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465A33" w14:textId="77777777" w:rsidR="004A5631" w:rsidRDefault="00000000">
      <w:pPr>
        <w:tabs>
          <w:tab w:val="left" w:pos="259"/>
        </w:tabs>
        <w:spacing w:before="74" w:line="103" w:lineRule="exact"/>
        <w:ind w:right="38"/>
        <w:jc w:val="right"/>
        <w:rPr>
          <w:b/>
          <w:sz w:val="9"/>
        </w:rPr>
      </w:pPr>
      <w:r w:rsidRPr="009513CB">
        <w:rPr>
          <w:rFonts w:ascii="Times New Roman"/>
          <w:color w:val="747474"/>
          <w:sz w:val="9"/>
          <w:u w:val="single" w:color="FFFFFF"/>
        </w:rPr>
        <w:tab/>
      </w:r>
      <w:r w:rsidRPr="009513CB">
        <w:rPr>
          <w:rFonts w:ascii="Times New Roman"/>
          <w:color w:val="747474"/>
          <w:spacing w:val="80"/>
          <w:sz w:val="9"/>
        </w:rPr>
        <w:t xml:space="preserve"> </w:t>
      </w:r>
      <w:r w:rsidRPr="009513CB">
        <w:rPr>
          <w:b/>
          <w:color w:val="747474"/>
          <w:w w:val="65"/>
          <w:sz w:val="9"/>
        </w:rPr>
        <w:t>Sinergi</w:t>
      </w:r>
      <w:r w:rsidRPr="009513CB">
        <w:rPr>
          <w:b/>
          <w:color w:val="747474"/>
          <w:spacing w:val="-4"/>
          <w:sz w:val="9"/>
        </w:rPr>
        <w:t xml:space="preserve"> </w:t>
      </w:r>
      <w:r w:rsidRPr="009513CB">
        <w:rPr>
          <w:b/>
          <w:color w:val="747474"/>
          <w:w w:val="65"/>
          <w:sz w:val="9"/>
        </w:rPr>
        <w:t>dan</w:t>
      </w:r>
      <w:r w:rsidRPr="009513CB">
        <w:rPr>
          <w:b/>
          <w:color w:val="747474"/>
          <w:spacing w:val="-4"/>
          <w:sz w:val="9"/>
        </w:rPr>
        <w:t xml:space="preserve"> </w:t>
      </w:r>
      <w:r w:rsidRPr="009513CB">
        <w:rPr>
          <w:b/>
          <w:color w:val="747474"/>
          <w:w w:val="65"/>
          <w:sz w:val="9"/>
        </w:rPr>
        <w:t>Kolaborasi</w:t>
      </w:r>
      <w:r w:rsidRPr="009513CB">
        <w:rPr>
          <w:b/>
          <w:color w:val="747474"/>
          <w:spacing w:val="-4"/>
          <w:sz w:val="9"/>
        </w:rPr>
        <w:t xml:space="preserve"> </w:t>
      </w:r>
      <w:r w:rsidRPr="009513CB">
        <w:rPr>
          <w:b/>
          <w:color w:val="747474"/>
          <w:w w:val="65"/>
          <w:sz w:val="9"/>
        </w:rPr>
        <w:t>untuk</w:t>
      </w:r>
      <w:r w:rsidRPr="009513CB">
        <w:rPr>
          <w:b/>
          <w:color w:val="747474"/>
          <w:spacing w:val="-4"/>
          <w:sz w:val="9"/>
        </w:rPr>
        <w:t xml:space="preserve"> </w:t>
      </w:r>
      <w:r w:rsidRPr="009513CB">
        <w:rPr>
          <w:b/>
          <w:color w:val="747474"/>
          <w:w w:val="65"/>
          <w:sz w:val="9"/>
        </w:rPr>
        <w:t>Akselerasi</w:t>
      </w:r>
      <w:r w:rsidRPr="009513CB">
        <w:rPr>
          <w:b/>
          <w:color w:val="747474"/>
          <w:spacing w:val="-4"/>
          <w:sz w:val="9"/>
        </w:rPr>
        <w:t xml:space="preserve"> </w:t>
      </w:r>
      <w:r w:rsidRPr="009513CB">
        <w:rPr>
          <w:b/>
          <w:color w:val="747474"/>
          <w:w w:val="65"/>
          <w:sz w:val="9"/>
        </w:rPr>
        <w:t>Layanan</w:t>
      </w:r>
      <w:r w:rsidRPr="009513CB">
        <w:rPr>
          <w:b/>
          <w:color w:val="747474"/>
          <w:spacing w:val="-4"/>
          <w:sz w:val="9"/>
        </w:rPr>
        <w:t xml:space="preserve"> </w:t>
      </w:r>
      <w:r w:rsidRPr="009513CB">
        <w:rPr>
          <w:b/>
          <w:color w:val="747474"/>
          <w:w w:val="65"/>
          <w:sz w:val="9"/>
        </w:rPr>
        <w:t>Dasar</w:t>
      </w:r>
    </w:p>
    <w:p w14:paraId="31FF5B4E" w14:textId="77777777" w:rsidR="004A5631" w:rsidRDefault="00000000">
      <w:pPr>
        <w:spacing w:line="103" w:lineRule="exact"/>
        <w:ind w:right="38"/>
        <w:jc w:val="right"/>
        <w:rPr>
          <w:b/>
          <w:sz w:val="9"/>
        </w:rPr>
      </w:pPr>
      <w:r w:rsidRPr="009513CB">
        <w:rPr>
          <w:b/>
          <w:color w:val="747474"/>
          <w:w w:val="65"/>
          <w:sz w:val="9"/>
        </w:rPr>
        <w:t>Kemitraan</w:t>
      </w:r>
      <w:r w:rsidRPr="009513CB">
        <w:rPr>
          <w:b/>
          <w:color w:val="747474"/>
          <w:spacing w:val="-9"/>
          <w:sz w:val="9"/>
        </w:rPr>
        <w:t xml:space="preserve"> </w:t>
      </w:r>
      <w:r w:rsidRPr="009513CB">
        <w:rPr>
          <w:b/>
          <w:color w:val="747474"/>
          <w:w w:val="65"/>
          <w:sz w:val="9"/>
        </w:rPr>
        <w:t>Australia</w:t>
      </w:r>
      <w:r w:rsidRPr="009513CB">
        <w:rPr>
          <w:b/>
          <w:color w:val="747474"/>
          <w:spacing w:val="-8"/>
          <w:sz w:val="9"/>
        </w:rPr>
        <w:t xml:space="preserve"> </w:t>
      </w:r>
      <w:r w:rsidRPr="009513CB">
        <w:rPr>
          <w:b/>
          <w:color w:val="747474"/>
          <w:w w:val="65"/>
          <w:sz w:val="9"/>
        </w:rPr>
        <w:t>‑</w:t>
      </w:r>
      <w:r w:rsidRPr="009513CB">
        <w:rPr>
          <w:b/>
          <w:color w:val="747474"/>
          <w:spacing w:val="-9"/>
          <w:sz w:val="9"/>
        </w:rPr>
        <w:t xml:space="preserve"> </w:t>
      </w:r>
      <w:r w:rsidRPr="009513CB">
        <w:rPr>
          <w:b/>
          <w:color w:val="747474"/>
          <w:spacing w:val="-2"/>
          <w:w w:val="65"/>
          <w:sz w:val="9"/>
        </w:rPr>
        <w:t>Indonesia</w:t>
      </w:r>
    </w:p>
    <w:p w14:paraId="2C5E84CC" w14:textId="77777777" w:rsidR="004A5631" w:rsidRDefault="00000000">
      <w:pPr>
        <w:pStyle w:val="BodyText"/>
        <w:rPr>
          <w:b/>
          <w:sz w:val="5"/>
        </w:rPr>
      </w:pPr>
      <w:r>
        <w:br w:type="column"/>
      </w:r>
    </w:p>
    <w:p w14:paraId="41194832" w14:textId="77777777" w:rsidR="004A5631" w:rsidRDefault="004A5631">
      <w:pPr>
        <w:pStyle w:val="BodyText"/>
        <w:spacing w:before="41"/>
        <w:rPr>
          <w:b/>
          <w:sz w:val="5"/>
        </w:rPr>
      </w:pPr>
    </w:p>
    <w:p w14:paraId="01F387F3" w14:textId="77777777" w:rsidR="004A5631" w:rsidRDefault="00000000">
      <w:pPr>
        <w:spacing w:line="280" w:lineRule="auto"/>
        <w:ind w:left="871" w:hanging="65"/>
        <w:rPr>
          <w:rFonts w:ascii="Calibri"/>
          <w:b/>
          <w:sz w:val="5"/>
        </w:rPr>
      </w:pPr>
      <w:r>
        <w:rPr>
          <w:rFonts w:ascii="Calibri"/>
          <w:b/>
          <w:color w:val="332D2A"/>
          <w:spacing w:val="-2"/>
          <w:w w:val="130"/>
          <w:sz w:val="5"/>
        </w:rPr>
        <w:t>KEMENTERIAN KEUANGAN</w:t>
      </w:r>
      <w:r>
        <w:rPr>
          <w:rFonts w:ascii="Calibri"/>
          <w:b/>
          <w:color w:val="332D2A"/>
          <w:spacing w:val="40"/>
          <w:w w:val="130"/>
          <w:sz w:val="5"/>
        </w:rPr>
        <w:t xml:space="preserve"> </w:t>
      </w:r>
      <w:r>
        <w:rPr>
          <w:rFonts w:ascii="Calibri"/>
          <w:b/>
          <w:color w:val="332D2A"/>
          <w:w w:val="130"/>
          <w:sz w:val="5"/>
        </w:rPr>
        <w:t>REPUBLIK</w:t>
      </w:r>
      <w:r>
        <w:rPr>
          <w:rFonts w:ascii="Calibri"/>
          <w:b/>
          <w:color w:val="332D2A"/>
          <w:spacing w:val="-4"/>
          <w:w w:val="130"/>
          <w:sz w:val="5"/>
        </w:rPr>
        <w:t xml:space="preserve"> </w:t>
      </w:r>
      <w:r>
        <w:rPr>
          <w:rFonts w:ascii="Calibri"/>
          <w:b/>
          <w:color w:val="332D2A"/>
          <w:w w:val="130"/>
          <w:sz w:val="5"/>
        </w:rPr>
        <w:t>INDONESIA</w:t>
      </w:r>
    </w:p>
    <w:p w14:paraId="76B32A53" w14:textId="77777777" w:rsidR="004A5631" w:rsidRDefault="00000000">
      <w:pPr>
        <w:pStyle w:val="BodyText"/>
        <w:rPr>
          <w:rFonts w:ascii="Calibri"/>
          <w:b/>
          <w:sz w:val="5"/>
        </w:rPr>
      </w:pPr>
      <w:r>
        <w:br w:type="column"/>
      </w:r>
    </w:p>
    <w:p w14:paraId="526BA312" w14:textId="77777777" w:rsidR="004A5631" w:rsidRDefault="004A5631">
      <w:pPr>
        <w:pStyle w:val="BodyText"/>
        <w:spacing w:before="40"/>
        <w:rPr>
          <w:rFonts w:ascii="Calibri"/>
          <w:b/>
          <w:sz w:val="5"/>
        </w:rPr>
      </w:pPr>
    </w:p>
    <w:p w14:paraId="065BD01F" w14:textId="77777777" w:rsidR="004A5631" w:rsidRDefault="00000000">
      <w:pPr>
        <w:spacing w:line="280" w:lineRule="auto"/>
        <w:ind w:left="316" w:hanging="118"/>
        <w:rPr>
          <w:rFonts w:ascii="Calibri"/>
          <w:b/>
          <w:sz w:val="5"/>
        </w:rPr>
      </w:pPr>
      <w:r>
        <w:rPr>
          <w:rFonts w:ascii="Calibri"/>
          <w:b/>
          <w:color w:val="332D2A"/>
          <w:w w:val="130"/>
          <w:sz w:val="5"/>
        </w:rPr>
        <w:t>KEMENTERIAN</w:t>
      </w:r>
      <w:r>
        <w:rPr>
          <w:rFonts w:ascii="Calibri"/>
          <w:b/>
          <w:color w:val="332D2A"/>
          <w:spacing w:val="-4"/>
          <w:w w:val="130"/>
          <w:sz w:val="5"/>
        </w:rPr>
        <w:t xml:space="preserve"> </w:t>
      </w:r>
      <w:r>
        <w:rPr>
          <w:rFonts w:ascii="Calibri"/>
          <w:b/>
          <w:color w:val="332D2A"/>
          <w:w w:val="130"/>
          <w:sz w:val="5"/>
        </w:rPr>
        <w:t>DALAM</w:t>
      </w:r>
      <w:r>
        <w:rPr>
          <w:rFonts w:ascii="Calibri"/>
          <w:b/>
          <w:color w:val="332D2A"/>
          <w:spacing w:val="-4"/>
          <w:w w:val="130"/>
          <w:sz w:val="5"/>
        </w:rPr>
        <w:t xml:space="preserve"> </w:t>
      </w:r>
      <w:r>
        <w:rPr>
          <w:rFonts w:ascii="Calibri"/>
          <w:b/>
          <w:color w:val="332D2A"/>
          <w:w w:val="130"/>
          <w:sz w:val="5"/>
        </w:rPr>
        <w:t>NEGERI</w:t>
      </w:r>
      <w:r>
        <w:rPr>
          <w:rFonts w:ascii="Calibri"/>
          <w:b/>
          <w:color w:val="332D2A"/>
          <w:spacing w:val="40"/>
          <w:w w:val="130"/>
          <w:sz w:val="5"/>
        </w:rPr>
        <w:t xml:space="preserve"> </w:t>
      </w:r>
      <w:r>
        <w:rPr>
          <w:rFonts w:ascii="Calibri"/>
          <w:b/>
          <w:color w:val="332D2A"/>
          <w:w w:val="130"/>
          <w:sz w:val="5"/>
        </w:rPr>
        <w:t>REPUBLIK</w:t>
      </w:r>
      <w:r>
        <w:rPr>
          <w:rFonts w:ascii="Calibri"/>
          <w:b/>
          <w:color w:val="332D2A"/>
          <w:spacing w:val="-4"/>
          <w:w w:val="130"/>
          <w:sz w:val="5"/>
        </w:rPr>
        <w:t xml:space="preserve"> </w:t>
      </w:r>
      <w:r>
        <w:rPr>
          <w:rFonts w:ascii="Calibri"/>
          <w:b/>
          <w:color w:val="332D2A"/>
          <w:w w:val="130"/>
          <w:sz w:val="5"/>
        </w:rPr>
        <w:t>INDONESIA</w:t>
      </w:r>
    </w:p>
    <w:p w14:paraId="0B4BDBEE" w14:textId="77777777" w:rsidR="004A5631" w:rsidRDefault="00000000">
      <w:pPr>
        <w:pStyle w:val="BodyText"/>
        <w:spacing w:before="21"/>
        <w:rPr>
          <w:rFonts w:ascii="Calibri"/>
          <w:b/>
          <w:sz w:val="8"/>
        </w:rPr>
      </w:pPr>
      <w:r>
        <w:br w:type="column"/>
      </w:r>
    </w:p>
    <w:p w14:paraId="7840E272" w14:textId="77777777" w:rsidR="004A5631" w:rsidRDefault="00000000">
      <w:pPr>
        <w:ind w:left="176" w:right="1518"/>
        <w:jc w:val="center"/>
        <w:rPr>
          <w:rFonts w:ascii="Calibri"/>
          <w:b/>
          <w:sz w:val="8"/>
        </w:rPr>
      </w:pPr>
      <w:r>
        <w:rPr>
          <w:rFonts w:ascii="Calibri"/>
          <w:b/>
          <w:color w:val="332D2A"/>
          <w:spacing w:val="-2"/>
          <w:w w:val="130"/>
          <w:sz w:val="8"/>
        </w:rPr>
        <w:t>BAPPENAS</w:t>
      </w:r>
    </w:p>
    <w:p w14:paraId="6C3C16F6" w14:textId="77777777" w:rsidR="004A5631" w:rsidRDefault="00000000">
      <w:pPr>
        <w:spacing w:before="1" w:line="264" w:lineRule="auto"/>
        <w:ind w:left="176" w:right="1516"/>
        <w:jc w:val="center"/>
        <w:rPr>
          <w:rFonts w:ascii="Calibri"/>
          <w:b/>
          <w:sz w:val="3"/>
        </w:rPr>
      </w:pPr>
      <w:r>
        <w:rPr>
          <w:rFonts w:ascii="Calibri"/>
          <w:b/>
          <w:color w:val="332D2A"/>
          <w:spacing w:val="-2"/>
          <w:w w:val="125"/>
          <w:sz w:val="3"/>
        </w:rPr>
        <w:t>Kementerian</w:t>
      </w:r>
      <w:r>
        <w:rPr>
          <w:rFonts w:ascii="Calibri"/>
          <w:b/>
          <w:color w:val="332D2A"/>
          <w:spacing w:val="-1"/>
          <w:w w:val="125"/>
          <w:sz w:val="3"/>
        </w:rPr>
        <w:t xml:space="preserve"> </w:t>
      </w:r>
      <w:r>
        <w:rPr>
          <w:rFonts w:ascii="Calibri"/>
          <w:b/>
          <w:color w:val="332D2A"/>
          <w:spacing w:val="-2"/>
          <w:w w:val="125"/>
          <w:sz w:val="3"/>
        </w:rPr>
        <w:t>Perencanaan</w:t>
      </w:r>
      <w:r>
        <w:rPr>
          <w:rFonts w:ascii="Calibri"/>
          <w:b/>
          <w:color w:val="332D2A"/>
          <w:spacing w:val="-1"/>
          <w:w w:val="125"/>
          <w:sz w:val="3"/>
        </w:rPr>
        <w:t xml:space="preserve"> </w:t>
      </w:r>
      <w:r>
        <w:rPr>
          <w:rFonts w:ascii="Calibri"/>
          <w:b/>
          <w:color w:val="332D2A"/>
          <w:spacing w:val="-2"/>
          <w:w w:val="125"/>
          <w:sz w:val="3"/>
        </w:rPr>
        <w:t>Pembangunan</w:t>
      </w:r>
      <w:r>
        <w:rPr>
          <w:rFonts w:ascii="Calibri"/>
          <w:b/>
          <w:color w:val="332D2A"/>
          <w:spacing w:val="-1"/>
          <w:w w:val="125"/>
          <w:sz w:val="3"/>
        </w:rPr>
        <w:t xml:space="preserve"> </w:t>
      </w:r>
      <w:r>
        <w:rPr>
          <w:rFonts w:ascii="Calibri"/>
          <w:b/>
          <w:color w:val="332D2A"/>
          <w:spacing w:val="-2"/>
          <w:w w:val="125"/>
          <w:sz w:val="3"/>
        </w:rPr>
        <w:t>Nasional/</w:t>
      </w:r>
      <w:r>
        <w:rPr>
          <w:rFonts w:ascii="Calibri"/>
          <w:b/>
          <w:color w:val="332D2A"/>
          <w:spacing w:val="40"/>
          <w:w w:val="125"/>
          <w:sz w:val="3"/>
        </w:rPr>
        <w:t xml:space="preserve"> </w:t>
      </w:r>
      <w:r>
        <w:rPr>
          <w:rFonts w:ascii="Calibri"/>
          <w:b/>
          <w:color w:val="332D2A"/>
          <w:w w:val="125"/>
          <w:sz w:val="3"/>
        </w:rPr>
        <w:t>Badan</w:t>
      </w:r>
      <w:r>
        <w:rPr>
          <w:rFonts w:ascii="Calibri"/>
          <w:b/>
          <w:color w:val="332D2A"/>
          <w:spacing w:val="-3"/>
          <w:w w:val="125"/>
          <w:sz w:val="3"/>
        </w:rPr>
        <w:t xml:space="preserve"> </w:t>
      </w:r>
      <w:r>
        <w:rPr>
          <w:rFonts w:ascii="Calibri"/>
          <w:b/>
          <w:color w:val="332D2A"/>
          <w:w w:val="125"/>
          <w:sz w:val="3"/>
        </w:rPr>
        <w:t>Perencanaan</w:t>
      </w:r>
      <w:r>
        <w:rPr>
          <w:rFonts w:ascii="Calibri"/>
          <w:b/>
          <w:color w:val="332D2A"/>
          <w:spacing w:val="-2"/>
          <w:w w:val="125"/>
          <w:sz w:val="3"/>
        </w:rPr>
        <w:t xml:space="preserve"> </w:t>
      </w:r>
      <w:r>
        <w:rPr>
          <w:rFonts w:ascii="Calibri"/>
          <w:b/>
          <w:color w:val="332D2A"/>
          <w:w w:val="125"/>
          <w:sz w:val="3"/>
        </w:rPr>
        <w:t>Pembangunan</w:t>
      </w:r>
      <w:r>
        <w:rPr>
          <w:rFonts w:ascii="Calibri"/>
          <w:b/>
          <w:color w:val="332D2A"/>
          <w:spacing w:val="-2"/>
          <w:w w:val="125"/>
          <w:sz w:val="3"/>
        </w:rPr>
        <w:t xml:space="preserve"> </w:t>
      </w:r>
      <w:r>
        <w:rPr>
          <w:rFonts w:ascii="Calibri"/>
          <w:b/>
          <w:color w:val="332D2A"/>
          <w:w w:val="125"/>
          <w:sz w:val="3"/>
        </w:rPr>
        <w:t>Nasional</w:t>
      </w:r>
    </w:p>
    <w:p w14:paraId="5849DCC4" w14:textId="77777777" w:rsidR="004A5631" w:rsidRDefault="004A5631">
      <w:pPr>
        <w:spacing w:line="264" w:lineRule="auto"/>
        <w:jc w:val="center"/>
        <w:rPr>
          <w:rFonts w:ascii="Calibri"/>
          <w:b/>
          <w:sz w:val="3"/>
        </w:rPr>
        <w:sectPr w:rsidR="004A5631">
          <w:type w:val="continuous"/>
          <w:pgSz w:w="11910" w:h="16840"/>
          <w:pgMar w:top="1080" w:right="566" w:bottom="280" w:left="425" w:header="720" w:footer="720" w:gutter="0"/>
          <w:cols w:num="4" w:space="720" w:equalWidth="0">
            <w:col w:w="2851" w:space="2930"/>
            <w:col w:w="1537" w:space="39"/>
            <w:col w:w="1035" w:space="40"/>
            <w:col w:w="2487"/>
          </w:cols>
        </w:sectPr>
      </w:pPr>
    </w:p>
    <w:p w14:paraId="24A73FB8" w14:textId="77777777" w:rsidR="004A5631" w:rsidRDefault="004A5631">
      <w:pPr>
        <w:pStyle w:val="BodyText"/>
        <w:rPr>
          <w:rFonts w:ascii="Calibri"/>
          <w:b/>
          <w:sz w:val="20"/>
        </w:rPr>
      </w:pPr>
    </w:p>
    <w:p w14:paraId="3F443AA1" w14:textId="77777777" w:rsidR="004A5631" w:rsidRDefault="004A5631">
      <w:pPr>
        <w:pStyle w:val="BodyText"/>
        <w:spacing w:before="174"/>
        <w:rPr>
          <w:rFonts w:ascii="Calibri"/>
          <w:b/>
          <w:sz w:val="20"/>
        </w:rPr>
      </w:pPr>
    </w:p>
    <w:p w14:paraId="378A0296" w14:textId="77777777" w:rsidR="004A5631" w:rsidRDefault="004A5631">
      <w:pPr>
        <w:pStyle w:val="BodyText"/>
        <w:rPr>
          <w:rFonts w:ascii="Calibri"/>
          <w:b/>
          <w:sz w:val="20"/>
        </w:rPr>
        <w:sectPr w:rsidR="004A5631">
          <w:type w:val="continuous"/>
          <w:pgSz w:w="11910" w:h="16840"/>
          <w:pgMar w:top="1080" w:right="566" w:bottom="280" w:left="425" w:header="720" w:footer="720" w:gutter="0"/>
          <w:cols w:space="720"/>
        </w:sectPr>
      </w:pPr>
    </w:p>
    <w:p w14:paraId="44921500" w14:textId="77777777" w:rsidR="004A5631" w:rsidRDefault="004A5631">
      <w:pPr>
        <w:pStyle w:val="BodyText"/>
        <w:spacing w:before="42"/>
        <w:rPr>
          <w:rFonts w:ascii="Calibri"/>
          <w:b/>
          <w:sz w:val="5"/>
        </w:rPr>
      </w:pPr>
    </w:p>
    <w:p w14:paraId="333C790B" w14:textId="77777777" w:rsidR="004A5631" w:rsidRDefault="00000000">
      <w:pPr>
        <w:spacing w:line="280" w:lineRule="auto"/>
        <w:ind w:left="7477" w:firstLine="33"/>
        <w:rPr>
          <w:rFonts w:ascii="Calibri"/>
          <w:b/>
          <w:sz w:val="5"/>
        </w:rPr>
      </w:pPr>
      <w:r>
        <w:rPr>
          <w:rFonts w:ascii="Calibri"/>
          <w:b/>
          <w:color w:val="332D2A"/>
          <w:spacing w:val="-2"/>
          <w:w w:val="130"/>
          <w:sz w:val="5"/>
        </w:rPr>
        <w:t>PEMERINTAH</w:t>
      </w:r>
      <w:r>
        <w:rPr>
          <w:rFonts w:ascii="Calibri"/>
          <w:b/>
          <w:color w:val="332D2A"/>
          <w:spacing w:val="40"/>
          <w:w w:val="130"/>
          <w:sz w:val="5"/>
        </w:rPr>
        <w:t xml:space="preserve"> </w:t>
      </w:r>
      <w:r>
        <w:rPr>
          <w:rFonts w:ascii="Calibri"/>
          <w:b/>
          <w:color w:val="332D2A"/>
          <w:w w:val="130"/>
          <w:sz w:val="5"/>
        </w:rPr>
        <w:t xml:space="preserve">PROVINSI </w:t>
      </w:r>
      <w:r>
        <w:rPr>
          <w:rFonts w:ascii="Calibri"/>
          <w:b/>
          <w:color w:val="332D2A"/>
          <w:spacing w:val="-4"/>
          <w:w w:val="130"/>
          <w:sz w:val="5"/>
        </w:rPr>
        <w:t>ACEH</w:t>
      </w:r>
    </w:p>
    <w:p w14:paraId="31FC5EE2" w14:textId="77777777" w:rsidR="004A5631" w:rsidRDefault="00000000">
      <w:pPr>
        <w:pStyle w:val="BodyText"/>
        <w:spacing w:before="42"/>
        <w:rPr>
          <w:rFonts w:ascii="Calibri"/>
          <w:b/>
          <w:sz w:val="5"/>
        </w:rPr>
      </w:pPr>
      <w:r>
        <w:br w:type="column"/>
      </w:r>
    </w:p>
    <w:p w14:paraId="39D0CD4F" w14:textId="77777777" w:rsidR="004A5631" w:rsidRDefault="00000000">
      <w:pPr>
        <w:spacing w:line="280" w:lineRule="auto"/>
        <w:ind w:left="561" w:firstLine="9"/>
        <w:rPr>
          <w:rFonts w:ascii="Calibri"/>
          <w:b/>
          <w:sz w:val="5"/>
        </w:rPr>
      </w:pPr>
      <w:r>
        <w:rPr>
          <w:rFonts w:ascii="Calibri"/>
          <w:b/>
          <w:color w:val="332D2A"/>
          <w:spacing w:val="-2"/>
          <w:w w:val="130"/>
          <w:sz w:val="5"/>
        </w:rPr>
        <w:t>PEMERINTAH</w:t>
      </w:r>
      <w:r>
        <w:rPr>
          <w:rFonts w:ascii="Calibri"/>
          <w:b/>
          <w:color w:val="332D2A"/>
          <w:spacing w:val="40"/>
          <w:w w:val="130"/>
          <w:sz w:val="5"/>
        </w:rPr>
        <w:t xml:space="preserve"> </w:t>
      </w:r>
      <w:r>
        <w:rPr>
          <w:rFonts w:ascii="Calibri"/>
          <w:b/>
          <w:color w:val="332D2A"/>
          <w:w w:val="130"/>
          <w:sz w:val="5"/>
        </w:rPr>
        <w:t xml:space="preserve">PROVINSI </w:t>
      </w:r>
      <w:r>
        <w:rPr>
          <w:rFonts w:ascii="Calibri"/>
          <w:b/>
          <w:color w:val="332D2A"/>
          <w:spacing w:val="-5"/>
          <w:w w:val="130"/>
          <w:sz w:val="5"/>
        </w:rPr>
        <w:t>NTT</w:t>
      </w:r>
    </w:p>
    <w:p w14:paraId="1A6114F0" w14:textId="77777777" w:rsidR="004A5631" w:rsidRDefault="00000000">
      <w:pPr>
        <w:pStyle w:val="BodyText"/>
        <w:spacing w:before="42"/>
        <w:rPr>
          <w:rFonts w:ascii="Calibri"/>
          <w:b/>
          <w:sz w:val="5"/>
        </w:rPr>
      </w:pPr>
      <w:r>
        <w:br w:type="column"/>
      </w:r>
    </w:p>
    <w:p w14:paraId="196CE85F" w14:textId="77777777" w:rsidR="004A5631" w:rsidRDefault="00000000">
      <w:pPr>
        <w:spacing w:line="280" w:lineRule="auto"/>
        <w:ind w:left="453" w:firstLine="13"/>
        <w:rPr>
          <w:rFonts w:ascii="Calibri"/>
          <w:b/>
          <w:sz w:val="5"/>
        </w:rPr>
      </w:pPr>
      <w:r>
        <w:rPr>
          <w:rFonts w:ascii="Calibri"/>
          <w:b/>
          <w:color w:val="332D2A"/>
          <w:spacing w:val="-2"/>
          <w:w w:val="130"/>
          <w:sz w:val="5"/>
        </w:rPr>
        <w:t>PEMERINTAH</w:t>
      </w:r>
      <w:r>
        <w:rPr>
          <w:rFonts w:ascii="Calibri"/>
          <w:b/>
          <w:color w:val="332D2A"/>
          <w:spacing w:val="40"/>
          <w:w w:val="130"/>
          <w:sz w:val="5"/>
        </w:rPr>
        <w:t xml:space="preserve"> </w:t>
      </w:r>
      <w:r>
        <w:rPr>
          <w:rFonts w:ascii="Calibri"/>
          <w:b/>
          <w:color w:val="332D2A"/>
          <w:w w:val="130"/>
          <w:sz w:val="5"/>
        </w:rPr>
        <w:t xml:space="preserve">PROVINSI </w:t>
      </w:r>
      <w:r>
        <w:rPr>
          <w:rFonts w:ascii="Calibri"/>
          <w:b/>
          <w:color w:val="332D2A"/>
          <w:spacing w:val="-5"/>
          <w:w w:val="130"/>
          <w:sz w:val="5"/>
        </w:rPr>
        <w:t>NTB</w:t>
      </w:r>
    </w:p>
    <w:p w14:paraId="021B4C4C" w14:textId="77777777" w:rsidR="004A5631" w:rsidRDefault="00000000">
      <w:pPr>
        <w:pStyle w:val="BodyText"/>
        <w:spacing w:before="42"/>
        <w:rPr>
          <w:rFonts w:ascii="Calibri"/>
          <w:b/>
          <w:sz w:val="5"/>
        </w:rPr>
      </w:pPr>
      <w:r>
        <w:br w:type="column"/>
      </w:r>
    </w:p>
    <w:p w14:paraId="6C4AB388" w14:textId="77777777" w:rsidR="004A5631" w:rsidRDefault="00000000">
      <w:pPr>
        <w:spacing w:line="280" w:lineRule="auto"/>
        <w:ind w:left="355" w:right="113" w:firstLine="131"/>
        <w:rPr>
          <w:rFonts w:ascii="Calibri"/>
          <w:b/>
          <w:sz w:val="5"/>
        </w:rPr>
      </w:pPr>
      <w:r>
        <w:rPr>
          <w:rFonts w:ascii="Calibri"/>
          <w:b/>
          <w:color w:val="332D2A"/>
          <w:spacing w:val="-2"/>
          <w:w w:val="130"/>
          <w:sz w:val="5"/>
        </w:rPr>
        <w:t>PEMERINTAH</w:t>
      </w:r>
      <w:r>
        <w:rPr>
          <w:rFonts w:ascii="Calibri"/>
          <w:b/>
          <w:color w:val="332D2A"/>
          <w:spacing w:val="40"/>
          <w:w w:val="130"/>
          <w:sz w:val="5"/>
        </w:rPr>
        <w:t xml:space="preserve"> </w:t>
      </w:r>
      <w:r>
        <w:rPr>
          <w:rFonts w:ascii="Calibri"/>
          <w:b/>
          <w:color w:val="332D2A"/>
          <w:w w:val="130"/>
          <w:sz w:val="5"/>
        </w:rPr>
        <w:t>PROVINSI</w:t>
      </w:r>
      <w:r>
        <w:rPr>
          <w:rFonts w:ascii="Calibri"/>
          <w:b/>
          <w:color w:val="332D2A"/>
          <w:spacing w:val="-4"/>
          <w:w w:val="130"/>
          <w:sz w:val="5"/>
        </w:rPr>
        <w:t xml:space="preserve"> </w:t>
      </w:r>
      <w:r>
        <w:rPr>
          <w:rFonts w:ascii="Calibri"/>
          <w:b/>
          <w:color w:val="332D2A"/>
          <w:w w:val="130"/>
          <w:sz w:val="5"/>
        </w:rPr>
        <w:t>GORONTALO</w:t>
      </w:r>
    </w:p>
    <w:p w14:paraId="08D663E5" w14:textId="77777777" w:rsidR="004A5631" w:rsidRDefault="004A5631">
      <w:pPr>
        <w:spacing w:line="280" w:lineRule="auto"/>
        <w:rPr>
          <w:rFonts w:ascii="Calibri"/>
          <w:b/>
          <w:sz w:val="5"/>
        </w:rPr>
        <w:sectPr w:rsidR="004A5631">
          <w:type w:val="continuous"/>
          <w:pgSz w:w="11910" w:h="16840"/>
          <w:pgMar w:top="1080" w:right="566" w:bottom="280" w:left="425" w:header="720" w:footer="720" w:gutter="0"/>
          <w:cols w:num="4" w:space="720" w:equalWidth="0">
            <w:col w:w="7909" w:space="40"/>
            <w:col w:w="944" w:space="39"/>
            <w:col w:w="844" w:space="39"/>
            <w:col w:w="1104"/>
          </w:cols>
        </w:sectPr>
      </w:pPr>
    </w:p>
    <w:p w14:paraId="23C2F992" w14:textId="77777777" w:rsidR="004A5631" w:rsidRDefault="00000000">
      <w:pPr>
        <w:pStyle w:val="BodyText"/>
        <w:rPr>
          <w:rFonts w:ascii="Calibri"/>
          <w:b/>
          <w:sz w:val="33"/>
        </w:rPr>
      </w:pPr>
      <w:r>
        <w:rPr>
          <w:rFonts w:ascii="Calibri"/>
          <w:b/>
          <w:noProof/>
          <w:sz w:val="33"/>
        </w:rPr>
        <mc:AlternateContent>
          <mc:Choice Requires="wpg">
            <w:drawing>
              <wp:anchor distT="0" distB="0" distL="0" distR="0" simplePos="0" relativeHeight="486823936" behindDoc="1" locked="0" layoutInCell="1" allowOverlap="1" wp14:anchorId="19E9758E" wp14:editId="6FD7E8E3">
                <wp:simplePos x="0" y="0"/>
                <wp:positionH relativeFrom="page">
                  <wp:posOffset>0</wp:posOffset>
                </wp:positionH>
                <wp:positionV relativeFrom="page">
                  <wp:posOffset>0</wp:posOffset>
                </wp:positionV>
                <wp:extent cx="7562215" cy="10692130"/>
                <wp:effectExtent l="0" t="0" r="0" b="0"/>
                <wp:wrapNone/>
                <wp:docPr id="1" name="Group 1" descr="Cover bukl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215" cy="10692130"/>
                          <a:chOff x="0" y="0"/>
                          <a:chExt cx="7562215" cy="10692130"/>
                        </a:xfrm>
                      </wpg:grpSpPr>
                      <pic:pic xmlns:pic="http://schemas.openxmlformats.org/drawingml/2006/picture">
                        <pic:nvPicPr>
                          <pic:cNvPr id="2" name="Image 2"/>
                          <pic:cNvPicPr/>
                        </pic:nvPicPr>
                        <pic:blipFill>
                          <a:blip r:embed="rId6" cstate="print"/>
                          <a:stretch>
                            <a:fillRect/>
                          </a:stretch>
                        </pic:blipFill>
                        <pic:spPr>
                          <a:xfrm>
                            <a:off x="0" y="0"/>
                            <a:ext cx="7558008" cy="10692000"/>
                          </a:xfrm>
                          <a:prstGeom prst="rect">
                            <a:avLst/>
                          </a:prstGeom>
                        </pic:spPr>
                      </pic:pic>
                      <pic:pic xmlns:pic="http://schemas.openxmlformats.org/drawingml/2006/picture">
                        <pic:nvPicPr>
                          <pic:cNvPr id="3" name="Image 3"/>
                          <pic:cNvPicPr/>
                        </pic:nvPicPr>
                        <pic:blipFill>
                          <a:blip r:embed="rId7" cstate="print"/>
                          <a:stretch>
                            <a:fillRect/>
                          </a:stretch>
                        </pic:blipFill>
                        <pic:spPr>
                          <a:xfrm>
                            <a:off x="0" y="4051333"/>
                            <a:ext cx="7558008" cy="6640667"/>
                          </a:xfrm>
                          <a:prstGeom prst="rect">
                            <a:avLst/>
                          </a:prstGeom>
                        </pic:spPr>
                      </pic:pic>
                      <pic:pic xmlns:pic="http://schemas.openxmlformats.org/drawingml/2006/picture">
                        <pic:nvPicPr>
                          <pic:cNvPr id="4" name="Image 4"/>
                          <pic:cNvPicPr/>
                        </pic:nvPicPr>
                        <pic:blipFill>
                          <a:blip r:embed="rId8" cstate="print"/>
                          <a:stretch>
                            <a:fillRect/>
                          </a:stretch>
                        </pic:blipFill>
                        <pic:spPr>
                          <a:xfrm>
                            <a:off x="1189169" y="5074225"/>
                            <a:ext cx="98542" cy="82973"/>
                          </a:xfrm>
                          <a:prstGeom prst="rect">
                            <a:avLst/>
                          </a:prstGeom>
                        </pic:spPr>
                      </pic:pic>
                      <pic:pic xmlns:pic="http://schemas.openxmlformats.org/drawingml/2006/picture">
                        <pic:nvPicPr>
                          <pic:cNvPr id="5" name="Image 5"/>
                          <pic:cNvPicPr/>
                        </pic:nvPicPr>
                        <pic:blipFill>
                          <a:blip r:embed="rId9" cstate="print"/>
                          <a:stretch>
                            <a:fillRect/>
                          </a:stretch>
                        </pic:blipFill>
                        <pic:spPr>
                          <a:xfrm>
                            <a:off x="2328284" y="5102357"/>
                            <a:ext cx="62720" cy="54840"/>
                          </a:xfrm>
                          <a:prstGeom prst="rect">
                            <a:avLst/>
                          </a:prstGeom>
                        </pic:spPr>
                      </pic:pic>
                      <pic:pic xmlns:pic="http://schemas.openxmlformats.org/drawingml/2006/picture">
                        <pic:nvPicPr>
                          <pic:cNvPr id="6" name="Image 6"/>
                          <pic:cNvPicPr/>
                        </pic:nvPicPr>
                        <pic:blipFill>
                          <a:blip r:embed="rId10" cstate="print"/>
                          <a:stretch>
                            <a:fillRect/>
                          </a:stretch>
                        </pic:blipFill>
                        <pic:spPr>
                          <a:xfrm>
                            <a:off x="90914" y="5004798"/>
                            <a:ext cx="113187" cy="114300"/>
                          </a:xfrm>
                          <a:prstGeom prst="rect">
                            <a:avLst/>
                          </a:prstGeom>
                        </pic:spPr>
                      </pic:pic>
                      <pic:pic xmlns:pic="http://schemas.openxmlformats.org/drawingml/2006/picture">
                        <pic:nvPicPr>
                          <pic:cNvPr id="7" name="Image 7"/>
                          <pic:cNvPicPr/>
                        </pic:nvPicPr>
                        <pic:blipFill>
                          <a:blip r:embed="rId11" cstate="print"/>
                          <a:stretch>
                            <a:fillRect/>
                          </a:stretch>
                        </pic:blipFill>
                        <pic:spPr>
                          <a:xfrm>
                            <a:off x="1913787" y="5026290"/>
                            <a:ext cx="72181" cy="67407"/>
                          </a:xfrm>
                          <a:prstGeom prst="rect">
                            <a:avLst/>
                          </a:prstGeom>
                        </pic:spPr>
                      </pic:pic>
                      <pic:pic xmlns:pic="http://schemas.openxmlformats.org/drawingml/2006/picture">
                        <pic:nvPicPr>
                          <pic:cNvPr id="8" name="Image 8"/>
                          <pic:cNvPicPr/>
                        </pic:nvPicPr>
                        <pic:blipFill>
                          <a:blip r:embed="rId12" cstate="print"/>
                          <a:stretch>
                            <a:fillRect/>
                          </a:stretch>
                        </pic:blipFill>
                        <pic:spPr>
                          <a:xfrm>
                            <a:off x="411602" y="4979398"/>
                            <a:ext cx="110923" cy="101600"/>
                          </a:xfrm>
                          <a:prstGeom prst="rect">
                            <a:avLst/>
                          </a:prstGeom>
                        </pic:spPr>
                      </pic:pic>
                      <pic:pic xmlns:pic="http://schemas.openxmlformats.org/drawingml/2006/picture">
                        <pic:nvPicPr>
                          <pic:cNvPr id="9" name="Image 9"/>
                          <pic:cNvPicPr/>
                        </pic:nvPicPr>
                        <pic:blipFill>
                          <a:blip r:embed="rId13" cstate="print"/>
                          <a:stretch>
                            <a:fillRect/>
                          </a:stretch>
                        </pic:blipFill>
                        <pic:spPr>
                          <a:xfrm>
                            <a:off x="1479595" y="4924863"/>
                            <a:ext cx="91049" cy="92635"/>
                          </a:xfrm>
                          <a:prstGeom prst="rect">
                            <a:avLst/>
                          </a:prstGeom>
                        </pic:spPr>
                      </pic:pic>
                      <pic:pic xmlns:pic="http://schemas.openxmlformats.org/drawingml/2006/picture">
                        <pic:nvPicPr>
                          <pic:cNvPr id="10" name="Image 10"/>
                          <pic:cNvPicPr/>
                        </pic:nvPicPr>
                        <pic:blipFill>
                          <a:blip r:embed="rId14" cstate="print"/>
                          <a:stretch>
                            <a:fillRect/>
                          </a:stretch>
                        </pic:blipFill>
                        <pic:spPr>
                          <a:xfrm>
                            <a:off x="729206" y="4909175"/>
                            <a:ext cx="104611" cy="95623"/>
                          </a:xfrm>
                          <a:prstGeom prst="rect">
                            <a:avLst/>
                          </a:prstGeom>
                        </pic:spPr>
                      </pic:pic>
                      <pic:pic xmlns:pic="http://schemas.openxmlformats.org/drawingml/2006/picture">
                        <pic:nvPicPr>
                          <pic:cNvPr id="11" name="Image 11"/>
                          <pic:cNvPicPr/>
                        </pic:nvPicPr>
                        <pic:blipFill>
                          <a:blip r:embed="rId15" cstate="print"/>
                          <a:stretch>
                            <a:fillRect/>
                          </a:stretch>
                        </pic:blipFill>
                        <pic:spPr>
                          <a:xfrm>
                            <a:off x="1023333" y="4788898"/>
                            <a:ext cx="118295" cy="114300"/>
                          </a:xfrm>
                          <a:prstGeom prst="rect">
                            <a:avLst/>
                          </a:prstGeom>
                        </pic:spPr>
                      </pic:pic>
                      <pic:pic xmlns:pic="http://schemas.openxmlformats.org/drawingml/2006/picture">
                        <pic:nvPicPr>
                          <pic:cNvPr id="12" name="Image 12"/>
                          <pic:cNvPicPr/>
                        </pic:nvPicPr>
                        <pic:blipFill>
                          <a:blip r:embed="rId16" cstate="print"/>
                          <a:stretch>
                            <a:fillRect/>
                          </a:stretch>
                        </pic:blipFill>
                        <pic:spPr>
                          <a:xfrm>
                            <a:off x="2159259" y="4820225"/>
                            <a:ext cx="86877" cy="82973"/>
                          </a:xfrm>
                          <a:prstGeom prst="rect">
                            <a:avLst/>
                          </a:prstGeom>
                        </pic:spPr>
                      </pic:pic>
                      <pic:pic xmlns:pic="http://schemas.openxmlformats.org/drawingml/2006/picture">
                        <pic:nvPicPr>
                          <pic:cNvPr id="13" name="Image 13"/>
                          <pic:cNvPicPr/>
                        </pic:nvPicPr>
                        <pic:blipFill>
                          <a:blip r:embed="rId17" cstate="print"/>
                          <a:stretch>
                            <a:fillRect/>
                          </a:stretch>
                        </pic:blipFill>
                        <pic:spPr>
                          <a:xfrm>
                            <a:off x="1746657" y="4747063"/>
                            <a:ext cx="96953" cy="92635"/>
                          </a:xfrm>
                          <a:prstGeom prst="rect">
                            <a:avLst/>
                          </a:prstGeom>
                        </pic:spPr>
                      </pic:pic>
                      <pic:pic xmlns:pic="http://schemas.openxmlformats.org/drawingml/2006/picture">
                        <pic:nvPicPr>
                          <pic:cNvPr id="14" name="Image 14"/>
                          <pic:cNvPicPr/>
                        </pic:nvPicPr>
                        <pic:blipFill>
                          <a:blip r:embed="rId18" cstate="print"/>
                          <a:stretch>
                            <a:fillRect/>
                          </a:stretch>
                        </pic:blipFill>
                        <pic:spPr>
                          <a:xfrm>
                            <a:off x="0" y="4699998"/>
                            <a:ext cx="52915" cy="127000"/>
                          </a:xfrm>
                          <a:prstGeom prst="rect">
                            <a:avLst/>
                          </a:prstGeom>
                        </pic:spPr>
                      </pic:pic>
                      <pic:pic xmlns:pic="http://schemas.openxmlformats.org/drawingml/2006/picture">
                        <pic:nvPicPr>
                          <pic:cNvPr id="15" name="Image 15"/>
                          <pic:cNvPicPr/>
                        </pic:nvPicPr>
                        <pic:blipFill>
                          <a:blip r:embed="rId19" cstate="print"/>
                          <a:stretch>
                            <a:fillRect/>
                          </a:stretch>
                        </pic:blipFill>
                        <pic:spPr>
                          <a:xfrm>
                            <a:off x="241293" y="4674598"/>
                            <a:ext cx="132634" cy="139700"/>
                          </a:xfrm>
                          <a:prstGeom prst="rect">
                            <a:avLst/>
                          </a:prstGeom>
                        </pic:spPr>
                      </pic:pic>
                      <pic:pic xmlns:pic="http://schemas.openxmlformats.org/drawingml/2006/picture">
                        <pic:nvPicPr>
                          <pic:cNvPr id="16" name="Image 16"/>
                          <pic:cNvPicPr/>
                        </pic:nvPicPr>
                        <pic:blipFill>
                          <a:blip r:embed="rId20" cstate="print"/>
                          <a:stretch>
                            <a:fillRect/>
                          </a:stretch>
                        </pic:blipFill>
                        <pic:spPr>
                          <a:xfrm>
                            <a:off x="558255" y="4611098"/>
                            <a:ext cx="130042" cy="139700"/>
                          </a:xfrm>
                          <a:prstGeom prst="rect">
                            <a:avLst/>
                          </a:prstGeom>
                        </pic:spPr>
                      </pic:pic>
                      <pic:pic xmlns:pic="http://schemas.openxmlformats.org/drawingml/2006/picture">
                        <pic:nvPicPr>
                          <pic:cNvPr id="17" name="Image 17"/>
                          <pic:cNvPicPr/>
                        </pic:nvPicPr>
                        <pic:blipFill>
                          <a:blip r:embed="rId21" cstate="print"/>
                          <a:stretch>
                            <a:fillRect/>
                          </a:stretch>
                        </pic:blipFill>
                        <pic:spPr>
                          <a:xfrm>
                            <a:off x="1318151" y="4655004"/>
                            <a:ext cx="107056" cy="95794"/>
                          </a:xfrm>
                          <a:prstGeom prst="rect">
                            <a:avLst/>
                          </a:prstGeom>
                        </pic:spPr>
                      </pic:pic>
                      <pic:pic xmlns:pic="http://schemas.openxmlformats.org/drawingml/2006/picture">
                        <pic:nvPicPr>
                          <pic:cNvPr id="18" name="Image 18"/>
                          <pic:cNvPicPr/>
                        </pic:nvPicPr>
                        <pic:blipFill>
                          <a:blip r:embed="rId22" cstate="print"/>
                          <a:stretch>
                            <a:fillRect/>
                          </a:stretch>
                        </pic:blipFill>
                        <pic:spPr>
                          <a:xfrm>
                            <a:off x="2398291" y="4604260"/>
                            <a:ext cx="74793" cy="70338"/>
                          </a:xfrm>
                          <a:prstGeom prst="rect">
                            <a:avLst/>
                          </a:prstGeom>
                        </pic:spPr>
                      </pic:pic>
                      <pic:pic xmlns:pic="http://schemas.openxmlformats.org/drawingml/2006/picture">
                        <pic:nvPicPr>
                          <pic:cNvPr id="19" name="Image 19"/>
                          <pic:cNvPicPr/>
                        </pic:nvPicPr>
                        <pic:blipFill>
                          <a:blip r:embed="rId23" cstate="print"/>
                          <a:stretch>
                            <a:fillRect/>
                          </a:stretch>
                        </pic:blipFill>
                        <pic:spPr>
                          <a:xfrm>
                            <a:off x="865252" y="4509498"/>
                            <a:ext cx="125183" cy="127000"/>
                          </a:xfrm>
                          <a:prstGeom prst="rect">
                            <a:avLst/>
                          </a:prstGeom>
                        </pic:spPr>
                      </pic:pic>
                      <pic:pic xmlns:pic="http://schemas.openxmlformats.org/drawingml/2006/picture">
                        <pic:nvPicPr>
                          <pic:cNvPr id="20" name="Image 20"/>
                          <pic:cNvPicPr/>
                        </pic:nvPicPr>
                        <pic:blipFill>
                          <a:blip r:embed="rId24" cstate="print"/>
                          <a:stretch>
                            <a:fillRect/>
                          </a:stretch>
                        </pic:blipFill>
                        <pic:spPr>
                          <a:xfrm>
                            <a:off x="2002158" y="4553525"/>
                            <a:ext cx="86468" cy="82973"/>
                          </a:xfrm>
                          <a:prstGeom prst="rect">
                            <a:avLst/>
                          </a:prstGeom>
                        </pic:spPr>
                      </pic:pic>
                      <pic:pic xmlns:pic="http://schemas.openxmlformats.org/drawingml/2006/picture">
                        <pic:nvPicPr>
                          <pic:cNvPr id="21" name="Image 21"/>
                          <pic:cNvPicPr/>
                        </pic:nvPicPr>
                        <pic:blipFill>
                          <a:blip r:embed="rId25" cstate="print"/>
                          <a:stretch>
                            <a:fillRect/>
                          </a:stretch>
                        </pic:blipFill>
                        <pic:spPr>
                          <a:xfrm>
                            <a:off x="1575827" y="4458698"/>
                            <a:ext cx="126316" cy="127000"/>
                          </a:xfrm>
                          <a:prstGeom prst="rect">
                            <a:avLst/>
                          </a:prstGeom>
                        </pic:spPr>
                      </pic:pic>
                      <pic:pic xmlns:pic="http://schemas.openxmlformats.org/drawingml/2006/picture">
                        <pic:nvPicPr>
                          <pic:cNvPr id="22" name="Image 22"/>
                          <pic:cNvPicPr/>
                        </pic:nvPicPr>
                        <pic:blipFill>
                          <a:blip r:embed="rId26" cstate="print"/>
                          <a:stretch>
                            <a:fillRect/>
                          </a:stretch>
                        </pic:blipFill>
                        <pic:spPr>
                          <a:xfrm>
                            <a:off x="70332" y="4369798"/>
                            <a:ext cx="153781" cy="152400"/>
                          </a:xfrm>
                          <a:prstGeom prst="rect">
                            <a:avLst/>
                          </a:prstGeom>
                        </pic:spPr>
                      </pic:pic>
                      <pic:pic xmlns:pic="http://schemas.openxmlformats.org/drawingml/2006/picture">
                        <pic:nvPicPr>
                          <pic:cNvPr id="23" name="Image 23"/>
                          <pic:cNvPicPr/>
                        </pic:nvPicPr>
                        <pic:blipFill>
                          <a:blip r:embed="rId27" cstate="print"/>
                          <a:stretch>
                            <a:fillRect/>
                          </a:stretch>
                        </pic:blipFill>
                        <pic:spPr>
                          <a:xfrm>
                            <a:off x="1148188" y="4369798"/>
                            <a:ext cx="136363" cy="127000"/>
                          </a:xfrm>
                          <a:prstGeom prst="rect">
                            <a:avLst/>
                          </a:prstGeom>
                        </pic:spPr>
                      </pic:pic>
                      <pic:pic xmlns:pic="http://schemas.openxmlformats.org/drawingml/2006/picture">
                        <pic:nvPicPr>
                          <pic:cNvPr id="24" name="Image 24"/>
                          <pic:cNvPicPr/>
                        </pic:nvPicPr>
                        <pic:blipFill>
                          <a:blip r:embed="rId28" cstate="print"/>
                          <a:stretch>
                            <a:fillRect/>
                          </a:stretch>
                        </pic:blipFill>
                        <pic:spPr>
                          <a:xfrm>
                            <a:off x="390215" y="4331698"/>
                            <a:ext cx="150619" cy="152400"/>
                          </a:xfrm>
                          <a:prstGeom prst="rect">
                            <a:avLst/>
                          </a:prstGeom>
                        </pic:spPr>
                      </pic:pic>
                      <pic:pic xmlns:pic="http://schemas.openxmlformats.org/drawingml/2006/picture">
                        <pic:nvPicPr>
                          <pic:cNvPr id="25" name="Image 25"/>
                          <pic:cNvPicPr/>
                        </pic:nvPicPr>
                        <pic:blipFill>
                          <a:blip r:embed="rId29" cstate="print"/>
                          <a:stretch>
                            <a:fillRect/>
                          </a:stretch>
                        </pic:blipFill>
                        <pic:spPr>
                          <a:xfrm>
                            <a:off x="2229262" y="4324925"/>
                            <a:ext cx="86880" cy="82973"/>
                          </a:xfrm>
                          <a:prstGeom prst="rect">
                            <a:avLst/>
                          </a:prstGeom>
                        </pic:spPr>
                      </pic:pic>
                      <pic:pic xmlns:pic="http://schemas.openxmlformats.org/drawingml/2006/picture">
                        <pic:nvPicPr>
                          <pic:cNvPr id="26" name="Image 26"/>
                          <pic:cNvPicPr/>
                        </pic:nvPicPr>
                        <pic:blipFill>
                          <a:blip r:embed="rId30" cstate="print"/>
                          <a:stretch>
                            <a:fillRect/>
                          </a:stretch>
                        </pic:blipFill>
                        <pic:spPr>
                          <a:xfrm>
                            <a:off x="700049" y="4230098"/>
                            <a:ext cx="145435" cy="152400"/>
                          </a:xfrm>
                          <a:prstGeom prst="rect">
                            <a:avLst/>
                          </a:prstGeom>
                        </pic:spPr>
                      </pic:pic>
                      <pic:pic xmlns:pic="http://schemas.openxmlformats.org/drawingml/2006/picture">
                        <pic:nvPicPr>
                          <pic:cNvPr id="27" name="Image 27"/>
                          <pic:cNvPicPr/>
                        </pic:nvPicPr>
                        <pic:blipFill>
                          <a:blip r:embed="rId31" cstate="print"/>
                          <a:stretch>
                            <a:fillRect/>
                          </a:stretch>
                        </pic:blipFill>
                        <pic:spPr>
                          <a:xfrm>
                            <a:off x="1828217" y="4255498"/>
                            <a:ext cx="114325" cy="114300"/>
                          </a:xfrm>
                          <a:prstGeom prst="rect">
                            <a:avLst/>
                          </a:prstGeom>
                        </pic:spPr>
                      </pic:pic>
                      <pic:pic xmlns:pic="http://schemas.openxmlformats.org/drawingml/2006/picture">
                        <pic:nvPicPr>
                          <pic:cNvPr id="28" name="Image 28"/>
                          <pic:cNvPicPr/>
                        </pic:nvPicPr>
                        <pic:blipFill>
                          <a:blip r:embed="rId32" cstate="print"/>
                          <a:stretch>
                            <a:fillRect/>
                          </a:stretch>
                        </pic:blipFill>
                        <pic:spPr>
                          <a:xfrm>
                            <a:off x="1412326" y="4179298"/>
                            <a:ext cx="143165" cy="152400"/>
                          </a:xfrm>
                          <a:prstGeom prst="rect">
                            <a:avLst/>
                          </a:prstGeom>
                        </pic:spPr>
                      </pic:pic>
                      <pic:pic xmlns:pic="http://schemas.openxmlformats.org/drawingml/2006/picture">
                        <pic:nvPicPr>
                          <pic:cNvPr id="29" name="Image 29"/>
                          <pic:cNvPicPr/>
                        </pic:nvPicPr>
                        <pic:blipFill>
                          <a:blip r:embed="rId33" cstate="print"/>
                          <a:stretch>
                            <a:fillRect/>
                          </a:stretch>
                        </pic:blipFill>
                        <pic:spPr>
                          <a:xfrm>
                            <a:off x="0" y="4064998"/>
                            <a:ext cx="74303" cy="172795"/>
                          </a:xfrm>
                          <a:prstGeom prst="rect">
                            <a:avLst/>
                          </a:prstGeom>
                        </pic:spPr>
                      </pic:pic>
                      <pic:pic xmlns:pic="http://schemas.openxmlformats.org/drawingml/2006/picture">
                        <pic:nvPicPr>
                          <pic:cNvPr id="30" name="Image 30"/>
                          <pic:cNvPicPr/>
                        </pic:nvPicPr>
                        <pic:blipFill>
                          <a:blip r:embed="rId34" cstate="print"/>
                          <a:stretch>
                            <a:fillRect/>
                          </a:stretch>
                        </pic:blipFill>
                        <pic:spPr>
                          <a:xfrm>
                            <a:off x="985899" y="4090398"/>
                            <a:ext cx="153780" cy="152400"/>
                          </a:xfrm>
                          <a:prstGeom prst="rect">
                            <a:avLst/>
                          </a:prstGeom>
                        </pic:spPr>
                      </pic:pic>
                      <pic:pic xmlns:pic="http://schemas.openxmlformats.org/drawingml/2006/picture">
                        <pic:nvPicPr>
                          <pic:cNvPr id="31" name="Image 31"/>
                          <pic:cNvPicPr/>
                        </pic:nvPicPr>
                        <pic:blipFill>
                          <a:blip r:embed="rId35" cstate="print"/>
                          <a:stretch>
                            <a:fillRect/>
                          </a:stretch>
                        </pic:blipFill>
                        <pic:spPr>
                          <a:xfrm>
                            <a:off x="219258" y="4039598"/>
                            <a:ext cx="175251" cy="165100"/>
                          </a:xfrm>
                          <a:prstGeom prst="rect">
                            <a:avLst/>
                          </a:prstGeom>
                        </pic:spPr>
                      </pic:pic>
                      <pic:pic xmlns:pic="http://schemas.openxmlformats.org/drawingml/2006/picture">
                        <pic:nvPicPr>
                          <pic:cNvPr id="32" name="Image 32"/>
                          <pic:cNvPicPr/>
                        </pic:nvPicPr>
                        <pic:blipFill>
                          <a:blip r:embed="rId36" cstate="print"/>
                          <a:stretch>
                            <a:fillRect/>
                          </a:stretch>
                        </pic:blipFill>
                        <pic:spPr>
                          <a:xfrm>
                            <a:off x="2426841" y="4070804"/>
                            <a:ext cx="97122" cy="95794"/>
                          </a:xfrm>
                          <a:prstGeom prst="rect">
                            <a:avLst/>
                          </a:prstGeom>
                        </pic:spPr>
                      </pic:pic>
                      <pic:pic xmlns:pic="http://schemas.openxmlformats.org/drawingml/2006/picture">
                        <pic:nvPicPr>
                          <pic:cNvPr id="33" name="Image 33"/>
                          <pic:cNvPicPr/>
                        </pic:nvPicPr>
                        <pic:blipFill>
                          <a:blip r:embed="rId37" cstate="print"/>
                          <a:stretch>
                            <a:fillRect/>
                          </a:stretch>
                        </pic:blipFill>
                        <pic:spPr>
                          <a:xfrm>
                            <a:off x="2048842" y="4026898"/>
                            <a:ext cx="114973" cy="114300"/>
                          </a:xfrm>
                          <a:prstGeom prst="rect">
                            <a:avLst/>
                          </a:prstGeom>
                        </pic:spPr>
                      </pic:pic>
                      <pic:pic xmlns:pic="http://schemas.openxmlformats.org/drawingml/2006/picture">
                        <pic:nvPicPr>
                          <pic:cNvPr id="34" name="Image 34"/>
                          <pic:cNvPicPr/>
                        </pic:nvPicPr>
                        <pic:blipFill>
                          <a:blip r:embed="rId38" cstate="print"/>
                          <a:stretch>
                            <a:fillRect/>
                          </a:stretch>
                        </pic:blipFill>
                        <pic:spPr>
                          <a:xfrm>
                            <a:off x="532249" y="3950698"/>
                            <a:ext cx="170390" cy="177800"/>
                          </a:xfrm>
                          <a:prstGeom prst="rect">
                            <a:avLst/>
                          </a:prstGeom>
                        </pic:spPr>
                      </pic:pic>
                      <pic:pic xmlns:pic="http://schemas.openxmlformats.org/drawingml/2006/picture">
                        <pic:nvPicPr>
                          <pic:cNvPr id="35" name="Image 35"/>
                          <pic:cNvPicPr/>
                        </pic:nvPicPr>
                        <pic:blipFill>
                          <a:blip r:embed="rId39" cstate="print"/>
                          <a:stretch>
                            <a:fillRect/>
                          </a:stretch>
                        </pic:blipFill>
                        <pic:spPr>
                          <a:xfrm>
                            <a:off x="1661310" y="3976098"/>
                            <a:ext cx="128908" cy="127000"/>
                          </a:xfrm>
                          <a:prstGeom prst="rect">
                            <a:avLst/>
                          </a:prstGeom>
                        </pic:spPr>
                      </pic:pic>
                      <pic:pic xmlns:pic="http://schemas.openxmlformats.org/drawingml/2006/picture">
                        <pic:nvPicPr>
                          <pic:cNvPr id="36" name="Image 36"/>
                          <pic:cNvPicPr/>
                        </pic:nvPicPr>
                        <pic:blipFill>
                          <a:blip r:embed="rId40" cstate="print"/>
                          <a:stretch>
                            <a:fillRect/>
                          </a:stretch>
                        </pic:blipFill>
                        <pic:spPr>
                          <a:xfrm>
                            <a:off x="1251411" y="3912598"/>
                            <a:ext cx="153784" cy="152400"/>
                          </a:xfrm>
                          <a:prstGeom prst="rect">
                            <a:avLst/>
                          </a:prstGeom>
                        </pic:spPr>
                      </pic:pic>
                      <pic:pic xmlns:pic="http://schemas.openxmlformats.org/drawingml/2006/picture">
                        <pic:nvPicPr>
                          <pic:cNvPr id="37" name="Image 37"/>
                          <pic:cNvPicPr/>
                        </pic:nvPicPr>
                        <pic:blipFill>
                          <a:blip r:embed="rId41" cstate="print"/>
                          <a:stretch>
                            <a:fillRect/>
                          </a:stretch>
                        </pic:blipFill>
                        <pic:spPr>
                          <a:xfrm>
                            <a:off x="816396" y="3810998"/>
                            <a:ext cx="184896" cy="177800"/>
                          </a:xfrm>
                          <a:prstGeom prst="rect">
                            <a:avLst/>
                          </a:prstGeom>
                        </pic:spPr>
                      </pic:pic>
                      <pic:pic xmlns:pic="http://schemas.openxmlformats.org/drawingml/2006/picture">
                        <pic:nvPicPr>
                          <pic:cNvPr id="38" name="Image 38"/>
                          <pic:cNvPicPr/>
                        </pic:nvPicPr>
                        <pic:blipFill>
                          <a:blip r:embed="rId42" cstate="print"/>
                          <a:stretch>
                            <a:fillRect/>
                          </a:stretch>
                        </pic:blipFill>
                        <pic:spPr>
                          <a:xfrm>
                            <a:off x="48622" y="3734798"/>
                            <a:ext cx="197208" cy="190500"/>
                          </a:xfrm>
                          <a:prstGeom prst="rect">
                            <a:avLst/>
                          </a:prstGeom>
                        </pic:spPr>
                      </pic:pic>
                      <pic:pic xmlns:pic="http://schemas.openxmlformats.org/drawingml/2006/picture">
                        <pic:nvPicPr>
                          <pic:cNvPr id="39" name="Image 39"/>
                          <pic:cNvPicPr/>
                        </pic:nvPicPr>
                        <pic:blipFill>
                          <a:blip r:embed="rId43" cstate="print"/>
                          <a:stretch>
                            <a:fillRect/>
                          </a:stretch>
                        </pic:blipFill>
                        <pic:spPr>
                          <a:xfrm>
                            <a:off x="1866214" y="3734798"/>
                            <a:ext cx="143496" cy="139700"/>
                          </a:xfrm>
                          <a:prstGeom prst="rect">
                            <a:avLst/>
                          </a:prstGeom>
                        </pic:spPr>
                      </pic:pic>
                      <pic:pic xmlns:pic="http://schemas.openxmlformats.org/drawingml/2006/picture">
                        <pic:nvPicPr>
                          <pic:cNvPr id="40" name="Image 40"/>
                          <pic:cNvPicPr/>
                        </pic:nvPicPr>
                        <pic:blipFill>
                          <a:blip r:embed="rId44" cstate="print"/>
                          <a:stretch>
                            <a:fillRect/>
                          </a:stretch>
                        </pic:blipFill>
                        <pic:spPr>
                          <a:xfrm>
                            <a:off x="2246510" y="3778875"/>
                            <a:ext cx="106737" cy="95623"/>
                          </a:xfrm>
                          <a:prstGeom prst="rect">
                            <a:avLst/>
                          </a:prstGeom>
                        </pic:spPr>
                      </pic:pic>
                      <pic:pic xmlns:pic="http://schemas.openxmlformats.org/drawingml/2006/picture">
                        <pic:nvPicPr>
                          <pic:cNvPr id="41" name="Image 41"/>
                          <pic:cNvPicPr/>
                        </pic:nvPicPr>
                        <pic:blipFill>
                          <a:blip r:embed="rId45" cstate="print"/>
                          <a:stretch>
                            <a:fillRect/>
                          </a:stretch>
                        </pic:blipFill>
                        <pic:spPr>
                          <a:xfrm>
                            <a:off x="365018" y="3671298"/>
                            <a:ext cx="193236" cy="190500"/>
                          </a:xfrm>
                          <a:prstGeom prst="rect">
                            <a:avLst/>
                          </a:prstGeom>
                        </pic:spPr>
                      </pic:pic>
                      <pic:pic xmlns:pic="http://schemas.openxmlformats.org/drawingml/2006/picture">
                        <pic:nvPicPr>
                          <pic:cNvPr id="42" name="Image 42"/>
                          <pic:cNvPicPr/>
                        </pic:nvPicPr>
                        <pic:blipFill>
                          <a:blip r:embed="rId46" cstate="print"/>
                          <a:stretch>
                            <a:fillRect/>
                          </a:stretch>
                        </pic:blipFill>
                        <pic:spPr>
                          <a:xfrm>
                            <a:off x="1485490" y="3683998"/>
                            <a:ext cx="157186" cy="165100"/>
                          </a:xfrm>
                          <a:prstGeom prst="rect">
                            <a:avLst/>
                          </a:prstGeom>
                        </pic:spPr>
                      </pic:pic>
                      <pic:pic xmlns:pic="http://schemas.openxmlformats.org/drawingml/2006/picture">
                        <pic:nvPicPr>
                          <pic:cNvPr id="43" name="Image 43"/>
                          <pic:cNvPicPr/>
                        </pic:nvPicPr>
                        <pic:blipFill>
                          <a:blip r:embed="rId47" cstate="print"/>
                          <a:stretch>
                            <a:fillRect/>
                          </a:stretch>
                        </pic:blipFill>
                        <pic:spPr>
                          <a:xfrm>
                            <a:off x="1085638" y="3633198"/>
                            <a:ext cx="173228" cy="165100"/>
                          </a:xfrm>
                          <a:prstGeom prst="rect">
                            <a:avLst/>
                          </a:prstGeom>
                        </pic:spPr>
                      </pic:pic>
                      <pic:pic xmlns:pic="http://schemas.openxmlformats.org/drawingml/2006/picture">
                        <pic:nvPicPr>
                          <pic:cNvPr id="44" name="Image 44"/>
                          <pic:cNvPicPr/>
                        </pic:nvPicPr>
                        <pic:blipFill>
                          <a:blip r:embed="rId48" cstate="print"/>
                          <a:stretch>
                            <a:fillRect/>
                          </a:stretch>
                        </pic:blipFill>
                        <pic:spPr>
                          <a:xfrm>
                            <a:off x="652893" y="3531598"/>
                            <a:ext cx="204343" cy="203200"/>
                          </a:xfrm>
                          <a:prstGeom prst="rect">
                            <a:avLst/>
                          </a:prstGeom>
                        </pic:spPr>
                      </pic:pic>
                      <pic:pic xmlns:pic="http://schemas.openxmlformats.org/drawingml/2006/picture">
                        <pic:nvPicPr>
                          <pic:cNvPr id="45" name="Image 45"/>
                          <pic:cNvPicPr/>
                        </pic:nvPicPr>
                        <pic:blipFill>
                          <a:blip r:embed="rId49" cstate="print"/>
                          <a:stretch>
                            <a:fillRect/>
                          </a:stretch>
                        </pic:blipFill>
                        <pic:spPr>
                          <a:xfrm>
                            <a:off x="0" y="3429998"/>
                            <a:ext cx="96343" cy="211903"/>
                          </a:xfrm>
                          <a:prstGeom prst="rect">
                            <a:avLst/>
                          </a:prstGeom>
                        </pic:spPr>
                      </pic:pic>
                      <pic:pic xmlns:pic="http://schemas.openxmlformats.org/drawingml/2006/picture">
                        <pic:nvPicPr>
                          <pic:cNvPr id="46" name="Image 46"/>
                          <pic:cNvPicPr/>
                        </pic:nvPicPr>
                        <pic:blipFill>
                          <a:blip r:embed="rId50" cstate="print"/>
                          <a:stretch>
                            <a:fillRect/>
                          </a:stretch>
                        </pic:blipFill>
                        <pic:spPr>
                          <a:xfrm>
                            <a:off x="194947" y="3379198"/>
                            <a:ext cx="219815" cy="228600"/>
                          </a:xfrm>
                          <a:prstGeom prst="rect">
                            <a:avLst/>
                          </a:prstGeom>
                        </pic:spPr>
                      </pic:pic>
                      <pic:pic xmlns:pic="http://schemas.openxmlformats.org/drawingml/2006/picture">
                        <pic:nvPicPr>
                          <pic:cNvPr id="47" name="Image 47"/>
                          <pic:cNvPicPr/>
                        </pic:nvPicPr>
                        <pic:blipFill>
                          <a:blip r:embed="rId51" cstate="print"/>
                          <a:stretch>
                            <a:fillRect/>
                          </a:stretch>
                        </pic:blipFill>
                        <pic:spPr>
                          <a:xfrm>
                            <a:off x="2048601" y="3468098"/>
                            <a:ext cx="136037" cy="139700"/>
                          </a:xfrm>
                          <a:prstGeom prst="rect">
                            <a:avLst/>
                          </a:prstGeom>
                        </pic:spPr>
                      </pic:pic>
                      <pic:pic xmlns:pic="http://schemas.openxmlformats.org/drawingml/2006/picture">
                        <pic:nvPicPr>
                          <pic:cNvPr id="48" name="Image 48"/>
                          <pic:cNvPicPr/>
                        </pic:nvPicPr>
                        <pic:blipFill>
                          <a:blip r:embed="rId52" cstate="print"/>
                          <a:stretch>
                            <a:fillRect/>
                          </a:stretch>
                        </pic:blipFill>
                        <pic:spPr>
                          <a:xfrm>
                            <a:off x="2400162" y="3480798"/>
                            <a:ext cx="118047" cy="127000"/>
                          </a:xfrm>
                          <a:prstGeom prst="rect">
                            <a:avLst/>
                          </a:prstGeom>
                        </pic:spPr>
                      </pic:pic>
                      <pic:pic xmlns:pic="http://schemas.openxmlformats.org/drawingml/2006/picture">
                        <pic:nvPicPr>
                          <pic:cNvPr id="49" name="Image 49"/>
                          <pic:cNvPicPr/>
                        </pic:nvPicPr>
                        <pic:blipFill>
                          <a:blip r:embed="rId53" cstate="print"/>
                          <a:stretch>
                            <a:fillRect/>
                          </a:stretch>
                        </pic:blipFill>
                        <pic:spPr>
                          <a:xfrm>
                            <a:off x="1687884" y="3442698"/>
                            <a:ext cx="153781" cy="152400"/>
                          </a:xfrm>
                          <a:prstGeom prst="rect">
                            <a:avLst/>
                          </a:prstGeom>
                        </pic:spPr>
                      </pic:pic>
                      <pic:pic xmlns:pic="http://schemas.openxmlformats.org/drawingml/2006/picture">
                        <pic:nvPicPr>
                          <pic:cNvPr id="50" name="Image 50"/>
                          <pic:cNvPicPr/>
                        </pic:nvPicPr>
                        <pic:blipFill>
                          <a:blip r:embed="rId54" cstate="print"/>
                          <a:stretch>
                            <a:fillRect/>
                          </a:stretch>
                        </pic:blipFill>
                        <pic:spPr>
                          <a:xfrm>
                            <a:off x="1313151" y="3404598"/>
                            <a:ext cx="173228" cy="177800"/>
                          </a:xfrm>
                          <a:prstGeom prst="rect">
                            <a:avLst/>
                          </a:prstGeom>
                        </pic:spPr>
                      </pic:pic>
                      <pic:pic xmlns:pic="http://schemas.openxmlformats.org/drawingml/2006/picture">
                        <pic:nvPicPr>
                          <pic:cNvPr id="51" name="Image 51"/>
                          <pic:cNvPicPr/>
                        </pic:nvPicPr>
                        <pic:blipFill>
                          <a:blip r:embed="rId55" cstate="print"/>
                          <a:stretch>
                            <a:fillRect/>
                          </a:stretch>
                        </pic:blipFill>
                        <pic:spPr>
                          <a:xfrm>
                            <a:off x="913301" y="3341098"/>
                            <a:ext cx="204016" cy="203200"/>
                          </a:xfrm>
                          <a:prstGeom prst="rect">
                            <a:avLst/>
                          </a:prstGeom>
                        </pic:spPr>
                      </pic:pic>
                      <pic:pic xmlns:pic="http://schemas.openxmlformats.org/drawingml/2006/picture">
                        <pic:nvPicPr>
                          <pic:cNvPr id="52" name="Image 52"/>
                          <pic:cNvPicPr/>
                        </pic:nvPicPr>
                        <pic:blipFill>
                          <a:blip r:embed="rId56" cstate="print"/>
                          <a:stretch>
                            <a:fillRect/>
                          </a:stretch>
                        </pic:blipFill>
                        <pic:spPr>
                          <a:xfrm>
                            <a:off x="494492" y="3264898"/>
                            <a:ext cx="213818" cy="215900"/>
                          </a:xfrm>
                          <a:prstGeom prst="rect">
                            <a:avLst/>
                          </a:prstGeom>
                        </pic:spPr>
                      </pic:pic>
                      <pic:pic xmlns:pic="http://schemas.openxmlformats.org/drawingml/2006/picture">
                        <pic:nvPicPr>
                          <pic:cNvPr id="53" name="Image 53"/>
                          <pic:cNvPicPr/>
                        </pic:nvPicPr>
                        <pic:blipFill>
                          <a:blip r:embed="rId57" cstate="print"/>
                          <a:stretch>
                            <a:fillRect/>
                          </a:stretch>
                        </pic:blipFill>
                        <pic:spPr>
                          <a:xfrm>
                            <a:off x="24310" y="3087098"/>
                            <a:ext cx="244692" cy="254000"/>
                          </a:xfrm>
                          <a:prstGeom prst="rect">
                            <a:avLst/>
                          </a:prstGeom>
                        </pic:spPr>
                      </pic:pic>
                      <pic:pic xmlns:pic="http://schemas.openxmlformats.org/drawingml/2006/picture">
                        <pic:nvPicPr>
                          <pic:cNvPr id="54" name="Image 54"/>
                          <pic:cNvPicPr/>
                        </pic:nvPicPr>
                        <pic:blipFill>
                          <a:blip r:embed="rId58" cstate="print"/>
                          <a:stretch>
                            <a:fillRect/>
                          </a:stretch>
                        </pic:blipFill>
                        <pic:spPr>
                          <a:xfrm>
                            <a:off x="1128175" y="3099798"/>
                            <a:ext cx="204097" cy="215900"/>
                          </a:xfrm>
                          <a:prstGeom prst="rect">
                            <a:avLst/>
                          </a:prstGeom>
                        </pic:spPr>
                      </pic:pic>
                      <pic:pic xmlns:pic="http://schemas.openxmlformats.org/drawingml/2006/picture">
                        <pic:nvPicPr>
                          <pic:cNvPr id="55" name="Image 55"/>
                          <pic:cNvPicPr/>
                        </pic:nvPicPr>
                        <pic:blipFill>
                          <a:blip r:embed="rId59" cstate="print"/>
                          <a:stretch>
                            <a:fillRect/>
                          </a:stretch>
                        </pic:blipFill>
                        <pic:spPr>
                          <a:xfrm>
                            <a:off x="1491484" y="3137898"/>
                            <a:ext cx="185219" cy="177800"/>
                          </a:xfrm>
                          <a:prstGeom prst="rect">
                            <a:avLst/>
                          </a:prstGeom>
                        </pic:spPr>
                      </pic:pic>
                      <pic:pic xmlns:pic="http://schemas.openxmlformats.org/drawingml/2006/picture">
                        <pic:nvPicPr>
                          <pic:cNvPr id="56" name="Image 56"/>
                          <pic:cNvPicPr/>
                        </pic:nvPicPr>
                        <pic:blipFill>
                          <a:blip r:embed="rId60" cstate="print"/>
                          <a:stretch>
                            <a:fillRect/>
                          </a:stretch>
                        </pic:blipFill>
                        <pic:spPr>
                          <a:xfrm>
                            <a:off x="1843369" y="3150598"/>
                            <a:ext cx="164638" cy="165100"/>
                          </a:xfrm>
                          <a:prstGeom prst="rect">
                            <a:avLst/>
                          </a:prstGeom>
                        </pic:spPr>
                      </pic:pic>
                      <pic:pic xmlns:pic="http://schemas.openxmlformats.org/drawingml/2006/picture">
                        <pic:nvPicPr>
                          <pic:cNvPr id="57" name="Image 57"/>
                          <pic:cNvPicPr/>
                        </pic:nvPicPr>
                        <pic:blipFill>
                          <a:blip r:embed="rId61" cstate="print"/>
                          <a:stretch>
                            <a:fillRect/>
                          </a:stretch>
                        </pic:blipFill>
                        <pic:spPr>
                          <a:xfrm>
                            <a:off x="2196385" y="3188698"/>
                            <a:ext cx="125182" cy="114300"/>
                          </a:xfrm>
                          <a:prstGeom prst="rect">
                            <a:avLst/>
                          </a:prstGeom>
                        </pic:spPr>
                      </pic:pic>
                      <pic:pic xmlns:pic="http://schemas.openxmlformats.org/drawingml/2006/picture">
                        <pic:nvPicPr>
                          <pic:cNvPr id="58" name="Image 58"/>
                          <pic:cNvPicPr/>
                        </pic:nvPicPr>
                        <pic:blipFill>
                          <a:blip r:embed="rId62" cstate="print"/>
                          <a:stretch>
                            <a:fillRect/>
                          </a:stretch>
                        </pic:blipFill>
                        <pic:spPr>
                          <a:xfrm>
                            <a:off x="745744" y="3061698"/>
                            <a:ext cx="220712" cy="228600"/>
                          </a:xfrm>
                          <a:prstGeom prst="rect">
                            <a:avLst/>
                          </a:prstGeom>
                        </pic:spPr>
                      </pic:pic>
                      <pic:pic xmlns:pic="http://schemas.openxmlformats.org/drawingml/2006/picture">
                        <pic:nvPicPr>
                          <pic:cNvPr id="59" name="Image 59"/>
                          <pic:cNvPicPr/>
                        </pic:nvPicPr>
                        <pic:blipFill>
                          <a:blip r:embed="rId63" cstate="print"/>
                          <a:stretch>
                            <a:fillRect/>
                          </a:stretch>
                        </pic:blipFill>
                        <pic:spPr>
                          <a:xfrm>
                            <a:off x="330174" y="2769598"/>
                            <a:ext cx="490517" cy="457200"/>
                          </a:xfrm>
                          <a:prstGeom prst="rect">
                            <a:avLst/>
                          </a:prstGeom>
                        </pic:spPr>
                      </pic:pic>
                      <pic:pic xmlns:pic="http://schemas.openxmlformats.org/drawingml/2006/picture">
                        <pic:nvPicPr>
                          <pic:cNvPr id="60" name="Image 60"/>
                          <pic:cNvPicPr/>
                        </pic:nvPicPr>
                        <pic:blipFill>
                          <a:blip r:embed="rId64" cstate="print"/>
                          <a:stretch>
                            <a:fillRect/>
                          </a:stretch>
                        </pic:blipFill>
                        <pic:spPr>
                          <a:xfrm>
                            <a:off x="0" y="2786373"/>
                            <a:ext cx="118948" cy="262624"/>
                          </a:xfrm>
                          <a:prstGeom prst="rect">
                            <a:avLst/>
                          </a:prstGeom>
                        </pic:spPr>
                      </pic:pic>
                      <pic:pic xmlns:pic="http://schemas.openxmlformats.org/drawingml/2006/picture">
                        <pic:nvPicPr>
                          <pic:cNvPr id="61" name="Image 61"/>
                          <pic:cNvPicPr/>
                        </pic:nvPicPr>
                        <pic:blipFill>
                          <a:blip r:embed="rId65" cstate="print"/>
                          <a:stretch>
                            <a:fillRect/>
                          </a:stretch>
                        </pic:blipFill>
                        <pic:spPr>
                          <a:xfrm>
                            <a:off x="944740" y="2807698"/>
                            <a:ext cx="213494" cy="215900"/>
                          </a:xfrm>
                          <a:prstGeom prst="rect">
                            <a:avLst/>
                          </a:prstGeom>
                        </pic:spPr>
                      </pic:pic>
                      <pic:pic xmlns:pic="http://schemas.openxmlformats.org/drawingml/2006/picture">
                        <pic:nvPicPr>
                          <pic:cNvPr id="62" name="Image 62"/>
                          <pic:cNvPicPr/>
                        </pic:nvPicPr>
                        <pic:blipFill>
                          <a:blip r:embed="rId66" cstate="print"/>
                          <a:stretch>
                            <a:fillRect/>
                          </a:stretch>
                        </pic:blipFill>
                        <pic:spPr>
                          <a:xfrm>
                            <a:off x="1294272" y="2833098"/>
                            <a:ext cx="193485" cy="190500"/>
                          </a:xfrm>
                          <a:prstGeom prst="rect">
                            <a:avLst/>
                          </a:prstGeom>
                        </pic:spPr>
                      </pic:pic>
                      <pic:pic xmlns:pic="http://schemas.openxmlformats.org/drawingml/2006/picture">
                        <pic:nvPicPr>
                          <pic:cNvPr id="63" name="Image 63"/>
                          <pic:cNvPicPr/>
                        </pic:nvPicPr>
                        <pic:blipFill>
                          <a:blip r:embed="rId67" cstate="print"/>
                          <a:stretch>
                            <a:fillRect/>
                          </a:stretch>
                        </pic:blipFill>
                        <pic:spPr>
                          <a:xfrm>
                            <a:off x="1634735" y="2845798"/>
                            <a:ext cx="170632" cy="177800"/>
                          </a:xfrm>
                          <a:prstGeom prst="rect">
                            <a:avLst/>
                          </a:prstGeom>
                        </pic:spPr>
                      </pic:pic>
                      <pic:pic xmlns:pic="http://schemas.openxmlformats.org/drawingml/2006/picture">
                        <pic:nvPicPr>
                          <pic:cNvPr id="64" name="Image 64"/>
                          <pic:cNvPicPr/>
                        </pic:nvPicPr>
                        <pic:blipFill>
                          <a:blip r:embed="rId68" cstate="print"/>
                          <a:stretch>
                            <a:fillRect/>
                          </a:stretch>
                        </pic:blipFill>
                        <pic:spPr>
                          <a:xfrm>
                            <a:off x="1967659" y="2858498"/>
                            <a:ext cx="150703" cy="152400"/>
                          </a:xfrm>
                          <a:prstGeom prst="rect">
                            <a:avLst/>
                          </a:prstGeom>
                        </pic:spPr>
                      </pic:pic>
                      <pic:pic xmlns:pic="http://schemas.openxmlformats.org/drawingml/2006/picture">
                        <pic:nvPicPr>
                          <pic:cNvPr id="65" name="Image 65"/>
                          <pic:cNvPicPr/>
                        </pic:nvPicPr>
                        <pic:blipFill>
                          <a:blip r:embed="rId69" cstate="print"/>
                          <a:stretch>
                            <a:fillRect/>
                          </a:stretch>
                        </pic:blipFill>
                        <pic:spPr>
                          <a:xfrm>
                            <a:off x="2296937" y="2871198"/>
                            <a:ext cx="130690" cy="139700"/>
                          </a:xfrm>
                          <a:prstGeom prst="rect">
                            <a:avLst/>
                          </a:prstGeom>
                        </pic:spPr>
                      </pic:pic>
                      <pic:pic xmlns:pic="http://schemas.openxmlformats.org/drawingml/2006/picture">
                        <pic:nvPicPr>
                          <pic:cNvPr id="66" name="Image 66"/>
                          <pic:cNvPicPr/>
                        </pic:nvPicPr>
                        <pic:blipFill>
                          <a:blip r:embed="rId70" cstate="print"/>
                          <a:stretch>
                            <a:fillRect/>
                          </a:stretch>
                        </pic:blipFill>
                        <pic:spPr>
                          <a:xfrm>
                            <a:off x="0" y="1905998"/>
                            <a:ext cx="653458" cy="1066800"/>
                          </a:xfrm>
                          <a:prstGeom prst="rect">
                            <a:avLst/>
                          </a:prstGeom>
                        </pic:spPr>
                      </pic:pic>
                      <pic:pic xmlns:pic="http://schemas.openxmlformats.org/drawingml/2006/picture">
                        <pic:nvPicPr>
                          <pic:cNvPr id="67" name="Image 67"/>
                          <pic:cNvPicPr/>
                        </pic:nvPicPr>
                        <pic:blipFill>
                          <a:blip r:embed="rId71" cstate="print"/>
                          <a:stretch>
                            <a:fillRect/>
                          </a:stretch>
                        </pic:blipFill>
                        <pic:spPr>
                          <a:xfrm>
                            <a:off x="730919" y="2502898"/>
                            <a:ext cx="244690" cy="241300"/>
                          </a:xfrm>
                          <a:prstGeom prst="rect">
                            <a:avLst/>
                          </a:prstGeom>
                        </pic:spPr>
                      </pic:pic>
                      <pic:pic xmlns:pic="http://schemas.openxmlformats.org/drawingml/2006/picture">
                        <pic:nvPicPr>
                          <pic:cNvPr id="68" name="Image 68"/>
                          <pic:cNvPicPr/>
                        </pic:nvPicPr>
                        <pic:blipFill>
                          <a:blip r:embed="rId72" cstate="print"/>
                          <a:stretch>
                            <a:fillRect/>
                          </a:stretch>
                        </pic:blipFill>
                        <pic:spPr>
                          <a:xfrm>
                            <a:off x="1064491" y="2515598"/>
                            <a:ext cx="220060" cy="215900"/>
                          </a:xfrm>
                          <a:prstGeom prst="rect">
                            <a:avLst/>
                          </a:prstGeom>
                        </pic:spPr>
                      </pic:pic>
                      <pic:pic xmlns:pic="http://schemas.openxmlformats.org/drawingml/2006/picture">
                        <pic:nvPicPr>
                          <pic:cNvPr id="69" name="Image 69"/>
                          <pic:cNvPicPr/>
                        </pic:nvPicPr>
                        <pic:blipFill>
                          <a:blip r:embed="rId73" cstate="print"/>
                          <a:stretch>
                            <a:fillRect/>
                          </a:stretch>
                        </pic:blipFill>
                        <pic:spPr>
                          <a:xfrm>
                            <a:off x="1391746" y="2528298"/>
                            <a:ext cx="196966" cy="190500"/>
                          </a:xfrm>
                          <a:prstGeom prst="rect">
                            <a:avLst/>
                          </a:prstGeom>
                        </pic:spPr>
                      </pic:pic>
                      <pic:pic xmlns:pic="http://schemas.openxmlformats.org/drawingml/2006/picture">
                        <pic:nvPicPr>
                          <pic:cNvPr id="70" name="Image 70"/>
                          <pic:cNvPicPr/>
                        </pic:nvPicPr>
                        <pic:blipFill>
                          <a:blip r:embed="rId74" cstate="print"/>
                          <a:stretch>
                            <a:fillRect/>
                          </a:stretch>
                        </pic:blipFill>
                        <pic:spPr>
                          <a:xfrm>
                            <a:off x="1715271" y="2540998"/>
                            <a:ext cx="175820" cy="165100"/>
                          </a:xfrm>
                          <a:prstGeom prst="rect">
                            <a:avLst/>
                          </a:prstGeom>
                        </pic:spPr>
                      </pic:pic>
                      <pic:pic xmlns:pic="http://schemas.openxmlformats.org/drawingml/2006/picture">
                        <pic:nvPicPr>
                          <pic:cNvPr id="71" name="Image 71"/>
                          <pic:cNvPicPr/>
                        </pic:nvPicPr>
                        <pic:blipFill>
                          <a:blip r:embed="rId75" cstate="print"/>
                          <a:stretch>
                            <a:fillRect/>
                          </a:stretch>
                        </pic:blipFill>
                        <pic:spPr>
                          <a:xfrm>
                            <a:off x="2037420" y="2553698"/>
                            <a:ext cx="154108" cy="152400"/>
                          </a:xfrm>
                          <a:prstGeom prst="rect">
                            <a:avLst/>
                          </a:prstGeom>
                        </pic:spPr>
                      </pic:pic>
                      <pic:pic xmlns:pic="http://schemas.openxmlformats.org/drawingml/2006/picture">
                        <pic:nvPicPr>
                          <pic:cNvPr id="72" name="Image 72"/>
                          <pic:cNvPicPr/>
                        </pic:nvPicPr>
                        <pic:blipFill>
                          <a:blip r:embed="rId76" cstate="print"/>
                          <a:stretch>
                            <a:fillRect/>
                          </a:stretch>
                        </pic:blipFill>
                        <pic:spPr>
                          <a:xfrm>
                            <a:off x="2358677" y="2553698"/>
                            <a:ext cx="132638" cy="139700"/>
                          </a:xfrm>
                          <a:prstGeom prst="rect">
                            <a:avLst/>
                          </a:prstGeom>
                        </pic:spPr>
                      </pic:pic>
                      <pic:pic xmlns:pic="http://schemas.openxmlformats.org/drawingml/2006/picture">
                        <pic:nvPicPr>
                          <pic:cNvPr id="73" name="Image 73"/>
                          <pic:cNvPicPr/>
                        </pic:nvPicPr>
                        <pic:blipFill>
                          <a:blip r:embed="rId77" cstate="print"/>
                          <a:stretch>
                            <a:fillRect/>
                          </a:stretch>
                        </pic:blipFill>
                        <pic:spPr>
                          <a:xfrm>
                            <a:off x="469051" y="2172698"/>
                            <a:ext cx="265027" cy="266700"/>
                          </a:xfrm>
                          <a:prstGeom prst="rect">
                            <a:avLst/>
                          </a:prstGeom>
                        </pic:spPr>
                      </pic:pic>
                      <pic:pic xmlns:pic="http://schemas.openxmlformats.org/drawingml/2006/picture">
                        <pic:nvPicPr>
                          <pic:cNvPr id="74" name="Image 74"/>
                          <pic:cNvPicPr/>
                        </pic:nvPicPr>
                        <pic:blipFill>
                          <a:blip r:embed="rId78" cstate="print"/>
                          <a:stretch>
                            <a:fillRect/>
                          </a:stretch>
                        </pic:blipFill>
                        <pic:spPr>
                          <a:xfrm>
                            <a:off x="786906" y="2185398"/>
                            <a:ext cx="243799" cy="241300"/>
                          </a:xfrm>
                          <a:prstGeom prst="rect">
                            <a:avLst/>
                          </a:prstGeom>
                        </pic:spPr>
                      </pic:pic>
                      <pic:pic xmlns:pic="http://schemas.openxmlformats.org/drawingml/2006/picture">
                        <pic:nvPicPr>
                          <pic:cNvPr id="75" name="Image 75"/>
                          <pic:cNvPicPr/>
                        </pic:nvPicPr>
                        <pic:blipFill>
                          <a:blip r:embed="rId79" cstate="print"/>
                          <a:stretch>
                            <a:fillRect/>
                          </a:stretch>
                        </pic:blipFill>
                        <pic:spPr>
                          <a:xfrm>
                            <a:off x="1106459" y="2198098"/>
                            <a:ext cx="219816" cy="215900"/>
                          </a:xfrm>
                          <a:prstGeom prst="rect">
                            <a:avLst/>
                          </a:prstGeom>
                        </pic:spPr>
                      </pic:pic>
                      <pic:pic xmlns:pic="http://schemas.openxmlformats.org/drawingml/2006/picture">
                        <pic:nvPicPr>
                          <pic:cNvPr id="76" name="Image 76"/>
                          <pic:cNvPicPr/>
                        </pic:nvPicPr>
                        <pic:blipFill>
                          <a:blip r:embed="rId80" cstate="print"/>
                          <a:stretch>
                            <a:fillRect/>
                          </a:stretch>
                        </pic:blipFill>
                        <pic:spPr>
                          <a:xfrm>
                            <a:off x="1425449" y="2210798"/>
                            <a:ext cx="196645" cy="190500"/>
                          </a:xfrm>
                          <a:prstGeom prst="rect">
                            <a:avLst/>
                          </a:prstGeom>
                        </pic:spPr>
                      </pic:pic>
                      <pic:pic xmlns:pic="http://schemas.openxmlformats.org/drawingml/2006/picture">
                        <pic:nvPicPr>
                          <pic:cNvPr id="77" name="Image 77"/>
                          <pic:cNvPicPr/>
                        </pic:nvPicPr>
                        <pic:blipFill>
                          <a:blip r:embed="rId81" cstate="print"/>
                          <a:stretch>
                            <a:fillRect/>
                          </a:stretch>
                        </pic:blipFill>
                        <pic:spPr>
                          <a:xfrm>
                            <a:off x="1743627" y="2210798"/>
                            <a:ext cx="175172" cy="177800"/>
                          </a:xfrm>
                          <a:prstGeom prst="rect">
                            <a:avLst/>
                          </a:prstGeom>
                        </pic:spPr>
                      </pic:pic>
                      <pic:pic xmlns:pic="http://schemas.openxmlformats.org/drawingml/2006/picture">
                        <pic:nvPicPr>
                          <pic:cNvPr id="78" name="Image 78"/>
                          <pic:cNvPicPr/>
                        </pic:nvPicPr>
                        <pic:blipFill>
                          <a:blip r:embed="rId82" cstate="print"/>
                          <a:stretch>
                            <a:fillRect/>
                          </a:stretch>
                        </pic:blipFill>
                        <pic:spPr>
                          <a:xfrm>
                            <a:off x="2062296" y="2223498"/>
                            <a:ext cx="152643" cy="152400"/>
                          </a:xfrm>
                          <a:prstGeom prst="rect">
                            <a:avLst/>
                          </a:prstGeom>
                        </pic:spPr>
                      </pic:pic>
                      <pic:pic xmlns:pic="http://schemas.openxmlformats.org/drawingml/2006/picture">
                        <pic:nvPicPr>
                          <pic:cNvPr id="79" name="Image 79"/>
                          <pic:cNvPicPr/>
                        </pic:nvPicPr>
                        <pic:blipFill>
                          <a:blip r:embed="rId83" cstate="print"/>
                          <a:stretch>
                            <a:fillRect/>
                          </a:stretch>
                        </pic:blipFill>
                        <pic:spPr>
                          <a:xfrm>
                            <a:off x="2380147" y="2236198"/>
                            <a:ext cx="132068" cy="139700"/>
                          </a:xfrm>
                          <a:prstGeom prst="rect">
                            <a:avLst/>
                          </a:prstGeom>
                        </pic:spPr>
                      </pic:pic>
                      <pic:pic xmlns:pic="http://schemas.openxmlformats.org/drawingml/2006/picture">
                        <pic:nvPicPr>
                          <pic:cNvPr id="80" name="Image 80"/>
                          <pic:cNvPicPr/>
                        </pic:nvPicPr>
                        <pic:blipFill>
                          <a:blip r:embed="rId84" cstate="print"/>
                          <a:stretch>
                            <a:fillRect/>
                          </a:stretch>
                        </pic:blipFill>
                        <pic:spPr>
                          <a:xfrm>
                            <a:off x="174693" y="1651998"/>
                            <a:ext cx="469609" cy="469900"/>
                          </a:xfrm>
                          <a:prstGeom prst="rect">
                            <a:avLst/>
                          </a:prstGeom>
                        </pic:spPr>
                      </pic:pic>
                      <pic:pic xmlns:pic="http://schemas.openxmlformats.org/drawingml/2006/picture">
                        <pic:nvPicPr>
                          <pic:cNvPr id="81" name="Image 81"/>
                          <pic:cNvPicPr/>
                        </pic:nvPicPr>
                        <pic:blipFill>
                          <a:blip r:embed="rId85" cstate="print"/>
                          <a:stretch>
                            <a:fillRect/>
                          </a:stretch>
                        </pic:blipFill>
                        <pic:spPr>
                          <a:xfrm>
                            <a:off x="736912" y="1867898"/>
                            <a:ext cx="232622" cy="241300"/>
                          </a:xfrm>
                          <a:prstGeom prst="rect">
                            <a:avLst/>
                          </a:prstGeom>
                        </pic:spPr>
                      </pic:pic>
                      <pic:pic xmlns:pic="http://schemas.openxmlformats.org/drawingml/2006/picture">
                        <pic:nvPicPr>
                          <pic:cNvPr id="82" name="Image 82"/>
                          <pic:cNvPicPr/>
                        </pic:nvPicPr>
                        <pic:blipFill>
                          <a:blip r:embed="rId86" cstate="print"/>
                          <a:stretch>
                            <a:fillRect/>
                          </a:stretch>
                        </pic:blipFill>
                        <pic:spPr>
                          <a:xfrm>
                            <a:off x="1068462" y="1880598"/>
                            <a:ext cx="212119" cy="215900"/>
                          </a:xfrm>
                          <a:prstGeom prst="rect">
                            <a:avLst/>
                          </a:prstGeom>
                        </pic:spPr>
                      </pic:pic>
                      <pic:pic xmlns:pic="http://schemas.openxmlformats.org/drawingml/2006/picture">
                        <pic:nvPicPr>
                          <pic:cNvPr id="83" name="Image 83"/>
                          <pic:cNvPicPr/>
                        </pic:nvPicPr>
                        <pic:blipFill>
                          <a:blip r:embed="rId87" cstate="print"/>
                          <a:stretch>
                            <a:fillRect/>
                          </a:stretch>
                        </pic:blipFill>
                        <pic:spPr>
                          <a:xfrm>
                            <a:off x="1394579" y="1893298"/>
                            <a:ext cx="190972" cy="190500"/>
                          </a:xfrm>
                          <a:prstGeom prst="rect">
                            <a:avLst/>
                          </a:prstGeom>
                        </pic:spPr>
                      </pic:pic>
                      <pic:pic xmlns:pic="http://schemas.openxmlformats.org/drawingml/2006/picture">
                        <pic:nvPicPr>
                          <pic:cNvPr id="84" name="Image 84"/>
                          <pic:cNvPicPr/>
                        </pic:nvPicPr>
                        <pic:blipFill>
                          <a:blip r:embed="rId88" cstate="print"/>
                          <a:stretch>
                            <a:fillRect/>
                          </a:stretch>
                        </pic:blipFill>
                        <pic:spPr>
                          <a:xfrm>
                            <a:off x="1718430" y="1893298"/>
                            <a:ext cx="169499" cy="177800"/>
                          </a:xfrm>
                          <a:prstGeom prst="rect">
                            <a:avLst/>
                          </a:prstGeom>
                        </pic:spPr>
                      </pic:pic>
                      <pic:pic xmlns:pic="http://schemas.openxmlformats.org/drawingml/2006/picture">
                        <pic:nvPicPr>
                          <pic:cNvPr id="85" name="Image 85"/>
                          <pic:cNvPicPr/>
                        </pic:nvPicPr>
                        <pic:blipFill>
                          <a:blip r:embed="rId89" cstate="print"/>
                          <a:stretch>
                            <a:fillRect/>
                          </a:stretch>
                        </pic:blipFill>
                        <pic:spPr>
                          <a:xfrm>
                            <a:off x="2039447" y="1905998"/>
                            <a:ext cx="150378" cy="152400"/>
                          </a:xfrm>
                          <a:prstGeom prst="rect">
                            <a:avLst/>
                          </a:prstGeom>
                        </pic:spPr>
                      </pic:pic>
                      <pic:pic xmlns:pic="http://schemas.openxmlformats.org/drawingml/2006/picture">
                        <pic:nvPicPr>
                          <pic:cNvPr id="86" name="Image 86"/>
                          <pic:cNvPicPr/>
                        </pic:nvPicPr>
                        <pic:blipFill>
                          <a:blip r:embed="rId90" cstate="print"/>
                          <a:stretch>
                            <a:fillRect/>
                          </a:stretch>
                        </pic:blipFill>
                        <pic:spPr>
                          <a:xfrm>
                            <a:off x="2360135" y="1918698"/>
                            <a:ext cx="130042" cy="127000"/>
                          </a:xfrm>
                          <a:prstGeom prst="rect">
                            <a:avLst/>
                          </a:prstGeom>
                        </pic:spPr>
                      </pic:pic>
                      <pic:pic xmlns:pic="http://schemas.openxmlformats.org/drawingml/2006/picture">
                        <pic:nvPicPr>
                          <pic:cNvPr id="87" name="Image 87"/>
                          <pic:cNvPicPr/>
                        </pic:nvPicPr>
                        <pic:blipFill>
                          <a:blip r:embed="rId91" cstate="print"/>
                          <a:stretch>
                            <a:fillRect/>
                          </a:stretch>
                        </pic:blipFill>
                        <pic:spPr>
                          <a:xfrm>
                            <a:off x="577379" y="1601198"/>
                            <a:ext cx="231239" cy="228600"/>
                          </a:xfrm>
                          <a:prstGeom prst="rect">
                            <a:avLst/>
                          </a:prstGeom>
                        </pic:spPr>
                      </pic:pic>
                      <pic:pic xmlns:pic="http://schemas.openxmlformats.org/drawingml/2006/picture">
                        <pic:nvPicPr>
                          <pic:cNvPr id="88" name="Image 88"/>
                          <pic:cNvPicPr/>
                        </pic:nvPicPr>
                        <pic:blipFill>
                          <a:blip r:embed="rId92" cstate="print"/>
                          <a:stretch>
                            <a:fillRect/>
                          </a:stretch>
                        </pic:blipFill>
                        <pic:spPr>
                          <a:xfrm>
                            <a:off x="0" y="1575798"/>
                            <a:ext cx="105501" cy="228600"/>
                          </a:xfrm>
                          <a:prstGeom prst="rect">
                            <a:avLst/>
                          </a:prstGeom>
                        </pic:spPr>
                      </pic:pic>
                      <pic:pic xmlns:pic="http://schemas.openxmlformats.org/drawingml/2006/picture">
                        <pic:nvPicPr>
                          <pic:cNvPr id="89" name="Image 89"/>
                          <pic:cNvPicPr/>
                        </pic:nvPicPr>
                        <pic:blipFill>
                          <a:blip r:embed="rId93" cstate="print"/>
                          <a:stretch>
                            <a:fillRect/>
                          </a:stretch>
                        </pic:blipFill>
                        <pic:spPr>
                          <a:xfrm>
                            <a:off x="951869" y="1588498"/>
                            <a:ext cx="199480" cy="203200"/>
                          </a:xfrm>
                          <a:prstGeom prst="rect">
                            <a:avLst/>
                          </a:prstGeom>
                        </pic:spPr>
                      </pic:pic>
                      <pic:pic xmlns:pic="http://schemas.openxmlformats.org/drawingml/2006/picture">
                        <pic:nvPicPr>
                          <pic:cNvPr id="90" name="Image 90"/>
                          <pic:cNvPicPr/>
                        </pic:nvPicPr>
                        <pic:blipFill>
                          <a:blip r:embed="rId94" cstate="print"/>
                          <a:stretch>
                            <a:fillRect/>
                          </a:stretch>
                        </pic:blipFill>
                        <pic:spPr>
                          <a:xfrm>
                            <a:off x="1300028" y="1588498"/>
                            <a:ext cx="181486" cy="177800"/>
                          </a:xfrm>
                          <a:prstGeom prst="rect">
                            <a:avLst/>
                          </a:prstGeom>
                        </pic:spPr>
                      </pic:pic>
                      <pic:pic xmlns:pic="http://schemas.openxmlformats.org/drawingml/2006/picture">
                        <pic:nvPicPr>
                          <pic:cNvPr id="91" name="Image 91"/>
                          <pic:cNvPicPr/>
                        </pic:nvPicPr>
                        <pic:blipFill>
                          <a:blip r:embed="rId95" cstate="print"/>
                          <a:stretch>
                            <a:fillRect/>
                          </a:stretch>
                        </pic:blipFill>
                        <pic:spPr>
                          <a:xfrm>
                            <a:off x="1639026" y="1588498"/>
                            <a:ext cx="162049" cy="165100"/>
                          </a:xfrm>
                          <a:prstGeom prst="rect">
                            <a:avLst/>
                          </a:prstGeom>
                        </pic:spPr>
                      </pic:pic>
                      <pic:pic xmlns:pic="http://schemas.openxmlformats.org/drawingml/2006/picture">
                        <pic:nvPicPr>
                          <pic:cNvPr id="92" name="Image 92"/>
                          <pic:cNvPicPr/>
                        </pic:nvPicPr>
                        <pic:blipFill>
                          <a:blip r:embed="rId96" cstate="print"/>
                          <a:stretch>
                            <a:fillRect/>
                          </a:stretch>
                        </pic:blipFill>
                        <pic:spPr>
                          <a:xfrm>
                            <a:off x="1971385" y="1601198"/>
                            <a:ext cx="143250" cy="139700"/>
                          </a:xfrm>
                          <a:prstGeom prst="rect">
                            <a:avLst/>
                          </a:prstGeom>
                        </pic:spPr>
                      </pic:pic>
                      <pic:pic xmlns:pic="http://schemas.openxmlformats.org/drawingml/2006/picture">
                        <pic:nvPicPr>
                          <pic:cNvPr id="93" name="Image 93"/>
                          <pic:cNvPicPr/>
                        </pic:nvPicPr>
                        <pic:blipFill>
                          <a:blip r:embed="rId97" cstate="print"/>
                          <a:stretch>
                            <a:fillRect/>
                          </a:stretch>
                        </pic:blipFill>
                        <pic:spPr>
                          <a:xfrm>
                            <a:off x="2300097" y="1601198"/>
                            <a:ext cx="124369" cy="127000"/>
                          </a:xfrm>
                          <a:prstGeom prst="rect">
                            <a:avLst/>
                          </a:prstGeom>
                        </pic:spPr>
                      </pic:pic>
                      <pic:pic xmlns:pic="http://schemas.openxmlformats.org/drawingml/2006/picture">
                        <pic:nvPicPr>
                          <pic:cNvPr id="94" name="Image 94"/>
                          <pic:cNvPicPr/>
                        </pic:nvPicPr>
                        <pic:blipFill>
                          <a:blip r:embed="rId98" cstate="print"/>
                          <a:stretch>
                            <a:fillRect/>
                          </a:stretch>
                        </pic:blipFill>
                        <pic:spPr>
                          <a:xfrm>
                            <a:off x="332200" y="1385298"/>
                            <a:ext cx="231242" cy="241300"/>
                          </a:xfrm>
                          <a:prstGeom prst="rect">
                            <a:avLst/>
                          </a:prstGeom>
                        </pic:spPr>
                      </pic:pic>
                      <pic:pic xmlns:pic="http://schemas.openxmlformats.org/drawingml/2006/picture">
                        <pic:nvPicPr>
                          <pic:cNvPr id="95" name="Image 95"/>
                          <pic:cNvPicPr/>
                        </pic:nvPicPr>
                        <pic:blipFill>
                          <a:blip r:embed="rId99" cstate="print"/>
                          <a:stretch>
                            <a:fillRect/>
                          </a:stretch>
                        </pic:blipFill>
                        <pic:spPr>
                          <a:xfrm>
                            <a:off x="757170" y="1334498"/>
                            <a:ext cx="198100" cy="203200"/>
                          </a:xfrm>
                          <a:prstGeom prst="rect">
                            <a:avLst/>
                          </a:prstGeom>
                        </pic:spPr>
                      </pic:pic>
                      <pic:pic xmlns:pic="http://schemas.openxmlformats.org/drawingml/2006/picture">
                        <pic:nvPicPr>
                          <pic:cNvPr id="96" name="Image 96"/>
                          <pic:cNvPicPr/>
                        </pic:nvPicPr>
                        <pic:blipFill>
                          <a:blip r:embed="rId100" cstate="print"/>
                          <a:stretch>
                            <a:fillRect/>
                          </a:stretch>
                        </pic:blipFill>
                        <pic:spPr>
                          <a:xfrm>
                            <a:off x="39221" y="1283698"/>
                            <a:ext cx="214873" cy="215900"/>
                          </a:xfrm>
                          <a:prstGeom prst="rect">
                            <a:avLst/>
                          </a:prstGeom>
                        </pic:spPr>
                      </pic:pic>
                      <pic:pic xmlns:pic="http://schemas.openxmlformats.org/drawingml/2006/picture">
                        <pic:nvPicPr>
                          <pic:cNvPr id="97" name="Image 97"/>
                          <pic:cNvPicPr/>
                        </pic:nvPicPr>
                        <pic:blipFill>
                          <a:blip r:embed="rId101" cstate="print"/>
                          <a:stretch>
                            <a:fillRect/>
                          </a:stretch>
                        </pic:blipFill>
                        <pic:spPr>
                          <a:xfrm>
                            <a:off x="1137654" y="1309098"/>
                            <a:ext cx="184895" cy="190500"/>
                          </a:xfrm>
                          <a:prstGeom prst="rect">
                            <a:avLst/>
                          </a:prstGeom>
                        </pic:spPr>
                      </pic:pic>
                      <pic:pic xmlns:pic="http://schemas.openxmlformats.org/drawingml/2006/picture">
                        <pic:nvPicPr>
                          <pic:cNvPr id="98" name="Image 98"/>
                          <pic:cNvPicPr/>
                        </pic:nvPicPr>
                        <pic:blipFill>
                          <a:blip r:embed="rId102" cstate="print"/>
                          <a:stretch>
                            <a:fillRect/>
                          </a:stretch>
                        </pic:blipFill>
                        <pic:spPr>
                          <a:xfrm>
                            <a:off x="1499832" y="1296398"/>
                            <a:ext cx="168282" cy="165100"/>
                          </a:xfrm>
                          <a:prstGeom prst="rect">
                            <a:avLst/>
                          </a:prstGeom>
                        </pic:spPr>
                      </pic:pic>
                      <pic:pic xmlns:pic="http://schemas.openxmlformats.org/drawingml/2006/picture">
                        <pic:nvPicPr>
                          <pic:cNvPr id="99" name="Image 99"/>
                          <pic:cNvPicPr/>
                        </pic:nvPicPr>
                        <pic:blipFill>
                          <a:blip r:embed="rId103" cstate="print"/>
                          <a:stretch>
                            <a:fillRect/>
                          </a:stretch>
                        </pic:blipFill>
                        <pic:spPr>
                          <a:xfrm>
                            <a:off x="1849687" y="1296398"/>
                            <a:ext cx="151433" cy="152400"/>
                          </a:xfrm>
                          <a:prstGeom prst="rect">
                            <a:avLst/>
                          </a:prstGeom>
                        </pic:spPr>
                      </pic:pic>
                      <pic:pic xmlns:pic="http://schemas.openxmlformats.org/drawingml/2006/picture">
                        <pic:nvPicPr>
                          <pic:cNvPr id="100" name="Image 100"/>
                          <pic:cNvPicPr/>
                        </pic:nvPicPr>
                        <pic:blipFill>
                          <a:blip r:embed="rId104" cstate="print"/>
                          <a:stretch>
                            <a:fillRect/>
                          </a:stretch>
                        </pic:blipFill>
                        <pic:spPr>
                          <a:xfrm>
                            <a:off x="2200684" y="1309098"/>
                            <a:ext cx="116833" cy="114300"/>
                          </a:xfrm>
                          <a:prstGeom prst="rect">
                            <a:avLst/>
                          </a:prstGeom>
                        </pic:spPr>
                      </pic:pic>
                      <pic:pic xmlns:pic="http://schemas.openxmlformats.org/drawingml/2006/picture">
                        <pic:nvPicPr>
                          <pic:cNvPr id="101" name="Image 101"/>
                          <pic:cNvPicPr/>
                        </pic:nvPicPr>
                        <pic:blipFill>
                          <a:blip r:embed="rId105" cstate="print"/>
                          <a:stretch>
                            <a:fillRect/>
                          </a:stretch>
                        </pic:blipFill>
                        <pic:spPr>
                          <a:xfrm>
                            <a:off x="496515" y="1131298"/>
                            <a:ext cx="210096" cy="215900"/>
                          </a:xfrm>
                          <a:prstGeom prst="rect">
                            <a:avLst/>
                          </a:prstGeom>
                        </pic:spPr>
                      </pic:pic>
                      <pic:pic xmlns:pic="http://schemas.openxmlformats.org/drawingml/2006/picture">
                        <pic:nvPicPr>
                          <pic:cNvPr id="102" name="Image 102"/>
                          <pic:cNvPicPr/>
                        </pic:nvPicPr>
                        <pic:blipFill>
                          <a:blip r:embed="rId106" cstate="print"/>
                          <a:stretch>
                            <a:fillRect/>
                          </a:stretch>
                        </pic:blipFill>
                        <pic:spPr>
                          <a:xfrm>
                            <a:off x="925859" y="1067798"/>
                            <a:ext cx="178901" cy="177800"/>
                          </a:xfrm>
                          <a:prstGeom prst="rect">
                            <a:avLst/>
                          </a:prstGeom>
                        </pic:spPr>
                      </pic:pic>
                      <pic:pic xmlns:pic="http://schemas.openxmlformats.org/drawingml/2006/picture">
                        <pic:nvPicPr>
                          <pic:cNvPr id="103" name="Image 103"/>
                          <pic:cNvPicPr/>
                        </pic:nvPicPr>
                        <pic:blipFill>
                          <a:blip r:embed="rId107" cstate="print"/>
                          <a:stretch>
                            <a:fillRect/>
                          </a:stretch>
                        </pic:blipFill>
                        <pic:spPr>
                          <a:xfrm>
                            <a:off x="209289" y="1016998"/>
                            <a:ext cx="191217" cy="190500"/>
                          </a:xfrm>
                          <a:prstGeom prst="rect">
                            <a:avLst/>
                          </a:prstGeom>
                        </pic:spPr>
                      </pic:pic>
                      <pic:pic xmlns:pic="http://schemas.openxmlformats.org/drawingml/2006/picture">
                        <pic:nvPicPr>
                          <pic:cNvPr id="104" name="Image 104"/>
                          <pic:cNvPicPr/>
                        </pic:nvPicPr>
                        <pic:blipFill>
                          <a:blip r:embed="rId108" cstate="print"/>
                          <a:stretch>
                            <a:fillRect/>
                          </a:stretch>
                        </pic:blipFill>
                        <pic:spPr>
                          <a:xfrm>
                            <a:off x="1322550" y="1042398"/>
                            <a:ext cx="154108" cy="152400"/>
                          </a:xfrm>
                          <a:prstGeom prst="rect">
                            <a:avLst/>
                          </a:prstGeom>
                        </pic:spPr>
                      </pic:pic>
                      <pic:pic xmlns:pic="http://schemas.openxmlformats.org/drawingml/2006/picture">
                        <pic:nvPicPr>
                          <pic:cNvPr id="105" name="Image 105"/>
                          <pic:cNvPicPr/>
                        </pic:nvPicPr>
                        <pic:blipFill>
                          <a:blip r:embed="rId109" cstate="print"/>
                          <a:stretch>
                            <a:fillRect/>
                          </a:stretch>
                        </pic:blipFill>
                        <pic:spPr>
                          <a:xfrm>
                            <a:off x="0" y="983494"/>
                            <a:ext cx="82083" cy="181307"/>
                          </a:xfrm>
                          <a:prstGeom prst="rect">
                            <a:avLst/>
                          </a:prstGeom>
                        </pic:spPr>
                      </pic:pic>
                      <pic:pic xmlns:pic="http://schemas.openxmlformats.org/drawingml/2006/picture">
                        <pic:nvPicPr>
                          <pic:cNvPr id="106" name="Image 106"/>
                          <pic:cNvPicPr/>
                        </pic:nvPicPr>
                        <pic:blipFill>
                          <a:blip r:embed="rId110" cstate="print"/>
                          <a:stretch>
                            <a:fillRect/>
                          </a:stretch>
                        </pic:blipFill>
                        <pic:spPr>
                          <a:xfrm>
                            <a:off x="1694693" y="1016998"/>
                            <a:ext cx="139844" cy="139700"/>
                          </a:xfrm>
                          <a:prstGeom prst="rect">
                            <a:avLst/>
                          </a:prstGeom>
                        </pic:spPr>
                      </pic:pic>
                      <pic:pic xmlns:pic="http://schemas.openxmlformats.org/drawingml/2006/picture">
                        <pic:nvPicPr>
                          <pic:cNvPr id="107" name="Image 107"/>
                          <pic:cNvPicPr/>
                        </pic:nvPicPr>
                        <pic:blipFill>
                          <a:blip r:embed="rId111" cstate="print"/>
                          <a:stretch>
                            <a:fillRect/>
                          </a:stretch>
                        </pic:blipFill>
                        <pic:spPr>
                          <a:xfrm>
                            <a:off x="2055165" y="1016998"/>
                            <a:ext cx="122910" cy="114300"/>
                          </a:xfrm>
                          <a:prstGeom prst="rect">
                            <a:avLst/>
                          </a:prstGeom>
                        </pic:spPr>
                      </pic:pic>
                      <pic:pic xmlns:pic="http://schemas.openxmlformats.org/drawingml/2006/picture">
                        <pic:nvPicPr>
                          <pic:cNvPr id="108" name="Image 108"/>
                          <pic:cNvPicPr/>
                        </pic:nvPicPr>
                        <pic:blipFill>
                          <a:blip r:embed="rId112" cstate="print"/>
                          <a:stretch>
                            <a:fillRect/>
                          </a:stretch>
                        </pic:blipFill>
                        <pic:spPr>
                          <a:xfrm>
                            <a:off x="2405347" y="1004298"/>
                            <a:ext cx="107438" cy="114300"/>
                          </a:xfrm>
                          <a:prstGeom prst="rect">
                            <a:avLst/>
                          </a:prstGeom>
                        </pic:spPr>
                      </pic:pic>
                      <pic:pic xmlns:pic="http://schemas.openxmlformats.org/drawingml/2006/picture">
                        <pic:nvPicPr>
                          <pic:cNvPr id="109" name="Image 109"/>
                          <pic:cNvPicPr/>
                        </pic:nvPicPr>
                        <pic:blipFill>
                          <a:blip r:embed="rId113" cstate="print"/>
                          <a:stretch>
                            <a:fillRect/>
                          </a:stretch>
                        </pic:blipFill>
                        <pic:spPr>
                          <a:xfrm>
                            <a:off x="665694" y="889998"/>
                            <a:ext cx="178981" cy="177800"/>
                          </a:xfrm>
                          <a:prstGeom prst="rect">
                            <a:avLst/>
                          </a:prstGeom>
                        </pic:spPr>
                      </pic:pic>
                      <pic:pic xmlns:pic="http://schemas.openxmlformats.org/drawingml/2006/picture">
                        <pic:nvPicPr>
                          <pic:cNvPr id="110" name="Image 110"/>
                          <pic:cNvPicPr/>
                        </pic:nvPicPr>
                        <pic:blipFill>
                          <a:blip r:embed="rId114" cstate="print"/>
                          <a:stretch>
                            <a:fillRect/>
                          </a:stretch>
                        </pic:blipFill>
                        <pic:spPr>
                          <a:xfrm>
                            <a:off x="1088230" y="801098"/>
                            <a:ext cx="168288" cy="177800"/>
                          </a:xfrm>
                          <a:prstGeom prst="rect">
                            <a:avLst/>
                          </a:prstGeom>
                        </pic:spPr>
                      </pic:pic>
                      <pic:pic xmlns:pic="http://schemas.openxmlformats.org/drawingml/2006/picture">
                        <pic:nvPicPr>
                          <pic:cNvPr id="111" name="Image 111"/>
                          <pic:cNvPicPr/>
                        </pic:nvPicPr>
                        <pic:blipFill>
                          <a:blip r:embed="rId115" cstate="print"/>
                          <a:stretch>
                            <a:fillRect/>
                          </a:stretch>
                        </pic:blipFill>
                        <pic:spPr>
                          <a:xfrm>
                            <a:off x="378224" y="762998"/>
                            <a:ext cx="167151" cy="165100"/>
                          </a:xfrm>
                          <a:prstGeom prst="rect">
                            <a:avLst/>
                          </a:prstGeom>
                        </pic:spPr>
                      </pic:pic>
                      <pic:pic xmlns:pic="http://schemas.openxmlformats.org/drawingml/2006/picture">
                        <pic:nvPicPr>
                          <pic:cNvPr id="112" name="Image 112"/>
                          <pic:cNvPicPr/>
                        </pic:nvPicPr>
                        <pic:blipFill>
                          <a:blip r:embed="rId116" cstate="print"/>
                          <a:stretch>
                            <a:fillRect/>
                          </a:stretch>
                        </pic:blipFill>
                        <pic:spPr>
                          <a:xfrm>
                            <a:off x="1494320" y="775698"/>
                            <a:ext cx="139522" cy="139700"/>
                          </a:xfrm>
                          <a:prstGeom prst="rect">
                            <a:avLst/>
                          </a:prstGeom>
                        </pic:spPr>
                      </pic:pic>
                      <pic:pic xmlns:pic="http://schemas.openxmlformats.org/drawingml/2006/picture">
                        <pic:nvPicPr>
                          <pic:cNvPr id="113" name="Image 113"/>
                          <pic:cNvPicPr/>
                        </pic:nvPicPr>
                        <pic:blipFill>
                          <a:blip r:embed="rId117" cstate="print"/>
                          <a:stretch>
                            <a:fillRect/>
                          </a:stretch>
                        </pic:blipFill>
                        <pic:spPr>
                          <a:xfrm>
                            <a:off x="62636" y="686798"/>
                            <a:ext cx="169501" cy="177800"/>
                          </a:xfrm>
                          <a:prstGeom prst="rect">
                            <a:avLst/>
                          </a:prstGeom>
                        </pic:spPr>
                      </pic:pic>
                      <pic:pic xmlns:pic="http://schemas.openxmlformats.org/drawingml/2006/picture">
                        <pic:nvPicPr>
                          <pic:cNvPr id="114" name="Image 114"/>
                          <pic:cNvPicPr/>
                        </pic:nvPicPr>
                        <pic:blipFill>
                          <a:blip r:embed="rId118" cstate="print"/>
                          <a:stretch>
                            <a:fillRect/>
                          </a:stretch>
                        </pic:blipFill>
                        <pic:spPr>
                          <a:xfrm>
                            <a:off x="1875049" y="750298"/>
                            <a:ext cx="125506" cy="114300"/>
                          </a:xfrm>
                          <a:prstGeom prst="rect">
                            <a:avLst/>
                          </a:prstGeom>
                        </pic:spPr>
                      </pic:pic>
                      <pic:pic xmlns:pic="http://schemas.openxmlformats.org/drawingml/2006/picture">
                        <pic:nvPicPr>
                          <pic:cNvPr id="115" name="Image 115"/>
                          <pic:cNvPicPr/>
                        </pic:nvPicPr>
                        <pic:blipFill>
                          <a:blip r:embed="rId119" cstate="print"/>
                          <a:stretch>
                            <a:fillRect/>
                          </a:stretch>
                        </pic:blipFill>
                        <pic:spPr>
                          <a:xfrm>
                            <a:off x="2252186" y="743575"/>
                            <a:ext cx="95064" cy="95623"/>
                          </a:xfrm>
                          <a:prstGeom prst="rect">
                            <a:avLst/>
                          </a:prstGeom>
                        </pic:spPr>
                      </pic:pic>
                      <pic:pic xmlns:pic="http://schemas.openxmlformats.org/drawingml/2006/picture">
                        <pic:nvPicPr>
                          <pic:cNvPr id="116" name="Image 116"/>
                          <pic:cNvPicPr/>
                        </pic:nvPicPr>
                        <pic:blipFill>
                          <a:blip r:embed="rId120" cstate="print"/>
                          <a:stretch>
                            <a:fillRect/>
                          </a:stretch>
                        </pic:blipFill>
                        <pic:spPr>
                          <a:xfrm>
                            <a:off x="828958" y="623298"/>
                            <a:ext cx="159774" cy="165100"/>
                          </a:xfrm>
                          <a:prstGeom prst="rect">
                            <a:avLst/>
                          </a:prstGeom>
                        </pic:spPr>
                      </pic:pic>
                      <pic:pic xmlns:pic="http://schemas.openxmlformats.org/drawingml/2006/picture">
                        <pic:nvPicPr>
                          <pic:cNvPr id="117" name="Image 117"/>
                          <pic:cNvPicPr/>
                        </pic:nvPicPr>
                        <pic:blipFill>
                          <a:blip r:embed="rId121" cstate="print"/>
                          <a:stretch>
                            <a:fillRect/>
                          </a:stretch>
                        </pic:blipFill>
                        <pic:spPr>
                          <a:xfrm>
                            <a:off x="1253113" y="547098"/>
                            <a:ext cx="150624" cy="152400"/>
                          </a:xfrm>
                          <a:prstGeom prst="rect">
                            <a:avLst/>
                          </a:prstGeom>
                        </pic:spPr>
                      </pic:pic>
                      <pic:pic xmlns:pic="http://schemas.openxmlformats.org/drawingml/2006/picture">
                        <pic:nvPicPr>
                          <pic:cNvPr id="118" name="Image 118"/>
                          <pic:cNvPicPr/>
                        </pic:nvPicPr>
                        <pic:blipFill>
                          <a:blip r:embed="rId122" cstate="print"/>
                          <a:stretch>
                            <a:fillRect/>
                          </a:stretch>
                        </pic:blipFill>
                        <pic:spPr>
                          <a:xfrm>
                            <a:off x="544240" y="496298"/>
                            <a:ext cx="146653" cy="152400"/>
                          </a:xfrm>
                          <a:prstGeom prst="rect">
                            <a:avLst/>
                          </a:prstGeom>
                        </pic:spPr>
                      </pic:pic>
                      <pic:pic xmlns:pic="http://schemas.openxmlformats.org/drawingml/2006/picture">
                        <pic:nvPicPr>
                          <pic:cNvPr id="119" name="Image 119"/>
                          <pic:cNvPicPr/>
                        </pic:nvPicPr>
                        <pic:blipFill>
                          <a:blip r:embed="rId123" cstate="print"/>
                          <a:stretch>
                            <a:fillRect/>
                          </a:stretch>
                        </pic:blipFill>
                        <pic:spPr>
                          <a:xfrm>
                            <a:off x="1670140" y="508998"/>
                            <a:ext cx="111165" cy="114300"/>
                          </a:xfrm>
                          <a:prstGeom prst="rect">
                            <a:avLst/>
                          </a:prstGeom>
                        </pic:spPr>
                      </pic:pic>
                      <pic:pic xmlns:pic="http://schemas.openxmlformats.org/drawingml/2006/picture">
                        <pic:nvPicPr>
                          <pic:cNvPr id="120" name="Image 120"/>
                          <pic:cNvPicPr/>
                        </pic:nvPicPr>
                        <pic:blipFill>
                          <a:blip r:embed="rId124" cstate="print"/>
                          <a:stretch>
                            <a:fillRect/>
                          </a:stretch>
                        </pic:blipFill>
                        <pic:spPr>
                          <a:xfrm>
                            <a:off x="2059862" y="479863"/>
                            <a:ext cx="95933" cy="92635"/>
                          </a:xfrm>
                          <a:prstGeom prst="rect">
                            <a:avLst/>
                          </a:prstGeom>
                        </pic:spPr>
                      </pic:pic>
                      <pic:pic xmlns:pic="http://schemas.openxmlformats.org/drawingml/2006/picture">
                        <pic:nvPicPr>
                          <pic:cNvPr id="121" name="Image 121"/>
                          <pic:cNvPicPr/>
                        </pic:nvPicPr>
                        <pic:blipFill>
                          <a:blip r:embed="rId125" cstate="print"/>
                          <a:stretch>
                            <a:fillRect/>
                          </a:stretch>
                        </pic:blipFill>
                        <pic:spPr>
                          <a:xfrm>
                            <a:off x="232138" y="407398"/>
                            <a:ext cx="149162" cy="152400"/>
                          </a:xfrm>
                          <a:prstGeom prst="rect">
                            <a:avLst/>
                          </a:prstGeom>
                        </pic:spPr>
                      </pic:pic>
                      <pic:pic xmlns:pic="http://schemas.openxmlformats.org/drawingml/2006/picture">
                        <pic:nvPicPr>
                          <pic:cNvPr id="122" name="Image 122"/>
                          <pic:cNvPicPr/>
                        </pic:nvPicPr>
                        <pic:blipFill>
                          <a:blip r:embed="rId126" cstate="print"/>
                          <a:stretch>
                            <a:fillRect/>
                          </a:stretch>
                        </pic:blipFill>
                        <pic:spPr>
                          <a:xfrm>
                            <a:off x="0" y="387919"/>
                            <a:ext cx="60613" cy="140557"/>
                          </a:xfrm>
                          <a:prstGeom prst="rect">
                            <a:avLst/>
                          </a:prstGeom>
                        </pic:spPr>
                      </pic:pic>
                      <pic:pic xmlns:pic="http://schemas.openxmlformats.org/drawingml/2006/picture">
                        <pic:nvPicPr>
                          <pic:cNvPr id="123" name="Image 123"/>
                          <pic:cNvPicPr/>
                        </pic:nvPicPr>
                        <pic:blipFill>
                          <a:blip r:embed="rId127" cstate="print"/>
                          <a:stretch>
                            <a:fillRect/>
                          </a:stretch>
                        </pic:blipFill>
                        <pic:spPr>
                          <a:xfrm>
                            <a:off x="2433573" y="464060"/>
                            <a:ext cx="83179" cy="70338"/>
                          </a:xfrm>
                          <a:prstGeom prst="rect">
                            <a:avLst/>
                          </a:prstGeom>
                        </pic:spPr>
                      </pic:pic>
                      <pic:pic xmlns:pic="http://schemas.openxmlformats.org/drawingml/2006/picture">
                        <pic:nvPicPr>
                          <pic:cNvPr id="124" name="Image 124"/>
                          <pic:cNvPicPr/>
                        </pic:nvPicPr>
                        <pic:blipFill>
                          <a:blip r:embed="rId128" cstate="print"/>
                          <a:stretch>
                            <a:fillRect/>
                          </a:stretch>
                        </pic:blipFill>
                        <pic:spPr>
                          <a:xfrm>
                            <a:off x="996433" y="369298"/>
                            <a:ext cx="132634" cy="139700"/>
                          </a:xfrm>
                          <a:prstGeom prst="rect">
                            <a:avLst/>
                          </a:prstGeom>
                        </pic:spPr>
                      </pic:pic>
                      <pic:pic xmlns:pic="http://schemas.openxmlformats.org/drawingml/2006/picture">
                        <pic:nvPicPr>
                          <pic:cNvPr id="125" name="Image 125"/>
                          <pic:cNvPicPr/>
                        </pic:nvPicPr>
                        <pic:blipFill>
                          <a:blip r:embed="rId129" cstate="print"/>
                          <a:stretch>
                            <a:fillRect/>
                          </a:stretch>
                        </pic:blipFill>
                        <pic:spPr>
                          <a:xfrm>
                            <a:off x="1422939" y="293098"/>
                            <a:ext cx="121693" cy="127000"/>
                          </a:xfrm>
                          <a:prstGeom prst="rect">
                            <a:avLst/>
                          </a:prstGeom>
                        </pic:spPr>
                      </pic:pic>
                      <pic:pic xmlns:pic="http://schemas.openxmlformats.org/drawingml/2006/picture">
                        <pic:nvPicPr>
                          <pic:cNvPr id="126" name="Image 126"/>
                          <pic:cNvPicPr/>
                        </pic:nvPicPr>
                        <pic:blipFill>
                          <a:blip r:embed="rId130" cstate="print"/>
                          <a:stretch>
                            <a:fillRect/>
                          </a:stretch>
                        </pic:blipFill>
                        <pic:spPr>
                          <a:xfrm>
                            <a:off x="702316" y="229598"/>
                            <a:ext cx="141221" cy="139700"/>
                          </a:xfrm>
                          <a:prstGeom prst="rect">
                            <a:avLst/>
                          </a:prstGeom>
                        </pic:spPr>
                      </pic:pic>
                      <pic:pic xmlns:pic="http://schemas.openxmlformats.org/drawingml/2006/picture">
                        <pic:nvPicPr>
                          <pic:cNvPr id="127" name="Image 127"/>
                          <pic:cNvPicPr/>
                        </pic:nvPicPr>
                        <pic:blipFill>
                          <a:blip r:embed="rId131" cstate="print"/>
                          <a:stretch>
                            <a:fillRect/>
                          </a:stretch>
                        </pic:blipFill>
                        <pic:spPr>
                          <a:xfrm>
                            <a:off x="1829920" y="242298"/>
                            <a:ext cx="110919" cy="101600"/>
                          </a:xfrm>
                          <a:prstGeom prst="rect">
                            <a:avLst/>
                          </a:prstGeom>
                        </pic:spPr>
                      </pic:pic>
                      <pic:pic xmlns:pic="http://schemas.openxmlformats.org/drawingml/2006/picture">
                        <pic:nvPicPr>
                          <pic:cNvPr id="128" name="Image 128"/>
                          <pic:cNvPicPr/>
                        </pic:nvPicPr>
                        <pic:blipFill>
                          <a:blip r:embed="rId132" cstate="print"/>
                          <a:stretch>
                            <a:fillRect/>
                          </a:stretch>
                        </pic:blipFill>
                        <pic:spPr>
                          <a:xfrm>
                            <a:off x="2237336" y="212990"/>
                            <a:ext cx="70781" cy="67407"/>
                          </a:xfrm>
                          <a:prstGeom prst="rect">
                            <a:avLst/>
                          </a:prstGeom>
                        </pic:spPr>
                      </pic:pic>
                      <pic:pic xmlns:pic="http://schemas.openxmlformats.org/drawingml/2006/picture">
                        <pic:nvPicPr>
                          <pic:cNvPr id="129" name="Image 129"/>
                          <pic:cNvPicPr/>
                        </pic:nvPicPr>
                        <pic:blipFill>
                          <a:blip r:embed="rId133" cstate="print"/>
                          <a:stretch>
                            <a:fillRect/>
                          </a:stretch>
                        </pic:blipFill>
                        <pic:spPr>
                          <a:xfrm>
                            <a:off x="402447" y="140698"/>
                            <a:ext cx="126071" cy="127000"/>
                          </a:xfrm>
                          <a:prstGeom prst="rect">
                            <a:avLst/>
                          </a:prstGeom>
                        </pic:spPr>
                      </pic:pic>
                      <pic:pic xmlns:pic="http://schemas.openxmlformats.org/drawingml/2006/picture">
                        <pic:nvPicPr>
                          <pic:cNvPr id="130" name="Image 130"/>
                          <pic:cNvPicPr/>
                        </pic:nvPicPr>
                        <pic:blipFill>
                          <a:blip r:embed="rId134" cstate="print"/>
                          <a:stretch>
                            <a:fillRect/>
                          </a:stretch>
                        </pic:blipFill>
                        <pic:spPr>
                          <a:xfrm>
                            <a:off x="1159045" y="115298"/>
                            <a:ext cx="114404" cy="114300"/>
                          </a:xfrm>
                          <a:prstGeom prst="rect">
                            <a:avLst/>
                          </a:prstGeom>
                        </pic:spPr>
                      </pic:pic>
                      <pic:pic xmlns:pic="http://schemas.openxmlformats.org/drawingml/2006/picture">
                        <pic:nvPicPr>
                          <pic:cNvPr id="131" name="Image 131"/>
                          <pic:cNvPicPr/>
                        </pic:nvPicPr>
                        <pic:blipFill>
                          <a:blip r:embed="rId135" cstate="print"/>
                          <a:stretch>
                            <a:fillRect/>
                          </a:stretch>
                        </pic:blipFill>
                        <pic:spPr>
                          <a:xfrm>
                            <a:off x="83462" y="89898"/>
                            <a:ext cx="127772" cy="127000"/>
                          </a:xfrm>
                          <a:prstGeom prst="rect">
                            <a:avLst/>
                          </a:prstGeom>
                        </pic:spPr>
                      </pic:pic>
                      <pic:pic xmlns:pic="http://schemas.openxmlformats.org/drawingml/2006/picture">
                        <pic:nvPicPr>
                          <pic:cNvPr id="132" name="Image 132"/>
                          <pic:cNvPicPr/>
                        </pic:nvPicPr>
                        <pic:blipFill>
                          <a:blip r:embed="rId136" cstate="print"/>
                          <a:stretch>
                            <a:fillRect/>
                          </a:stretch>
                        </pic:blipFill>
                        <pic:spPr>
                          <a:xfrm>
                            <a:off x="1585228" y="26398"/>
                            <a:ext cx="107193" cy="114300"/>
                          </a:xfrm>
                          <a:prstGeom prst="rect">
                            <a:avLst/>
                          </a:prstGeom>
                        </pic:spPr>
                      </pic:pic>
                      <pic:pic xmlns:pic="http://schemas.openxmlformats.org/drawingml/2006/picture">
                        <pic:nvPicPr>
                          <pic:cNvPr id="133" name="Image 133"/>
                          <pic:cNvPicPr/>
                        </pic:nvPicPr>
                        <pic:blipFill>
                          <a:blip r:embed="rId137" cstate="print"/>
                          <a:stretch>
                            <a:fillRect/>
                          </a:stretch>
                        </pic:blipFill>
                        <pic:spPr>
                          <a:xfrm>
                            <a:off x="866955" y="0"/>
                            <a:ext cx="121453" cy="89898"/>
                          </a:xfrm>
                          <a:prstGeom prst="rect">
                            <a:avLst/>
                          </a:prstGeom>
                        </pic:spPr>
                      </pic:pic>
                      <pic:pic xmlns:pic="http://schemas.openxmlformats.org/drawingml/2006/picture">
                        <pic:nvPicPr>
                          <pic:cNvPr id="134" name="Image 134"/>
                          <pic:cNvPicPr/>
                        </pic:nvPicPr>
                        <pic:blipFill>
                          <a:blip r:embed="rId138" cstate="print"/>
                          <a:stretch>
                            <a:fillRect/>
                          </a:stretch>
                        </pic:blipFill>
                        <pic:spPr>
                          <a:xfrm>
                            <a:off x="2003523" y="2932"/>
                            <a:ext cx="83076" cy="61566"/>
                          </a:xfrm>
                          <a:prstGeom prst="rect">
                            <a:avLst/>
                          </a:prstGeom>
                        </pic:spPr>
                      </pic:pic>
                      <pic:pic xmlns:pic="http://schemas.openxmlformats.org/drawingml/2006/picture">
                        <pic:nvPicPr>
                          <pic:cNvPr id="135" name="Image 135"/>
                          <pic:cNvPicPr/>
                        </pic:nvPicPr>
                        <pic:blipFill>
                          <a:blip r:embed="rId139" cstate="print"/>
                          <a:stretch>
                            <a:fillRect/>
                          </a:stretch>
                        </pic:blipFill>
                        <pic:spPr>
                          <a:xfrm>
                            <a:off x="2410319" y="2740"/>
                            <a:ext cx="50651" cy="10958"/>
                          </a:xfrm>
                          <a:prstGeom prst="rect">
                            <a:avLst/>
                          </a:prstGeom>
                        </pic:spPr>
                      </pic:pic>
                      <pic:pic xmlns:pic="http://schemas.openxmlformats.org/drawingml/2006/picture">
                        <pic:nvPicPr>
                          <pic:cNvPr id="136" name="Image 136"/>
                          <pic:cNvPicPr/>
                        </pic:nvPicPr>
                        <pic:blipFill>
                          <a:blip r:embed="rId140" cstate="print"/>
                          <a:stretch>
                            <a:fillRect/>
                          </a:stretch>
                        </pic:blipFill>
                        <pic:spPr>
                          <a:xfrm>
                            <a:off x="3456745" y="5770333"/>
                            <a:ext cx="19001" cy="7339"/>
                          </a:xfrm>
                          <a:prstGeom prst="rect">
                            <a:avLst/>
                          </a:prstGeom>
                        </pic:spPr>
                      </pic:pic>
                      <pic:pic xmlns:pic="http://schemas.openxmlformats.org/drawingml/2006/picture">
                        <pic:nvPicPr>
                          <pic:cNvPr id="137" name="Image 137"/>
                          <pic:cNvPicPr/>
                        </pic:nvPicPr>
                        <pic:blipFill>
                          <a:blip r:embed="rId141" cstate="print"/>
                          <a:stretch>
                            <a:fillRect/>
                          </a:stretch>
                        </pic:blipFill>
                        <pic:spPr>
                          <a:xfrm>
                            <a:off x="3061174" y="5716939"/>
                            <a:ext cx="25012" cy="22167"/>
                          </a:xfrm>
                          <a:prstGeom prst="rect">
                            <a:avLst/>
                          </a:prstGeom>
                        </pic:spPr>
                      </pic:pic>
                      <pic:pic xmlns:pic="http://schemas.openxmlformats.org/drawingml/2006/picture">
                        <pic:nvPicPr>
                          <pic:cNvPr id="138" name="Image 138"/>
                          <pic:cNvPicPr/>
                        </pic:nvPicPr>
                        <pic:blipFill>
                          <a:blip r:embed="rId142" cstate="print"/>
                          <a:stretch>
                            <a:fillRect/>
                          </a:stretch>
                        </pic:blipFill>
                        <pic:spPr>
                          <a:xfrm>
                            <a:off x="3295832" y="5496139"/>
                            <a:ext cx="19001" cy="16342"/>
                          </a:xfrm>
                          <a:prstGeom prst="rect">
                            <a:avLst/>
                          </a:prstGeom>
                        </pic:spPr>
                      </pic:pic>
                      <pic:pic xmlns:pic="http://schemas.openxmlformats.org/drawingml/2006/picture">
                        <pic:nvPicPr>
                          <pic:cNvPr id="139" name="Image 139"/>
                          <pic:cNvPicPr/>
                        </pic:nvPicPr>
                        <pic:blipFill>
                          <a:blip r:embed="rId143" cstate="print"/>
                          <a:stretch>
                            <a:fillRect/>
                          </a:stretch>
                        </pic:blipFill>
                        <pic:spPr>
                          <a:xfrm>
                            <a:off x="2655997" y="5651738"/>
                            <a:ext cx="31716" cy="29034"/>
                          </a:xfrm>
                          <a:prstGeom prst="rect">
                            <a:avLst/>
                          </a:prstGeom>
                        </pic:spPr>
                      </pic:pic>
                      <pic:pic xmlns:pic="http://schemas.openxmlformats.org/drawingml/2006/picture">
                        <pic:nvPicPr>
                          <pic:cNvPr id="140" name="Image 140"/>
                          <pic:cNvPicPr/>
                        </pic:nvPicPr>
                        <pic:blipFill>
                          <a:blip r:embed="rId144" cstate="print"/>
                          <a:stretch>
                            <a:fillRect/>
                          </a:stretch>
                        </pic:blipFill>
                        <pic:spPr>
                          <a:xfrm>
                            <a:off x="2898870" y="5441225"/>
                            <a:ext cx="33210" cy="29775"/>
                          </a:xfrm>
                          <a:prstGeom prst="rect">
                            <a:avLst/>
                          </a:prstGeom>
                        </pic:spPr>
                      </pic:pic>
                      <pic:pic xmlns:pic="http://schemas.openxmlformats.org/drawingml/2006/picture">
                        <pic:nvPicPr>
                          <pic:cNvPr id="141" name="Image 141"/>
                          <pic:cNvPicPr/>
                        </pic:nvPicPr>
                        <pic:blipFill>
                          <a:blip r:embed="rId145" cstate="print"/>
                          <a:stretch>
                            <a:fillRect/>
                          </a:stretch>
                        </pic:blipFill>
                        <pic:spPr>
                          <a:xfrm>
                            <a:off x="3126609" y="5213254"/>
                            <a:ext cx="32984" cy="30233"/>
                          </a:xfrm>
                          <a:prstGeom prst="rect">
                            <a:avLst/>
                          </a:prstGeom>
                        </pic:spPr>
                      </pic:pic>
                      <pic:pic xmlns:pic="http://schemas.openxmlformats.org/drawingml/2006/picture">
                        <pic:nvPicPr>
                          <pic:cNvPr id="142" name="Image 142"/>
                          <pic:cNvPicPr/>
                        </pic:nvPicPr>
                        <pic:blipFill>
                          <a:blip r:embed="rId146" cstate="print"/>
                          <a:stretch>
                            <a:fillRect/>
                          </a:stretch>
                        </pic:blipFill>
                        <pic:spPr>
                          <a:xfrm>
                            <a:off x="3336942" y="4970288"/>
                            <a:ext cx="31934" cy="28830"/>
                          </a:xfrm>
                          <a:prstGeom prst="rect">
                            <a:avLst/>
                          </a:prstGeom>
                        </pic:spPr>
                      </pic:pic>
                      <pic:pic xmlns:pic="http://schemas.openxmlformats.org/drawingml/2006/picture">
                        <pic:nvPicPr>
                          <pic:cNvPr id="143" name="Image 143"/>
                          <pic:cNvPicPr/>
                        </pic:nvPicPr>
                        <pic:blipFill>
                          <a:blip r:embed="rId147" cstate="print"/>
                          <a:stretch>
                            <a:fillRect/>
                          </a:stretch>
                        </pic:blipFill>
                        <pic:spPr>
                          <a:xfrm>
                            <a:off x="3347144" y="147488"/>
                            <a:ext cx="37691" cy="34795"/>
                          </a:xfrm>
                          <a:prstGeom prst="rect">
                            <a:avLst/>
                          </a:prstGeom>
                        </pic:spPr>
                      </pic:pic>
                      <pic:pic xmlns:pic="http://schemas.openxmlformats.org/drawingml/2006/picture">
                        <pic:nvPicPr>
                          <pic:cNvPr id="144" name="Image 144"/>
                          <pic:cNvPicPr/>
                        </pic:nvPicPr>
                        <pic:blipFill>
                          <a:blip r:embed="rId148" cstate="print"/>
                          <a:stretch>
                            <a:fillRect/>
                          </a:stretch>
                        </pic:blipFill>
                        <pic:spPr>
                          <a:xfrm>
                            <a:off x="1962919" y="5740036"/>
                            <a:ext cx="47359" cy="37637"/>
                          </a:xfrm>
                          <a:prstGeom prst="rect">
                            <a:avLst/>
                          </a:prstGeom>
                        </pic:spPr>
                      </pic:pic>
                      <pic:pic xmlns:pic="http://schemas.openxmlformats.org/drawingml/2006/picture">
                        <pic:nvPicPr>
                          <pic:cNvPr id="145" name="Image 145"/>
                          <pic:cNvPicPr/>
                        </pic:nvPicPr>
                        <pic:blipFill>
                          <a:blip r:embed="rId149" cstate="print"/>
                          <a:stretch>
                            <a:fillRect/>
                          </a:stretch>
                        </pic:blipFill>
                        <pic:spPr>
                          <a:xfrm>
                            <a:off x="2238681" y="5573979"/>
                            <a:ext cx="39701" cy="35087"/>
                          </a:xfrm>
                          <a:prstGeom prst="rect">
                            <a:avLst/>
                          </a:prstGeom>
                        </pic:spPr>
                      </pic:pic>
                      <pic:pic xmlns:pic="http://schemas.openxmlformats.org/drawingml/2006/picture">
                        <pic:nvPicPr>
                          <pic:cNvPr id="146" name="Image 146"/>
                          <pic:cNvPicPr/>
                        </pic:nvPicPr>
                        <pic:blipFill>
                          <a:blip r:embed="rId150" cstate="print"/>
                          <a:stretch>
                            <a:fillRect/>
                          </a:stretch>
                        </pic:blipFill>
                        <pic:spPr>
                          <a:xfrm>
                            <a:off x="2490168" y="5375655"/>
                            <a:ext cx="50892" cy="45031"/>
                          </a:xfrm>
                          <a:prstGeom prst="rect">
                            <a:avLst/>
                          </a:prstGeom>
                        </pic:spPr>
                      </pic:pic>
                      <pic:pic xmlns:pic="http://schemas.openxmlformats.org/drawingml/2006/picture">
                        <pic:nvPicPr>
                          <pic:cNvPr id="147" name="Image 147"/>
                          <pic:cNvPicPr/>
                        </pic:nvPicPr>
                        <pic:blipFill>
                          <a:blip r:embed="rId151" cstate="print"/>
                          <a:stretch>
                            <a:fillRect/>
                          </a:stretch>
                        </pic:blipFill>
                        <pic:spPr>
                          <a:xfrm>
                            <a:off x="2730642" y="5161806"/>
                            <a:ext cx="52273" cy="46195"/>
                          </a:xfrm>
                          <a:prstGeom prst="rect">
                            <a:avLst/>
                          </a:prstGeom>
                        </pic:spPr>
                      </pic:pic>
                      <pic:pic xmlns:pic="http://schemas.openxmlformats.org/drawingml/2006/picture">
                        <pic:nvPicPr>
                          <pic:cNvPr id="148" name="Image 148"/>
                          <pic:cNvPicPr/>
                        </pic:nvPicPr>
                        <pic:blipFill>
                          <a:blip r:embed="rId152" cstate="print"/>
                          <a:stretch>
                            <a:fillRect/>
                          </a:stretch>
                        </pic:blipFill>
                        <pic:spPr>
                          <a:xfrm>
                            <a:off x="2958321" y="4934155"/>
                            <a:ext cx="42382" cy="36934"/>
                          </a:xfrm>
                          <a:prstGeom prst="rect">
                            <a:avLst/>
                          </a:prstGeom>
                        </pic:spPr>
                      </pic:pic>
                      <pic:pic xmlns:pic="http://schemas.openxmlformats.org/drawingml/2006/picture">
                        <pic:nvPicPr>
                          <pic:cNvPr id="149" name="Image 149"/>
                          <pic:cNvPicPr/>
                        </pic:nvPicPr>
                        <pic:blipFill>
                          <a:blip r:embed="rId153" cstate="print"/>
                          <a:stretch>
                            <a:fillRect/>
                          </a:stretch>
                        </pic:blipFill>
                        <pic:spPr>
                          <a:xfrm>
                            <a:off x="3163025" y="4683257"/>
                            <a:ext cx="40078" cy="37146"/>
                          </a:xfrm>
                          <a:prstGeom prst="rect">
                            <a:avLst/>
                          </a:prstGeom>
                        </pic:spPr>
                      </pic:pic>
                      <pic:pic xmlns:pic="http://schemas.openxmlformats.org/drawingml/2006/picture">
                        <pic:nvPicPr>
                          <pic:cNvPr id="150" name="Image 150"/>
                          <pic:cNvPicPr/>
                        </pic:nvPicPr>
                        <pic:blipFill>
                          <a:blip r:embed="rId154" cstate="print"/>
                          <a:stretch>
                            <a:fillRect/>
                          </a:stretch>
                        </pic:blipFill>
                        <pic:spPr>
                          <a:xfrm>
                            <a:off x="3342486" y="4417453"/>
                            <a:ext cx="47212" cy="41730"/>
                          </a:xfrm>
                          <a:prstGeom prst="rect">
                            <a:avLst/>
                          </a:prstGeom>
                        </pic:spPr>
                      </pic:pic>
                      <pic:pic xmlns:pic="http://schemas.openxmlformats.org/drawingml/2006/picture">
                        <pic:nvPicPr>
                          <pic:cNvPr id="151" name="Image 151"/>
                          <pic:cNvPicPr/>
                        </pic:nvPicPr>
                        <pic:blipFill>
                          <a:blip r:embed="rId155" cstate="print"/>
                          <a:stretch>
                            <a:fillRect/>
                          </a:stretch>
                        </pic:blipFill>
                        <pic:spPr>
                          <a:xfrm>
                            <a:off x="3424586" y="1013206"/>
                            <a:ext cx="60559" cy="54583"/>
                          </a:xfrm>
                          <a:prstGeom prst="rect">
                            <a:avLst/>
                          </a:prstGeom>
                        </pic:spPr>
                      </pic:pic>
                      <pic:pic xmlns:pic="http://schemas.openxmlformats.org/drawingml/2006/picture">
                        <pic:nvPicPr>
                          <pic:cNvPr id="152" name="Image 152"/>
                          <pic:cNvPicPr/>
                        </pic:nvPicPr>
                        <pic:blipFill>
                          <a:blip r:embed="rId156" cstate="print"/>
                          <a:stretch>
                            <a:fillRect/>
                          </a:stretch>
                        </pic:blipFill>
                        <pic:spPr>
                          <a:xfrm>
                            <a:off x="3305729" y="720231"/>
                            <a:ext cx="51965" cy="45986"/>
                          </a:xfrm>
                          <a:prstGeom prst="rect">
                            <a:avLst/>
                          </a:prstGeom>
                        </pic:spPr>
                      </pic:pic>
                      <pic:pic xmlns:pic="http://schemas.openxmlformats.org/drawingml/2006/picture">
                        <pic:nvPicPr>
                          <pic:cNvPr id="153" name="Image 153"/>
                          <pic:cNvPicPr/>
                        </pic:nvPicPr>
                        <pic:blipFill>
                          <a:blip r:embed="rId157" cstate="print"/>
                          <a:stretch>
                            <a:fillRect/>
                          </a:stretch>
                        </pic:blipFill>
                        <pic:spPr>
                          <a:xfrm>
                            <a:off x="3159955" y="437538"/>
                            <a:ext cx="45985" cy="40236"/>
                          </a:xfrm>
                          <a:prstGeom prst="rect">
                            <a:avLst/>
                          </a:prstGeom>
                        </pic:spPr>
                      </pic:pic>
                      <pic:pic xmlns:pic="http://schemas.openxmlformats.org/drawingml/2006/picture">
                        <pic:nvPicPr>
                          <pic:cNvPr id="154" name="Image 154"/>
                          <pic:cNvPicPr/>
                        </pic:nvPicPr>
                        <pic:blipFill>
                          <a:blip r:embed="rId158" cstate="print"/>
                          <a:stretch>
                            <a:fillRect/>
                          </a:stretch>
                        </pic:blipFill>
                        <pic:spPr>
                          <a:xfrm>
                            <a:off x="2986127" y="162290"/>
                            <a:ext cx="48283" cy="45109"/>
                          </a:xfrm>
                          <a:prstGeom prst="rect">
                            <a:avLst/>
                          </a:prstGeom>
                        </pic:spPr>
                      </pic:pic>
                      <pic:pic xmlns:pic="http://schemas.openxmlformats.org/drawingml/2006/picture">
                        <pic:nvPicPr>
                          <pic:cNvPr id="155" name="Image 155"/>
                          <pic:cNvPicPr/>
                        </pic:nvPicPr>
                        <pic:blipFill>
                          <a:blip r:embed="rId159" cstate="print"/>
                          <a:stretch>
                            <a:fillRect/>
                          </a:stretch>
                        </pic:blipFill>
                        <pic:spPr>
                          <a:xfrm>
                            <a:off x="1216551" y="5738640"/>
                            <a:ext cx="66542" cy="39033"/>
                          </a:xfrm>
                          <a:prstGeom prst="rect">
                            <a:avLst/>
                          </a:prstGeom>
                        </pic:spPr>
                      </pic:pic>
                      <pic:pic xmlns:pic="http://schemas.openxmlformats.org/drawingml/2006/picture">
                        <pic:nvPicPr>
                          <pic:cNvPr id="156" name="Image 156"/>
                          <pic:cNvPicPr/>
                        </pic:nvPicPr>
                        <pic:blipFill>
                          <a:blip r:embed="rId160" cstate="print"/>
                          <a:stretch>
                            <a:fillRect/>
                          </a:stretch>
                        </pic:blipFill>
                        <pic:spPr>
                          <a:xfrm>
                            <a:off x="1516971" y="5618819"/>
                            <a:ext cx="60559" cy="54579"/>
                          </a:xfrm>
                          <a:prstGeom prst="rect">
                            <a:avLst/>
                          </a:prstGeom>
                        </pic:spPr>
                      </pic:pic>
                      <pic:pic xmlns:pic="http://schemas.openxmlformats.org/drawingml/2006/picture">
                        <pic:nvPicPr>
                          <pic:cNvPr id="157" name="Image 157"/>
                          <pic:cNvPicPr/>
                        </pic:nvPicPr>
                        <pic:blipFill>
                          <a:blip r:embed="rId161" cstate="print"/>
                          <a:stretch>
                            <a:fillRect/>
                          </a:stretch>
                        </pic:blipFill>
                        <pic:spPr>
                          <a:xfrm>
                            <a:off x="1805327" y="5473057"/>
                            <a:ext cx="54648" cy="48825"/>
                          </a:xfrm>
                          <a:prstGeom prst="rect">
                            <a:avLst/>
                          </a:prstGeom>
                        </pic:spPr>
                      </pic:pic>
                      <pic:pic xmlns:pic="http://schemas.openxmlformats.org/drawingml/2006/picture">
                        <pic:nvPicPr>
                          <pic:cNvPr id="158" name="Image 158"/>
                          <pic:cNvPicPr/>
                        </pic:nvPicPr>
                        <pic:blipFill>
                          <a:blip r:embed="rId162" cstate="print"/>
                          <a:stretch>
                            <a:fillRect/>
                          </a:stretch>
                        </pic:blipFill>
                        <pic:spPr>
                          <a:xfrm>
                            <a:off x="2073766" y="5297026"/>
                            <a:ext cx="60559" cy="54788"/>
                          </a:xfrm>
                          <a:prstGeom prst="rect">
                            <a:avLst/>
                          </a:prstGeom>
                        </pic:spPr>
                      </pic:pic>
                      <pic:pic xmlns:pic="http://schemas.openxmlformats.org/drawingml/2006/picture">
                        <pic:nvPicPr>
                          <pic:cNvPr id="159" name="Image 159"/>
                          <pic:cNvPicPr/>
                        </pic:nvPicPr>
                        <pic:blipFill>
                          <a:blip r:embed="rId163" cstate="print"/>
                          <a:stretch>
                            <a:fillRect/>
                          </a:stretch>
                        </pic:blipFill>
                        <pic:spPr>
                          <a:xfrm>
                            <a:off x="2570849" y="4888029"/>
                            <a:ext cx="51963" cy="46192"/>
                          </a:xfrm>
                          <a:prstGeom prst="rect">
                            <a:avLst/>
                          </a:prstGeom>
                        </pic:spPr>
                      </pic:pic>
                      <pic:pic xmlns:pic="http://schemas.openxmlformats.org/drawingml/2006/picture">
                        <pic:nvPicPr>
                          <pic:cNvPr id="160" name="Image 160"/>
                          <pic:cNvPicPr/>
                        </pic:nvPicPr>
                        <pic:blipFill>
                          <a:blip r:embed="rId164" cstate="print"/>
                          <a:stretch>
                            <a:fillRect/>
                          </a:stretch>
                        </pic:blipFill>
                        <pic:spPr>
                          <a:xfrm>
                            <a:off x="2782846" y="4645202"/>
                            <a:ext cx="62619" cy="57211"/>
                          </a:xfrm>
                          <a:prstGeom prst="rect">
                            <a:avLst/>
                          </a:prstGeom>
                        </pic:spPr>
                      </pic:pic>
                      <pic:pic xmlns:pic="http://schemas.openxmlformats.org/drawingml/2006/picture">
                        <pic:nvPicPr>
                          <pic:cNvPr id="161" name="Image 161"/>
                          <pic:cNvPicPr/>
                        </pic:nvPicPr>
                        <pic:blipFill>
                          <a:blip r:embed="rId165" cstate="print"/>
                          <a:stretch>
                            <a:fillRect/>
                          </a:stretch>
                        </pic:blipFill>
                        <pic:spPr>
                          <a:xfrm>
                            <a:off x="2979850" y="4391150"/>
                            <a:ext cx="60555" cy="54579"/>
                          </a:xfrm>
                          <a:prstGeom prst="rect">
                            <a:avLst/>
                          </a:prstGeom>
                        </pic:spPr>
                      </pic:pic>
                      <pic:pic xmlns:pic="http://schemas.openxmlformats.org/drawingml/2006/picture">
                        <pic:nvPicPr>
                          <pic:cNvPr id="162" name="Image 162"/>
                          <pic:cNvPicPr/>
                        </pic:nvPicPr>
                        <pic:blipFill>
                          <a:blip r:embed="rId166" cstate="print"/>
                          <a:stretch>
                            <a:fillRect/>
                          </a:stretch>
                        </pic:blipFill>
                        <pic:spPr>
                          <a:xfrm>
                            <a:off x="3155904" y="4119908"/>
                            <a:ext cx="54572" cy="51397"/>
                          </a:xfrm>
                          <a:prstGeom prst="rect">
                            <a:avLst/>
                          </a:prstGeom>
                        </pic:spPr>
                      </pic:pic>
                      <pic:pic xmlns:pic="http://schemas.openxmlformats.org/drawingml/2006/picture">
                        <pic:nvPicPr>
                          <pic:cNvPr id="163" name="Image 163"/>
                          <pic:cNvPicPr/>
                        </pic:nvPicPr>
                        <pic:blipFill>
                          <a:blip r:embed="rId167" cstate="print"/>
                          <a:stretch>
                            <a:fillRect/>
                          </a:stretch>
                        </pic:blipFill>
                        <pic:spPr>
                          <a:xfrm>
                            <a:off x="3301434" y="3834149"/>
                            <a:ext cx="60555" cy="54791"/>
                          </a:xfrm>
                          <a:prstGeom prst="rect">
                            <a:avLst/>
                          </a:prstGeom>
                        </pic:spPr>
                      </pic:pic>
                      <pic:pic xmlns:pic="http://schemas.openxmlformats.org/drawingml/2006/picture">
                        <pic:nvPicPr>
                          <pic:cNvPr id="164" name="Image 164"/>
                          <pic:cNvPicPr/>
                        </pic:nvPicPr>
                        <pic:blipFill>
                          <a:blip r:embed="rId168" cstate="print"/>
                          <a:stretch>
                            <a:fillRect/>
                          </a:stretch>
                        </pic:blipFill>
                        <pic:spPr>
                          <a:xfrm>
                            <a:off x="3421438" y="3533957"/>
                            <a:ext cx="66623" cy="60543"/>
                          </a:xfrm>
                          <a:prstGeom prst="rect">
                            <a:avLst/>
                          </a:prstGeom>
                        </pic:spPr>
                      </pic:pic>
                      <pic:pic xmlns:pic="http://schemas.openxmlformats.org/drawingml/2006/picture">
                        <pic:nvPicPr>
                          <pic:cNvPr id="165" name="Image 165"/>
                          <pic:cNvPicPr/>
                        </pic:nvPicPr>
                        <pic:blipFill>
                          <a:blip r:embed="rId169" cstate="print"/>
                          <a:stretch>
                            <a:fillRect/>
                          </a:stretch>
                        </pic:blipFill>
                        <pic:spPr>
                          <a:xfrm>
                            <a:off x="3317778" y="1947187"/>
                            <a:ext cx="73623" cy="67520"/>
                          </a:xfrm>
                          <a:prstGeom prst="rect">
                            <a:avLst/>
                          </a:prstGeom>
                        </pic:spPr>
                      </pic:pic>
                      <pic:pic xmlns:pic="http://schemas.openxmlformats.org/drawingml/2006/picture">
                        <pic:nvPicPr>
                          <pic:cNvPr id="166" name="Image 166"/>
                          <pic:cNvPicPr/>
                        </pic:nvPicPr>
                        <pic:blipFill>
                          <a:blip r:embed="rId170" cstate="print"/>
                          <a:stretch>
                            <a:fillRect/>
                          </a:stretch>
                        </pic:blipFill>
                        <pic:spPr>
                          <a:xfrm>
                            <a:off x="3273996" y="1630163"/>
                            <a:ext cx="70007" cy="64094"/>
                          </a:xfrm>
                          <a:prstGeom prst="rect">
                            <a:avLst/>
                          </a:prstGeom>
                        </pic:spPr>
                      </pic:pic>
                      <pic:pic xmlns:pic="http://schemas.openxmlformats.org/drawingml/2006/picture">
                        <pic:nvPicPr>
                          <pic:cNvPr id="167" name="Image 167"/>
                          <pic:cNvPicPr/>
                        </pic:nvPicPr>
                        <pic:blipFill>
                          <a:blip r:embed="rId171" cstate="print"/>
                          <a:stretch>
                            <a:fillRect/>
                          </a:stretch>
                        </pic:blipFill>
                        <pic:spPr>
                          <a:xfrm>
                            <a:off x="3200619" y="1319925"/>
                            <a:ext cx="64789" cy="59397"/>
                          </a:xfrm>
                          <a:prstGeom prst="rect">
                            <a:avLst/>
                          </a:prstGeom>
                        </pic:spPr>
                      </pic:pic>
                      <pic:pic xmlns:pic="http://schemas.openxmlformats.org/drawingml/2006/picture">
                        <pic:nvPicPr>
                          <pic:cNvPr id="168" name="Image 168"/>
                          <pic:cNvPicPr/>
                        </pic:nvPicPr>
                        <pic:blipFill>
                          <a:blip r:embed="rId172" cstate="print"/>
                          <a:stretch>
                            <a:fillRect/>
                          </a:stretch>
                        </pic:blipFill>
                        <pic:spPr>
                          <a:xfrm>
                            <a:off x="3091066" y="1011723"/>
                            <a:ext cx="73387" cy="67730"/>
                          </a:xfrm>
                          <a:prstGeom prst="rect">
                            <a:avLst/>
                          </a:prstGeom>
                        </pic:spPr>
                      </pic:pic>
                      <pic:pic xmlns:pic="http://schemas.openxmlformats.org/drawingml/2006/picture">
                        <pic:nvPicPr>
                          <pic:cNvPr id="169" name="Image 169"/>
                          <pic:cNvPicPr/>
                        </pic:nvPicPr>
                        <pic:blipFill>
                          <a:blip r:embed="rId173" cstate="print"/>
                          <a:stretch>
                            <a:fillRect/>
                          </a:stretch>
                        </pic:blipFill>
                        <pic:spPr>
                          <a:xfrm>
                            <a:off x="2961601" y="723323"/>
                            <a:ext cx="64789" cy="59180"/>
                          </a:xfrm>
                          <a:prstGeom prst="rect">
                            <a:avLst/>
                          </a:prstGeom>
                        </pic:spPr>
                      </pic:pic>
                      <pic:pic xmlns:pic="http://schemas.openxmlformats.org/drawingml/2006/picture">
                        <pic:nvPicPr>
                          <pic:cNvPr id="170" name="Image 170"/>
                          <pic:cNvPicPr/>
                        </pic:nvPicPr>
                        <pic:blipFill>
                          <a:blip r:embed="rId174" cstate="print"/>
                          <a:stretch>
                            <a:fillRect/>
                          </a:stretch>
                        </pic:blipFill>
                        <pic:spPr>
                          <a:xfrm>
                            <a:off x="2797545" y="441189"/>
                            <a:ext cx="71092" cy="65511"/>
                          </a:xfrm>
                          <a:prstGeom prst="rect">
                            <a:avLst/>
                          </a:prstGeom>
                        </pic:spPr>
                      </pic:pic>
                      <pic:pic xmlns:pic="http://schemas.openxmlformats.org/drawingml/2006/picture">
                        <pic:nvPicPr>
                          <pic:cNvPr id="171" name="Image 171"/>
                          <pic:cNvPicPr/>
                        </pic:nvPicPr>
                        <pic:blipFill>
                          <a:blip r:embed="rId175" cstate="print"/>
                          <a:stretch>
                            <a:fillRect/>
                          </a:stretch>
                        </pic:blipFill>
                        <pic:spPr>
                          <a:xfrm>
                            <a:off x="2616418" y="184538"/>
                            <a:ext cx="60113" cy="54300"/>
                          </a:xfrm>
                          <a:prstGeom prst="rect">
                            <a:avLst/>
                          </a:prstGeom>
                        </pic:spPr>
                      </pic:pic>
                      <pic:pic xmlns:pic="http://schemas.openxmlformats.org/drawingml/2006/picture">
                        <pic:nvPicPr>
                          <pic:cNvPr id="172" name="Image 172"/>
                          <pic:cNvPicPr/>
                        </pic:nvPicPr>
                        <pic:blipFill>
                          <a:blip r:embed="rId176" cstate="print"/>
                          <a:stretch>
                            <a:fillRect/>
                          </a:stretch>
                        </pic:blipFill>
                        <pic:spPr>
                          <a:xfrm>
                            <a:off x="111536" y="5646316"/>
                            <a:ext cx="74824" cy="68810"/>
                          </a:xfrm>
                          <a:prstGeom prst="rect">
                            <a:avLst/>
                          </a:prstGeom>
                        </pic:spPr>
                      </pic:pic>
                      <pic:pic xmlns:pic="http://schemas.openxmlformats.org/drawingml/2006/picture">
                        <pic:nvPicPr>
                          <pic:cNvPr id="173" name="Image 173"/>
                          <pic:cNvPicPr/>
                        </pic:nvPicPr>
                        <pic:blipFill>
                          <a:blip r:embed="rId177" cstate="print"/>
                          <a:stretch>
                            <a:fillRect/>
                          </a:stretch>
                        </pic:blipFill>
                        <pic:spPr>
                          <a:xfrm>
                            <a:off x="432619" y="5616170"/>
                            <a:ext cx="73620" cy="67517"/>
                          </a:xfrm>
                          <a:prstGeom prst="rect">
                            <a:avLst/>
                          </a:prstGeom>
                        </pic:spPr>
                      </pic:pic>
                      <pic:pic xmlns:pic="http://schemas.openxmlformats.org/drawingml/2006/picture">
                        <pic:nvPicPr>
                          <pic:cNvPr id="174" name="Image 174"/>
                          <pic:cNvPicPr/>
                        </pic:nvPicPr>
                        <pic:blipFill>
                          <a:blip r:embed="rId178" cstate="print"/>
                          <a:stretch>
                            <a:fillRect/>
                          </a:stretch>
                        </pic:blipFill>
                        <pic:spPr>
                          <a:xfrm>
                            <a:off x="749830" y="5556113"/>
                            <a:ext cx="70861" cy="65510"/>
                          </a:xfrm>
                          <a:prstGeom prst="rect">
                            <a:avLst/>
                          </a:prstGeom>
                        </pic:spPr>
                      </pic:pic>
                      <pic:pic xmlns:pic="http://schemas.openxmlformats.org/drawingml/2006/picture">
                        <pic:nvPicPr>
                          <pic:cNvPr id="175" name="Image 175"/>
                          <pic:cNvPicPr/>
                        </pic:nvPicPr>
                        <pic:blipFill>
                          <a:blip r:embed="rId179" cstate="print"/>
                          <a:stretch>
                            <a:fillRect/>
                          </a:stretch>
                        </pic:blipFill>
                        <pic:spPr>
                          <a:xfrm>
                            <a:off x="1061056" y="5467901"/>
                            <a:ext cx="66309" cy="60543"/>
                          </a:xfrm>
                          <a:prstGeom prst="rect">
                            <a:avLst/>
                          </a:prstGeom>
                        </pic:spPr>
                      </pic:pic>
                      <pic:pic xmlns:pic="http://schemas.openxmlformats.org/drawingml/2006/picture">
                        <pic:nvPicPr>
                          <pic:cNvPr id="176" name="Image 176"/>
                          <pic:cNvPicPr/>
                        </pic:nvPicPr>
                        <pic:blipFill>
                          <a:blip r:embed="rId180" cstate="print"/>
                          <a:stretch>
                            <a:fillRect/>
                          </a:stretch>
                        </pic:blipFill>
                        <pic:spPr>
                          <a:xfrm>
                            <a:off x="1354955" y="5344059"/>
                            <a:ext cx="75680" cy="69739"/>
                          </a:xfrm>
                          <a:prstGeom prst="rect">
                            <a:avLst/>
                          </a:prstGeom>
                        </pic:spPr>
                      </pic:pic>
                      <pic:pic xmlns:pic="http://schemas.openxmlformats.org/drawingml/2006/picture">
                        <pic:nvPicPr>
                          <pic:cNvPr id="177" name="Image 177"/>
                          <pic:cNvPicPr/>
                        </pic:nvPicPr>
                        <pic:blipFill>
                          <a:blip r:embed="rId181" cstate="print"/>
                          <a:stretch>
                            <a:fillRect/>
                          </a:stretch>
                        </pic:blipFill>
                        <pic:spPr>
                          <a:xfrm>
                            <a:off x="1645051" y="5197573"/>
                            <a:ext cx="67706" cy="64469"/>
                          </a:xfrm>
                          <a:prstGeom prst="rect">
                            <a:avLst/>
                          </a:prstGeom>
                        </pic:spPr>
                      </pic:pic>
                      <pic:pic xmlns:pic="http://schemas.openxmlformats.org/drawingml/2006/picture">
                        <pic:nvPicPr>
                          <pic:cNvPr id="178" name="Image 178"/>
                          <pic:cNvPicPr/>
                        </pic:nvPicPr>
                        <pic:blipFill>
                          <a:blip r:embed="rId182" cstate="print"/>
                          <a:stretch>
                            <a:fillRect/>
                          </a:stretch>
                        </pic:blipFill>
                        <pic:spPr>
                          <a:xfrm>
                            <a:off x="2610423" y="4359556"/>
                            <a:ext cx="72102" cy="66730"/>
                          </a:xfrm>
                          <a:prstGeom prst="rect">
                            <a:avLst/>
                          </a:prstGeom>
                        </pic:spPr>
                      </pic:pic>
                      <pic:pic xmlns:pic="http://schemas.openxmlformats.org/drawingml/2006/picture">
                        <pic:nvPicPr>
                          <pic:cNvPr id="179" name="Image 179"/>
                          <pic:cNvPicPr/>
                        </pic:nvPicPr>
                        <pic:blipFill>
                          <a:blip r:embed="rId183" cstate="print"/>
                          <a:stretch>
                            <a:fillRect/>
                          </a:stretch>
                        </pic:blipFill>
                        <pic:spPr>
                          <a:xfrm>
                            <a:off x="2792081" y="4092908"/>
                            <a:ext cx="81985" cy="76125"/>
                          </a:xfrm>
                          <a:prstGeom prst="rect">
                            <a:avLst/>
                          </a:prstGeom>
                        </pic:spPr>
                      </pic:pic>
                      <pic:pic xmlns:pic="http://schemas.openxmlformats.org/drawingml/2006/picture">
                        <pic:nvPicPr>
                          <pic:cNvPr id="180" name="Image 180"/>
                          <pic:cNvPicPr/>
                        </pic:nvPicPr>
                        <pic:blipFill>
                          <a:blip r:embed="rId184" cstate="print"/>
                          <a:stretch>
                            <a:fillRect/>
                          </a:stretch>
                        </pic:blipFill>
                        <pic:spPr>
                          <a:xfrm>
                            <a:off x="2955902" y="3817053"/>
                            <a:ext cx="75916" cy="69860"/>
                          </a:xfrm>
                          <a:prstGeom prst="rect">
                            <a:avLst/>
                          </a:prstGeom>
                        </pic:spPr>
                      </pic:pic>
                      <pic:pic xmlns:pic="http://schemas.openxmlformats.org/drawingml/2006/picture">
                        <pic:nvPicPr>
                          <pic:cNvPr id="181" name="Image 181"/>
                          <pic:cNvPicPr/>
                        </pic:nvPicPr>
                        <pic:blipFill>
                          <a:blip r:embed="rId185" cstate="print"/>
                          <a:stretch>
                            <a:fillRect/>
                          </a:stretch>
                        </pic:blipFill>
                        <pic:spPr>
                          <a:xfrm>
                            <a:off x="3086518" y="3521473"/>
                            <a:ext cx="81985" cy="75619"/>
                          </a:xfrm>
                          <a:prstGeom prst="rect">
                            <a:avLst/>
                          </a:prstGeom>
                        </pic:spPr>
                      </pic:pic>
                      <pic:pic xmlns:pic="http://schemas.openxmlformats.org/drawingml/2006/picture">
                        <pic:nvPicPr>
                          <pic:cNvPr id="182" name="Image 182"/>
                          <pic:cNvPicPr/>
                        </pic:nvPicPr>
                        <pic:blipFill>
                          <a:blip r:embed="rId186" cstate="print"/>
                          <a:stretch>
                            <a:fillRect/>
                          </a:stretch>
                        </pic:blipFill>
                        <pic:spPr>
                          <a:xfrm>
                            <a:off x="3197472" y="3222657"/>
                            <a:ext cx="71014" cy="65169"/>
                          </a:xfrm>
                          <a:prstGeom prst="rect">
                            <a:avLst/>
                          </a:prstGeom>
                        </pic:spPr>
                      </pic:pic>
                      <pic:pic xmlns:pic="http://schemas.openxmlformats.org/drawingml/2006/picture">
                        <pic:nvPicPr>
                          <pic:cNvPr id="183" name="Image 183"/>
                          <pic:cNvPicPr/>
                        </pic:nvPicPr>
                        <pic:blipFill>
                          <a:blip r:embed="rId187" cstate="print"/>
                          <a:stretch>
                            <a:fillRect/>
                          </a:stretch>
                        </pic:blipFill>
                        <pic:spPr>
                          <a:xfrm>
                            <a:off x="3272004" y="2908776"/>
                            <a:ext cx="73699" cy="67513"/>
                          </a:xfrm>
                          <a:prstGeom prst="rect">
                            <a:avLst/>
                          </a:prstGeom>
                        </pic:spPr>
                      </pic:pic>
                      <pic:pic xmlns:pic="http://schemas.openxmlformats.org/drawingml/2006/picture">
                        <pic:nvPicPr>
                          <pic:cNvPr id="184" name="Image 184"/>
                          <pic:cNvPicPr/>
                        </pic:nvPicPr>
                        <pic:blipFill>
                          <a:blip r:embed="rId188" cstate="print"/>
                          <a:stretch>
                            <a:fillRect/>
                          </a:stretch>
                        </pic:blipFill>
                        <pic:spPr>
                          <a:xfrm>
                            <a:off x="3317253" y="2589594"/>
                            <a:ext cx="74717" cy="68521"/>
                          </a:xfrm>
                          <a:prstGeom prst="rect">
                            <a:avLst/>
                          </a:prstGeom>
                        </pic:spPr>
                      </pic:pic>
                      <pic:pic xmlns:pic="http://schemas.openxmlformats.org/drawingml/2006/picture">
                        <pic:nvPicPr>
                          <pic:cNvPr id="185" name="Image 185"/>
                          <pic:cNvPicPr/>
                        </pic:nvPicPr>
                        <pic:blipFill>
                          <a:blip r:embed="rId189" cstate="print"/>
                          <a:stretch>
                            <a:fillRect/>
                          </a:stretch>
                        </pic:blipFill>
                        <pic:spPr>
                          <a:xfrm>
                            <a:off x="3332641" y="2268006"/>
                            <a:ext cx="74478" cy="68848"/>
                          </a:xfrm>
                          <a:prstGeom prst="rect">
                            <a:avLst/>
                          </a:prstGeom>
                        </pic:spPr>
                      </pic:pic>
                      <pic:pic xmlns:pic="http://schemas.openxmlformats.org/drawingml/2006/picture">
                        <pic:nvPicPr>
                          <pic:cNvPr id="186" name="Image 186"/>
                          <pic:cNvPicPr/>
                        </pic:nvPicPr>
                        <pic:blipFill>
                          <a:blip r:embed="rId190" cstate="print"/>
                          <a:stretch>
                            <a:fillRect/>
                          </a:stretch>
                        </pic:blipFill>
                        <pic:spPr>
                          <a:xfrm>
                            <a:off x="3000867" y="1938561"/>
                            <a:ext cx="89855" cy="84733"/>
                          </a:xfrm>
                          <a:prstGeom prst="rect">
                            <a:avLst/>
                          </a:prstGeom>
                        </pic:spPr>
                      </pic:pic>
                      <pic:pic xmlns:pic="http://schemas.openxmlformats.org/drawingml/2006/picture">
                        <pic:nvPicPr>
                          <pic:cNvPr id="187" name="Image 187"/>
                          <pic:cNvPicPr/>
                        </pic:nvPicPr>
                        <pic:blipFill>
                          <a:blip r:embed="rId191" cstate="print"/>
                          <a:stretch>
                            <a:fillRect/>
                          </a:stretch>
                        </pic:blipFill>
                        <pic:spPr>
                          <a:xfrm>
                            <a:off x="2952230" y="1622620"/>
                            <a:ext cx="86234" cy="80795"/>
                          </a:xfrm>
                          <a:prstGeom prst="rect">
                            <a:avLst/>
                          </a:prstGeom>
                        </pic:spPr>
                      </pic:pic>
                      <pic:pic xmlns:pic="http://schemas.openxmlformats.org/drawingml/2006/picture">
                        <pic:nvPicPr>
                          <pic:cNvPr id="188" name="Image 188"/>
                          <pic:cNvPicPr/>
                        </pic:nvPicPr>
                        <pic:blipFill>
                          <a:blip r:embed="rId192" cstate="print"/>
                          <a:stretch>
                            <a:fillRect/>
                          </a:stretch>
                        </pic:blipFill>
                        <pic:spPr>
                          <a:xfrm>
                            <a:off x="2871535" y="1314817"/>
                            <a:ext cx="81127" cy="75035"/>
                          </a:xfrm>
                          <a:prstGeom prst="rect">
                            <a:avLst/>
                          </a:prstGeom>
                        </pic:spPr>
                      </pic:pic>
                      <pic:pic xmlns:pic="http://schemas.openxmlformats.org/drawingml/2006/picture">
                        <pic:nvPicPr>
                          <pic:cNvPr id="189" name="Image 189"/>
                          <pic:cNvPicPr/>
                        </pic:nvPicPr>
                        <pic:blipFill>
                          <a:blip r:embed="rId193" cstate="print"/>
                          <a:stretch>
                            <a:fillRect/>
                          </a:stretch>
                        </pic:blipFill>
                        <pic:spPr>
                          <a:xfrm>
                            <a:off x="2752412" y="1010338"/>
                            <a:ext cx="88758" cy="83133"/>
                          </a:xfrm>
                          <a:prstGeom prst="rect">
                            <a:avLst/>
                          </a:prstGeom>
                        </pic:spPr>
                      </pic:pic>
                      <pic:pic xmlns:pic="http://schemas.openxmlformats.org/drawingml/2006/picture">
                        <pic:nvPicPr>
                          <pic:cNvPr id="190" name="Image 190"/>
                          <pic:cNvPicPr/>
                        </pic:nvPicPr>
                        <pic:blipFill>
                          <a:blip r:embed="rId194" cstate="print"/>
                          <a:stretch>
                            <a:fillRect/>
                          </a:stretch>
                        </pic:blipFill>
                        <pic:spPr>
                          <a:xfrm>
                            <a:off x="2610916" y="728450"/>
                            <a:ext cx="79064" cy="73500"/>
                          </a:xfrm>
                          <a:prstGeom prst="rect">
                            <a:avLst/>
                          </a:prstGeom>
                        </pic:spPr>
                      </pic:pic>
                      <pic:pic xmlns:pic="http://schemas.openxmlformats.org/drawingml/2006/picture">
                        <pic:nvPicPr>
                          <pic:cNvPr id="191" name="Image 191"/>
                          <pic:cNvPicPr/>
                        </pic:nvPicPr>
                        <pic:blipFill>
                          <a:blip r:embed="rId195" cstate="print"/>
                          <a:stretch>
                            <a:fillRect/>
                          </a:stretch>
                        </pic:blipFill>
                        <pic:spPr>
                          <a:xfrm>
                            <a:off x="2863" y="5333216"/>
                            <a:ext cx="31498" cy="84472"/>
                          </a:xfrm>
                          <a:prstGeom prst="rect">
                            <a:avLst/>
                          </a:prstGeom>
                        </pic:spPr>
                      </pic:pic>
                      <pic:pic xmlns:pic="http://schemas.openxmlformats.org/drawingml/2006/picture">
                        <pic:nvPicPr>
                          <pic:cNvPr id="192" name="Image 192"/>
                          <pic:cNvPicPr/>
                        </pic:nvPicPr>
                        <pic:blipFill>
                          <a:blip r:embed="rId196" cstate="print"/>
                          <a:stretch>
                            <a:fillRect/>
                          </a:stretch>
                        </pic:blipFill>
                        <pic:spPr>
                          <a:xfrm>
                            <a:off x="262849" y="5317008"/>
                            <a:ext cx="93015" cy="86498"/>
                          </a:xfrm>
                          <a:prstGeom prst="rect">
                            <a:avLst/>
                          </a:prstGeom>
                        </pic:spPr>
                      </pic:pic>
                      <pic:pic xmlns:pic="http://schemas.openxmlformats.org/drawingml/2006/picture">
                        <pic:nvPicPr>
                          <pic:cNvPr id="193" name="Image 193"/>
                          <pic:cNvPicPr/>
                        </pic:nvPicPr>
                        <pic:blipFill>
                          <a:blip r:embed="rId197" cstate="print"/>
                          <a:stretch>
                            <a:fillRect/>
                          </a:stretch>
                        </pic:blipFill>
                        <pic:spPr>
                          <a:xfrm>
                            <a:off x="582400" y="5267874"/>
                            <a:ext cx="89939" cy="83939"/>
                          </a:xfrm>
                          <a:prstGeom prst="rect">
                            <a:avLst/>
                          </a:prstGeom>
                        </pic:spPr>
                      </pic:pic>
                      <pic:pic xmlns:pic="http://schemas.openxmlformats.org/drawingml/2006/picture">
                        <pic:nvPicPr>
                          <pic:cNvPr id="194" name="Image 194"/>
                          <pic:cNvPicPr/>
                        </pic:nvPicPr>
                        <pic:blipFill>
                          <a:blip r:embed="rId198" cstate="print"/>
                          <a:stretch>
                            <a:fillRect/>
                          </a:stretch>
                        </pic:blipFill>
                        <pic:spPr>
                          <a:xfrm>
                            <a:off x="894516" y="5185629"/>
                            <a:ext cx="87333" cy="81598"/>
                          </a:xfrm>
                          <a:prstGeom prst="rect">
                            <a:avLst/>
                          </a:prstGeom>
                        </pic:spPr>
                      </pic:pic>
                      <pic:pic xmlns:pic="http://schemas.openxmlformats.org/drawingml/2006/picture">
                        <pic:nvPicPr>
                          <pic:cNvPr id="195" name="Image 195"/>
                          <pic:cNvPicPr/>
                        </pic:nvPicPr>
                        <pic:blipFill>
                          <a:blip r:embed="rId199" cstate="print"/>
                          <a:stretch>
                            <a:fillRect/>
                          </a:stretch>
                        </pic:blipFill>
                        <pic:spPr>
                          <a:xfrm>
                            <a:off x="2604937" y="3796586"/>
                            <a:ext cx="91361" cy="86036"/>
                          </a:xfrm>
                          <a:prstGeom prst="rect">
                            <a:avLst/>
                          </a:prstGeom>
                        </pic:spPr>
                      </pic:pic>
                      <pic:pic xmlns:pic="http://schemas.openxmlformats.org/drawingml/2006/picture">
                        <pic:nvPicPr>
                          <pic:cNvPr id="196" name="Image 196"/>
                          <pic:cNvPicPr/>
                        </pic:nvPicPr>
                        <pic:blipFill>
                          <a:blip r:embed="rId200" cstate="print"/>
                          <a:stretch>
                            <a:fillRect/>
                          </a:stretch>
                        </pic:blipFill>
                        <pic:spPr>
                          <a:xfrm>
                            <a:off x="2747569" y="3506852"/>
                            <a:ext cx="98219" cy="92267"/>
                          </a:xfrm>
                          <a:prstGeom prst="rect">
                            <a:avLst/>
                          </a:prstGeom>
                        </pic:spPr>
                      </pic:pic>
                      <pic:pic xmlns:pic="http://schemas.openxmlformats.org/drawingml/2006/picture">
                        <pic:nvPicPr>
                          <pic:cNvPr id="197" name="Image 197"/>
                          <pic:cNvPicPr/>
                        </pic:nvPicPr>
                        <pic:blipFill>
                          <a:blip r:embed="rId201" cstate="print"/>
                          <a:stretch>
                            <a:fillRect/>
                          </a:stretch>
                        </pic:blipFill>
                        <pic:spPr>
                          <a:xfrm>
                            <a:off x="2868155" y="3211680"/>
                            <a:ext cx="87664" cy="81820"/>
                          </a:xfrm>
                          <a:prstGeom prst="rect">
                            <a:avLst/>
                          </a:prstGeom>
                        </pic:spPr>
                      </pic:pic>
                      <pic:pic xmlns:pic="http://schemas.openxmlformats.org/drawingml/2006/picture">
                        <pic:nvPicPr>
                          <pic:cNvPr id="198" name="Image 198"/>
                          <pic:cNvPicPr/>
                        </pic:nvPicPr>
                        <pic:blipFill>
                          <a:blip r:embed="rId202" cstate="print"/>
                          <a:stretch>
                            <a:fillRect/>
                          </a:stretch>
                        </pic:blipFill>
                        <pic:spPr>
                          <a:xfrm>
                            <a:off x="2950456" y="2899796"/>
                            <a:ext cx="89949" cy="83866"/>
                          </a:xfrm>
                          <a:prstGeom prst="rect">
                            <a:avLst/>
                          </a:prstGeom>
                        </pic:spPr>
                      </pic:pic>
                      <pic:pic xmlns:pic="http://schemas.openxmlformats.org/drawingml/2006/picture">
                        <pic:nvPicPr>
                          <pic:cNvPr id="199" name="Image 199"/>
                          <pic:cNvPicPr/>
                        </pic:nvPicPr>
                        <pic:blipFill>
                          <a:blip r:embed="rId203" cstate="print"/>
                          <a:stretch>
                            <a:fillRect/>
                          </a:stretch>
                        </pic:blipFill>
                        <pic:spPr>
                          <a:xfrm>
                            <a:off x="2999549" y="2580770"/>
                            <a:ext cx="92635" cy="86498"/>
                          </a:xfrm>
                          <a:prstGeom prst="rect">
                            <a:avLst/>
                          </a:prstGeom>
                        </pic:spPr>
                      </pic:pic>
                      <pic:pic xmlns:pic="http://schemas.openxmlformats.org/drawingml/2006/picture">
                        <pic:nvPicPr>
                          <pic:cNvPr id="200" name="Image 200"/>
                          <pic:cNvPicPr/>
                        </pic:nvPicPr>
                        <pic:blipFill>
                          <a:blip r:embed="rId204" cstate="print"/>
                          <a:stretch>
                            <a:fillRect/>
                          </a:stretch>
                        </pic:blipFill>
                        <pic:spPr>
                          <a:xfrm>
                            <a:off x="3016247" y="2259514"/>
                            <a:ext cx="92464" cy="86498"/>
                          </a:xfrm>
                          <a:prstGeom prst="rect">
                            <a:avLst/>
                          </a:prstGeom>
                        </pic:spPr>
                      </pic:pic>
                      <pic:pic xmlns:pic="http://schemas.openxmlformats.org/drawingml/2006/picture">
                        <pic:nvPicPr>
                          <pic:cNvPr id="201" name="Image 201"/>
                          <pic:cNvPicPr/>
                        </pic:nvPicPr>
                        <pic:blipFill>
                          <a:blip r:embed="rId205" cstate="print"/>
                          <a:stretch>
                            <a:fillRect/>
                          </a:stretch>
                        </pic:blipFill>
                        <pic:spPr>
                          <a:xfrm>
                            <a:off x="2679447" y="1921284"/>
                            <a:ext cx="110840" cy="110840"/>
                          </a:xfrm>
                          <a:prstGeom prst="rect">
                            <a:avLst/>
                          </a:prstGeom>
                        </pic:spPr>
                      </pic:pic>
                      <pic:pic xmlns:pic="http://schemas.openxmlformats.org/drawingml/2006/picture">
                        <pic:nvPicPr>
                          <pic:cNvPr id="202" name="Image 202"/>
                          <pic:cNvPicPr/>
                        </pic:nvPicPr>
                        <pic:blipFill>
                          <a:blip r:embed="rId206" cstate="print"/>
                          <a:stretch>
                            <a:fillRect/>
                          </a:stretch>
                        </pic:blipFill>
                        <pic:spPr>
                          <a:xfrm>
                            <a:off x="2628302" y="1615220"/>
                            <a:ext cx="104299" cy="98485"/>
                          </a:xfrm>
                          <a:prstGeom prst="rect">
                            <a:avLst/>
                          </a:prstGeom>
                        </pic:spPr>
                      </pic:pic>
                      <pic:pic xmlns:pic="http://schemas.openxmlformats.org/drawingml/2006/picture">
                        <pic:nvPicPr>
                          <pic:cNvPr id="203" name="Image 203"/>
                          <pic:cNvPicPr/>
                        </pic:nvPicPr>
                        <pic:blipFill>
                          <a:blip r:embed="rId207" cstate="print"/>
                          <a:stretch>
                            <a:fillRect/>
                          </a:stretch>
                        </pic:blipFill>
                        <pic:spPr>
                          <a:xfrm>
                            <a:off x="2539474" y="1310398"/>
                            <a:ext cx="97356" cy="91528"/>
                          </a:xfrm>
                          <a:prstGeom prst="rect">
                            <a:avLst/>
                          </a:prstGeom>
                        </pic:spPr>
                      </pic:pic>
                      <pic:pic xmlns:pic="http://schemas.openxmlformats.org/drawingml/2006/picture">
                        <pic:nvPicPr>
                          <pic:cNvPr id="204" name="Image 204"/>
                          <pic:cNvPicPr/>
                        </pic:nvPicPr>
                        <pic:blipFill>
                          <a:blip r:embed="rId208" cstate="print"/>
                          <a:stretch>
                            <a:fillRect/>
                          </a:stretch>
                        </pic:blipFill>
                        <pic:spPr>
                          <a:xfrm>
                            <a:off x="2536026" y="3199617"/>
                            <a:ext cx="104534" cy="98501"/>
                          </a:xfrm>
                          <a:prstGeom prst="rect">
                            <a:avLst/>
                          </a:prstGeom>
                        </pic:spPr>
                      </pic:pic>
                      <pic:pic xmlns:pic="http://schemas.openxmlformats.org/drawingml/2006/picture">
                        <pic:nvPicPr>
                          <pic:cNvPr id="205" name="Image 205"/>
                          <pic:cNvPicPr/>
                        </pic:nvPicPr>
                        <pic:blipFill>
                          <a:blip r:embed="rId209" cstate="print"/>
                          <a:stretch>
                            <a:fillRect/>
                          </a:stretch>
                        </pic:blipFill>
                        <pic:spPr>
                          <a:xfrm>
                            <a:off x="2623380" y="2880764"/>
                            <a:ext cx="111244" cy="110677"/>
                          </a:xfrm>
                          <a:prstGeom prst="rect">
                            <a:avLst/>
                          </a:prstGeom>
                        </pic:spPr>
                      </pic:pic>
                      <pic:pic xmlns:pic="http://schemas.openxmlformats.org/drawingml/2006/picture">
                        <pic:nvPicPr>
                          <pic:cNvPr id="206" name="Image 206"/>
                          <pic:cNvPicPr/>
                        </pic:nvPicPr>
                        <pic:blipFill>
                          <a:blip r:embed="rId210" cstate="print"/>
                          <a:stretch>
                            <a:fillRect/>
                          </a:stretch>
                        </pic:blipFill>
                        <pic:spPr>
                          <a:xfrm>
                            <a:off x="2677989" y="2562343"/>
                            <a:ext cx="113756" cy="113515"/>
                          </a:xfrm>
                          <a:prstGeom prst="rect">
                            <a:avLst/>
                          </a:prstGeom>
                        </pic:spPr>
                      </pic:pic>
                      <pic:pic xmlns:pic="http://schemas.openxmlformats.org/drawingml/2006/picture">
                        <pic:nvPicPr>
                          <pic:cNvPr id="207" name="Image 207"/>
                          <pic:cNvPicPr/>
                        </pic:nvPicPr>
                        <pic:blipFill>
                          <a:blip r:embed="rId211" cstate="print"/>
                          <a:stretch>
                            <a:fillRect/>
                          </a:stretch>
                        </pic:blipFill>
                        <pic:spPr>
                          <a:xfrm>
                            <a:off x="2696868" y="2241410"/>
                            <a:ext cx="113191" cy="113432"/>
                          </a:xfrm>
                          <a:prstGeom prst="rect">
                            <a:avLst/>
                          </a:prstGeom>
                        </pic:spPr>
                      </pic:pic>
                      <wps:wsp>
                        <wps:cNvPr id="208" name="Graphic 208"/>
                        <wps:cNvSpPr/>
                        <wps:spPr>
                          <a:xfrm>
                            <a:off x="3993899" y="292367"/>
                            <a:ext cx="3568700" cy="1260475"/>
                          </a:xfrm>
                          <a:custGeom>
                            <a:avLst/>
                            <a:gdLst/>
                            <a:ahLst/>
                            <a:cxnLst/>
                            <a:rect l="l" t="t" r="r" b="b"/>
                            <a:pathLst>
                              <a:path w="3568700" h="1260475">
                                <a:moveTo>
                                  <a:pt x="3564109" y="0"/>
                                </a:moveTo>
                                <a:lnTo>
                                  <a:pt x="70143" y="0"/>
                                </a:lnTo>
                                <a:lnTo>
                                  <a:pt x="33173" y="9196"/>
                                </a:lnTo>
                                <a:lnTo>
                                  <a:pt x="9939" y="33986"/>
                                </a:lnTo>
                                <a:lnTo>
                                  <a:pt x="0" y="69072"/>
                                </a:lnTo>
                                <a:lnTo>
                                  <a:pt x="2913" y="109154"/>
                                </a:lnTo>
                                <a:lnTo>
                                  <a:pt x="18239" y="148936"/>
                                </a:lnTo>
                                <a:lnTo>
                                  <a:pt x="471932" y="1144887"/>
                                </a:lnTo>
                                <a:lnTo>
                                  <a:pt x="502591" y="1191708"/>
                                </a:lnTo>
                                <a:lnTo>
                                  <a:pt x="539732" y="1226652"/>
                                </a:lnTo>
                                <a:lnTo>
                                  <a:pt x="583484" y="1249474"/>
                                </a:lnTo>
                                <a:lnTo>
                                  <a:pt x="633979" y="1259932"/>
                                </a:lnTo>
                                <a:lnTo>
                                  <a:pt x="3568091" y="1259932"/>
                                </a:lnTo>
                                <a:lnTo>
                                  <a:pt x="356410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09" name="Image 209"/>
                          <pic:cNvPicPr/>
                        </pic:nvPicPr>
                        <pic:blipFill>
                          <a:blip r:embed="rId212" cstate="print"/>
                          <a:stretch>
                            <a:fillRect/>
                          </a:stretch>
                        </pic:blipFill>
                        <pic:spPr>
                          <a:xfrm>
                            <a:off x="5781985" y="404745"/>
                            <a:ext cx="396737" cy="354732"/>
                          </a:xfrm>
                          <a:prstGeom prst="rect">
                            <a:avLst/>
                          </a:prstGeom>
                        </pic:spPr>
                      </pic:pic>
                      <pic:pic xmlns:pic="http://schemas.openxmlformats.org/drawingml/2006/picture">
                        <pic:nvPicPr>
                          <pic:cNvPr id="210" name="Image 210"/>
                          <pic:cNvPicPr/>
                        </pic:nvPicPr>
                        <pic:blipFill>
                          <a:blip r:embed="rId213" cstate="print"/>
                          <a:stretch>
                            <a:fillRect/>
                          </a:stretch>
                        </pic:blipFill>
                        <pic:spPr>
                          <a:xfrm>
                            <a:off x="6376759" y="788026"/>
                            <a:ext cx="387652" cy="63752"/>
                          </a:xfrm>
                          <a:prstGeom prst="rect">
                            <a:avLst/>
                          </a:prstGeom>
                        </pic:spPr>
                      </pic:pic>
                      <pic:pic xmlns:pic="http://schemas.openxmlformats.org/drawingml/2006/picture">
                        <pic:nvPicPr>
                          <pic:cNvPr id="211" name="Image 211"/>
                          <pic:cNvPicPr/>
                        </pic:nvPicPr>
                        <pic:blipFill>
                          <a:blip r:embed="rId214" cstate="print"/>
                          <a:stretch>
                            <a:fillRect/>
                          </a:stretch>
                        </pic:blipFill>
                        <pic:spPr>
                          <a:xfrm>
                            <a:off x="6787447" y="788022"/>
                            <a:ext cx="384011" cy="63935"/>
                          </a:xfrm>
                          <a:prstGeom prst="rect">
                            <a:avLst/>
                          </a:prstGeom>
                        </pic:spPr>
                      </pic:pic>
                      <wps:wsp>
                        <wps:cNvPr id="212" name="Graphic 212"/>
                        <wps:cNvSpPr/>
                        <wps:spPr>
                          <a:xfrm>
                            <a:off x="6737363" y="679350"/>
                            <a:ext cx="1270" cy="1270"/>
                          </a:xfrm>
                          <a:custGeom>
                            <a:avLst/>
                            <a:gdLst/>
                            <a:ahLst/>
                            <a:cxnLst/>
                            <a:rect l="l" t="t" r="r" b="b"/>
                            <a:pathLst>
                              <a:path w="1270" h="1270">
                                <a:moveTo>
                                  <a:pt x="1159" y="0"/>
                                </a:moveTo>
                                <a:lnTo>
                                  <a:pt x="0" y="1158"/>
                                </a:lnTo>
                                <a:lnTo>
                                  <a:pt x="504" y="910"/>
                                </a:lnTo>
                                <a:lnTo>
                                  <a:pt x="871" y="504"/>
                                </a:lnTo>
                                <a:lnTo>
                                  <a:pt x="1159" y="0"/>
                                </a:lnTo>
                                <a:close/>
                              </a:path>
                            </a:pathLst>
                          </a:custGeom>
                          <a:solidFill>
                            <a:srgbClr val="332D2A"/>
                          </a:solidFill>
                        </wps:spPr>
                        <wps:bodyPr wrap="square" lIns="0" tIns="0" rIns="0" bIns="0" rtlCol="0">
                          <a:prstTxWarp prst="textNoShape">
                            <a:avLst/>
                          </a:prstTxWarp>
                          <a:noAutofit/>
                        </wps:bodyPr>
                      </wps:wsp>
                      <pic:pic xmlns:pic="http://schemas.openxmlformats.org/drawingml/2006/picture">
                        <pic:nvPicPr>
                          <pic:cNvPr id="213" name="Image 213"/>
                          <pic:cNvPicPr/>
                        </pic:nvPicPr>
                        <pic:blipFill>
                          <a:blip r:embed="rId215" cstate="print"/>
                          <a:stretch>
                            <a:fillRect/>
                          </a:stretch>
                        </pic:blipFill>
                        <pic:spPr>
                          <a:xfrm>
                            <a:off x="6605492" y="441827"/>
                            <a:ext cx="408823" cy="217316"/>
                          </a:xfrm>
                          <a:prstGeom prst="rect">
                            <a:avLst/>
                          </a:prstGeom>
                        </pic:spPr>
                      </pic:pic>
                      <wps:wsp>
                        <wps:cNvPr id="214" name="Graphic 214"/>
                        <wps:cNvSpPr/>
                        <wps:spPr>
                          <a:xfrm>
                            <a:off x="6586232" y="414817"/>
                            <a:ext cx="450850" cy="309245"/>
                          </a:xfrm>
                          <a:custGeom>
                            <a:avLst/>
                            <a:gdLst/>
                            <a:ahLst/>
                            <a:cxnLst/>
                            <a:rect l="l" t="t" r="r" b="b"/>
                            <a:pathLst>
                              <a:path w="450850" h="309245">
                                <a:moveTo>
                                  <a:pt x="18288" y="240284"/>
                                </a:moveTo>
                                <a:lnTo>
                                  <a:pt x="17868" y="239725"/>
                                </a:lnTo>
                                <a:lnTo>
                                  <a:pt x="17729" y="239026"/>
                                </a:lnTo>
                                <a:lnTo>
                                  <a:pt x="17030" y="238048"/>
                                </a:lnTo>
                                <a:lnTo>
                                  <a:pt x="15646" y="237350"/>
                                </a:lnTo>
                                <a:lnTo>
                                  <a:pt x="14401" y="237909"/>
                                </a:lnTo>
                                <a:lnTo>
                                  <a:pt x="13296" y="238467"/>
                                </a:lnTo>
                                <a:lnTo>
                                  <a:pt x="12877" y="239585"/>
                                </a:lnTo>
                                <a:lnTo>
                                  <a:pt x="13017" y="240842"/>
                                </a:lnTo>
                                <a:lnTo>
                                  <a:pt x="13716" y="242100"/>
                                </a:lnTo>
                                <a:lnTo>
                                  <a:pt x="14681" y="242938"/>
                                </a:lnTo>
                                <a:lnTo>
                                  <a:pt x="16205" y="242658"/>
                                </a:lnTo>
                                <a:lnTo>
                                  <a:pt x="17030" y="242519"/>
                                </a:lnTo>
                                <a:lnTo>
                                  <a:pt x="17729" y="241681"/>
                                </a:lnTo>
                                <a:lnTo>
                                  <a:pt x="18148" y="240982"/>
                                </a:lnTo>
                                <a:lnTo>
                                  <a:pt x="18288" y="240284"/>
                                </a:lnTo>
                                <a:close/>
                              </a:path>
                              <a:path w="450850" h="309245">
                                <a:moveTo>
                                  <a:pt x="22301" y="246976"/>
                                </a:moveTo>
                                <a:lnTo>
                                  <a:pt x="22021" y="245440"/>
                                </a:lnTo>
                                <a:lnTo>
                                  <a:pt x="21196" y="244475"/>
                                </a:lnTo>
                                <a:lnTo>
                                  <a:pt x="20078" y="243636"/>
                                </a:lnTo>
                                <a:lnTo>
                                  <a:pt x="18694" y="244055"/>
                                </a:lnTo>
                                <a:lnTo>
                                  <a:pt x="17589" y="244475"/>
                                </a:lnTo>
                                <a:lnTo>
                                  <a:pt x="17170" y="245719"/>
                                </a:lnTo>
                                <a:lnTo>
                                  <a:pt x="17310" y="246976"/>
                                </a:lnTo>
                                <a:lnTo>
                                  <a:pt x="17729" y="248234"/>
                                </a:lnTo>
                                <a:lnTo>
                                  <a:pt x="19113" y="248932"/>
                                </a:lnTo>
                                <a:lnTo>
                                  <a:pt x="20358" y="248932"/>
                                </a:lnTo>
                                <a:lnTo>
                                  <a:pt x="21742" y="248373"/>
                                </a:lnTo>
                                <a:lnTo>
                                  <a:pt x="22301" y="246976"/>
                                </a:lnTo>
                                <a:close/>
                              </a:path>
                              <a:path w="450850" h="309245">
                                <a:moveTo>
                                  <a:pt x="26454" y="239306"/>
                                </a:moveTo>
                                <a:lnTo>
                                  <a:pt x="25628" y="237350"/>
                                </a:lnTo>
                                <a:lnTo>
                                  <a:pt x="24650" y="235673"/>
                                </a:lnTo>
                                <a:lnTo>
                                  <a:pt x="22161" y="236372"/>
                                </a:lnTo>
                                <a:lnTo>
                                  <a:pt x="21336" y="237629"/>
                                </a:lnTo>
                                <a:lnTo>
                                  <a:pt x="20777" y="238747"/>
                                </a:lnTo>
                                <a:lnTo>
                                  <a:pt x="21196" y="240284"/>
                                </a:lnTo>
                                <a:lnTo>
                                  <a:pt x="22440" y="240982"/>
                                </a:lnTo>
                                <a:lnTo>
                                  <a:pt x="23545" y="241401"/>
                                </a:lnTo>
                                <a:lnTo>
                                  <a:pt x="24790" y="241122"/>
                                </a:lnTo>
                                <a:lnTo>
                                  <a:pt x="25628" y="240423"/>
                                </a:lnTo>
                                <a:lnTo>
                                  <a:pt x="26454" y="239306"/>
                                </a:lnTo>
                                <a:close/>
                              </a:path>
                              <a:path w="450850" h="309245">
                                <a:moveTo>
                                  <a:pt x="34632" y="242938"/>
                                </a:moveTo>
                                <a:lnTo>
                                  <a:pt x="34353" y="240982"/>
                                </a:lnTo>
                                <a:lnTo>
                                  <a:pt x="34074" y="239864"/>
                                </a:lnTo>
                                <a:lnTo>
                                  <a:pt x="33096" y="238747"/>
                                </a:lnTo>
                                <a:lnTo>
                                  <a:pt x="31851" y="238607"/>
                                </a:lnTo>
                                <a:lnTo>
                                  <a:pt x="30480" y="238747"/>
                                </a:lnTo>
                                <a:lnTo>
                                  <a:pt x="29502" y="239306"/>
                                </a:lnTo>
                                <a:lnTo>
                                  <a:pt x="28803" y="240284"/>
                                </a:lnTo>
                                <a:lnTo>
                                  <a:pt x="28803" y="241541"/>
                                </a:lnTo>
                                <a:lnTo>
                                  <a:pt x="29921" y="242658"/>
                                </a:lnTo>
                                <a:lnTo>
                                  <a:pt x="31026" y="244055"/>
                                </a:lnTo>
                                <a:lnTo>
                                  <a:pt x="32969" y="243205"/>
                                </a:lnTo>
                                <a:lnTo>
                                  <a:pt x="34632" y="242938"/>
                                </a:lnTo>
                                <a:close/>
                              </a:path>
                              <a:path w="450850" h="309245">
                                <a:moveTo>
                                  <a:pt x="42062" y="249148"/>
                                </a:moveTo>
                                <a:lnTo>
                                  <a:pt x="35788" y="249148"/>
                                </a:lnTo>
                                <a:lnTo>
                                  <a:pt x="34201" y="250355"/>
                                </a:lnTo>
                                <a:lnTo>
                                  <a:pt x="31991" y="250355"/>
                                </a:lnTo>
                                <a:lnTo>
                                  <a:pt x="30048" y="251625"/>
                                </a:lnTo>
                                <a:lnTo>
                                  <a:pt x="28257" y="251625"/>
                                </a:lnTo>
                                <a:lnTo>
                                  <a:pt x="25895" y="254165"/>
                                </a:lnTo>
                                <a:lnTo>
                                  <a:pt x="23126" y="256705"/>
                                </a:lnTo>
                                <a:lnTo>
                                  <a:pt x="20358" y="257975"/>
                                </a:lnTo>
                                <a:lnTo>
                                  <a:pt x="20358" y="259245"/>
                                </a:lnTo>
                                <a:lnTo>
                                  <a:pt x="26873" y="259245"/>
                                </a:lnTo>
                                <a:lnTo>
                                  <a:pt x="29502" y="257975"/>
                                </a:lnTo>
                                <a:lnTo>
                                  <a:pt x="34074" y="257975"/>
                                </a:lnTo>
                                <a:lnTo>
                                  <a:pt x="36703" y="252895"/>
                                </a:lnTo>
                                <a:lnTo>
                                  <a:pt x="40309" y="250355"/>
                                </a:lnTo>
                                <a:lnTo>
                                  <a:pt x="41935" y="249288"/>
                                </a:lnTo>
                                <a:lnTo>
                                  <a:pt x="42062" y="249148"/>
                                </a:lnTo>
                                <a:close/>
                              </a:path>
                              <a:path w="450850" h="309245">
                                <a:moveTo>
                                  <a:pt x="53467" y="252844"/>
                                </a:moveTo>
                                <a:lnTo>
                                  <a:pt x="50698" y="252006"/>
                                </a:lnTo>
                                <a:lnTo>
                                  <a:pt x="49174" y="253263"/>
                                </a:lnTo>
                                <a:lnTo>
                                  <a:pt x="49034" y="253961"/>
                                </a:lnTo>
                                <a:lnTo>
                                  <a:pt x="48336" y="254520"/>
                                </a:lnTo>
                                <a:lnTo>
                                  <a:pt x="48488" y="255485"/>
                                </a:lnTo>
                                <a:lnTo>
                                  <a:pt x="48907" y="256616"/>
                                </a:lnTo>
                                <a:lnTo>
                                  <a:pt x="49860" y="257022"/>
                                </a:lnTo>
                                <a:lnTo>
                                  <a:pt x="50977" y="257162"/>
                                </a:lnTo>
                                <a:lnTo>
                                  <a:pt x="52362" y="257022"/>
                                </a:lnTo>
                                <a:lnTo>
                                  <a:pt x="52920" y="256197"/>
                                </a:lnTo>
                                <a:lnTo>
                                  <a:pt x="53327" y="254927"/>
                                </a:lnTo>
                                <a:lnTo>
                                  <a:pt x="53467" y="252844"/>
                                </a:lnTo>
                                <a:close/>
                              </a:path>
                              <a:path w="450850" h="309245">
                                <a:moveTo>
                                  <a:pt x="56934" y="244055"/>
                                </a:moveTo>
                                <a:lnTo>
                                  <a:pt x="56654" y="242658"/>
                                </a:lnTo>
                                <a:lnTo>
                                  <a:pt x="56794" y="241681"/>
                                </a:lnTo>
                                <a:lnTo>
                                  <a:pt x="56248" y="240563"/>
                                </a:lnTo>
                                <a:lnTo>
                                  <a:pt x="54991" y="240982"/>
                                </a:lnTo>
                                <a:lnTo>
                                  <a:pt x="54165" y="240563"/>
                                </a:lnTo>
                                <a:lnTo>
                                  <a:pt x="53327" y="240982"/>
                                </a:lnTo>
                                <a:lnTo>
                                  <a:pt x="52781" y="241401"/>
                                </a:lnTo>
                                <a:lnTo>
                                  <a:pt x="52222" y="242100"/>
                                </a:lnTo>
                                <a:lnTo>
                                  <a:pt x="51384" y="243078"/>
                                </a:lnTo>
                                <a:lnTo>
                                  <a:pt x="52908" y="243763"/>
                                </a:lnTo>
                                <a:lnTo>
                                  <a:pt x="53187" y="244602"/>
                                </a:lnTo>
                                <a:lnTo>
                                  <a:pt x="53886" y="244754"/>
                                </a:lnTo>
                                <a:lnTo>
                                  <a:pt x="55130" y="245033"/>
                                </a:lnTo>
                                <a:lnTo>
                                  <a:pt x="55829" y="244335"/>
                                </a:lnTo>
                                <a:lnTo>
                                  <a:pt x="56934" y="244055"/>
                                </a:lnTo>
                                <a:close/>
                              </a:path>
                              <a:path w="450850" h="309245">
                                <a:moveTo>
                                  <a:pt x="64554" y="253123"/>
                                </a:moveTo>
                                <a:lnTo>
                                  <a:pt x="63728" y="253123"/>
                                </a:lnTo>
                                <a:lnTo>
                                  <a:pt x="59702" y="256057"/>
                                </a:lnTo>
                                <a:lnTo>
                                  <a:pt x="55270" y="258559"/>
                                </a:lnTo>
                                <a:lnTo>
                                  <a:pt x="53060" y="263309"/>
                                </a:lnTo>
                                <a:lnTo>
                                  <a:pt x="52501" y="264566"/>
                                </a:lnTo>
                                <a:lnTo>
                                  <a:pt x="50139" y="266090"/>
                                </a:lnTo>
                                <a:lnTo>
                                  <a:pt x="50698" y="267347"/>
                                </a:lnTo>
                                <a:lnTo>
                                  <a:pt x="55968" y="266941"/>
                                </a:lnTo>
                                <a:lnTo>
                                  <a:pt x="59702" y="262750"/>
                                </a:lnTo>
                                <a:lnTo>
                                  <a:pt x="61785" y="258140"/>
                                </a:lnTo>
                                <a:lnTo>
                                  <a:pt x="62484" y="256184"/>
                                </a:lnTo>
                                <a:lnTo>
                                  <a:pt x="64554" y="255066"/>
                                </a:lnTo>
                                <a:lnTo>
                                  <a:pt x="64554" y="253123"/>
                                </a:lnTo>
                                <a:close/>
                              </a:path>
                              <a:path w="450850" h="309245">
                                <a:moveTo>
                                  <a:pt x="68567" y="242798"/>
                                </a:moveTo>
                                <a:lnTo>
                                  <a:pt x="63309" y="239026"/>
                                </a:lnTo>
                                <a:lnTo>
                                  <a:pt x="59143" y="233451"/>
                                </a:lnTo>
                                <a:lnTo>
                                  <a:pt x="52222" y="233451"/>
                                </a:lnTo>
                                <a:lnTo>
                                  <a:pt x="51384" y="233730"/>
                                </a:lnTo>
                                <a:lnTo>
                                  <a:pt x="52222" y="234276"/>
                                </a:lnTo>
                                <a:lnTo>
                                  <a:pt x="52222" y="234696"/>
                                </a:lnTo>
                                <a:lnTo>
                                  <a:pt x="55410" y="236093"/>
                                </a:lnTo>
                                <a:lnTo>
                                  <a:pt x="57632" y="238887"/>
                                </a:lnTo>
                                <a:lnTo>
                                  <a:pt x="59563" y="241681"/>
                                </a:lnTo>
                                <a:lnTo>
                                  <a:pt x="62064" y="243636"/>
                                </a:lnTo>
                                <a:lnTo>
                                  <a:pt x="65239" y="244475"/>
                                </a:lnTo>
                                <a:lnTo>
                                  <a:pt x="68567" y="243776"/>
                                </a:lnTo>
                                <a:lnTo>
                                  <a:pt x="68567" y="242798"/>
                                </a:lnTo>
                                <a:close/>
                              </a:path>
                              <a:path w="450850" h="309245">
                                <a:moveTo>
                                  <a:pt x="86169" y="257441"/>
                                </a:moveTo>
                                <a:lnTo>
                                  <a:pt x="86029" y="255917"/>
                                </a:lnTo>
                                <a:lnTo>
                                  <a:pt x="85064" y="255066"/>
                                </a:lnTo>
                                <a:lnTo>
                                  <a:pt x="84645" y="253822"/>
                                </a:lnTo>
                                <a:lnTo>
                                  <a:pt x="82981" y="254381"/>
                                </a:lnTo>
                                <a:lnTo>
                                  <a:pt x="82283" y="255066"/>
                                </a:lnTo>
                                <a:lnTo>
                                  <a:pt x="81038" y="255917"/>
                                </a:lnTo>
                                <a:lnTo>
                                  <a:pt x="81318" y="257162"/>
                                </a:lnTo>
                                <a:lnTo>
                                  <a:pt x="81864" y="258140"/>
                                </a:lnTo>
                                <a:lnTo>
                                  <a:pt x="82702" y="258978"/>
                                </a:lnTo>
                                <a:lnTo>
                                  <a:pt x="83947" y="258838"/>
                                </a:lnTo>
                                <a:lnTo>
                                  <a:pt x="85064" y="258279"/>
                                </a:lnTo>
                                <a:lnTo>
                                  <a:pt x="86169" y="257441"/>
                                </a:lnTo>
                                <a:close/>
                              </a:path>
                              <a:path w="450850" h="309245">
                                <a:moveTo>
                                  <a:pt x="86169" y="240195"/>
                                </a:moveTo>
                                <a:lnTo>
                                  <a:pt x="82283" y="238925"/>
                                </a:lnTo>
                                <a:lnTo>
                                  <a:pt x="77165" y="233845"/>
                                </a:lnTo>
                                <a:lnTo>
                                  <a:pt x="74942" y="228765"/>
                                </a:lnTo>
                                <a:lnTo>
                                  <a:pt x="69265" y="224955"/>
                                </a:lnTo>
                                <a:lnTo>
                                  <a:pt x="63169" y="226225"/>
                                </a:lnTo>
                                <a:lnTo>
                                  <a:pt x="62331" y="226225"/>
                                </a:lnTo>
                                <a:lnTo>
                                  <a:pt x="65379" y="228765"/>
                                </a:lnTo>
                                <a:lnTo>
                                  <a:pt x="67741" y="232575"/>
                                </a:lnTo>
                                <a:lnTo>
                                  <a:pt x="70789" y="233845"/>
                                </a:lnTo>
                                <a:lnTo>
                                  <a:pt x="72732" y="236385"/>
                                </a:lnTo>
                                <a:lnTo>
                                  <a:pt x="76466" y="233845"/>
                                </a:lnTo>
                                <a:lnTo>
                                  <a:pt x="78270" y="236385"/>
                                </a:lnTo>
                                <a:lnTo>
                                  <a:pt x="80899" y="238925"/>
                                </a:lnTo>
                                <a:lnTo>
                                  <a:pt x="84226" y="240195"/>
                                </a:lnTo>
                                <a:lnTo>
                                  <a:pt x="86169" y="240195"/>
                                </a:lnTo>
                                <a:close/>
                              </a:path>
                              <a:path w="450850" h="309245">
                                <a:moveTo>
                                  <a:pt x="88760" y="241033"/>
                                </a:moveTo>
                                <a:lnTo>
                                  <a:pt x="87274" y="240195"/>
                                </a:lnTo>
                                <a:lnTo>
                                  <a:pt x="86169" y="240195"/>
                                </a:lnTo>
                                <a:lnTo>
                                  <a:pt x="88760" y="241033"/>
                                </a:lnTo>
                                <a:close/>
                              </a:path>
                              <a:path w="450850" h="309245">
                                <a:moveTo>
                                  <a:pt x="93649" y="234708"/>
                                </a:moveTo>
                                <a:lnTo>
                                  <a:pt x="93370" y="233730"/>
                                </a:lnTo>
                                <a:lnTo>
                                  <a:pt x="92532" y="232473"/>
                                </a:lnTo>
                                <a:lnTo>
                                  <a:pt x="91287" y="232613"/>
                                </a:lnTo>
                                <a:lnTo>
                                  <a:pt x="90182" y="232613"/>
                                </a:lnTo>
                                <a:lnTo>
                                  <a:pt x="89077" y="233299"/>
                                </a:lnTo>
                                <a:lnTo>
                                  <a:pt x="88379" y="234010"/>
                                </a:lnTo>
                                <a:lnTo>
                                  <a:pt x="88379" y="235254"/>
                                </a:lnTo>
                                <a:lnTo>
                                  <a:pt x="88658" y="236093"/>
                                </a:lnTo>
                                <a:lnTo>
                                  <a:pt x="89204" y="237210"/>
                                </a:lnTo>
                                <a:lnTo>
                                  <a:pt x="90182" y="237350"/>
                                </a:lnTo>
                                <a:lnTo>
                                  <a:pt x="90881" y="237490"/>
                                </a:lnTo>
                                <a:lnTo>
                                  <a:pt x="92125" y="237350"/>
                                </a:lnTo>
                                <a:lnTo>
                                  <a:pt x="92684" y="236651"/>
                                </a:lnTo>
                                <a:lnTo>
                                  <a:pt x="93510" y="235953"/>
                                </a:lnTo>
                                <a:lnTo>
                                  <a:pt x="93649" y="234708"/>
                                </a:lnTo>
                                <a:close/>
                              </a:path>
                              <a:path w="450850" h="309245">
                                <a:moveTo>
                                  <a:pt x="94754" y="276148"/>
                                </a:moveTo>
                                <a:lnTo>
                                  <a:pt x="94475" y="274751"/>
                                </a:lnTo>
                                <a:lnTo>
                                  <a:pt x="93370" y="273913"/>
                                </a:lnTo>
                                <a:lnTo>
                                  <a:pt x="91986" y="273773"/>
                                </a:lnTo>
                                <a:lnTo>
                                  <a:pt x="91160" y="274053"/>
                                </a:lnTo>
                                <a:lnTo>
                                  <a:pt x="90043" y="274332"/>
                                </a:lnTo>
                                <a:lnTo>
                                  <a:pt x="89763" y="275310"/>
                                </a:lnTo>
                                <a:lnTo>
                                  <a:pt x="89077" y="276288"/>
                                </a:lnTo>
                                <a:lnTo>
                                  <a:pt x="90043" y="276974"/>
                                </a:lnTo>
                                <a:lnTo>
                                  <a:pt x="90322" y="277825"/>
                                </a:lnTo>
                                <a:lnTo>
                                  <a:pt x="91160" y="278371"/>
                                </a:lnTo>
                                <a:lnTo>
                                  <a:pt x="92125" y="278803"/>
                                </a:lnTo>
                                <a:lnTo>
                                  <a:pt x="93091" y="278371"/>
                                </a:lnTo>
                                <a:lnTo>
                                  <a:pt x="94208" y="277952"/>
                                </a:lnTo>
                                <a:lnTo>
                                  <a:pt x="94335" y="276707"/>
                                </a:lnTo>
                                <a:lnTo>
                                  <a:pt x="94754" y="276148"/>
                                </a:lnTo>
                                <a:close/>
                              </a:path>
                              <a:path w="450850" h="309245">
                                <a:moveTo>
                                  <a:pt x="94754" y="264007"/>
                                </a:moveTo>
                                <a:lnTo>
                                  <a:pt x="87414" y="264706"/>
                                </a:lnTo>
                                <a:lnTo>
                                  <a:pt x="79235" y="268744"/>
                                </a:lnTo>
                                <a:lnTo>
                                  <a:pt x="76746" y="276288"/>
                                </a:lnTo>
                                <a:lnTo>
                                  <a:pt x="78130" y="277114"/>
                                </a:lnTo>
                                <a:lnTo>
                                  <a:pt x="78828" y="275590"/>
                                </a:lnTo>
                                <a:lnTo>
                                  <a:pt x="79933" y="275170"/>
                                </a:lnTo>
                                <a:lnTo>
                                  <a:pt x="85750" y="273773"/>
                                </a:lnTo>
                                <a:lnTo>
                                  <a:pt x="90043" y="268046"/>
                                </a:lnTo>
                                <a:lnTo>
                                  <a:pt x="94754" y="265125"/>
                                </a:lnTo>
                                <a:lnTo>
                                  <a:pt x="94754" y="264007"/>
                                </a:lnTo>
                                <a:close/>
                              </a:path>
                              <a:path w="450850" h="309245">
                                <a:moveTo>
                                  <a:pt x="95592" y="256463"/>
                                </a:moveTo>
                                <a:lnTo>
                                  <a:pt x="95313" y="254939"/>
                                </a:lnTo>
                                <a:lnTo>
                                  <a:pt x="93776" y="254368"/>
                                </a:lnTo>
                                <a:lnTo>
                                  <a:pt x="92392" y="254368"/>
                                </a:lnTo>
                                <a:lnTo>
                                  <a:pt x="91427" y="255066"/>
                                </a:lnTo>
                                <a:lnTo>
                                  <a:pt x="90322" y="255765"/>
                                </a:lnTo>
                                <a:lnTo>
                                  <a:pt x="90462" y="257162"/>
                                </a:lnTo>
                                <a:lnTo>
                                  <a:pt x="90881" y="258279"/>
                                </a:lnTo>
                                <a:lnTo>
                                  <a:pt x="91986" y="258559"/>
                                </a:lnTo>
                                <a:lnTo>
                                  <a:pt x="92951" y="258838"/>
                                </a:lnTo>
                                <a:lnTo>
                                  <a:pt x="94335" y="258559"/>
                                </a:lnTo>
                                <a:lnTo>
                                  <a:pt x="95173" y="257721"/>
                                </a:lnTo>
                                <a:lnTo>
                                  <a:pt x="95592" y="256463"/>
                                </a:lnTo>
                                <a:close/>
                              </a:path>
                              <a:path w="450850" h="309245">
                                <a:moveTo>
                                  <a:pt x="97104" y="250050"/>
                                </a:moveTo>
                                <a:lnTo>
                                  <a:pt x="96558" y="248513"/>
                                </a:lnTo>
                                <a:lnTo>
                                  <a:pt x="95732" y="247675"/>
                                </a:lnTo>
                                <a:lnTo>
                                  <a:pt x="95173" y="246291"/>
                                </a:lnTo>
                                <a:lnTo>
                                  <a:pt x="93649" y="246697"/>
                                </a:lnTo>
                                <a:lnTo>
                                  <a:pt x="92811" y="246976"/>
                                </a:lnTo>
                                <a:lnTo>
                                  <a:pt x="92544" y="247535"/>
                                </a:lnTo>
                                <a:lnTo>
                                  <a:pt x="91846" y="248094"/>
                                </a:lnTo>
                                <a:lnTo>
                                  <a:pt x="91440" y="249351"/>
                                </a:lnTo>
                                <a:lnTo>
                                  <a:pt x="92265" y="250190"/>
                                </a:lnTo>
                                <a:lnTo>
                                  <a:pt x="92951" y="251028"/>
                                </a:lnTo>
                                <a:lnTo>
                                  <a:pt x="93370" y="251587"/>
                                </a:lnTo>
                                <a:lnTo>
                                  <a:pt x="94475" y="251447"/>
                                </a:lnTo>
                                <a:lnTo>
                                  <a:pt x="95034" y="251167"/>
                                </a:lnTo>
                                <a:lnTo>
                                  <a:pt x="95453" y="250329"/>
                                </a:lnTo>
                                <a:lnTo>
                                  <a:pt x="97104" y="250050"/>
                                </a:lnTo>
                                <a:close/>
                              </a:path>
                              <a:path w="450850" h="309245">
                                <a:moveTo>
                                  <a:pt x="98221" y="284099"/>
                                </a:moveTo>
                                <a:lnTo>
                                  <a:pt x="97942" y="282562"/>
                                </a:lnTo>
                                <a:lnTo>
                                  <a:pt x="97243" y="280885"/>
                                </a:lnTo>
                                <a:lnTo>
                                  <a:pt x="95592" y="280606"/>
                                </a:lnTo>
                                <a:lnTo>
                                  <a:pt x="94208" y="280746"/>
                                </a:lnTo>
                                <a:lnTo>
                                  <a:pt x="92532" y="281584"/>
                                </a:lnTo>
                                <a:lnTo>
                                  <a:pt x="92392" y="283400"/>
                                </a:lnTo>
                                <a:lnTo>
                                  <a:pt x="92532" y="284797"/>
                                </a:lnTo>
                                <a:lnTo>
                                  <a:pt x="93091" y="286613"/>
                                </a:lnTo>
                                <a:lnTo>
                                  <a:pt x="95034" y="286613"/>
                                </a:lnTo>
                                <a:lnTo>
                                  <a:pt x="96558" y="286334"/>
                                </a:lnTo>
                                <a:lnTo>
                                  <a:pt x="97663" y="285483"/>
                                </a:lnTo>
                                <a:lnTo>
                                  <a:pt x="98221" y="284099"/>
                                </a:lnTo>
                                <a:close/>
                              </a:path>
                              <a:path w="450850" h="309245">
                                <a:moveTo>
                                  <a:pt x="101536" y="236791"/>
                                </a:moveTo>
                                <a:lnTo>
                                  <a:pt x="101409" y="235254"/>
                                </a:lnTo>
                                <a:lnTo>
                                  <a:pt x="100850" y="234276"/>
                                </a:lnTo>
                                <a:lnTo>
                                  <a:pt x="99606" y="233451"/>
                                </a:lnTo>
                                <a:lnTo>
                                  <a:pt x="98501" y="233730"/>
                                </a:lnTo>
                                <a:lnTo>
                                  <a:pt x="97802" y="234429"/>
                                </a:lnTo>
                                <a:lnTo>
                                  <a:pt x="96558" y="234975"/>
                                </a:lnTo>
                                <a:lnTo>
                                  <a:pt x="97104" y="236372"/>
                                </a:lnTo>
                                <a:lnTo>
                                  <a:pt x="97802" y="237210"/>
                                </a:lnTo>
                                <a:lnTo>
                                  <a:pt x="98361" y="238048"/>
                                </a:lnTo>
                                <a:lnTo>
                                  <a:pt x="99466" y="237909"/>
                                </a:lnTo>
                                <a:lnTo>
                                  <a:pt x="100431" y="237070"/>
                                </a:lnTo>
                                <a:lnTo>
                                  <a:pt x="101536" y="236791"/>
                                </a:lnTo>
                                <a:close/>
                              </a:path>
                              <a:path w="450850" h="309245">
                                <a:moveTo>
                                  <a:pt x="102933" y="277406"/>
                                </a:moveTo>
                                <a:lnTo>
                                  <a:pt x="102374" y="276288"/>
                                </a:lnTo>
                                <a:lnTo>
                                  <a:pt x="101130" y="274891"/>
                                </a:lnTo>
                                <a:lnTo>
                                  <a:pt x="99745" y="275018"/>
                                </a:lnTo>
                                <a:lnTo>
                                  <a:pt x="99047" y="275450"/>
                                </a:lnTo>
                                <a:lnTo>
                                  <a:pt x="98082" y="275590"/>
                                </a:lnTo>
                                <a:lnTo>
                                  <a:pt x="97802" y="276288"/>
                                </a:lnTo>
                                <a:lnTo>
                                  <a:pt x="97383" y="277253"/>
                                </a:lnTo>
                                <a:lnTo>
                                  <a:pt x="97802" y="278231"/>
                                </a:lnTo>
                                <a:lnTo>
                                  <a:pt x="98221" y="279082"/>
                                </a:lnTo>
                                <a:lnTo>
                                  <a:pt x="99047" y="279768"/>
                                </a:lnTo>
                                <a:lnTo>
                                  <a:pt x="99885" y="280327"/>
                                </a:lnTo>
                                <a:lnTo>
                                  <a:pt x="100990" y="280047"/>
                                </a:lnTo>
                                <a:lnTo>
                                  <a:pt x="102095" y="279488"/>
                                </a:lnTo>
                                <a:lnTo>
                                  <a:pt x="102514" y="278231"/>
                                </a:lnTo>
                                <a:lnTo>
                                  <a:pt x="102933" y="277406"/>
                                </a:lnTo>
                                <a:close/>
                              </a:path>
                              <a:path w="450850" h="309245">
                                <a:moveTo>
                                  <a:pt x="104038" y="271945"/>
                                </a:moveTo>
                                <a:lnTo>
                                  <a:pt x="101193" y="265747"/>
                                </a:lnTo>
                                <a:lnTo>
                                  <a:pt x="101257" y="266865"/>
                                </a:lnTo>
                                <a:lnTo>
                                  <a:pt x="103200" y="273215"/>
                                </a:lnTo>
                                <a:lnTo>
                                  <a:pt x="103759" y="273215"/>
                                </a:lnTo>
                                <a:lnTo>
                                  <a:pt x="104038" y="271945"/>
                                </a:lnTo>
                                <a:close/>
                              </a:path>
                              <a:path w="450850" h="309245">
                                <a:moveTo>
                                  <a:pt x="104863" y="241465"/>
                                </a:moveTo>
                                <a:lnTo>
                                  <a:pt x="97663" y="240195"/>
                                </a:lnTo>
                                <a:lnTo>
                                  <a:pt x="90043" y="241465"/>
                                </a:lnTo>
                                <a:lnTo>
                                  <a:pt x="88760" y="241033"/>
                                </a:lnTo>
                                <a:lnTo>
                                  <a:pt x="89496" y="241465"/>
                                </a:lnTo>
                                <a:lnTo>
                                  <a:pt x="91986" y="242735"/>
                                </a:lnTo>
                                <a:lnTo>
                                  <a:pt x="93510" y="242735"/>
                                </a:lnTo>
                                <a:lnTo>
                                  <a:pt x="83731" y="245275"/>
                                </a:lnTo>
                                <a:lnTo>
                                  <a:pt x="62865" y="247815"/>
                                </a:lnTo>
                                <a:lnTo>
                                  <a:pt x="48069" y="247815"/>
                                </a:lnTo>
                                <a:lnTo>
                                  <a:pt x="44056" y="246545"/>
                                </a:lnTo>
                                <a:lnTo>
                                  <a:pt x="40589" y="246545"/>
                                </a:lnTo>
                                <a:lnTo>
                                  <a:pt x="41973" y="247815"/>
                                </a:lnTo>
                                <a:lnTo>
                                  <a:pt x="43218" y="247815"/>
                                </a:lnTo>
                                <a:lnTo>
                                  <a:pt x="42062" y="249148"/>
                                </a:lnTo>
                                <a:lnTo>
                                  <a:pt x="44183" y="247815"/>
                                </a:lnTo>
                                <a:lnTo>
                                  <a:pt x="49999" y="249148"/>
                                </a:lnTo>
                                <a:lnTo>
                                  <a:pt x="54571" y="249148"/>
                                </a:lnTo>
                                <a:lnTo>
                                  <a:pt x="57213" y="250355"/>
                                </a:lnTo>
                                <a:lnTo>
                                  <a:pt x="54165" y="250355"/>
                                </a:lnTo>
                                <a:lnTo>
                                  <a:pt x="54991" y="252895"/>
                                </a:lnTo>
                                <a:lnTo>
                                  <a:pt x="56108" y="254165"/>
                                </a:lnTo>
                                <a:lnTo>
                                  <a:pt x="57073" y="255435"/>
                                </a:lnTo>
                                <a:lnTo>
                                  <a:pt x="58597" y="254165"/>
                                </a:lnTo>
                                <a:lnTo>
                                  <a:pt x="59563" y="254165"/>
                                </a:lnTo>
                                <a:lnTo>
                                  <a:pt x="60401" y="252895"/>
                                </a:lnTo>
                                <a:lnTo>
                                  <a:pt x="60261" y="251625"/>
                                </a:lnTo>
                                <a:lnTo>
                                  <a:pt x="59702" y="250355"/>
                                </a:lnTo>
                                <a:lnTo>
                                  <a:pt x="61544" y="249148"/>
                                </a:lnTo>
                                <a:lnTo>
                                  <a:pt x="61772" y="249148"/>
                                </a:lnTo>
                                <a:lnTo>
                                  <a:pt x="64274" y="250355"/>
                                </a:lnTo>
                                <a:lnTo>
                                  <a:pt x="66255" y="249148"/>
                                </a:lnTo>
                                <a:lnTo>
                                  <a:pt x="71374" y="249148"/>
                                </a:lnTo>
                                <a:lnTo>
                                  <a:pt x="76885" y="247815"/>
                                </a:lnTo>
                                <a:lnTo>
                                  <a:pt x="84645" y="247815"/>
                                </a:lnTo>
                                <a:lnTo>
                                  <a:pt x="84213" y="249148"/>
                                </a:lnTo>
                                <a:lnTo>
                                  <a:pt x="82867" y="249148"/>
                                </a:lnTo>
                                <a:lnTo>
                                  <a:pt x="83400" y="250355"/>
                                </a:lnTo>
                                <a:lnTo>
                                  <a:pt x="83667" y="251625"/>
                                </a:lnTo>
                                <a:lnTo>
                                  <a:pt x="85064" y="252895"/>
                                </a:lnTo>
                                <a:lnTo>
                                  <a:pt x="87553" y="252895"/>
                                </a:lnTo>
                                <a:lnTo>
                                  <a:pt x="88798" y="251625"/>
                                </a:lnTo>
                                <a:lnTo>
                                  <a:pt x="88290" y="249288"/>
                                </a:lnTo>
                                <a:lnTo>
                                  <a:pt x="88252" y="249148"/>
                                </a:lnTo>
                                <a:lnTo>
                                  <a:pt x="86893" y="249148"/>
                                </a:lnTo>
                                <a:lnTo>
                                  <a:pt x="86169" y="247815"/>
                                </a:lnTo>
                                <a:lnTo>
                                  <a:pt x="89077" y="246545"/>
                                </a:lnTo>
                                <a:lnTo>
                                  <a:pt x="92392" y="246545"/>
                                </a:lnTo>
                                <a:lnTo>
                                  <a:pt x="95313" y="245275"/>
                                </a:lnTo>
                                <a:lnTo>
                                  <a:pt x="97383" y="244005"/>
                                </a:lnTo>
                                <a:lnTo>
                                  <a:pt x="99326" y="244005"/>
                                </a:lnTo>
                                <a:lnTo>
                                  <a:pt x="101130" y="242735"/>
                                </a:lnTo>
                                <a:lnTo>
                                  <a:pt x="102933" y="242735"/>
                                </a:lnTo>
                                <a:lnTo>
                                  <a:pt x="104457" y="241465"/>
                                </a:lnTo>
                                <a:lnTo>
                                  <a:pt x="104863" y="241465"/>
                                </a:lnTo>
                                <a:close/>
                              </a:path>
                              <a:path w="450850" h="309245">
                                <a:moveTo>
                                  <a:pt x="105841" y="282003"/>
                                </a:moveTo>
                                <a:lnTo>
                                  <a:pt x="102374" y="285902"/>
                                </a:lnTo>
                                <a:lnTo>
                                  <a:pt x="97104" y="289115"/>
                                </a:lnTo>
                                <a:lnTo>
                                  <a:pt x="94208" y="293306"/>
                                </a:lnTo>
                                <a:lnTo>
                                  <a:pt x="94208" y="294005"/>
                                </a:lnTo>
                                <a:lnTo>
                                  <a:pt x="96418" y="295402"/>
                                </a:lnTo>
                                <a:lnTo>
                                  <a:pt x="98628" y="293306"/>
                                </a:lnTo>
                                <a:lnTo>
                                  <a:pt x="100850" y="292887"/>
                                </a:lnTo>
                                <a:lnTo>
                                  <a:pt x="104724" y="290652"/>
                                </a:lnTo>
                                <a:lnTo>
                                  <a:pt x="105562" y="285902"/>
                                </a:lnTo>
                                <a:lnTo>
                                  <a:pt x="105841" y="282003"/>
                                </a:lnTo>
                                <a:close/>
                              </a:path>
                              <a:path w="450850" h="309245">
                                <a:moveTo>
                                  <a:pt x="108750" y="262890"/>
                                </a:moveTo>
                                <a:lnTo>
                                  <a:pt x="108470" y="261213"/>
                                </a:lnTo>
                                <a:lnTo>
                                  <a:pt x="108331" y="260096"/>
                                </a:lnTo>
                                <a:lnTo>
                                  <a:pt x="107505" y="259397"/>
                                </a:lnTo>
                                <a:lnTo>
                                  <a:pt x="106807" y="258838"/>
                                </a:lnTo>
                                <a:lnTo>
                                  <a:pt x="105702" y="259118"/>
                                </a:lnTo>
                                <a:lnTo>
                                  <a:pt x="104863" y="259956"/>
                                </a:lnTo>
                                <a:lnTo>
                                  <a:pt x="103352" y="260235"/>
                                </a:lnTo>
                                <a:lnTo>
                                  <a:pt x="104038" y="261912"/>
                                </a:lnTo>
                                <a:lnTo>
                                  <a:pt x="104457" y="263448"/>
                                </a:lnTo>
                                <a:lnTo>
                                  <a:pt x="106108" y="263867"/>
                                </a:lnTo>
                                <a:lnTo>
                                  <a:pt x="107365" y="263588"/>
                                </a:lnTo>
                                <a:lnTo>
                                  <a:pt x="108750" y="262890"/>
                                </a:lnTo>
                                <a:close/>
                              </a:path>
                              <a:path w="450850" h="309245">
                                <a:moveTo>
                                  <a:pt x="121627" y="294843"/>
                                </a:moveTo>
                                <a:lnTo>
                                  <a:pt x="119697" y="291630"/>
                                </a:lnTo>
                                <a:lnTo>
                                  <a:pt x="119824" y="290791"/>
                                </a:lnTo>
                                <a:lnTo>
                                  <a:pt x="118719" y="290791"/>
                                </a:lnTo>
                                <a:lnTo>
                                  <a:pt x="118999" y="289814"/>
                                </a:lnTo>
                                <a:lnTo>
                                  <a:pt x="117335" y="287997"/>
                                </a:lnTo>
                                <a:lnTo>
                                  <a:pt x="115811" y="285356"/>
                                </a:lnTo>
                                <a:lnTo>
                                  <a:pt x="113741" y="283959"/>
                                </a:lnTo>
                                <a:lnTo>
                                  <a:pt x="113449" y="283819"/>
                                </a:lnTo>
                                <a:lnTo>
                                  <a:pt x="113042" y="283819"/>
                                </a:lnTo>
                                <a:lnTo>
                                  <a:pt x="112763" y="284238"/>
                                </a:lnTo>
                                <a:lnTo>
                                  <a:pt x="114147" y="289115"/>
                                </a:lnTo>
                                <a:lnTo>
                                  <a:pt x="113741" y="294703"/>
                                </a:lnTo>
                                <a:lnTo>
                                  <a:pt x="116789" y="298894"/>
                                </a:lnTo>
                                <a:lnTo>
                                  <a:pt x="118300" y="300291"/>
                                </a:lnTo>
                                <a:lnTo>
                                  <a:pt x="119278" y="302933"/>
                                </a:lnTo>
                                <a:lnTo>
                                  <a:pt x="121627" y="302653"/>
                                </a:lnTo>
                                <a:lnTo>
                                  <a:pt x="120523" y="299173"/>
                                </a:lnTo>
                                <a:lnTo>
                                  <a:pt x="121627" y="294843"/>
                                </a:lnTo>
                                <a:close/>
                              </a:path>
                              <a:path w="450850" h="309245">
                                <a:moveTo>
                                  <a:pt x="126479" y="264693"/>
                                </a:moveTo>
                                <a:lnTo>
                                  <a:pt x="126339" y="264693"/>
                                </a:lnTo>
                                <a:lnTo>
                                  <a:pt x="126212" y="264566"/>
                                </a:lnTo>
                                <a:lnTo>
                                  <a:pt x="126339" y="264426"/>
                                </a:lnTo>
                                <a:lnTo>
                                  <a:pt x="119697" y="263309"/>
                                </a:lnTo>
                                <a:lnTo>
                                  <a:pt x="115404" y="262750"/>
                                </a:lnTo>
                                <a:lnTo>
                                  <a:pt x="111518" y="264693"/>
                                </a:lnTo>
                                <a:lnTo>
                                  <a:pt x="107505" y="265963"/>
                                </a:lnTo>
                                <a:lnTo>
                                  <a:pt x="106946" y="266090"/>
                                </a:lnTo>
                                <a:lnTo>
                                  <a:pt x="106667" y="266788"/>
                                </a:lnTo>
                                <a:lnTo>
                                  <a:pt x="106807" y="267208"/>
                                </a:lnTo>
                                <a:lnTo>
                                  <a:pt x="113182" y="270979"/>
                                </a:lnTo>
                                <a:lnTo>
                                  <a:pt x="120942" y="268605"/>
                                </a:lnTo>
                                <a:lnTo>
                                  <a:pt x="126479" y="264693"/>
                                </a:lnTo>
                                <a:close/>
                              </a:path>
                              <a:path w="450850" h="309245">
                                <a:moveTo>
                                  <a:pt x="128384" y="230505"/>
                                </a:moveTo>
                                <a:lnTo>
                                  <a:pt x="125793" y="232575"/>
                                </a:lnTo>
                                <a:lnTo>
                                  <a:pt x="126809" y="234746"/>
                                </a:lnTo>
                                <a:lnTo>
                                  <a:pt x="128384" y="230505"/>
                                </a:lnTo>
                                <a:close/>
                              </a:path>
                              <a:path w="450850" h="309245">
                                <a:moveTo>
                                  <a:pt x="129387" y="240195"/>
                                </a:moveTo>
                                <a:lnTo>
                                  <a:pt x="126809" y="234746"/>
                                </a:lnTo>
                                <a:lnTo>
                                  <a:pt x="126212" y="236385"/>
                                </a:lnTo>
                                <a:lnTo>
                                  <a:pt x="122745" y="242735"/>
                                </a:lnTo>
                                <a:lnTo>
                                  <a:pt x="122847" y="244005"/>
                                </a:lnTo>
                                <a:lnTo>
                                  <a:pt x="122961" y="245275"/>
                                </a:lnTo>
                                <a:lnTo>
                                  <a:pt x="123075" y="246545"/>
                                </a:lnTo>
                                <a:lnTo>
                                  <a:pt x="123177" y="247815"/>
                                </a:lnTo>
                                <a:lnTo>
                                  <a:pt x="123304" y="249148"/>
                                </a:lnTo>
                                <a:lnTo>
                                  <a:pt x="123571" y="250355"/>
                                </a:lnTo>
                                <a:lnTo>
                                  <a:pt x="122745" y="251625"/>
                                </a:lnTo>
                                <a:lnTo>
                                  <a:pt x="123291" y="252895"/>
                                </a:lnTo>
                                <a:lnTo>
                                  <a:pt x="125653" y="251625"/>
                                </a:lnTo>
                                <a:lnTo>
                                  <a:pt x="127050" y="249288"/>
                                </a:lnTo>
                                <a:lnTo>
                                  <a:pt x="128422" y="246545"/>
                                </a:lnTo>
                                <a:lnTo>
                                  <a:pt x="129387" y="240195"/>
                                </a:lnTo>
                                <a:close/>
                              </a:path>
                              <a:path w="450850" h="309245">
                                <a:moveTo>
                                  <a:pt x="179755" y="284441"/>
                                </a:moveTo>
                                <a:lnTo>
                                  <a:pt x="171843" y="286334"/>
                                </a:lnTo>
                                <a:lnTo>
                                  <a:pt x="168833" y="273608"/>
                                </a:lnTo>
                                <a:lnTo>
                                  <a:pt x="168757" y="273253"/>
                                </a:lnTo>
                                <a:lnTo>
                                  <a:pt x="168478" y="272110"/>
                                </a:lnTo>
                                <a:lnTo>
                                  <a:pt x="171132" y="271373"/>
                                </a:lnTo>
                                <a:lnTo>
                                  <a:pt x="170992" y="270802"/>
                                </a:lnTo>
                                <a:lnTo>
                                  <a:pt x="161696" y="273024"/>
                                </a:lnTo>
                                <a:lnTo>
                                  <a:pt x="161747" y="273253"/>
                                </a:lnTo>
                                <a:lnTo>
                                  <a:pt x="161836" y="273608"/>
                                </a:lnTo>
                                <a:lnTo>
                                  <a:pt x="164134" y="273253"/>
                                </a:lnTo>
                                <a:lnTo>
                                  <a:pt x="167005" y="285381"/>
                                </a:lnTo>
                                <a:lnTo>
                                  <a:pt x="167906" y="286016"/>
                                </a:lnTo>
                                <a:lnTo>
                                  <a:pt x="171386" y="287502"/>
                                </a:lnTo>
                                <a:lnTo>
                                  <a:pt x="174015" y="287007"/>
                                </a:lnTo>
                                <a:lnTo>
                                  <a:pt x="176809" y="286334"/>
                                </a:lnTo>
                                <a:lnTo>
                                  <a:pt x="179006" y="285381"/>
                                </a:lnTo>
                                <a:lnTo>
                                  <a:pt x="179755" y="284441"/>
                                </a:lnTo>
                                <a:close/>
                              </a:path>
                              <a:path w="450850" h="309245">
                                <a:moveTo>
                                  <a:pt x="180644" y="284226"/>
                                </a:moveTo>
                                <a:lnTo>
                                  <a:pt x="180467" y="283413"/>
                                </a:lnTo>
                                <a:lnTo>
                                  <a:pt x="179755" y="284441"/>
                                </a:lnTo>
                                <a:lnTo>
                                  <a:pt x="180644" y="284226"/>
                                </a:lnTo>
                                <a:close/>
                              </a:path>
                              <a:path w="450850" h="309245">
                                <a:moveTo>
                                  <a:pt x="181140" y="282422"/>
                                </a:moveTo>
                                <a:lnTo>
                                  <a:pt x="181051" y="280276"/>
                                </a:lnTo>
                                <a:lnTo>
                                  <a:pt x="178803" y="270802"/>
                                </a:lnTo>
                                <a:lnTo>
                                  <a:pt x="178739" y="270548"/>
                                </a:lnTo>
                                <a:lnTo>
                                  <a:pt x="178625" y="270065"/>
                                </a:lnTo>
                                <a:lnTo>
                                  <a:pt x="179197" y="269633"/>
                                </a:lnTo>
                                <a:lnTo>
                                  <a:pt x="180657" y="269087"/>
                                </a:lnTo>
                                <a:lnTo>
                                  <a:pt x="180530" y="268516"/>
                                </a:lnTo>
                                <a:lnTo>
                                  <a:pt x="174053" y="270065"/>
                                </a:lnTo>
                                <a:lnTo>
                                  <a:pt x="174498" y="270065"/>
                                </a:lnTo>
                                <a:lnTo>
                                  <a:pt x="174612" y="270548"/>
                                </a:lnTo>
                                <a:lnTo>
                                  <a:pt x="176999" y="270065"/>
                                </a:lnTo>
                                <a:lnTo>
                                  <a:pt x="177520" y="270802"/>
                                </a:lnTo>
                                <a:lnTo>
                                  <a:pt x="179768" y="280276"/>
                                </a:lnTo>
                                <a:lnTo>
                                  <a:pt x="180467" y="283413"/>
                                </a:lnTo>
                                <a:lnTo>
                                  <a:pt x="181140" y="282422"/>
                                </a:lnTo>
                                <a:close/>
                              </a:path>
                              <a:path w="450850" h="309245">
                                <a:moveTo>
                                  <a:pt x="184137" y="87020"/>
                                </a:moveTo>
                                <a:lnTo>
                                  <a:pt x="182867" y="84569"/>
                                </a:lnTo>
                                <a:lnTo>
                                  <a:pt x="181648" y="86639"/>
                                </a:lnTo>
                                <a:lnTo>
                                  <a:pt x="181648" y="87769"/>
                                </a:lnTo>
                                <a:lnTo>
                                  <a:pt x="184137" y="87769"/>
                                </a:lnTo>
                                <a:lnTo>
                                  <a:pt x="184137" y="87020"/>
                                </a:lnTo>
                                <a:close/>
                              </a:path>
                              <a:path w="450850" h="309245">
                                <a:moveTo>
                                  <a:pt x="197904" y="278904"/>
                                </a:moveTo>
                                <a:lnTo>
                                  <a:pt x="196900" y="274345"/>
                                </a:lnTo>
                                <a:lnTo>
                                  <a:pt x="194500" y="273469"/>
                                </a:lnTo>
                                <a:lnTo>
                                  <a:pt x="186524" y="272046"/>
                                </a:lnTo>
                                <a:lnTo>
                                  <a:pt x="185889" y="271653"/>
                                </a:lnTo>
                                <a:lnTo>
                                  <a:pt x="185280" y="268909"/>
                                </a:lnTo>
                                <a:lnTo>
                                  <a:pt x="186651" y="267868"/>
                                </a:lnTo>
                                <a:lnTo>
                                  <a:pt x="191338" y="266827"/>
                                </a:lnTo>
                                <a:lnTo>
                                  <a:pt x="193573" y="269113"/>
                                </a:lnTo>
                                <a:lnTo>
                                  <a:pt x="194424" y="270624"/>
                                </a:lnTo>
                                <a:lnTo>
                                  <a:pt x="195199" y="270446"/>
                                </a:lnTo>
                                <a:lnTo>
                                  <a:pt x="194094" y="265430"/>
                                </a:lnTo>
                                <a:lnTo>
                                  <a:pt x="193268" y="265620"/>
                                </a:lnTo>
                                <a:lnTo>
                                  <a:pt x="193167" y="266471"/>
                                </a:lnTo>
                                <a:lnTo>
                                  <a:pt x="191731" y="266788"/>
                                </a:lnTo>
                                <a:lnTo>
                                  <a:pt x="190271" y="266306"/>
                                </a:lnTo>
                                <a:lnTo>
                                  <a:pt x="182816" y="267970"/>
                                </a:lnTo>
                                <a:lnTo>
                                  <a:pt x="182664" y="271310"/>
                                </a:lnTo>
                                <a:lnTo>
                                  <a:pt x="183642" y="275780"/>
                                </a:lnTo>
                                <a:lnTo>
                                  <a:pt x="192735" y="277266"/>
                                </a:lnTo>
                                <a:lnTo>
                                  <a:pt x="194157" y="277533"/>
                                </a:lnTo>
                                <a:lnTo>
                                  <a:pt x="194500" y="279082"/>
                                </a:lnTo>
                                <a:lnTo>
                                  <a:pt x="194932" y="281711"/>
                                </a:lnTo>
                                <a:lnTo>
                                  <a:pt x="188112" y="283222"/>
                                </a:lnTo>
                                <a:lnTo>
                                  <a:pt x="185940" y="280974"/>
                                </a:lnTo>
                                <a:lnTo>
                                  <a:pt x="184873" y="278752"/>
                                </a:lnTo>
                                <a:lnTo>
                                  <a:pt x="184073" y="278930"/>
                                </a:lnTo>
                                <a:lnTo>
                                  <a:pt x="185331" y="284657"/>
                                </a:lnTo>
                                <a:lnTo>
                                  <a:pt x="186131" y="284467"/>
                                </a:lnTo>
                                <a:lnTo>
                                  <a:pt x="186207" y="283629"/>
                                </a:lnTo>
                                <a:lnTo>
                                  <a:pt x="187642" y="283311"/>
                                </a:lnTo>
                                <a:lnTo>
                                  <a:pt x="189052" y="283819"/>
                                </a:lnTo>
                                <a:lnTo>
                                  <a:pt x="196748" y="282105"/>
                                </a:lnTo>
                                <a:lnTo>
                                  <a:pt x="197904" y="278904"/>
                                </a:lnTo>
                                <a:close/>
                              </a:path>
                              <a:path w="450850" h="309245">
                                <a:moveTo>
                                  <a:pt x="205054" y="87020"/>
                                </a:moveTo>
                                <a:lnTo>
                                  <a:pt x="203784" y="84569"/>
                                </a:lnTo>
                                <a:lnTo>
                                  <a:pt x="202565" y="86639"/>
                                </a:lnTo>
                                <a:lnTo>
                                  <a:pt x="202565" y="87769"/>
                                </a:lnTo>
                                <a:lnTo>
                                  <a:pt x="205054" y="87769"/>
                                </a:lnTo>
                                <a:lnTo>
                                  <a:pt x="205054" y="87020"/>
                                </a:lnTo>
                                <a:close/>
                              </a:path>
                              <a:path w="450850" h="309245">
                                <a:moveTo>
                                  <a:pt x="215099" y="268211"/>
                                </a:moveTo>
                                <a:lnTo>
                                  <a:pt x="214591" y="263474"/>
                                </a:lnTo>
                                <a:lnTo>
                                  <a:pt x="197713" y="265099"/>
                                </a:lnTo>
                                <a:lnTo>
                                  <a:pt x="198081" y="269849"/>
                                </a:lnTo>
                                <a:lnTo>
                                  <a:pt x="198894" y="269773"/>
                                </a:lnTo>
                                <a:lnTo>
                                  <a:pt x="199110" y="265938"/>
                                </a:lnTo>
                                <a:lnTo>
                                  <a:pt x="203949" y="265264"/>
                                </a:lnTo>
                                <a:lnTo>
                                  <a:pt x="205320" y="279692"/>
                                </a:lnTo>
                                <a:lnTo>
                                  <a:pt x="202603" y="280149"/>
                                </a:lnTo>
                                <a:lnTo>
                                  <a:pt x="202666" y="280733"/>
                                </a:lnTo>
                                <a:lnTo>
                                  <a:pt x="212712" y="279768"/>
                                </a:lnTo>
                                <a:lnTo>
                                  <a:pt x="212661" y="279171"/>
                                </a:lnTo>
                                <a:lnTo>
                                  <a:pt x="209880" y="279273"/>
                                </a:lnTo>
                                <a:lnTo>
                                  <a:pt x="208508" y="264820"/>
                                </a:lnTo>
                                <a:lnTo>
                                  <a:pt x="213360" y="264579"/>
                                </a:lnTo>
                                <a:lnTo>
                                  <a:pt x="214287" y="268300"/>
                                </a:lnTo>
                                <a:lnTo>
                                  <a:pt x="215099" y="268211"/>
                                </a:lnTo>
                                <a:close/>
                              </a:path>
                              <a:path w="450850" h="309245">
                                <a:moveTo>
                                  <a:pt x="222313" y="118338"/>
                                </a:moveTo>
                                <a:lnTo>
                                  <a:pt x="221284" y="117259"/>
                                </a:lnTo>
                                <a:lnTo>
                                  <a:pt x="221919" y="116078"/>
                                </a:lnTo>
                                <a:lnTo>
                                  <a:pt x="220560" y="116205"/>
                                </a:lnTo>
                                <a:lnTo>
                                  <a:pt x="219748" y="114795"/>
                                </a:lnTo>
                                <a:lnTo>
                                  <a:pt x="218948" y="116230"/>
                                </a:lnTo>
                                <a:lnTo>
                                  <a:pt x="217589" y="116078"/>
                                </a:lnTo>
                                <a:lnTo>
                                  <a:pt x="218224" y="117259"/>
                                </a:lnTo>
                                <a:lnTo>
                                  <a:pt x="217195" y="118338"/>
                                </a:lnTo>
                                <a:lnTo>
                                  <a:pt x="218516" y="118579"/>
                                </a:lnTo>
                                <a:lnTo>
                                  <a:pt x="218516" y="120053"/>
                                </a:lnTo>
                                <a:lnTo>
                                  <a:pt x="219748" y="119113"/>
                                </a:lnTo>
                                <a:lnTo>
                                  <a:pt x="221005" y="120053"/>
                                </a:lnTo>
                                <a:lnTo>
                                  <a:pt x="221005" y="118579"/>
                                </a:lnTo>
                                <a:lnTo>
                                  <a:pt x="222313" y="118338"/>
                                </a:lnTo>
                                <a:close/>
                              </a:path>
                              <a:path w="450850" h="309245">
                                <a:moveTo>
                                  <a:pt x="223227" y="97231"/>
                                </a:moveTo>
                                <a:lnTo>
                                  <a:pt x="222605" y="97231"/>
                                </a:lnTo>
                                <a:lnTo>
                                  <a:pt x="222224" y="97231"/>
                                </a:lnTo>
                                <a:lnTo>
                                  <a:pt x="222999" y="97929"/>
                                </a:lnTo>
                                <a:lnTo>
                                  <a:pt x="223227" y="97231"/>
                                </a:lnTo>
                                <a:close/>
                              </a:path>
                              <a:path w="450850" h="309245">
                                <a:moveTo>
                                  <a:pt x="225971" y="87020"/>
                                </a:moveTo>
                                <a:lnTo>
                                  <a:pt x="224713" y="84569"/>
                                </a:lnTo>
                                <a:lnTo>
                                  <a:pt x="223481" y="86639"/>
                                </a:lnTo>
                                <a:lnTo>
                                  <a:pt x="223481" y="87769"/>
                                </a:lnTo>
                                <a:lnTo>
                                  <a:pt x="225971" y="87769"/>
                                </a:lnTo>
                                <a:lnTo>
                                  <a:pt x="225971" y="87020"/>
                                </a:lnTo>
                                <a:close/>
                              </a:path>
                              <a:path w="450850" h="309245">
                                <a:moveTo>
                                  <a:pt x="226974" y="128676"/>
                                </a:moveTo>
                                <a:lnTo>
                                  <a:pt x="225209" y="126834"/>
                                </a:lnTo>
                                <a:lnTo>
                                  <a:pt x="226301" y="124815"/>
                                </a:lnTo>
                                <a:lnTo>
                                  <a:pt x="223964" y="125031"/>
                                </a:lnTo>
                                <a:lnTo>
                                  <a:pt x="222605" y="122605"/>
                                </a:lnTo>
                                <a:lnTo>
                                  <a:pt x="221195" y="125056"/>
                                </a:lnTo>
                                <a:lnTo>
                                  <a:pt x="218884" y="124815"/>
                                </a:lnTo>
                                <a:lnTo>
                                  <a:pt x="219976" y="126834"/>
                                </a:lnTo>
                                <a:lnTo>
                                  <a:pt x="218224" y="128676"/>
                                </a:lnTo>
                                <a:lnTo>
                                  <a:pt x="220472" y="129095"/>
                                </a:lnTo>
                                <a:lnTo>
                                  <a:pt x="220472" y="131610"/>
                                </a:lnTo>
                                <a:lnTo>
                                  <a:pt x="222605" y="130022"/>
                                </a:lnTo>
                                <a:lnTo>
                                  <a:pt x="224726" y="131610"/>
                                </a:lnTo>
                                <a:lnTo>
                                  <a:pt x="224726" y="129095"/>
                                </a:lnTo>
                                <a:lnTo>
                                  <a:pt x="226974" y="128676"/>
                                </a:lnTo>
                                <a:close/>
                              </a:path>
                              <a:path w="450850" h="309245">
                                <a:moveTo>
                                  <a:pt x="227215" y="96748"/>
                                </a:moveTo>
                                <a:lnTo>
                                  <a:pt x="225513" y="97180"/>
                                </a:lnTo>
                                <a:lnTo>
                                  <a:pt x="224294" y="93840"/>
                                </a:lnTo>
                                <a:lnTo>
                                  <a:pt x="223227" y="97231"/>
                                </a:lnTo>
                                <a:lnTo>
                                  <a:pt x="225310" y="97231"/>
                                </a:lnTo>
                                <a:lnTo>
                                  <a:pt x="225539" y="97231"/>
                                </a:lnTo>
                                <a:lnTo>
                                  <a:pt x="226072" y="98679"/>
                                </a:lnTo>
                                <a:lnTo>
                                  <a:pt x="227215" y="96748"/>
                                </a:lnTo>
                                <a:close/>
                              </a:path>
                              <a:path w="450850" h="309245">
                                <a:moveTo>
                                  <a:pt x="228409" y="110490"/>
                                </a:moveTo>
                                <a:lnTo>
                                  <a:pt x="227368" y="109423"/>
                                </a:lnTo>
                                <a:lnTo>
                                  <a:pt x="228015" y="108242"/>
                                </a:lnTo>
                                <a:lnTo>
                                  <a:pt x="226644" y="108356"/>
                                </a:lnTo>
                                <a:lnTo>
                                  <a:pt x="225844" y="106946"/>
                                </a:lnTo>
                                <a:lnTo>
                                  <a:pt x="225031" y="108381"/>
                                </a:lnTo>
                                <a:lnTo>
                                  <a:pt x="223685" y="108242"/>
                                </a:lnTo>
                                <a:lnTo>
                                  <a:pt x="224320" y="109423"/>
                                </a:lnTo>
                                <a:lnTo>
                                  <a:pt x="223291" y="110490"/>
                                </a:lnTo>
                                <a:lnTo>
                                  <a:pt x="224599" y="110744"/>
                                </a:lnTo>
                                <a:lnTo>
                                  <a:pt x="224599" y="112204"/>
                                </a:lnTo>
                                <a:lnTo>
                                  <a:pt x="225844" y="111277"/>
                                </a:lnTo>
                                <a:lnTo>
                                  <a:pt x="227088" y="112204"/>
                                </a:lnTo>
                                <a:lnTo>
                                  <a:pt x="227088" y="110744"/>
                                </a:lnTo>
                                <a:lnTo>
                                  <a:pt x="228409" y="110490"/>
                                </a:lnTo>
                                <a:close/>
                              </a:path>
                              <a:path w="450850" h="309245">
                                <a:moveTo>
                                  <a:pt x="229260" y="93345"/>
                                </a:moveTo>
                                <a:lnTo>
                                  <a:pt x="227215" y="96748"/>
                                </a:lnTo>
                                <a:lnTo>
                                  <a:pt x="228219" y="96507"/>
                                </a:lnTo>
                                <a:lnTo>
                                  <a:pt x="228219" y="101282"/>
                                </a:lnTo>
                                <a:lnTo>
                                  <a:pt x="225983" y="100126"/>
                                </a:lnTo>
                                <a:lnTo>
                                  <a:pt x="222656" y="100126"/>
                                </a:lnTo>
                                <a:lnTo>
                                  <a:pt x="220421" y="101282"/>
                                </a:lnTo>
                                <a:lnTo>
                                  <a:pt x="220421" y="96507"/>
                                </a:lnTo>
                                <a:lnTo>
                                  <a:pt x="221996" y="97040"/>
                                </a:lnTo>
                                <a:lnTo>
                                  <a:pt x="221411" y="96507"/>
                                </a:lnTo>
                                <a:lnTo>
                                  <a:pt x="219163" y="94488"/>
                                </a:lnTo>
                                <a:lnTo>
                                  <a:pt x="219163" y="100584"/>
                                </a:lnTo>
                                <a:lnTo>
                                  <a:pt x="219494" y="101320"/>
                                </a:lnTo>
                                <a:lnTo>
                                  <a:pt x="219595" y="101549"/>
                                </a:lnTo>
                                <a:lnTo>
                                  <a:pt x="220408" y="102082"/>
                                </a:lnTo>
                                <a:lnTo>
                                  <a:pt x="220408" y="104203"/>
                                </a:lnTo>
                                <a:lnTo>
                                  <a:pt x="220764" y="104559"/>
                                </a:lnTo>
                                <a:lnTo>
                                  <a:pt x="227685" y="104559"/>
                                </a:lnTo>
                                <a:lnTo>
                                  <a:pt x="228028" y="104203"/>
                                </a:lnTo>
                                <a:lnTo>
                                  <a:pt x="228028" y="101942"/>
                                </a:lnTo>
                                <a:lnTo>
                                  <a:pt x="228752" y="101320"/>
                                </a:lnTo>
                                <a:lnTo>
                                  <a:pt x="229133" y="100584"/>
                                </a:lnTo>
                                <a:lnTo>
                                  <a:pt x="229260" y="96507"/>
                                </a:lnTo>
                                <a:lnTo>
                                  <a:pt x="229260" y="93345"/>
                                </a:lnTo>
                                <a:close/>
                              </a:path>
                              <a:path w="450850" h="309245">
                                <a:moveTo>
                                  <a:pt x="232206" y="123939"/>
                                </a:moveTo>
                                <a:lnTo>
                                  <a:pt x="231622" y="123342"/>
                                </a:lnTo>
                                <a:lnTo>
                                  <a:pt x="231990" y="122669"/>
                                </a:lnTo>
                                <a:lnTo>
                                  <a:pt x="231216" y="122745"/>
                                </a:lnTo>
                                <a:lnTo>
                                  <a:pt x="230771" y="121945"/>
                                </a:lnTo>
                                <a:lnTo>
                                  <a:pt x="230314" y="122745"/>
                                </a:lnTo>
                                <a:lnTo>
                                  <a:pt x="229539" y="122669"/>
                                </a:lnTo>
                                <a:lnTo>
                                  <a:pt x="229908" y="123342"/>
                                </a:lnTo>
                                <a:lnTo>
                                  <a:pt x="229323" y="123939"/>
                                </a:lnTo>
                                <a:lnTo>
                                  <a:pt x="230073" y="124079"/>
                                </a:lnTo>
                                <a:lnTo>
                                  <a:pt x="230073" y="124917"/>
                                </a:lnTo>
                                <a:lnTo>
                                  <a:pt x="230771" y="124383"/>
                                </a:lnTo>
                                <a:lnTo>
                                  <a:pt x="231470" y="124917"/>
                                </a:lnTo>
                                <a:lnTo>
                                  <a:pt x="231470" y="124079"/>
                                </a:lnTo>
                                <a:lnTo>
                                  <a:pt x="232206" y="123939"/>
                                </a:lnTo>
                                <a:close/>
                              </a:path>
                              <a:path w="450850" h="309245">
                                <a:moveTo>
                                  <a:pt x="232651" y="117335"/>
                                </a:moveTo>
                                <a:lnTo>
                                  <a:pt x="231622" y="116255"/>
                                </a:lnTo>
                                <a:lnTo>
                                  <a:pt x="232257" y="115074"/>
                                </a:lnTo>
                                <a:lnTo>
                                  <a:pt x="230886" y="115201"/>
                                </a:lnTo>
                                <a:lnTo>
                                  <a:pt x="230098" y="113804"/>
                                </a:lnTo>
                                <a:lnTo>
                                  <a:pt x="229273" y="115227"/>
                                </a:lnTo>
                                <a:lnTo>
                                  <a:pt x="227926" y="115074"/>
                                </a:lnTo>
                                <a:lnTo>
                                  <a:pt x="228574" y="116255"/>
                                </a:lnTo>
                                <a:lnTo>
                                  <a:pt x="227533" y="117335"/>
                                </a:lnTo>
                                <a:lnTo>
                                  <a:pt x="228854" y="117589"/>
                                </a:lnTo>
                                <a:lnTo>
                                  <a:pt x="228854" y="119049"/>
                                </a:lnTo>
                                <a:lnTo>
                                  <a:pt x="230098" y="118122"/>
                                </a:lnTo>
                                <a:lnTo>
                                  <a:pt x="231343" y="119049"/>
                                </a:lnTo>
                                <a:lnTo>
                                  <a:pt x="231343" y="117589"/>
                                </a:lnTo>
                                <a:lnTo>
                                  <a:pt x="232651" y="117335"/>
                                </a:lnTo>
                                <a:close/>
                              </a:path>
                              <a:path w="450850" h="309245">
                                <a:moveTo>
                                  <a:pt x="238226" y="189395"/>
                                </a:moveTo>
                                <a:lnTo>
                                  <a:pt x="235597" y="190665"/>
                                </a:lnTo>
                                <a:lnTo>
                                  <a:pt x="235204" y="191820"/>
                                </a:lnTo>
                                <a:lnTo>
                                  <a:pt x="238226" y="189395"/>
                                </a:lnTo>
                                <a:close/>
                              </a:path>
                              <a:path w="450850" h="309245">
                                <a:moveTo>
                                  <a:pt x="246849" y="27139"/>
                                </a:moveTo>
                                <a:lnTo>
                                  <a:pt x="236321" y="19672"/>
                                </a:lnTo>
                                <a:lnTo>
                                  <a:pt x="242595" y="8356"/>
                                </a:lnTo>
                                <a:lnTo>
                                  <a:pt x="230238" y="11988"/>
                                </a:lnTo>
                                <a:lnTo>
                                  <a:pt x="225361" y="0"/>
                                </a:lnTo>
                                <a:lnTo>
                                  <a:pt x="220484" y="11988"/>
                                </a:lnTo>
                                <a:lnTo>
                                  <a:pt x="208114" y="8343"/>
                                </a:lnTo>
                                <a:lnTo>
                                  <a:pt x="214388" y="19672"/>
                                </a:lnTo>
                                <a:lnTo>
                                  <a:pt x="203860" y="27139"/>
                                </a:lnTo>
                                <a:lnTo>
                                  <a:pt x="216560" y="29260"/>
                                </a:lnTo>
                                <a:lnTo>
                                  <a:pt x="215798" y="42214"/>
                                </a:lnTo>
                                <a:lnTo>
                                  <a:pt x="225361" y="33528"/>
                                </a:lnTo>
                                <a:lnTo>
                                  <a:pt x="234924" y="42214"/>
                                </a:lnTo>
                                <a:lnTo>
                                  <a:pt x="234149" y="29260"/>
                                </a:lnTo>
                                <a:lnTo>
                                  <a:pt x="246849" y="27139"/>
                                </a:lnTo>
                                <a:close/>
                              </a:path>
                              <a:path w="450850" h="309245">
                                <a:moveTo>
                                  <a:pt x="246888" y="87020"/>
                                </a:moveTo>
                                <a:lnTo>
                                  <a:pt x="245630" y="84569"/>
                                </a:lnTo>
                                <a:lnTo>
                                  <a:pt x="244398" y="86639"/>
                                </a:lnTo>
                                <a:lnTo>
                                  <a:pt x="244398" y="87769"/>
                                </a:lnTo>
                                <a:lnTo>
                                  <a:pt x="246888" y="87769"/>
                                </a:lnTo>
                                <a:lnTo>
                                  <a:pt x="246888" y="87020"/>
                                </a:lnTo>
                                <a:close/>
                              </a:path>
                              <a:path w="450850" h="309245">
                                <a:moveTo>
                                  <a:pt x="248488" y="183045"/>
                                </a:moveTo>
                                <a:lnTo>
                                  <a:pt x="248158" y="183045"/>
                                </a:lnTo>
                                <a:lnTo>
                                  <a:pt x="248234" y="183210"/>
                                </a:lnTo>
                                <a:lnTo>
                                  <a:pt x="248488" y="183045"/>
                                </a:lnTo>
                                <a:close/>
                              </a:path>
                              <a:path w="450850" h="309245">
                                <a:moveTo>
                                  <a:pt x="249643" y="49250"/>
                                </a:moveTo>
                                <a:lnTo>
                                  <a:pt x="248475" y="48069"/>
                                </a:lnTo>
                                <a:lnTo>
                                  <a:pt x="238379" y="48069"/>
                                </a:lnTo>
                                <a:lnTo>
                                  <a:pt x="238379" y="54038"/>
                                </a:lnTo>
                                <a:lnTo>
                                  <a:pt x="228193" y="54038"/>
                                </a:lnTo>
                                <a:lnTo>
                                  <a:pt x="224459" y="49250"/>
                                </a:lnTo>
                                <a:lnTo>
                                  <a:pt x="234645" y="49250"/>
                                </a:lnTo>
                                <a:lnTo>
                                  <a:pt x="238379" y="54038"/>
                                </a:lnTo>
                                <a:lnTo>
                                  <a:pt x="238379" y="48069"/>
                                </a:lnTo>
                                <a:lnTo>
                                  <a:pt x="221551" y="48069"/>
                                </a:lnTo>
                                <a:lnTo>
                                  <a:pt x="221551" y="54038"/>
                                </a:lnTo>
                                <a:lnTo>
                                  <a:pt x="211366" y="54038"/>
                                </a:lnTo>
                                <a:lnTo>
                                  <a:pt x="207632" y="49250"/>
                                </a:lnTo>
                                <a:lnTo>
                                  <a:pt x="217817" y="49250"/>
                                </a:lnTo>
                                <a:lnTo>
                                  <a:pt x="221551" y="54038"/>
                                </a:lnTo>
                                <a:lnTo>
                                  <a:pt x="221551" y="48069"/>
                                </a:lnTo>
                                <a:lnTo>
                                  <a:pt x="203606" y="48069"/>
                                </a:lnTo>
                                <a:lnTo>
                                  <a:pt x="202069" y="49618"/>
                                </a:lnTo>
                                <a:lnTo>
                                  <a:pt x="202069" y="53428"/>
                                </a:lnTo>
                                <a:lnTo>
                                  <a:pt x="203606" y="54978"/>
                                </a:lnTo>
                                <a:lnTo>
                                  <a:pt x="248475" y="54978"/>
                                </a:lnTo>
                                <a:lnTo>
                                  <a:pt x="249402" y="54038"/>
                                </a:lnTo>
                                <a:lnTo>
                                  <a:pt x="244640" y="54038"/>
                                </a:lnTo>
                                <a:lnTo>
                                  <a:pt x="241287" y="49250"/>
                                </a:lnTo>
                                <a:lnTo>
                                  <a:pt x="249643" y="49250"/>
                                </a:lnTo>
                                <a:close/>
                              </a:path>
                              <a:path w="450850" h="309245">
                                <a:moveTo>
                                  <a:pt x="249999" y="49618"/>
                                </a:moveTo>
                                <a:lnTo>
                                  <a:pt x="249643" y="49250"/>
                                </a:lnTo>
                                <a:lnTo>
                                  <a:pt x="249491" y="53428"/>
                                </a:lnTo>
                                <a:lnTo>
                                  <a:pt x="249466" y="54038"/>
                                </a:lnTo>
                                <a:lnTo>
                                  <a:pt x="249999" y="53428"/>
                                </a:lnTo>
                                <a:lnTo>
                                  <a:pt x="249999" y="49618"/>
                                </a:lnTo>
                                <a:close/>
                              </a:path>
                              <a:path w="450850" h="309245">
                                <a:moveTo>
                                  <a:pt x="254825" y="281559"/>
                                </a:moveTo>
                                <a:lnTo>
                                  <a:pt x="253517" y="281559"/>
                                </a:lnTo>
                                <a:lnTo>
                                  <a:pt x="253111" y="280581"/>
                                </a:lnTo>
                                <a:lnTo>
                                  <a:pt x="251371" y="275704"/>
                                </a:lnTo>
                                <a:lnTo>
                                  <a:pt x="251307" y="275513"/>
                                </a:lnTo>
                                <a:lnTo>
                                  <a:pt x="249135" y="269443"/>
                                </a:lnTo>
                                <a:lnTo>
                                  <a:pt x="247446" y="264744"/>
                                </a:lnTo>
                                <a:lnTo>
                                  <a:pt x="246888" y="264744"/>
                                </a:lnTo>
                                <a:lnTo>
                                  <a:pt x="246888" y="275513"/>
                                </a:lnTo>
                                <a:lnTo>
                                  <a:pt x="241414" y="274840"/>
                                </a:lnTo>
                                <a:lnTo>
                                  <a:pt x="244767" y="269443"/>
                                </a:lnTo>
                                <a:lnTo>
                                  <a:pt x="246888" y="275513"/>
                                </a:lnTo>
                                <a:lnTo>
                                  <a:pt x="246888" y="264744"/>
                                </a:lnTo>
                                <a:lnTo>
                                  <a:pt x="246608" y="264744"/>
                                </a:lnTo>
                                <a:lnTo>
                                  <a:pt x="237286" y="279171"/>
                                </a:lnTo>
                                <a:lnTo>
                                  <a:pt x="236207" y="279171"/>
                                </a:lnTo>
                                <a:lnTo>
                                  <a:pt x="235750" y="279171"/>
                                </a:lnTo>
                                <a:lnTo>
                                  <a:pt x="235483" y="279171"/>
                                </a:lnTo>
                                <a:lnTo>
                                  <a:pt x="235153" y="278790"/>
                                </a:lnTo>
                                <a:lnTo>
                                  <a:pt x="229743" y="272110"/>
                                </a:lnTo>
                                <a:lnTo>
                                  <a:pt x="229514" y="271830"/>
                                </a:lnTo>
                                <a:lnTo>
                                  <a:pt x="231381" y="271386"/>
                                </a:lnTo>
                                <a:lnTo>
                                  <a:pt x="233476" y="270891"/>
                                </a:lnTo>
                                <a:lnTo>
                                  <a:pt x="233972" y="270891"/>
                                </a:lnTo>
                                <a:lnTo>
                                  <a:pt x="234099" y="264375"/>
                                </a:lnTo>
                                <a:lnTo>
                                  <a:pt x="234111" y="264134"/>
                                </a:lnTo>
                                <a:lnTo>
                                  <a:pt x="239039" y="264134"/>
                                </a:lnTo>
                                <a:lnTo>
                                  <a:pt x="229247" y="263626"/>
                                </a:lnTo>
                                <a:lnTo>
                                  <a:pt x="229247" y="265417"/>
                                </a:lnTo>
                                <a:lnTo>
                                  <a:pt x="229146" y="270891"/>
                                </a:lnTo>
                                <a:lnTo>
                                  <a:pt x="227660" y="271386"/>
                                </a:lnTo>
                                <a:lnTo>
                                  <a:pt x="223964" y="271386"/>
                                </a:lnTo>
                                <a:lnTo>
                                  <a:pt x="224078" y="265417"/>
                                </a:lnTo>
                                <a:lnTo>
                                  <a:pt x="224282" y="264375"/>
                                </a:lnTo>
                                <a:lnTo>
                                  <a:pt x="228117" y="264375"/>
                                </a:lnTo>
                                <a:lnTo>
                                  <a:pt x="229247" y="265417"/>
                                </a:lnTo>
                                <a:lnTo>
                                  <a:pt x="229247" y="263626"/>
                                </a:lnTo>
                                <a:lnTo>
                                  <a:pt x="228130" y="263563"/>
                                </a:lnTo>
                                <a:lnTo>
                                  <a:pt x="217055" y="263347"/>
                                </a:lnTo>
                                <a:lnTo>
                                  <a:pt x="217043" y="264134"/>
                                </a:lnTo>
                                <a:lnTo>
                                  <a:pt x="219532" y="264134"/>
                                </a:lnTo>
                                <a:lnTo>
                                  <a:pt x="219240" y="278790"/>
                                </a:lnTo>
                                <a:lnTo>
                                  <a:pt x="216750" y="278790"/>
                                </a:lnTo>
                                <a:lnTo>
                                  <a:pt x="216750" y="279387"/>
                                </a:lnTo>
                                <a:lnTo>
                                  <a:pt x="226301" y="279387"/>
                                </a:lnTo>
                                <a:lnTo>
                                  <a:pt x="226301" y="278980"/>
                                </a:lnTo>
                                <a:lnTo>
                                  <a:pt x="224891" y="278790"/>
                                </a:lnTo>
                                <a:lnTo>
                                  <a:pt x="223824" y="278790"/>
                                </a:lnTo>
                                <a:lnTo>
                                  <a:pt x="223951" y="272110"/>
                                </a:lnTo>
                                <a:lnTo>
                                  <a:pt x="224713" y="272110"/>
                                </a:lnTo>
                                <a:lnTo>
                                  <a:pt x="230492" y="279755"/>
                                </a:lnTo>
                                <a:lnTo>
                                  <a:pt x="235686" y="279755"/>
                                </a:lnTo>
                                <a:lnTo>
                                  <a:pt x="235673" y="279882"/>
                                </a:lnTo>
                                <a:lnTo>
                                  <a:pt x="236689" y="279882"/>
                                </a:lnTo>
                                <a:lnTo>
                                  <a:pt x="241363" y="280479"/>
                                </a:lnTo>
                                <a:lnTo>
                                  <a:pt x="241452" y="279882"/>
                                </a:lnTo>
                                <a:lnTo>
                                  <a:pt x="239153" y="279476"/>
                                </a:lnTo>
                                <a:lnTo>
                                  <a:pt x="239268" y="278587"/>
                                </a:lnTo>
                                <a:lnTo>
                                  <a:pt x="239318" y="278206"/>
                                </a:lnTo>
                                <a:lnTo>
                                  <a:pt x="240893" y="275704"/>
                                </a:lnTo>
                                <a:lnTo>
                                  <a:pt x="247192" y="276491"/>
                                </a:lnTo>
                                <a:lnTo>
                                  <a:pt x="247954" y="278587"/>
                                </a:lnTo>
                                <a:lnTo>
                                  <a:pt x="247992" y="280581"/>
                                </a:lnTo>
                                <a:lnTo>
                                  <a:pt x="245719" y="280581"/>
                                </a:lnTo>
                                <a:lnTo>
                                  <a:pt x="245656" y="281012"/>
                                </a:lnTo>
                                <a:lnTo>
                                  <a:pt x="254749" y="282143"/>
                                </a:lnTo>
                                <a:lnTo>
                                  <a:pt x="254825" y="281559"/>
                                </a:lnTo>
                                <a:close/>
                              </a:path>
                              <a:path w="450850" h="309245">
                                <a:moveTo>
                                  <a:pt x="255435" y="113626"/>
                                </a:moveTo>
                                <a:lnTo>
                                  <a:pt x="255358" y="112369"/>
                                </a:lnTo>
                                <a:lnTo>
                                  <a:pt x="255358" y="111531"/>
                                </a:lnTo>
                                <a:lnTo>
                                  <a:pt x="255358" y="109181"/>
                                </a:lnTo>
                                <a:lnTo>
                                  <a:pt x="254228" y="109613"/>
                                </a:lnTo>
                                <a:lnTo>
                                  <a:pt x="252704" y="111531"/>
                                </a:lnTo>
                                <a:lnTo>
                                  <a:pt x="252399" y="110820"/>
                                </a:lnTo>
                                <a:lnTo>
                                  <a:pt x="252095" y="110083"/>
                                </a:lnTo>
                                <a:lnTo>
                                  <a:pt x="249643" y="110083"/>
                                </a:lnTo>
                                <a:lnTo>
                                  <a:pt x="249377" y="110820"/>
                                </a:lnTo>
                                <a:lnTo>
                                  <a:pt x="248043" y="109613"/>
                                </a:lnTo>
                                <a:lnTo>
                                  <a:pt x="246875" y="109181"/>
                                </a:lnTo>
                                <a:lnTo>
                                  <a:pt x="246875" y="113626"/>
                                </a:lnTo>
                                <a:lnTo>
                                  <a:pt x="249313" y="112369"/>
                                </a:lnTo>
                                <a:lnTo>
                                  <a:pt x="252920" y="112369"/>
                                </a:lnTo>
                                <a:lnTo>
                                  <a:pt x="255435" y="113626"/>
                                </a:lnTo>
                                <a:close/>
                              </a:path>
                              <a:path w="450850" h="309245">
                                <a:moveTo>
                                  <a:pt x="261607" y="105498"/>
                                </a:moveTo>
                                <a:lnTo>
                                  <a:pt x="256489" y="106553"/>
                                </a:lnTo>
                                <a:lnTo>
                                  <a:pt x="256489" y="106756"/>
                                </a:lnTo>
                                <a:lnTo>
                                  <a:pt x="256489" y="113626"/>
                                </a:lnTo>
                                <a:lnTo>
                                  <a:pt x="256324" y="116052"/>
                                </a:lnTo>
                                <a:lnTo>
                                  <a:pt x="245491" y="116052"/>
                                </a:lnTo>
                                <a:lnTo>
                                  <a:pt x="245503" y="107315"/>
                                </a:lnTo>
                                <a:lnTo>
                                  <a:pt x="248043" y="109613"/>
                                </a:lnTo>
                                <a:lnTo>
                                  <a:pt x="249313" y="110083"/>
                                </a:lnTo>
                                <a:lnTo>
                                  <a:pt x="249643" y="110083"/>
                                </a:lnTo>
                                <a:lnTo>
                                  <a:pt x="250672" y="107315"/>
                                </a:lnTo>
                                <a:lnTo>
                                  <a:pt x="250786" y="107035"/>
                                </a:lnTo>
                                <a:lnTo>
                                  <a:pt x="252095" y="110083"/>
                                </a:lnTo>
                                <a:lnTo>
                                  <a:pt x="252920" y="110083"/>
                                </a:lnTo>
                                <a:lnTo>
                                  <a:pt x="254177" y="109613"/>
                                </a:lnTo>
                                <a:lnTo>
                                  <a:pt x="254571" y="109181"/>
                                </a:lnTo>
                                <a:lnTo>
                                  <a:pt x="256260" y="107035"/>
                                </a:lnTo>
                                <a:lnTo>
                                  <a:pt x="256489" y="106756"/>
                                </a:lnTo>
                                <a:lnTo>
                                  <a:pt x="256489" y="106553"/>
                                </a:lnTo>
                                <a:lnTo>
                                  <a:pt x="255485" y="106756"/>
                                </a:lnTo>
                                <a:lnTo>
                                  <a:pt x="257746" y="98221"/>
                                </a:lnTo>
                                <a:lnTo>
                                  <a:pt x="258546" y="95211"/>
                                </a:lnTo>
                                <a:lnTo>
                                  <a:pt x="250825" y="98221"/>
                                </a:lnTo>
                                <a:lnTo>
                                  <a:pt x="242976" y="95211"/>
                                </a:lnTo>
                                <a:lnTo>
                                  <a:pt x="245897" y="106756"/>
                                </a:lnTo>
                                <a:lnTo>
                                  <a:pt x="239915" y="105778"/>
                                </a:lnTo>
                                <a:lnTo>
                                  <a:pt x="241554" y="112369"/>
                                </a:lnTo>
                                <a:lnTo>
                                  <a:pt x="241592" y="112496"/>
                                </a:lnTo>
                                <a:lnTo>
                                  <a:pt x="239991" y="119227"/>
                                </a:lnTo>
                                <a:lnTo>
                                  <a:pt x="239915" y="119494"/>
                                </a:lnTo>
                                <a:lnTo>
                                  <a:pt x="246176" y="117754"/>
                                </a:lnTo>
                                <a:lnTo>
                                  <a:pt x="242976" y="130213"/>
                                </a:lnTo>
                                <a:lnTo>
                                  <a:pt x="250825" y="127203"/>
                                </a:lnTo>
                                <a:lnTo>
                                  <a:pt x="258546" y="130213"/>
                                </a:lnTo>
                                <a:lnTo>
                                  <a:pt x="257975" y="127203"/>
                                </a:lnTo>
                                <a:lnTo>
                                  <a:pt x="256184" y="117754"/>
                                </a:lnTo>
                                <a:lnTo>
                                  <a:pt x="261607" y="119227"/>
                                </a:lnTo>
                                <a:lnTo>
                                  <a:pt x="261150" y="117754"/>
                                </a:lnTo>
                                <a:lnTo>
                                  <a:pt x="260629" y="116052"/>
                                </a:lnTo>
                                <a:lnTo>
                                  <a:pt x="259524" y="112496"/>
                                </a:lnTo>
                                <a:lnTo>
                                  <a:pt x="261518" y="105778"/>
                                </a:lnTo>
                                <a:lnTo>
                                  <a:pt x="261607" y="105498"/>
                                </a:lnTo>
                                <a:close/>
                              </a:path>
                              <a:path w="450850" h="309245">
                                <a:moveTo>
                                  <a:pt x="267804" y="87020"/>
                                </a:moveTo>
                                <a:lnTo>
                                  <a:pt x="266547" y="84569"/>
                                </a:lnTo>
                                <a:lnTo>
                                  <a:pt x="265315" y="86639"/>
                                </a:lnTo>
                                <a:lnTo>
                                  <a:pt x="265315" y="87769"/>
                                </a:lnTo>
                                <a:lnTo>
                                  <a:pt x="267804" y="87769"/>
                                </a:lnTo>
                                <a:lnTo>
                                  <a:pt x="267804" y="87020"/>
                                </a:lnTo>
                                <a:close/>
                              </a:path>
                              <a:path w="450850" h="309245">
                                <a:moveTo>
                                  <a:pt x="273291" y="280416"/>
                                </a:moveTo>
                                <a:lnTo>
                                  <a:pt x="272491" y="280263"/>
                                </a:lnTo>
                                <a:lnTo>
                                  <a:pt x="270725" y="282663"/>
                                </a:lnTo>
                                <a:lnTo>
                                  <a:pt x="268820" y="284314"/>
                                </a:lnTo>
                                <a:lnTo>
                                  <a:pt x="262763" y="283197"/>
                                </a:lnTo>
                                <a:lnTo>
                                  <a:pt x="262191" y="282905"/>
                                </a:lnTo>
                                <a:lnTo>
                                  <a:pt x="264756" y="268719"/>
                                </a:lnTo>
                                <a:lnTo>
                                  <a:pt x="267576" y="269138"/>
                                </a:lnTo>
                                <a:lnTo>
                                  <a:pt x="267690" y="268554"/>
                                </a:lnTo>
                                <a:lnTo>
                                  <a:pt x="257987" y="266763"/>
                                </a:lnTo>
                                <a:lnTo>
                                  <a:pt x="257886" y="267360"/>
                                </a:lnTo>
                                <a:lnTo>
                                  <a:pt x="260248" y="267906"/>
                                </a:lnTo>
                                <a:lnTo>
                                  <a:pt x="257670" y="282168"/>
                                </a:lnTo>
                                <a:lnTo>
                                  <a:pt x="255231" y="281965"/>
                                </a:lnTo>
                                <a:lnTo>
                                  <a:pt x="255130" y="282549"/>
                                </a:lnTo>
                                <a:lnTo>
                                  <a:pt x="271195" y="285496"/>
                                </a:lnTo>
                                <a:lnTo>
                                  <a:pt x="273291" y="280416"/>
                                </a:lnTo>
                                <a:close/>
                              </a:path>
                              <a:path w="450850" h="309245">
                                <a:moveTo>
                                  <a:pt x="281444" y="165379"/>
                                </a:moveTo>
                                <a:lnTo>
                                  <a:pt x="280276" y="164350"/>
                                </a:lnTo>
                                <a:lnTo>
                                  <a:pt x="277393" y="164350"/>
                                </a:lnTo>
                                <a:lnTo>
                                  <a:pt x="276212" y="165379"/>
                                </a:lnTo>
                                <a:lnTo>
                                  <a:pt x="276212" y="167932"/>
                                </a:lnTo>
                                <a:lnTo>
                                  <a:pt x="277393" y="168960"/>
                                </a:lnTo>
                                <a:lnTo>
                                  <a:pt x="278828" y="168960"/>
                                </a:lnTo>
                                <a:lnTo>
                                  <a:pt x="280276" y="168960"/>
                                </a:lnTo>
                                <a:lnTo>
                                  <a:pt x="281444" y="167932"/>
                                </a:lnTo>
                                <a:lnTo>
                                  <a:pt x="281444" y="165379"/>
                                </a:lnTo>
                                <a:close/>
                              </a:path>
                              <a:path w="450850" h="309245">
                                <a:moveTo>
                                  <a:pt x="285102" y="272186"/>
                                </a:moveTo>
                                <a:lnTo>
                                  <a:pt x="275424" y="270154"/>
                                </a:lnTo>
                                <a:lnTo>
                                  <a:pt x="275297" y="270738"/>
                                </a:lnTo>
                                <a:lnTo>
                                  <a:pt x="276555" y="271081"/>
                                </a:lnTo>
                                <a:lnTo>
                                  <a:pt x="277850" y="271399"/>
                                </a:lnTo>
                                <a:lnTo>
                                  <a:pt x="274916" y="285597"/>
                                </a:lnTo>
                                <a:lnTo>
                                  <a:pt x="272300" y="285267"/>
                                </a:lnTo>
                                <a:lnTo>
                                  <a:pt x="272173" y="285851"/>
                                </a:lnTo>
                                <a:lnTo>
                                  <a:pt x="281863" y="287883"/>
                                </a:lnTo>
                                <a:lnTo>
                                  <a:pt x="281978" y="287299"/>
                                </a:lnTo>
                                <a:lnTo>
                                  <a:pt x="279374" y="286588"/>
                                </a:lnTo>
                                <a:lnTo>
                                  <a:pt x="282333" y="272288"/>
                                </a:lnTo>
                                <a:lnTo>
                                  <a:pt x="283667" y="272554"/>
                                </a:lnTo>
                                <a:lnTo>
                                  <a:pt x="284975" y="272770"/>
                                </a:lnTo>
                                <a:lnTo>
                                  <a:pt x="285102" y="272186"/>
                                </a:lnTo>
                                <a:close/>
                              </a:path>
                              <a:path w="450850" h="309245">
                                <a:moveTo>
                                  <a:pt x="301561" y="289814"/>
                                </a:moveTo>
                                <a:lnTo>
                                  <a:pt x="300240" y="289814"/>
                                </a:lnTo>
                                <a:lnTo>
                                  <a:pt x="299440" y="287820"/>
                                </a:lnTo>
                                <a:lnTo>
                                  <a:pt x="298069" y="284251"/>
                                </a:lnTo>
                                <a:lnTo>
                                  <a:pt x="297954" y="283946"/>
                                </a:lnTo>
                                <a:lnTo>
                                  <a:pt x="295656" y="277914"/>
                                </a:lnTo>
                                <a:lnTo>
                                  <a:pt x="293827" y="273151"/>
                                </a:lnTo>
                                <a:lnTo>
                                  <a:pt x="293497" y="273151"/>
                                </a:lnTo>
                                <a:lnTo>
                                  <a:pt x="293497" y="283946"/>
                                </a:lnTo>
                                <a:lnTo>
                                  <a:pt x="288010" y="283375"/>
                                </a:lnTo>
                                <a:lnTo>
                                  <a:pt x="291236" y="277914"/>
                                </a:lnTo>
                                <a:lnTo>
                                  <a:pt x="293497" y="283946"/>
                                </a:lnTo>
                                <a:lnTo>
                                  <a:pt x="293497" y="273151"/>
                                </a:lnTo>
                                <a:lnTo>
                                  <a:pt x="293001" y="273151"/>
                                </a:lnTo>
                                <a:lnTo>
                                  <a:pt x="283959" y="287820"/>
                                </a:lnTo>
                                <a:lnTo>
                                  <a:pt x="282448" y="287820"/>
                                </a:lnTo>
                                <a:lnTo>
                                  <a:pt x="282384" y="288417"/>
                                </a:lnTo>
                                <a:lnTo>
                                  <a:pt x="288086" y="289013"/>
                                </a:lnTo>
                                <a:lnTo>
                                  <a:pt x="288150" y="288417"/>
                                </a:lnTo>
                                <a:lnTo>
                                  <a:pt x="286613" y="288175"/>
                                </a:lnTo>
                                <a:lnTo>
                                  <a:pt x="285838" y="288175"/>
                                </a:lnTo>
                                <a:lnTo>
                                  <a:pt x="285902" y="287540"/>
                                </a:lnTo>
                                <a:lnTo>
                                  <a:pt x="285978" y="286791"/>
                                </a:lnTo>
                                <a:lnTo>
                                  <a:pt x="287502" y="284251"/>
                                </a:lnTo>
                                <a:lnTo>
                                  <a:pt x="293827" y="284911"/>
                                </a:lnTo>
                                <a:lnTo>
                                  <a:pt x="294868" y="287540"/>
                                </a:lnTo>
                                <a:lnTo>
                                  <a:pt x="294830" y="287820"/>
                                </a:lnTo>
                                <a:lnTo>
                                  <a:pt x="294716" y="289013"/>
                                </a:lnTo>
                                <a:lnTo>
                                  <a:pt x="292430" y="289013"/>
                                </a:lnTo>
                                <a:lnTo>
                                  <a:pt x="292392" y="289458"/>
                                </a:lnTo>
                                <a:lnTo>
                                  <a:pt x="301510" y="290398"/>
                                </a:lnTo>
                                <a:lnTo>
                                  <a:pt x="301561" y="289814"/>
                                </a:lnTo>
                                <a:close/>
                              </a:path>
                              <a:path w="450850" h="309245">
                                <a:moveTo>
                                  <a:pt x="301726" y="265595"/>
                                </a:moveTo>
                                <a:lnTo>
                                  <a:pt x="300774" y="264325"/>
                                </a:lnTo>
                                <a:lnTo>
                                  <a:pt x="300482" y="263055"/>
                                </a:lnTo>
                                <a:lnTo>
                                  <a:pt x="300062" y="260515"/>
                                </a:lnTo>
                                <a:lnTo>
                                  <a:pt x="297154" y="257975"/>
                                </a:lnTo>
                                <a:lnTo>
                                  <a:pt x="291439" y="242735"/>
                                </a:lnTo>
                                <a:lnTo>
                                  <a:pt x="291325" y="241922"/>
                                </a:lnTo>
                                <a:lnTo>
                                  <a:pt x="291160" y="242735"/>
                                </a:lnTo>
                                <a:lnTo>
                                  <a:pt x="291045" y="244005"/>
                                </a:lnTo>
                                <a:lnTo>
                                  <a:pt x="290944" y="245275"/>
                                </a:lnTo>
                                <a:lnTo>
                                  <a:pt x="290830" y="246545"/>
                                </a:lnTo>
                                <a:lnTo>
                                  <a:pt x="290728" y="247815"/>
                                </a:lnTo>
                                <a:lnTo>
                                  <a:pt x="290614" y="249148"/>
                                </a:lnTo>
                                <a:lnTo>
                                  <a:pt x="290512" y="250355"/>
                                </a:lnTo>
                                <a:lnTo>
                                  <a:pt x="289407" y="254165"/>
                                </a:lnTo>
                                <a:lnTo>
                                  <a:pt x="281508" y="257975"/>
                                </a:lnTo>
                                <a:lnTo>
                                  <a:pt x="280123" y="259245"/>
                                </a:lnTo>
                                <a:lnTo>
                                  <a:pt x="278460" y="260515"/>
                                </a:lnTo>
                                <a:lnTo>
                                  <a:pt x="277761" y="263055"/>
                                </a:lnTo>
                                <a:lnTo>
                                  <a:pt x="279425" y="263055"/>
                                </a:lnTo>
                                <a:lnTo>
                                  <a:pt x="283438" y="261785"/>
                                </a:lnTo>
                                <a:lnTo>
                                  <a:pt x="286080" y="260515"/>
                                </a:lnTo>
                                <a:lnTo>
                                  <a:pt x="287604" y="257975"/>
                                </a:lnTo>
                                <a:lnTo>
                                  <a:pt x="289407" y="256705"/>
                                </a:lnTo>
                                <a:lnTo>
                                  <a:pt x="289687" y="256705"/>
                                </a:lnTo>
                                <a:lnTo>
                                  <a:pt x="289814" y="257975"/>
                                </a:lnTo>
                                <a:lnTo>
                                  <a:pt x="288988" y="260515"/>
                                </a:lnTo>
                                <a:lnTo>
                                  <a:pt x="290372" y="260515"/>
                                </a:lnTo>
                                <a:lnTo>
                                  <a:pt x="291058" y="259245"/>
                                </a:lnTo>
                                <a:lnTo>
                                  <a:pt x="291134" y="257975"/>
                                </a:lnTo>
                                <a:lnTo>
                                  <a:pt x="291211" y="256705"/>
                                </a:lnTo>
                                <a:lnTo>
                                  <a:pt x="291617" y="254165"/>
                                </a:lnTo>
                                <a:lnTo>
                                  <a:pt x="293420" y="255435"/>
                                </a:lnTo>
                                <a:lnTo>
                                  <a:pt x="293700" y="257975"/>
                                </a:lnTo>
                                <a:lnTo>
                                  <a:pt x="294259" y="260515"/>
                                </a:lnTo>
                                <a:lnTo>
                                  <a:pt x="295490" y="263055"/>
                                </a:lnTo>
                                <a:lnTo>
                                  <a:pt x="297586" y="266865"/>
                                </a:lnTo>
                                <a:lnTo>
                                  <a:pt x="300901" y="266865"/>
                                </a:lnTo>
                                <a:lnTo>
                                  <a:pt x="301625" y="265747"/>
                                </a:lnTo>
                                <a:lnTo>
                                  <a:pt x="301726" y="265595"/>
                                </a:lnTo>
                                <a:close/>
                              </a:path>
                              <a:path w="450850" h="309245">
                                <a:moveTo>
                                  <a:pt x="335953" y="286054"/>
                                </a:moveTo>
                                <a:lnTo>
                                  <a:pt x="335394" y="285216"/>
                                </a:lnTo>
                                <a:lnTo>
                                  <a:pt x="334708" y="284238"/>
                                </a:lnTo>
                                <a:lnTo>
                                  <a:pt x="333603" y="283121"/>
                                </a:lnTo>
                                <a:lnTo>
                                  <a:pt x="332346" y="283260"/>
                                </a:lnTo>
                                <a:lnTo>
                                  <a:pt x="331660" y="283540"/>
                                </a:lnTo>
                                <a:lnTo>
                                  <a:pt x="330822" y="283959"/>
                                </a:lnTo>
                                <a:lnTo>
                                  <a:pt x="330555" y="284797"/>
                                </a:lnTo>
                                <a:lnTo>
                                  <a:pt x="330136" y="285775"/>
                                </a:lnTo>
                                <a:lnTo>
                                  <a:pt x="330276" y="287172"/>
                                </a:lnTo>
                                <a:lnTo>
                                  <a:pt x="332206" y="287997"/>
                                </a:lnTo>
                                <a:lnTo>
                                  <a:pt x="333743" y="288429"/>
                                </a:lnTo>
                                <a:lnTo>
                                  <a:pt x="334568" y="287451"/>
                                </a:lnTo>
                                <a:lnTo>
                                  <a:pt x="334987" y="286753"/>
                                </a:lnTo>
                                <a:lnTo>
                                  <a:pt x="335953" y="286054"/>
                                </a:lnTo>
                                <a:close/>
                              </a:path>
                              <a:path w="450850" h="309245">
                                <a:moveTo>
                                  <a:pt x="341083" y="294563"/>
                                </a:moveTo>
                                <a:lnTo>
                                  <a:pt x="327774" y="308521"/>
                                </a:lnTo>
                                <a:lnTo>
                                  <a:pt x="328472" y="308940"/>
                                </a:lnTo>
                                <a:lnTo>
                                  <a:pt x="332066" y="305028"/>
                                </a:lnTo>
                                <a:lnTo>
                                  <a:pt x="337337" y="302374"/>
                                </a:lnTo>
                                <a:lnTo>
                                  <a:pt x="339280" y="297218"/>
                                </a:lnTo>
                                <a:lnTo>
                                  <a:pt x="338861" y="296100"/>
                                </a:lnTo>
                                <a:lnTo>
                                  <a:pt x="341083" y="294563"/>
                                </a:lnTo>
                                <a:close/>
                              </a:path>
                              <a:path w="450850" h="309245">
                                <a:moveTo>
                                  <a:pt x="342328" y="286334"/>
                                </a:moveTo>
                                <a:lnTo>
                                  <a:pt x="341909" y="284797"/>
                                </a:lnTo>
                                <a:lnTo>
                                  <a:pt x="340525" y="284099"/>
                                </a:lnTo>
                                <a:lnTo>
                                  <a:pt x="339140" y="284657"/>
                                </a:lnTo>
                                <a:lnTo>
                                  <a:pt x="338442" y="285356"/>
                                </a:lnTo>
                                <a:lnTo>
                                  <a:pt x="337337" y="285775"/>
                                </a:lnTo>
                                <a:lnTo>
                                  <a:pt x="337756" y="287172"/>
                                </a:lnTo>
                                <a:lnTo>
                                  <a:pt x="338594" y="287870"/>
                                </a:lnTo>
                                <a:lnTo>
                                  <a:pt x="339420" y="288290"/>
                                </a:lnTo>
                                <a:lnTo>
                                  <a:pt x="340385" y="288429"/>
                                </a:lnTo>
                                <a:lnTo>
                                  <a:pt x="341083" y="287731"/>
                                </a:lnTo>
                                <a:lnTo>
                                  <a:pt x="342328" y="287451"/>
                                </a:lnTo>
                                <a:lnTo>
                                  <a:pt x="342328" y="286334"/>
                                </a:lnTo>
                                <a:close/>
                              </a:path>
                              <a:path w="450850" h="309245">
                                <a:moveTo>
                                  <a:pt x="348284" y="272097"/>
                                </a:moveTo>
                                <a:lnTo>
                                  <a:pt x="347878" y="271538"/>
                                </a:lnTo>
                                <a:lnTo>
                                  <a:pt x="346900" y="271678"/>
                                </a:lnTo>
                                <a:lnTo>
                                  <a:pt x="346481" y="271957"/>
                                </a:lnTo>
                                <a:lnTo>
                                  <a:pt x="341630" y="270700"/>
                                </a:lnTo>
                                <a:lnTo>
                                  <a:pt x="332346" y="272656"/>
                                </a:lnTo>
                                <a:lnTo>
                                  <a:pt x="331660" y="273354"/>
                                </a:lnTo>
                                <a:lnTo>
                                  <a:pt x="330276" y="272935"/>
                                </a:lnTo>
                                <a:lnTo>
                                  <a:pt x="330136" y="274053"/>
                                </a:lnTo>
                                <a:lnTo>
                                  <a:pt x="334289" y="275170"/>
                                </a:lnTo>
                                <a:lnTo>
                                  <a:pt x="338594" y="277406"/>
                                </a:lnTo>
                                <a:lnTo>
                                  <a:pt x="343293" y="275729"/>
                                </a:lnTo>
                                <a:lnTo>
                                  <a:pt x="345097" y="275170"/>
                                </a:lnTo>
                                <a:lnTo>
                                  <a:pt x="347446" y="274053"/>
                                </a:lnTo>
                                <a:lnTo>
                                  <a:pt x="348284" y="272097"/>
                                </a:lnTo>
                                <a:close/>
                              </a:path>
                              <a:path w="450850" h="309245">
                                <a:moveTo>
                                  <a:pt x="348564" y="295402"/>
                                </a:moveTo>
                                <a:lnTo>
                                  <a:pt x="348424" y="294284"/>
                                </a:lnTo>
                                <a:lnTo>
                                  <a:pt x="347865" y="293027"/>
                                </a:lnTo>
                                <a:lnTo>
                                  <a:pt x="346760" y="291909"/>
                                </a:lnTo>
                                <a:lnTo>
                                  <a:pt x="345097" y="292328"/>
                                </a:lnTo>
                                <a:lnTo>
                                  <a:pt x="344411" y="293027"/>
                                </a:lnTo>
                                <a:lnTo>
                                  <a:pt x="342887" y="293725"/>
                                </a:lnTo>
                                <a:lnTo>
                                  <a:pt x="343014" y="295122"/>
                                </a:lnTo>
                                <a:lnTo>
                                  <a:pt x="343293" y="297205"/>
                                </a:lnTo>
                                <a:lnTo>
                                  <a:pt x="345655" y="297345"/>
                                </a:lnTo>
                                <a:lnTo>
                                  <a:pt x="347179" y="296938"/>
                                </a:lnTo>
                                <a:lnTo>
                                  <a:pt x="347865" y="296240"/>
                                </a:lnTo>
                                <a:lnTo>
                                  <a:pt x="348564" y="295402"/>
                                </a:lnTo>
                                <a:close/>
                              </a:path>
                              <a:path w="450850" h="309245">
                                <a:moveTo>
                                  <a:pt x="349669" y="301396"/>
                                </a:moveTo>
                                <a:lnTo>
                                  <a:pt x="349123" y="300278"/>
                                </a:lnTo>
                                <a:lnTo>
                                  <a:pt x="347865" y="299593"/>
                                </a:lnTo>
                                <a:lnTo>
                                  <a:pt x="346481" y="299859"/>
                                </a:lnTo>
                                <a:lnTo>
                                  <a:pt x="345655" y="300558"/>
                                </a:lnTo>
                                <a:lnTo>
                                  <a:pt x="344538" y="300977"/>
                                </a:lnTo>
                                <a:lnTo>
                                  <a:pt x="344678" y="302374"/>
                                </a:lnTo>
                                <a:lnTo>
                                  <a:pt x="345516" y="303491"/>
                                </a:lnTo>
                                <a:lnTo>
                                  <a:pt x="346621" y="303771"/>
                                </a:lnTo>
                                <a:lnTo>
                                  <a:pt x="347726" y="303911"/>
                                </a:lnTo>
                                <a:lnTo>
                                  <a:pt x="348424" y="303212"/>
                                </a:lnTo>
                                <a:lnTo>
                                  <a:pt x="349669" y="302653"/>
                                </a:lnTo>
                                <a:lnTo>
                                  <a:pt x="349669" y="301396"/>
                                </a:lnTo>
                                <a:close/>
                              </a:path>
                              <a:path w="450850" h="309245">
                                <a:moveTo>
                                  <a:pt x="357289" y="279908"/>
                                </a:moveTo>
                                <a:lnTo>
                                  <a:pt x="357149" y="278790"/>
                                </a:lnTo>
                                <a:lnTo>
                                  <a:pt x="356450" y="276707"/>
                                </a:lnTo>
                                <a:lnTo>
                                  <a:pt x="353961" y="276009"/>
                                </a:lnTo>
                                <a:lnTo>
                                  <a:pt x="352437" y="277266"/>
                                </a:lnTo>
                                <a:lnTo>
                                  <a:pt x="352018" y="278231"/>
                                </a:lnTo>
                                <a:lnTo>
                                  <a:pt x="350634" y="278930"/>
                                </a:lnTo>
                                <a:lnTo>
                                  <a:pt x="351472" y="280047"/>
                                </a:lnTo>
                                <a:lnTo>
                                  <a:pt x="351878" y="280746"/>
                                </a:lnTo>
                                <a:lnTo>
                                  <a:pt x="352158" y="281863"/>
                                </a:lnTo>
                                <a:lnTo>
                                  <a:pt x="353136" y="282003"/>
                                </a:lnTo>
                                <a:lnTo>
                                  <a:pt x="354101" y="282562"/>
                                </a:lnTo>
                                <a:lnTo>
                                  <a:pt x="355485" y="282422"/>
                                </a:lnTo>
                                <a:lnTo>
                                  <a:pt x="356184" y="281444"/>
                                </a:lnTo>
                                <a:lnTo>
                                  <a:pt x="356730" y="280606"/>
                                </a:lnTo>
                                <a:lnTo>
                                  <a:pt x="357289" y="279908"/>
                                </a:lnTo>
                                <a:close/>
                              </a:path>
                              <a:path w="450850" h="309245">
                                <a:moveTo>
                                  <a:pt x="357289" y="235394"/>
                                </a:moveTo>
                                <a:lnTo>
                                  <a:pt x="356730" y="233451"/>
                                </a:lnTo>
                                <a:lnTo>
                                  <a:pt x="356184" y="231495"/>
                                </a:lnTo>
                                <a:lnTo>
                                  <a:pt x="353542" y="231495"/>
                                </a:lnTo>
                                <a:lnTo>
                                  <a:pt x="352437" y="232613"/>
                                </a:lnTo>
                                <a:lnTo>
                                  <a:pt x="352018" y="233311"/>
                                </a:lnTo>
                                <a:lnTo>
                                  <a:pt x="351053" y="233870"/>
                                </a:lnTo>
                                <a:lnTo>
                                  <a:pt x="351472" y="234975"/>
                                </a:lnTo>
                                <a:lnTo>
                                  <a:pt x="352158" y="236093"/>
                                </a:lnTo>
                                <a:lnTo>
                                  <a:pt x="352996" y="237070"/>
                                </a:lnTo>
                                <a:lnTo>
                                  <a:pt x="354520" y="237210"/>
                                </a:lnTo>
                                <a:lnTo>
                                  <a:pt x="356044" y="236512"/>
                                </a:lnTo>
                                <a:lnTo>
                                  <a:pt x="357289" y="235394"/>
                                </a:lnTo>
                                <a:close/>
                              </a:path>
                              <a:path w="450850" h="309245">
                                <a:moveTo>
                                  <a:pt x="358813" y="298754"/>
                                </a:moveTo>
                                <a:lnTo>
                                  <a:pt x="358673" y="293027"/>
                                </a:lnTo>
                                <a:lnTo>
                                  <a:pt x="354520" y="289534"/>
                                </a:lnTo>
                                <a:lnTo>
                                  <a:pt x="350774" y="286334"/>
                                </a:lnTo>
                                <a:lnTo>
                                  <a:pt x="349948" y="286461"/>
                                </a:lnTo>
                                <a:lnTo>
                                  <a:pt x="349389" y="292049"/>
                                </a:lnTo>
                                <a:lnTo>
                                  <a:pt x="353415" y="296100"/>
                                </a:lnTo>
                                <a:lnTo>
                                  <a:pt x="357428" y="299720"/>
                                </a:lnTo>
                                <a:lnTo>
                                  <a:pt x="357987" y="299720"/>
                                </a:lnTo>
                                <a:lnTo>
                                  <a:pt x="358673" y="299999"/>
                                </a:lnTo>
                                <a:lnTo>
                                  <a:pt x="358813" y="299173"/>
                                </a:lnTo>
                                <a:lnTo>
                                  <a:pt x="358813" y="298754"/>
                                </a:lnTo>
                                <a:close/>
                              </a:path>
                              <a:path w="450850" h="309245">
                                <a:moveTo>
                                  <a:pt x="359918" y="256616"/>
                                </a:moveTo>
                                <a:lnTo>
                                  <a:pt x="359778" y="255066"/>
                                </a:lnTo>
                                <a:lnTo>
                                  <a:pt x="358673" y="253542"/>
                                </a:lnTo>
                                <a:lnTo>
                                  <a:pt x="356323" y="252145"/>
                                </a:lnTo>
                                <a:lnTo>
                                  <a:pt x="354660" y="253822"/>
                                </a:lnTo>
                                <a:lnTo>
                                  <a:pt x="354101" y="254927"/>
                                </a:lnTo>
                                <a:lnTo>
                                  <a:pt x="353415" y="256057"/>
                                </a:lnTo>
                                <a:lnTo>
                                  <a:pt x="354520" y="257162"/>
                                </a:lnTo>
                                <a:lnTo>
                                  <a:pt x="355206" y="257721"/>
                                </a:lnTo>
                                <a:lnTo>
                                  <a:pt x="356184" y="258711"/>
                                </a:lnTo>
                                <a:lnTo>
                                  <a:pt x="357428" y="258279"/>
                                </a:lnTo>
                                <a:lnTo>
                                  <a:pt x="358533" y="257721"/>
                                </a:lnTo>
                                <a:lnTo>
                                  <a:pt x="359918" y="256616"/>
                                </a:lnTo>
                                <a:close/>
                              </a:path>
                              <a:path w="450850" h="309245">
                                <a:moveTo>
                                  <a:pt x="360197" y="272516"/>
                                </a:moveTo>
                                <a:lnTo>
                                  <a:pt x="359778" y="271399"/>
                                </a:lnTo>
                                <a:lnTo>
                                  <a:pt x="359092" y="270281"/>
                                </a:lnTo>
                                <a:lnTo>
                                  <a:pt x="358114" y="270281"/>
                                </a:lnTo>
                                <a:lnTo>
                                  <a:pt x="356870" y="270002"/>
                                </a:lnTo>
                                <a:lnTo>
                                  <a:pt x="356184" y="270421"/>
                                </a:lnTo>
                                <a:lnTo>
                                  <a:pt x="355206" y="270560"/>
                                </a:lnTo>
                                <a:lnTo>
                                  <a:pt x="354799" y="271538"/>
                                </a:lnTo>
                                <a:lnTo>
                                  <a:pt x="354799" y="273773"/>
                                </a:lnTo>
                                <a:lnTo>
                                  <a:pt x="356044" y="274332"/>
                                </a:lnTo>
                                <a:lnTo>
                                  <a:pt x="356603" y="275018"/>
                                </a:lnTo>
                                <a:lnTo>
                                  <a:pt x="357987" y="275018"/>
                                </a:lnTo>
                                <a:lnTo>
                                  <a:pt x="358673" y="274332"/>
                                </a:lnTo>
                                <a:lnTo>
                                  <a:pt x="359778" y="274053"/>
                                </a:lnTo>
                                <a:lnTo>
                                  <a:pt x="360197" y="272516"/>
                                </a:lnTo>
                                <a:close/>
                              </a:path>
                              <a:path w="450850" h="309245">
                                <a:moveTo>
                                  <a:pt x="363385" y="250748"/>
                                </a:moveTo>
                                <a:lnTo>
                                  <a:pt x="363105" y="250050"/>
                                </a:lnTo>
                                <a:lnTo>
                                  <a:pt x="362686" y="247954"/>
                                </a:lnTo>
                                <a:lnTo>
                                  <a:pt x="359092" y="247535"/>
                                </a:lnTo>
                                <a:lnTo>
                                  <a:pt x="357987" y="249631"/>
                                </a:lnTo>
                                <a:lnTo>
                                  <a:pt x="357568" y="251028"/>
                                </a:lnTo>
                                <a:lnTo>
                                  <a:pt x="358673" y="251866"/>
                                </a:lnTo>
                                <a:lnTo>
                                  <a:pt x="359371" y="252844"/>
                                </a:lnTo>
                                <a:lnTo>
                                  <a:pt x="360337" y="253263"/>
                                </a:lnTo>
                                <a:lnTo>
                                  <a:pt x="361581" y="253123"/>
                                </a:lnTo>
                                <a:lnTo>
                                  <a:pt x="362419" y="252285"/>
                                </a:lnTo>
                                <a:lnTo>
                                  <a:pt x="362559" y="251587"/>
                                </a:lnTo>
                                <a:lnTo>
                                  <a:pt x="363385" y="250748"/>
                                </a:lnTo>
                                <a:close/>
                              </a:path>
                              <a:path w="450850" h="309245">
                                <a:moveTo>
                                  <a:pt x="363804" y="279908"/>
                                </a:moveTo>
                                <a:lnTo>
                                  <a:pt x="363385" y="279209"/>
                                </a:lnTo>
                                <a:lnTo>
                                  <a:pt x="363245" y="278511"/>
                                </a:lnTo>
                                <a:lnTo>
                                  <a:pt x="362559" y="278104"/>
                                </a:lnTo>
                                <a:lnTo>
                                  <a:pt x="361721" y="276974"/>
                                </a:lnTo>
                                <a:lnTo>
                                  <a:pt x="360476" y="277406"/>
                                </a:lnTo>
                                <a:lnTo>
                                  <a:pt x="358673" y="277672"/>
                                </a:lnTo>
                                <a:lnTo>
                                  <a:pt x="358254" y="279768"/>
                                </a:lnTo>
                                <a:lnTo>
                                  <a:pt x="358813" y="281165"/>
                                </a:lnTo>
                                <a:lnTo>
                                  <a:pt x="359232" y="281444"/>
                                </a:lnTo>
                                <a:lnTo>
                                  <a:pt x="359638" y="282562"/>
                                </a:lnTo>
                                <a:lnTo>
                                  <a:pt x="360476" y="282282"/>
                                </a:lnTo>
                                <a:lnTo>
                                  <a:pt x="362140" y="282981"/>
                                </a:lnTo>
                                <a:lnTo>
                                  <a:pt x="362699" y="281165"/>
                                </a:lnTo>
                                <a:lnTo>
                                  <a:pt x="363524" y="280466"/>
                                </a:lnTo>
                                <a:lnTo>
                                  <a:pt x="363804" y="279908"/>
                                </a:lnTo>
                                <a:close/>
                              </a:path>
                              <a:path w="450850" h="309245">
                                <a:moveTo>
                                  <a:pt x="368376" y="256057"/>
                                </a:moveTo>
                                <a:lnTo>
                                  <a:pt x="367957" y="254368"/>
                                </a:lnTo>
                                <a:lnTo>
                                  <a:pt x="365874" y="254241"/>
                                </a:lnTo>
                                <a:lnTo>
                                  <a:pt x="364629" y="254368"/>
                                </a:lnTo>
                                <a:lnTo>
                                  <a:pt x="363664" y="254520"/>
                                </a:lnTo>
                                <a:lnTo>
                                  <a:pt x="363385" y="255625"/>
                                </a:lnTo>
                                <a:lnTo>
                                  <a:pt x="362686" y="256324"/>
                                </a:lnTo>
                                <a:lnTo>
                                  <a:pt x="362686" y="257441"/>
                                </a:lnTo>
                                <a:lnTo>
                                  <a:pt x="363524" y="258279"/>
                                </a:lnTo>
                                <a:lnTo>
                                  <a:pt x="364490" y="258838"/>
                                </a:lnTo>
                                <a:lnTo>
                                  <a:pt x="364909" y="258978"/>
                                </a:lnTo>
                                <a:lnTo>
                                  <a:pt x="365594" y="258699"/>
                                </a:lnTo>
                                <a:lnTo>
                                  <a:pt x="365874" y="259118"/>
                                </a:lnTo>
                                <a:lnTo>
                                  <a:pt x="367258" y="258699"/>
                                </a:lnTo>
                                <a:lnTo>
                                  <a:pt x="368236" y="257581"/>
                                </a:lnTo>
                                <a:lnTo>
                                  <a:pt x="368376" y="256057"/>
                                </a:lnTo>
                                <a:close/>
                              </a:path>
                              <a:path w="450850" h="309245">
                                <a:moveTo>
                                  <a:pt x="372249" y="281025"/>
                                </a:moveTo>
                                <a:lnTo>
                                  <a:pt x="371132" y="280047"/>
                                </a:lnTo>
                                <a:lnTo>
                                  <a:pt x="371551" y="279069"/>
                                </a:lnTo>
                                <a:lnTo>
                                  <a:pt x="371284" y="275437"/>
                                </a:lnTo>
                                <a:lnTo>
                                  <a:pt x="369900" y="271957"/>
                                </a:lnTo>
                                <a:lnTo>
                                  <a:pt x="367957" y="269163"/>
                                </a:lnTo>
                                <a:lnTo>
                                  <a:pt x="364070" y="264985"/>
                                </a:lnTo>
                                <a:lnTo>
                                  <a:pt x="362699" y="264566"/>
                                </a:lnTo>
                                <a:lnTo>
                                  <a:pt x="361721" y="262051"/>
                                </a:lnTo>
                                <a:lnTo>
                                  <a:pt x="360337" y="263309"/>
                                </a:lnTo>
                                <a:lnTo>
                                  <a:pt x="360197" y="263867"/>
                                </a:lnTo>
                                <a:lnTo>
                                  <a:pt x="360337" y="264426"/>
                                </a:lnTo>
                                <a:lnTo>
                                  <a:pt x="360895" y="264706"/>
                                </a:lnTo>
                                <a:lnTo>
                                  <a:pt x="363245" y="270979"/>
                                </a:lnTo>
                                <a:lnTo>
                                  <a:pt x="364629" y="277266"/>
                                </a:lnTo>
                                <a:lnTo>
                                  <a:pt x="370865" y="281724"/>
                                </a:lnTo>
                                <a:lnTo>
                                  <a:pt x="371411" y="281724"/>
                                </a:lnTo>
                                <a:lnTo>
                                  <a:pt x="372249" y="281025"/>
                                </a:lnTo>
                                <a:close/>
                              </a:path>
                              <a:path w="450850" h="309245">
                                <a:moveTo>
                                  <a:pt x="379869" y="231762"/>
                                </a:moveTo>
                                <a:lnTo>
                                  <a:pt x="379044" y="231635"/>
                                </a:lnTo>
                                <a:lnTo>
                                  <a:pt x="379044" y="231216"/>
                                </a:lnTo>
                                <a:lnTo>
                                  <a:pt x="371563" y="229539"/>
                                </a:lnTo>
                                <a:lnTo>
                                  <a:pt x="363943" y="232333"/>
                                </a:lnTo>
                                <a:lnTo>
                                  <a:pt x="358673" y="238048"/>
                                </a:lnTo>
                                <a:lnTo>
                                  <a:pt x="358813" y="238467"/>
                                </a:lnTo>
                                <a:lnTo>
                                  <a:pt x="359232" y="238747"/>
                                </a:lnTo>
                                <a:lnTo>
                                  <a:pt x="359918" y="238887"/>
                                </a:lnTo>
                                <a:lnTo>
                                  <a:pt x="360464" y="238467"/>
                                </a:lnTo>
                                <a:lnTo>
                                  <a:pt x="361022" y="238328"/>
                                </a:lnTo>
                                <a:lnTo>
                                  <a:pt x="367957" y="238048"/>
                                </a:lnTo>
                                <a:lnTo>
                                  <a:pt x="374751" y="236791"/>
                                </a:lnTo>
                                <a:lnTo>
                                  <a:pt x="379590" y="232473"/>
                                </a:lnTo>
                                <a:lnTo>
                                  <a:pt x="379869" y="231762"/>
                                </a:lnTo>
                                <a:close/>
                              </a:path>
                              <a:path w="450850" h="309245">
                                <a:moveTo>
                                  <a:pt x="398983" y="248513"/>
                                </a:moveTo>
                                <a:lnTo>
                                  <a:pt x="398576" y="246976"/>
                                </a:lnTo>
                                <a:lnTo>
                                  <a:pt x="397738" y="245452"/>
                                </a:lnTo>
                                <a:lnTo>
                                  <a:pt x="394970" y="244614"/>
                                </a:lnTo>
                                <a:lnTo>
                                  <a:pt x="393865" y="246697"/>
                                </a:lnTo>
                                <a:lnTo>
                                  <a:pt x="392760" y="247396"/>
                                </a:lnTo>
                                <a:lnTo>
                                  <a:pt x="393446" y="248932"/>
                                </a:lnTo>
                                <a:lnTo>
                                  <a:pt x="394004" y="249631"/>
                                </a:lnTo>
                                <a:lnTo>
                                  <a:pt x="394830" y="250329"/>
                                </a:lnTo>
                                <a:lnTo>
                                  <a:pt x="395528" y="250888"/>
                                </a:lnTo>
                                <a:lnTo>
                                  <a:pt x="396633" y="250609"/>
                                </a:lnTo>
                                <a:lnTo>
                                  <a:pt x="398157" y="249910"/>
                                </a:lnTo>
                                <a:lnTo>
                                  <a:pt x="398983" y="248513"/>
                                </a:lnTo>
                                <a:close/>
                              </a:path>
                              <a:path w="450850" h="309245">
                                <a:moveTo>
                                  <a:pt x="400088" y="267487"/>
                                </a:moveTo>
                                <a:lnTo>
                                  <a:pt x="398856" y="266788"/>
                                </a:lnTo>
                                <a:lnTo>
                                  <a:pt x="398157" y="266242"/>
                                </a:lnTo>
                                <a:lnTo>
                                  <a:pt x="396494" y="262191"/>
                                </a:lnTo>
                                <a:lnTo>
                                  <a:pt x="393446" y="258699"/>
                                </a:lnTo>
                                <a:lnTo>
                                  <a:pt x="390258" y="256057"/>
                                </a:lnTo>
                                <a:lnTo>
                                  <a:pt x="389153" y="255625"/>
                                </a:lnTo>
                                <a:lnTo>
                                  <a:pt x="387769" y="254101"/>
                                </a:lnTo>
                                <a:lnTo>
                                  <a:pt x="395808" y="266928"/>
                                </a:lnTo>
                                <a:lnTo>
                                  <a:pt x="397598" y="269443"/>
                                </a:lnTo>
                                <a:lnTo>
                                  <a:pt x="399821" y="268478"/>
                                </a:lnTo>
                                <a:lnTo>
                                  <a:pt x="400088" y="267487"/>
                                </a:lnTo>
                                <a:close/>
                              </a:path>
                              <a:path w="450850" h="309245">
                                <a:moveTo>
                                  <a:pt x="400088" y="233591"/>
                                </a:moveTo>
                                <a:lnTo>
                                  <a:pt x="399542" y="233299"/>
                                </a:lnTo>
                                <a:lnTo>
                                  <a:pt x="398703" y="233451"/>
                                </a:lnTo>
                                <a:lnTo>
                                  <a:pt x="398157" y="233451"/>
                                </a:lnTo>
                                <a:lnTo>
                                  <a:pt x="392760" y="235673"/>
                                </a:lnTo>
                                <a:lnTo>
                                  <a:pt x="388048" y="241401"/>
                                </a:lnTo>
                                <a:lnTo>
                                  <a:pt x="385826" y="246697"/>
                                </a:lnTo>
                                <a:lnTo>
                                  <a:pt x="386664" y="247675"/>
                                </a:lnTo>
                                <a:lnTo>
                                  <a:pt x="387489" y="246278"/>
                                </a:lnTo>
                                <a:lnTo>
                                  <a:pt x="388467" y="246278"/>
                                </a:lnTo>
                                <a:lnTo>
                                  <a:pt x="394144" y="244195"/>
                                </a:lnTo>
                                <a:lnTo>
                                  <a:pt x="396913" y="238328"/>
                                </a:lnTo>
                                <a:lnTo>
                                  <a:pt x="400088" y="233591"/>
                                </a:lnTo>
                                <a:close/>
                              </a:path>
                              <a:path w="450850" h="309245">
                                <a:moveTo>
                                  <a:pt x="403694" y="257441"/>
                                </a:moveTo>
                                <a:lnTo>
                                  <a:pt x="403288" y="256463"/>
                                </a:lnTo>
                                <a:lnTo>
                                  <a:pt x="402310" y="256057"/>
                                </a:lnTo>
                                <a:lnTo>
                                  <a:pt x="401612" y="255219"/>
                                </a:lnTo>
                                <a:lnTo>
                                  <a:pt x="400646" y="255358"/>
                                </a:lnTo>
                                <a:lnTo>
                                  <a:pt x="399681" y="255765"/>
                                </a:lnTo>
                                <a:lnTo>
                                  <a:pt x="398437" y="256057"/>
                                </a:lnTo>
                                <a:lnTo>
                                  <a:pt x="398018" y="257162"/>
                                </a:lnTo>
                                <a:lnTo>
                                  <a:pt x="397179" y="258419"/>
                                </a:lnTo>
                                <a:lnTo>
                                  <a:pt x="398437" y="259537"/>
                                </a:lnTo>
                                <a:lnTo>
                                  <a:pt x="399135" y="260375"/>
                                </a:lnTo>
                                <a:lnTo>
                                  <a:pt x="400380" y="260654"/>
                                </a:lnTo>
                                <a:lnTo>
                                  <a:pt x="402170" y="260934"/>
                                </a:lnTo>
                                <a:lnTo>
                                  <a:pt x="403009" y="259537"/>
                                </a:lnTo>
                                <a:lnTo>
                                  <a:pt x="403555" y="258559"/>
                                </a:lnTo>
                                <a:lnTo>
                                  <a:pt x="403694" y="257441"/>
                                </a:lnTo>
                                <a:close/>
                              </a:path>
                              <a:path w="450850" h="309245">
                                <a:moveTo>
                                  <a:pt x="405638" y="244475"/>
                                </a:moveTo>
                                <a:lnTo>
                                  <a:pt x="405498" y="243344"/>
                                </a:lnTo>
                                <a:lnTo>
                                  <a:pt x="404672" y="241960"/>
                                </a:lnTo>
                                <a:lnTo>
                                  <a:pt x="403694" y="240982"/>
                                </a:lnTo>
                                <a:lnTo>
                                  <a:pt x="401904" y="241122"/>
                                </a:lnTo>
                                <a:lnTo>
                                  <a:pt x="400786" y="241541"/>
                                </a:lnTo>
                                <a:lnTo>
                                  <a:pt x="399821" y="242379"/>
                                </a:lnTo>
                                <a:lnTo>
                                  <a:pt x="399542" y="243636"/>
                                </a:lnTo>
                                <a:lnTo>
                                  <a:pt x="400240" y="245173"/>
                                </a:lnTo>
                                <a:lnTo>
                                  <a:pt x="401904" y="246557"/>
                                </a:lnTo>
                                <a:lnTo>
                                  <a:pt x="403834" y="245719"/>
                                </a:lnTo>
                                <a:lnTo>
                                  <a:pt x="404393" y="245300"/>
                                </a:lnTo>
                                <a:lnTo>
                                  <a:pt x="405638" y="244475"/>
                                </a:lnTo>
                                <a:close/>
                              </a:path>
                              <a:path w="450850" h="309245">
                                <a:moveTo>
                                  <a:pt x="417550" y="236093"/>
                                </a:moveTo>
                                <a:lnTo>
                                  <a:pt x="416864" y="235254"/>
                                </a:lnTo>
                                <a:lnTo>
                                  <a:pt x="412432" y="237070"/>
                                </a:lnTo>
                                <a:lnTo>
                                  <a:pt x="409663" y="241820"/>
                                </a:lnTo>
                                <a:lnTo>
                                  <a:pt x="407720" y="245999"/>
                                </a:lnTo>
                                <a:lnTo>
                                  <a:pt x="407022" y="247256"/>
                                </a:lnTo>
                                <a:lnTo>
                                  <a:pt x="405358" y="248653"/>
                                </a:lnTo>
                                <a:lnTo>
                                  <a:pt x="406057" y="250050"/>
                                </a:lnTo>
                                <a:lnTo>
                                  <a:pt x="410489" y="249351"/>
                                </a:lnTo>
                                <a:lnTo>
                                  <a:pt x="412838" y="245719"/>
                                </a:lnTo>
                                <a:lnTo>
                                  <a:pt x="415620" y="242519"/>
                                </a:lnTo>
                                <a:lnTo>
                                  <a:pt x="416864" y="240563"/>
                                </a:lnTo>
                                <a:lnTo>
                                  <a:pt x="416306" y="237909"/>
                                </a:lnTo>
                                <a:lnTo>
                                  <a:pt x="417550" y="236093"/>
                                </a:lnTo>
                                <a:close/>
                              </a:path>
                              <a:path w="450850" h="309245">
                                <a:moveTo>
                                  <a:pt x="422681" y="243078"/>
                                </a:moveTo>
                                <a:lnTo>
                                  <a:pt x="422262" y="241401"/>
                                </a:lnTo>
                                <a:lnTo>
                                  <a:pt x="419912" y="241261"/>
                                </a:lnTo>
                                <a:lnTo>
                                  <a:pt x="418668" y="241960"/>
                                </a:lnTo>
                                <a:lnTo>
                                  <a:pt x="416864" y="243776"/>
                                </a:lnTo>
                                <a:lnTo>
                                  <a:pt x="418109" y="244894"/>
                                </a:lnTo>
                                <a:lnTo>
                                  <a:pt x="418934" y="245719"/>
                                </a:lnTo>
                                <a:lnTo>
                                  <a:pt x="420331" y="245859"/>
                                </a:lnTo>
                                <a:lnTo>
                                  <a:pt x="421436" y="245440"/>
                                </a:lnTo>
                                <a:lnTo>
                                  <a:pt x="422122" y="245033"/>
                                </a:lnTo>
                                <a:lnTo>
                                  <a:pt x="422681" y="244055"/>
                                </a:lnTo>
                                <a:lnTo>
                                  <a:pt x="422681" y="243078"/>
                                </a:lnTo>
                                <a:close/>
                              </a:path>
                              <a:path w="450850" h="309245">
                                <a:moveTo>
                                  <a:pt x="424751" y="260794"/>
                                </a:moveTo>
                                <a:lnTo>
                                  <a:pt x="421982" y="258140"/>
                                </a:lnTo>
                                <a:lnTo>
                                  <a:pt x="419773" y="255219"/>
                                </a:lnTo>
                                <a:lnTo>
                                  <a:pt x="416166" y="253403"/>
                                </a:lnTo>
                                <a:lnTo>
                                  <a:pt x="416306" y="252564"/>
                                </a:lnTo>
                                <a:lnTo>
                                  <a:pt x="417131" y="252984"/>
                                </a:lnTo>
                                <a:lnTo>
                                  <a:pt x="417690" y="252844"/>
                                </a:lnTo>
                                <a:lnTo>
                                  <a:pt x="418795" y="252425"/>
                                </a:lnTo>
                                <a:lnTo>
                                  <a:pt x="420319" y="251587"/>
                                </a:lnTo>
                                <a:lnTo>
                                  <a:pt x="419773" y="249910"/>
                                </a:lnTo>
                                <a:lnTo>
                                  <a:pt x="419214" y="249072"/>
                                </a:lnTo>
                                <a:lnTo>
                                  <a:pt x="418655" y="248373"/>
                                </a:lnTo>
                                <a:lnTo>
                                  <a:pt x="417690" y="247954"/>
                                </a:lnTo>
                                <a:lnTo>
                                  <a:pt x="416585" y="247675"/>
                                </a:lnTo>
                                <a:lnTo>
                                  <a:pt x="416026" y="248513"/>
                                </a:lnTo>
                                <a:lnTo>
                                  <a:pt x="415201" y="248653"/>
                                </a:lnTo>
                                <a:lnTo>
                                  <a:pt x="412838" y="250329"/>
                                </a:lnTo>
                                <a:lnTo>
                                  <a:pt x="416725" y="251726"/>
                                </a:lnTo>
                                <a:lnTo>
                                  <a:pt x="414921" y="253682"/>
                                </a:lnTo>
                                <a:lnTo>
                                  <a:pt x="412432" y="253822"/>
                                </a:lnTo>
                                <a:lnTo>
                                  <a:pt x="409105" y="253123"/>
                                </a:lnTo>
                                <a:lnTo>
                                  <a:pt x="407301" y="254927"/>
                                </a:lnTo>
                                <a:lnTo>
                                  <a:pt x="408406" y="255917"/>
                                </a:lnTo>
                                <a:lnTo>
                                  <a:pt x="410070" y="255917"/>
                                </a:lnTo>
                                <a:lnTo>
                                  <a:pt x="411035" y="256616"/>
                                </a:lnTo>
                                <a:lnTo>
                                  <a:pt x="414642" y="260515"/>
                                </a:lnTo>
                                <a:lnTo>
                                  <a:pt x="419773" y="261772"/>
                                </a:lnTo>
                                <a:lnTo>
                                  <a:pt x="424751" y="261912"/>
                                </a:lnTo>
                                <a:lnTo>
                                  <a:pt x="424751" y="260794"/>
                                </a:lnTo>
                                <a:close/>
                              </a:path>
                              <a:path w="450850" h="309245">
                                <a:moveTo>
                                  <a:pt x="428637" y="250469"/>
                                </a:moveTo>
                                <a:lnTo>
                                  <a:pt x="428358" y="249491"/>
                                </a:lnTo>
                                <a:lnTo>
                                  <a:pt x="427939" y="248094"/>
                                </a:lnTo>
                                <a:lnTo>
                                  <a:pt x="426415" y="247535"/>
                                </a:lnTo>
                                <a:lnTo>
                                  <a:pt x="425170" y="247535"/>
                                </a:lnTo>
                                <a:lnTo>
                                  <a:pt x="424205" y="247815"/>
                                </a:lnTo>
                                <a:lnTo>
                                  <a:pt x="424065" y="248513"/>
                                </a:lnTo>
                                <a:lnTo>
                                  <a:pt x="423240" y="249072"/>
                                </a:lnTo>
                                <a:lnTo>
                                  <a:pt x="423240" y="251447"/>
                                </a:lnTo>
                                <a:lnTo>
                                  <a:pt x="424484" y="252145"/>
                                </a:lnTo>
                                <a:lnTo>
                                  <a:pt x="425450" y="252425"/>
                                </a:lnTo>
                                <a:lnTo>
                                  <a:pt x="426834" y="252285"/>
                                </a:lnTo>
                                <a:lnTo>
                                  <a:pt x="427672" y="251587"/>
                                </a:lnTo>
                                <a:lnTo>
                                  <a:pt x="427812" y="250888"/>
                                </a:lnTo>
                                <a:lnTo>
                                  <a:pt x="428637" y="250469"/>
                                </a:lnTo>
                                <a:close/>
                              </a:path>
                              <a:path w="450850" h="309245">
                                <a:moveTo>
                                  <a:pt x="430847" y="242658"/>
                                </a:moveTo>
                                <a:lnTo>
                                  <a:pt x="430580" y="241122"/>
                                </a:lnTo>
                                <a:lnTo>
                                  <a:pt x="428777" y="240563"/>
                                </a:lnTo>
                                <a:lnTo>
                                  <a:pt x="427393" y="240563"/>
                                </a:lnTo>
                                <a:lnTo>
                                  <a:pt x="426275" y="240982"/>
                                </a:lnTo>
                                <a:lnTo>
                                  <a:pt x="425030" y="241820"/>
                                </a:lnTo>
                                <a:lnTo>
                                  <a:pt x="425589" y="243357"/>
                                </a:lnTo>
                                <a:lnTo>
                                  <a:pt x="426275" y="244614"/>
                                </a:lnTo>
                                <a:lnTo>
                                  <a:pt x="428777" y="244894"/>
                                </a:lnTo>
                                <a:lnTo>
                                  <a:pt x="429882" y="244894"/>
                                </a:lnTo>
                                <a:lnTo>
                                  <a:pt x="430847" y="242658"/>
                                </a:lnTo>
                                <a:close/>
                              </a:path>
                              <a:path w="450850" h="309245">
                                <a:moveTo>
                                  <a:pt x="450799" y="193205"/>
                                </a:moveTo>
                                <a:lnTo>
                                  <a:pt x="449008" y="189395"/>
                                </a:lnTo>
                                <a:lnTo>
                                  <a:pt x="447522" y="186855"/>
                                </a:lnTo>
                                <a:lnTo>
                                  <a:pt x="446786" y="185585"/>
                                </a:lnTo>
                                <a:lnTo>
                                  <a:pt x="443039" y="183045"/>
                                </a:lnTo>
                                <a:lnTo>
                                  <a:pt x="438607" y="183045"/>
                                </a:lnTo>
                                <a:lnTo>
                                  <a:pt x="430047" y="191985"/>
                                </a:lnTo>
                                <a:lnTo>
                                  <a:pt x="431126" y="194475"/>
                                </a:lnTo>
                                <a:lnTo>
                                  <a:pt x="433489" y="197015"/>
                                </a:lnTo>
                                <a:lnTo>
                                  <a:pt x="435698" y="197015"/>
                                </a:lnTo>
                                <a:lnTo>
                                  <a:pt x="436257" y="195745"/>
                                </a:lnTo>
                                <a:lnTo>
                                  <a:pt x="436956" y="194475"/>
                                </a:lnTo>
                                <a:lnTo>
                                  <a:pt x="435013" y="194475"/>
                                </a:lnTo>
                                <a:lnTo>
                                  <a:pt x="434174" y="190665"/>
                                </a:lnTo>
                                <a:lnTo>
                                  <a:pt x="434873" y="189395"/>
                                </a:lnTo>
                                <a:lnTo>
                                  <a:pt x="437642" y="186855"/>
                                </a:lnTo>
                                <a:lnTo>
                                  <a:pt x="441655" y="186855"/>
                                </a:lnTo>
                                <a:lnTo>
                                  <a:pt x="444982" y="189395"/>
                                </a:lnTo>
                                <a:lnTo>
                                  <a:pt x="445846" y="191985"/>
                                </a:lnTo>
                                <a:lnTo>
                                  <a:pt x="446646" y="193205"/>
                                </a:lnTo>
                                <a:lnTo>
                                  <a:pt x="446646" y="197015"/>
                                </a:lnTo>
                                <a:lnTo>
                                  <a:pt x="445808" y="198285"/>
                                </a:lnTo>
                                <a:lnTo>
                                  <a:pt x="444284" y="202095"/>
                                </a:lnTo>
                                <a:lnTo>
                                  <a:pt x="440829" y="204635"/>
                                </a:lnTo>
                                <a:lnTo>
                                  <a:pt x="437222" y="205905"/>
                                </a:lnTo>
                                <a:lnTo>
                                  <a:pt x="410857" y="207175"/>
                                </a:lnTo>
                                <a:lnTo>
                                  <a:pt x="276504" y="207175"/>
                                </a:lnTo>
                                <a:lnTo>
                                  <a:pt x="265290" y="208445"/>
                                </a:lnTo>
                                <a:lnTo>
                                  <a:pt x="255054" y="212255"/>
                                </a:lnTo>
                                <a:lnTo>
                                  <a:pt x="249224" y="214795"/>
                                </a:lnTo>
                                <a:lnTo>
                                  <a:pt x="246316" y="221145"/>
                                </a:lnTo>
                                <a:lnTo>
                                  <a:pt x="244792" y="226225"/>
                                </a:lnTo>
                                <a:lnTo>
                                  <a:pt x="241058" y="230035"/>
                                </a:lnTo>
                                <a:lnTo>
                                  <a:pt x="237032" y="233845"/>
                                </a:lnTo>
                                <a:lnTo>
                                  <a:pt x="233984" y="237655"/>
                                </a:lnTo>
                                <a:lnTo>
                                  <a:pt x="233578" y="237655"/>
                                </a:lnTo>
                                <a:lnTo>
                                  <a:pt x="234264" y="233845"/>
                                </a:lnTo>
                                <a:lnTo>
                                  <a:pt x="235788" y="231305"/>
                                </a:lnTo>
                                <a:lnTo>
                                  <a:pt x="236486" y="227495"/>
                                </a:lnTo>
                                <a:lnTo>
                                  <a:pt x="238556" y="224955"/>
                                </a:lnTo>
                                <a:lnTo>
                                  <a:pt x="238556" y="221145"/>
                                </a:lnTo>
                                <a:lnTo>
                                  <a:pt x="240080" y="218605"/>
                                </a:lnTo>
                                <a:lnTo>
                                  <a:pt x="244030" y="212255"/>
                                </a:lnTo>
                                <a:lnTo>
                                  <a:pt x="248208" y="205905"/>
                                </a:lnTo>
                                <a:lnTo>
                                  <a:pt x="252920" y="199555"/>
                                </a:lnTo>
                                <a:lnTo>
                                  <a:pt x="254317" y="198285"/>
                                </a:lnTo>
                                <a:lnTo>
                                  <a:pt x="258508" y="194475"/>
                                </a:lnTo>
                                <a:lnTo>
                                  <a:pt x="261975" y="190665"/>
                                </a:lnTo>
                                <a:lnTo>
                                  <a:pt x="273329" y="190665"/>
                                </a:lnTo>
                                <a:lnTo>
                                  <a:pt x="279006" y="194475"/>
                                </a:lnTo>
                                <a:lnTo>
                                  <a:pt x="292582" y="194475"/>
                                </a:lnTo>
                                <a:lnTo>
                                  <a:pt x="292938" y="193205"/>
                                </a:lnTo>
                                <a:lnTo>
                                  <a:pt x="292074" y="191985"/>
                                </a:lnTo>
                                <a:lnTo>
                                  <a:pt x="291058" y="190665"/>
                                </a:lnTo>
                                <a:lnTo>
                                  <a:pt x="287883" y="190665"/>
                                </a:lnTo>
                                <a:lnTo>
                                  <a:pt x="286766" y="189395"/>
                                </a:lnTo>
                                <a:lnTo>
                                  <a:pt x="285724" y="188188"/>
                                </a:lnTo>
                                <a:lnTo>
                                  <a:pt x="282892" y="186855"/>
                                </a:lnTo>
                                <a:lnTo>
                                  <a:pt x="280123" y="185585"/>
                                </a:lnTo>
                                <a:lnTo>
                                  <a:pt x="274853" y="189395"/>
                                </a:lnTo>
                                <a:lnTo>
                                  <a:pt x="268757" y="189395"/>
                                </a:lnTo>
                                <a:lnTo>
                                  <a:pt x="268528" y="188188"/>
                                </a:lnTo>
                                <a:lnTo>
                                  <a:pt x="273888" y="184315"/>
                                </a:lnTo>
                                <a:lnTo>
                                  <a:pt x="285800" y="179235"/>
                                </a:lnTo>
                                <a:lnTo>
                                  <a:pt x="290652" y="176695"/>
                                </a:lnTo>
                                <a:lnTo>
                                  <a:pt x="295770" y="175425"/>
                                </a:lnTo>
                                <a:lnTo>
                                  <a:pt x="300901" y="172885"/>
                                </a:lnTo>
                                <a:lnTo>
                                  <a:pt x="302983" y="172885"/>
                                </a:lnTo>
                                <a:lnTo>
                                  <a:pt x="304927" y="171615"/>
                                </a:lnTo>
                                <a:lnTo>
                                  <a:pt x="306857" y="172885"/>
                                </a:lnTo>
                                <a:lnTo>
                                  <a:pt x="310527" y="171615"/>
                                </a:lnTo>
                                <a:lnTo>
                                  <a:pt x="314198" y="170345"/>
                                </a:lnTo>
                                <a:lnTo>
                                  <a:pt x="314477" y="170345"/>
                                </a:lnTo>
                                <a:lnTo>
                                  <a:pt x="314756" y="171615"/>
                                </a:lnTo>
                                <a:lnTo>
                                  <a:pt x="315315" y="171615"/>
                                </a:lnTo>
                                <a:lnTo>
                                  <a:pt x="321538" y="169075"/>
                                </a:lnTo>
                                <a:lnTo>
                                  <a:pt x="329450" y="170345"/>
                                </a:lnTo>
                                <a:lnTo>
                                  <a:pt x="336499" y="170345"/>
                                </a:lnTo>
                                <a:lnTo>
                                  <a:pt x="337477" y="171615"/>
                                </a:lnTo>
                                <a:lnTo>
                                  <a:pt x="344119" y="172885"/>
                                </a:lnTo>
                                <a:lnTo>
                                  <a:pt x="346621" y="174155"/>
                                </a:lnTo>
                                <a:lnTo>
                                  <a:pt x="347738" y="176695"/>
                                </a:lnTo>
                                <a:lnTo>
                                  <a:pt x="350354" y="176695"/>
                                </a:lnTo>
                                <a:lnTo>
                                  <a:pt x="351751" y="174155"/>
                                </a:lnTo>
                                <a:lnTo>
                                  <a:pt x="348843" y="174155"/>
                                </a:lnTo>
                                <a:lnTo>
                                  <a:pt x="348145" y="172885"/>
                                </a:lnTo>
                                <a:lnTo>
                                  <a:pt x="351193" y="171615"/>
                                </a:lnTo>
                                <a:lnTo>
                                  <a:pt x="354660" y="172885"/>
                                </a:lnTo>
                                <a:lnTo>
                                  <a:pt x="357428" y="174155"/>
                                </a:lnTo>
                                <a:lnTo>
                                  <a:pt x="356044" y="175425"/>
                                </a:lnTo>
                                <a:lnTo>
                                  <a:pt x="355206" y="176695"/>
                                </a:lnTo>
                                <a:lnTo>
                                  <a:pt x="357708" y="179235"/>
                                </a:lnTo>
                                <a:lnTo>
                                  <a:pt x="358673" y="179235"/>
                                </a:lnTo>
                                <a:lnTo>
                                  <a:pt x="359371" y="177965"/>
                                </a:lnTo>
                                <a:lnTo>
                                  <a:pt x="360057" y="177965"/>
                                </a:lnTo>
                                <a:lnTo>
                                  <a:pt x="361861" y="176695"/>
                                </a:lnTo>
                                <a:lnTo>
                                  <a:pt x="359918" y="175425"/>
                                </a:lnTo>
                                <a:lnTo>
                                  <a:pt x="360464" y="174155"/>
                                </a:lnTo>
                                <a:lnTo>
                                  <a:pt x="368084" y="175425"/>
                                </a:lnTo>
                                <a:lnTo>
                                  <a:pt x="375539" y="177965"/>
                                </a:lnTo>
                                <a:lnTo>
                                  <a:pt x="389991" y="183045"/>
                                </a:lnTo>
                                <a:lnTo>
                                  <a:pt x="392607" y="183045"/>
                                </a:lnTo>
                                <a:lnTo>
                                  <a:pt x="395109" y="185585"/>
                                </a:lnTo>
                                <a:lnTo>
                                  <a:pt x="398018" y="185585"/>
                                </a:lnTo>
                                <a:lnTo>
                                  <a:pt x="395109" y="183045"/>
                                </a:lnTo>
                                <a:lnTo>
                                  <a:pt x="391096" y="181775"/>
                                </a:lnTo>
                                <a:lnTo>
                                  <a:pt x="387489" y="179235"/>
                                </a:lnTo>
                                <a:lnTo>
                                  <a:pt x="385140" y="177965"/>
                                </a:lnTo>
                                <a:lnTo>
                                  <a:pt x="381800" y="177965"/>
                                </a:lnTo>
                                <a:lnTo>
                                  <a:pt x="380009" y="176695"/>
                                </a:lnTo>
                                <a:lnTo>
                                  <a:pt x="380428" y="175425"/>
                                </a:lnTo>
                                <a:lnTo>
                                  <a:pt x="381800" y="175425"/>
                                </a:lnTo>
                                <a:lnTo>
                                  <a:pt x="386524" y="174155"/>
                                </a:lnTo>
                                <a:lnTo>
                                  <a:pt x="390537" y="171615"/>
                                </a:lnTo>
                                <a:lnTo>
                                  <a:pt x="393865" y="167805"/>
                                </a:lnTo>
                                <a:lnTo>
                                  <a:pt x="394144" y="166535"/>
                                </a:lnTo>
                                <a:lnTo>
                                  <a:pt x="395668" y="166535"/>
                                </a:lnTo>
                                <a:lnTo>
                                  <a:pt x="395528" y="165265"/>
                                </a:lnTo>
                                <a:lnTo>
                                  <a:pt x="394271" y="163995"/>
                                </a:lnTo>
                                <a:lnTo>
                                  <a:pt x="392201" y="166535"/>
                                </a:lnTo>
                                <a:lnTo>
                                  <a:pt x="390537" y="166535"/>
                                </a:lnTo>
                                <a:lnTo>
                                  <a:pt x="384721" y="167805"/>
                                </a:lnTo>
                                <a:lnTo>
                                  <a:pt x="382219" y="174155"/>
                                </a:lnTo>
                                <a:lnTo>
                                  <a:pt x="376402" y="175425"/>
                                </a:lnTo>
                                <a:lnTo>
                                  <a:pt x="369341" y="174155"/>
                                </a:lnTo>
                                <a:lnTo>
                                  <a:pt x="362140" y="171615"/>
                                </a:lnTo>
                                <a:lnTo>
                                  <a:pt x="355066" y="170345"/>
                                </a:lnTo>
                                <a:lnTo>
                                  <a:pt x="351612" y="169075"/>
                                </a:lnTo>
                                <a:lnTo>
                                  <a:pt x="347878" y="169075"/>
                                </a:lnTo>
                                <a:lnTo>
                                  <a:pt x="344678" y="167805"/>
                                </a:lnTo>
                                <a:lnTo>
                                  <a:pt x="322795" y="167805"/>
                                </a:lnTo>
                                <a:lnTo>
                                  <a:pt x="322656" y="166535"/>
                                </a:lnTo>
                                <a:lnTo>
                                  <a:pt x="322364" y="166535"/>
                                </a:lnTo>
                                <a:lnTo>
                                  <a:pt x="327367" y="165265"/>
                                </a:lnTo>
                                <a:lnTo>
                                  <a:pt x="331660" y="162725"/>
                                </a:lnTo>
                                <a:lnTo>
                                  <a:pt x="336651" y="161455"/>
                                </a:lnTo>
                                <a:lnTo>
                                  <a:pt x="373773" y="143675"/>
                                </a:lnTo>
                                <a:lnTo>
                                  <a:pt x="384441" y="130975"/>
                                </a:lnTo>
                                <a:lnTo>
                                  <a:pt x="383755" y="129705"/>
                                </a:lnTo>
                                <a:lnTo>
                                  <a:pt x="380695" y="129705"/>
                                </a:lnTo>
                                <a:lnTo>
                                  <a:pt x="380009" y="130975"/>
                                </a:lnTo>
                                <a:lnTo>
                                  <a:pt x="378345" y="132245"/>
                                </a:lnTo>
                                <a:lnTo>
                                  <a:pt x="380009" y="133515"/>
                                </a:lnTo>
                                <a:lnTo>
                                  <a:pt x="380009" y="134785"/>
                                </a:lnTo>
                                <a:lnTo>
                                  <a:pt x="378345" y="137325"/>
                                </a:lnTo>
                                <a:lnTo>
                                  <a:pt x="375716" y="138595"/>
                                </a:lnTo>
                                <a:lnTo>
                                  <a:pt x="373634" y="139865"/>
                                </a:lnTo>
                                <a:lnTo>
                                  <a:pt x="367436" y="142405"/>
                                </a:lnTo>
                                <a:lnTo>
                                  <a:pt x="354317" y="148755"/>
                                </a:lnTo>
                                <a:lnTo>
                                  <a:pt x="335394" y="157645"/>
                                </a:lnTo>
                                <a:lnTo>
                                  <a:pt x="324319" y="162725"/>
                                </a:lnTo>
                                <a:lnTo>
                                  <a:pt x="318490" y="163995"/>
                                </a:lnTo>
                                <a:lnTo>
                                  <a:pt x="310464" y="165265"/>
                                </a:lnTo>
                                <a:lnTo>
                                  <a:pt x="309905" y="166535"/>
                                </a:lnTo>
                                <a:lnTo>
                                  <a:pt x="308521" y="167805"/>
                                </a:lnTo>
                                <a:lnTo>
                                  <a:pt x="306997" y="167805"/>
                                </a:lnTo>
                                <a:lnTo>
                                  <a:pt x="304774" y="169075"/>
                                </a:lnTo>
                                <a:lnTo>
                                  <a:pt x="302983" y="170345"/>
                                </a:lnTo>
                                <a:lnTo>
                                  <a:pt x="300621" y="170345"/>
                                </a:lnTo>
                                <a:lnTo>
                                  <a:pt x="287070" y="175425"/>
                                </a:lnTo>
                                <a:lnTo>
                                  <a:pt x="273735" y="181775"/>
                                </a:lnTo>
                                <a:lnTo>
                                  <a:pt x="261099" y="189395"/>
                                </a:lnTo>
                                <a:lnTo>
                                  <a:pt x="249643" y="198285"/>
                                </a:lnTo>
                                <a:lnTo>
                                  <a:pt x="250469" y="197015"/>
                                </a:lnTo>
                                <a:lnTo>
                                  <a:pt x="250888" y="194475"/>
                                </a:lnTo>
                                <a:lnTo>
                                  <a:pt x="251028" y="193205"/>
                                </a:lnTo>
                                <a:lnTo>
                                  <a:pt x="250748" y="190665"/>
                                </a:lnTo>
                                <a:lnTo>
                                  <a:pt x="250825" y="189395"/>
                                </a:lnTo>
                                <a:lnTo>
                                  <a:pt x="250888" y="188188"/>
                                </a:lnTo>
                                <a:lnTo>
                                  <a:pt x="249504" y="186855"/>
                                </a:lnTo>
                                <a:lnTo>
                                  <a:pt x="249174" y="185585"/>
                                </a:lnTo>
                                <a:lnTo>
                                  <a:pt x="248234" y="183210"/>
                                </a:lnTo>
                                <a:lnTo>
                                  <a:pt x="246456" y="184315"/>
                                </a:lnTo>
                                <a:lnTo>
                                  <a:pt x="245211" y="186855"/>
                                </a:lnTo>
                                <a:lnTo>
                                  <a:pt x="244106" y="193205"/>
                                </a:lnTo>
                                <a:lnTo>
                                  <a:pt x="245351" y="195745"/>
                                </a:lnTo>
                                <a:lnTo>
                                  <a:pt x="245770" y="198285"/>
                                </a:lnTo>
                                <a:lnTo>
                                  <a:pt x="247840" y="200825"/>
                                </a:lnTo>
                                <a:lnTo>
                                  <a:pt x="245897" y="203365"/>
                                </a:lnTo>
                                <a:lnTo>
                                  <a:pt x="241401" y="209715"/>
                                </a:lnTo>
                                <a:lnTo>
                                  <a:pt x="237655" y="216065"/>
                                </a:lnTo>
                                <a:lnTo>
                                  <a:pt x="234327" y="223685"/>
                                </a:lnTo>
                                <a:lnTo>
                                  <a:pt x="231076" y="230035"/>
                                </a:lnTo>
                                <a:lnTo>
                                  <a:pt x="230390" y="230035"/>
                                </a:lnTo>
                                <a:lnTo>
                                  <a:pt x="230390" y="236385"/>
                                </a:lnTo>
                                <a:lnTo>
                                  <a:pt x="228587" y="238925"/>
                                </a:lnTo>
                                <a:lnTo>
                                  <a:pt x="228727" y="240195"/>
                                </a:lnTo>
                                <a:lnTo>
                                  <a:pt x="228168" y="242735"/>
                                </a:lnTo>
                                <a:lnTo>
                                  <a:pt x="227063" y="244005"/>
                                </a:lnTo>
                                <a:lnTo>
                                  <a:pt x="227203" y="245275"/>
                                </a:lnTo>
                                <a:lnTo>
                                  <a:pt x="226644" y="245275"/>
                                </a:lnTo>
                                <a:lnTo>
                                  <a:pt x="227063" y="244005"/>
                                </a:lnTo>
                                <a:lnTo>
                                  <a:pt x="224980" y="242735"/>
                                </a:lnTo>
                                <a:lnTo>
                                  <a:pt x="225539" y="240195"/>
                                </a:lnTo>
                                <a:lnTo>
                                  <a:pt x="224434" y="238925"/>
                                </a:lnTo>
                                <a:lnTo>
                                  <a:pt x="224434" y="237655"/>
                                </a:lnTo>
                                <a:lnTo>
                                  <a:pt x="224434" y="236385"/>
                                </a:lnTo>
                                <a:lnTo>
                                  <a:pt x="223456" y="235115"/>
                                </a:lnTo>
                                <a:lnTo>
                                  <a:pt x="222211" y="232575"/>
                                </a:lnTo>
                                <a:lnTo>
                                  <a:pt x="224561" y="231305"/>
                                </a:lnTo>
                                <a:lnTo>
                                  <a:pt x="225539" y="230035"/>
                                </a:lnTo>
                                <a:lnTo>
                                  <a:pt x="227482" y="231305"/>
                                </a:lnTo>
                                <a:lnTo>
                                  <a:pt x="228168" y="232575"/>
                                </a:lnTo>
                                <a:lnTo>
                                  <a:pt x="229552" y="233845"/>
                                </a:lnTo>
                                <a:lnTo>
                                  <a:pt x="230390" y="236385"/>
                                </a:lnTo>
                                <a:lnTo>
                                  <a:pt x="230390" y="230035"/>
                                </a:lnTo>
                                <a:lnTo>
                                  <a:pt x="229412" y="230035"/>
                                </a:lnTo>
                                <a:lnTo>
                                  <a:pt x="228587" y="228765"/>
                                </a:lnTo>
                                <a:lnTo>
                                  <a:pt x="227888" y="227495"/>
                                </a:lnTo>
                                <a:lnTo>
                                  <a:pt x="229781" y="224955"/>
                                </a:lnTo>
                                <a:lnTo>
                                  <a:pt x="232600" y="221145"/>
                                </a:lnTo>
                                <a:lnTo>
                                  <a:pt x="236347" y="214795"/>
                                </a:lnTo>
                                <a:lnTo>
                                  <a:pt x="237731" y="207175"/>
                                </a:lnTo>
                                <a:lnTo>
                                  <a:pt x="238696" y="205905"/>
                                </a:lnTo>
                                <a:lnTo>
                                  <a:pt x="238010" y="204635"/>
                                </a:lnTo>
                                <a:lnTo>
                                  <a:pt x="238975" y="203365"/>
                                </a:lnTo>
                                <a:lnTo>
                                  <a:pt x="238696" y="200825"/>
                                </a:lnTo>
                                <a:lnTo>
                                  <a:pt x="240220" y="199555"/>
                                </a:lnTo>
                                <a:lnTo>
                                  <a:pt x="239115" y="197015"/>
                                </a:lnTo>
                                <a:lnTo>
                                  <a:pt x="240004" y="194475"/>
                                </a:lnTo>
                                <a:lnTo>
                                  <a:pt x="235153" y="191985"/>
                                </a:lnTo>
                                <a:lnTo>
                                  <a:pt x="233464" y="197015"/>
                                </a:lnTo>
                                <a:lnTo>
                                  <a:pt x="233565" y="198285"/>
                                </a:lnTo>
                                <a:lnTo>
                                  <a:pt x="233667" y="199555"/>
                                </a:lnTo>
                                <a:lnTo>
                                  <a:pt x="233768" y="200825"/>
                                </a:lnTo>
                                <a:lnTo>
                                  <a:pt x="233870" y="202095"/>
                                </a:lnTo>
                                <a:lnTo>
                                  <a:pt x="233972" y="203365"/>
                                </a:lnTo>
                                <a:lnTo>
                                  <a:pt x="234073" y="204635"/>
                                </a:lnTo>
                                <a:lnTo>
                                  <a:pt x="234162" y="205905"/>
                                </a:lnTo>
                                <a:lnTo>
                                  <a:pt x="234251" y="207175"/>
                                </a:lnTo>
                                <a:lnTo>
                                  <a:pt x="234340" y="208445"/>
                                </a:lnTo>
                                <a:lnTo>
                                  <a:pt x="234429" y="209715"/>
                                </a:lnTo>
                                <a:lnTo>
                                  <a:pt x="234518" y="210985"/>
                                </a:lnTo>
                                <a:lnTo>
                                  <a:pt x="231914" y="217335"/>
                                </a:lnTo>
                                <a:lnTo>
                                  <a:pt x="231914" y="218605"/>
                                </a:lnTo>
                                <a:lnTo>
                                  <a:pt x="229971" y="221145"/>
                                </a:lnTo>
                                <a:lnTo>
                                  <a:pt x="229006" y="223685"/>
                                </a:lnTo>
                                <a:lnTo>
                                  <a:pt x="226364" y="224955"/>
                                </a:lnTo>
                                <a:lnTo>
                                  <a:pt x="223050" y="223685"/>
                                </a:lnTo>
                                <a:lnTo>
                                  <a:pt x="221792" y="219875"/>
                                </a:lnTo>
                                <a:lnTo>
                                  <a:pt x="219862" y="217335"/>
                                </a:lnTo>
                                <a:lnTo>
                                  <a:pt x="216801" y="213525"/>
                                </a:lnTo>
                                <a:lnTo>
                                  <a:pt x="216801" y="208445"/>
                                </a:lnTo>
                                <a:lnTo>
                                  <a:pt x="218605" y="204635"/>
                                </a:lnTo>
                                <a:lnTo>
                                  <a:pt x="219862" y="199555"/>
                                </a:lnTo>
                                <a:lnTo>
                                  <a:pt x="217779" y="197015"/>
                                </a:lnTo>
                                <a:lnTo>
                                  <a:pt x="217360" y="193205"/>
                                </a:lnTo>
                                <a:lnTo>
                                  <a:pt x="216027" y="191985"/>
                                </a:lnTo>
                                <a:lnTo>
                                  <a:pt x="215150" y="193205"/>
                                </a:lnTo>
                                <a:lnTo>
                                  <a:pt x="212661" y="197015"/>
                                </a:lnTo>
                                <a:lnTo>
                                  <a:pt x="211416" y="203365"/>
                                </a:lnTo>
                                <a:lnTo>
                                  <a:pt x="214033" y="208445"/>
                                </a:lnTo>
                                <a:lnTo>
                                  <a:pt x="215417" y="210985"/>
                                </a:lnTo>
                                <a:lnTo>
                                  <a:pt x="215468" y="212255"/>
                                </a:lnTo>
                                <a:lnTo>
                                  <a:pt x="215557" y="214795"/>
                                </a:lnTo>
                                <a:lnTo>
                                  <a:pt x="217639" y="216065"/>
                                </a:lnTo>
                                <a:lnTo>
                                  <a:pt x="218884" y="221145"/>
                                </a:lnTo>
                                <a:lnTo>
                                  <a:pt x="221373" y="223685"/>
                                </a:lnTo>
                                <a:lnTo>
                                  <a:pt x="223596" y="226225"/>
                                </a:lnTo>
                                <a:lnTo>
                                  <a:pt x="224155" y="228765"/>
                                </a:lnTo>
                                <a:lnTo>
                                  <a:pt x="220548" y="228765"/>
                                </a:lnTo>
                                <a:lnTo>
                                  <a:pt x="220827" y="226225"/>
                                </a:lnTo>
                                <a:lnTo>
                                  <a:pt x="219443" y="224955"/>
                                </a:lnTo>
                                <a:lnTo>
                                  <a:pt x="215747" y="218605"/>
                                </a:lnTo>
                                <a:lnTo>
                                  <a:pt x="211556" y="210985"/>
                                </a:lnTo>
                                <a:lnTo>
                                  <a:pt x="206870" y="205905"/>
                                </a:lnTo>
                                <a:lnTo>
                                  <a:pt x="201714" y="199555"/>
                                </a:lnTo>
                                <a:lnTo>
                                  <a:pt x="201434" y="198285"/>
                                </a:lnTo>
                                <a:lnTo>
                                  <a:pt x="200190" y="197015"/>
                                </a:lnTo>
                                <a:lnTo>
                                  <a:pt x="200875" y="195745"/>
                                </a:lnTo>
                                <a:lnTo>
                                  <a:pt x="203504" y="193205"/>
                                </a:lnTo>
                                <a:lnTo>
                                  <a:pt x="204050" y="188188"/>
                                </a:lnTo>
                                <a:lnTo>
                                  <a:pt x="203365" y="186855"/>
                                </a:lnTo>
                                <a:lnTo>
                                  <a:pt x="202679" y="185585"/>
                                </a:lnTo>
                                <a:lnTo>
                                  <a:pt x="202399" y="184315"/>
                                </a:lnTo>
                                <a:lnTo>
                                  <a:pt x="201676" y="183210"/>
                                </a:lnTo>
                                <a:lnTo>
                                  <a:pt x="201574" y="183045"/>
                                </a:lnTo>
                                <a:lnTo>
                                  <a:pt x="201714" y="183045"/>
                                </a:lnTo>
                                <a:lnTo>
                                  <a:pt x="199631" y="181775"/>
                                </a:lnTo>
                                <a:lnTo>
                                  <a:pt x="199720" y="183045"/>
                                </a:lnTo>
                                <a:lnTo>
                                  <a:pt x="199809" y="184315"/>
                                </a:lnTo>
                                <a:lnTo>
                                  <a:pt x="199910" y="185585"/>
                                </a:lnTo>
                                <a:lnTo>
                                  <a:pt x="196723" y="190665"/>
                                </a:lnTo>
                                <a:lnTo>
                                  <a:pt x="198107" y="195745"/>
                                </a:lnTo>
                                <a:lnTo>
                                  <a:pt x="187236" y="188188"/>
                                </a:lnTo>
                                <a:lnTo>
                                  <a:pt x="175729" y="180505"/>
                                </a:lnTo>
                                <a:lnTo>
                                  <a:pt x="163969" y="174155"/>
                                </a:lnTo>
                                <a:lnTo>
                                  <a:pt x="151993" y="167805"/>
                                </a:lnTo>
                                <a:lnTo>
                                  <a:pt x="150710" y="171615"/>
                                </a:lnTo>
                                <a:lnTo>
                                  <a:pt x="154774" y="172885"/>
                                </a:lnTo>
                                <a:lnTo>
                                  <a:pt x="165544" y="179235"/>
                                </a:lnTo>
                                <a:lnTo>
                                  <a:pt x="170395" y="180505"/>
                                </a:lnTo>
                                <a:lnTo>
                                  <a:pt x="174828" y="184315"/>
                                </a:lnTo>
                                <a:lnTo>
                                  <a:pt x="179400" y="186855"/>
                                </a:lnTo>
                                <a:lnTo>
                                  <a:pt x="212039" y="219875"/>
                                </a:lnTo>
                                <a:lnTo>
                                  <a:pt x="219303" y="235115"/>
                                </a:lnTo>
                                <a:lnTo>
                                  <a:pt x="220687" y="236385"/>
                                </a:lnTo>
                                <a:lnTo>
                                  <a:pt x="219722" y="237655"/>
                                </a:lnTo>
                                <a:lnTo>
                                  <a:pt x="216801" y="233845"/>
                                </a:lnTo>
                                <a:lnTo>
                                  <a:pt x="214731" y="232575"/>
                                </a:lnTo>
                                <a:lnTo>
                                  <a:pt x="212661" y="231305"/>
                                </a:lnTo>
                                <a:lnTo>
                                  <a:pt x="209194" y="227495"/>
                                </a:lnTo>
                                <a:lnTo>
                                  <a:pt x="208610" y="223685"/>
                                </a:lnTo>
                                <a:lnTo>
                                  <a:pt x="208216" y="221145"/>
                                </a:lnTo>
                                <a:lnTo>
                                  <a:pt x="204343" y="214795"/>
                                </a:lnTo>
                                <a:lnTo>
                                  <a:pt x="198666" y="212255"/>
                                </a:lnTo>
                                <a:lnTo>
                                  <a:pt x="196583" y="209715"/>
                                </a:lnTo>
                                <a:lnTo>
                                  <a:pt x="192151" y="208445"/>
                                </a:lnTo>
                                <a:lnTo>
                                  <a:pt x="188683" y="208445"/>
                                </a:lnTo>
                                <a:lnTo>
                                  <a:pt x="138264" y="207175"/>
                                </a:lnTo>
                                <a:lnTo>
                                  <a:pt x="108064" y="207175"/>
                                </a:lnTo>
                                <a:lnTo>
                                  <a:pt x="78587" y="208445"/>
                                </a:lnTo>
                                <a:lnTo>
                                  <a:pt x="19113" y="208445"/>
                                </a:lnTo>
                                <a:lnTo>
                                  <a:pt x="13436" y="207175"/>
                                </a:lnTo>
                                <a:lnTo>
                                  <a:pt x="6502" y="205905"/>
                                </a:lnTo>
                                <a:lnTo>
                                  <a:pt x="4838" y="199555"/>
                                </a:lnTo>
                                <a:lnTo>
                                  <a:pt x="3733" y="197015"/>
                                </a:lnTo>
                                <a:lnTo>
                                  <a:pt x="3733" y="194475"/>
                                </a:lnTo>
                                <a:lnTo>
                                  <a:pt x="6362" y="189395"/>
                                </a:lnTo>
                                <a:lnTo>
                                  <a:pt x="8991" y="188188"/>
                                </a:lnTo>
                                <a:lnTo>
                                  <a:pt x="14160" y="188188"/>
                                </a:lnTo>
                                <a:lnTo>
                                  <a:pt x="15646" y="190665"/>
                                </a:lnTo>
                                <a:lnTo>
                                  <a:pt x="16611" y="191985"/>
                                </a:lnTo>
                                <a:lnTo>
                                  <a:pt x="16611" y="194475"/>
                                </a:lnTo>
                                <a:lnTo>
                                  <a:pt x="15087" y="195745"/>
                                </a:lnTo>
                                <a:lnTo>
                                  <a:pt x="14401" y="197015"/>
                                </a:lnTo>
                                <a:lnTo>
                                  <a:pt x="14541" y="198285"/>
                                </a:lnTo>
                                <a:lnTo>
                                  <a:pt x="17868" y="198285"/>
                                </a:lnTo>
                                <a:lnTo>
                                  <a:pt x="19253" y="195745"/>
                                </a:lnTo>
                                <a:lnTo>
                                  <a:pt x="19672" y="194475"/>
                                </a:lnTo>
                                <a:lnTo>
                                  <a:pt x="19799" y="193205"/>
                                </a:lnTo>
                                <a:lnTo>
                                  <a:pt x="20205" y="191985"/>
                                </a:lnTo>
                                <a:lnTo>
                                  <a:pt x="19253" y="190665"/>
                                </a:lnTo>
                                <a:lnTo>
                                  <a:pt x="18440" y="188188"/>
                                </a:lnTo>
                                <a:lnTo>
                                  <a:pt x="15367" y="185585"/>
                                </a:lnTo>
                                <a:lnTo>
                                  <a:pt x="12738" y="185585"/>
                                </a:lnTo>
                                <a:lnTo>
                                  <a:pt x="9283" y="184315"/>
                                </a:lnTo>
                                <a:lnTo>
                                  <a:pt x="5676" y="185585"/>
                                </a:lnTo>
                                <a:lnTo>
                                  <a:pt x="3238" y="188188"/>
                                </a:lnTo>
                                <a:lnTo>
                                  <a:pt x="0" y="190665"/>
                                </a:lnTo>
                                <a:lnTo>
                                  <a:pt x="25" y="191985"/>
                                </a:lnTo>
                                <a:lnTo>
                                  <a:pt x="127" y="195745"/>
                                </a:lnTo>
                                <a:lnTo>
                                  <a:pt x="1104" y="199555"/>
                                </a:lnTo>
                                <a:lnTo>
                                  <a:pt x="3314" y="205905"/>
                                </a:lnTo>
                                <a:lnTo>
                                  <a:pt x="9829" y="210985"/>
                                </a:lnTo>
                                <a:lnTo>
                                  <a:pt x="16065" y="210985"/>
                                </a:lnTo>
                                <a:lnTo>
                                  <a:pt x="150863" y="212255"/>
                                </a:lnTo>
                                <a:lnTo>
                                  <a:pt x="160997" y="212255"/>
                                </a:lnTo>
                                <a:lnTo>
                                  <a:pt x="171450" y="210985"/>
                                </a:lnTo>
                                <a:lnTo>
                                  <a:pt x="181940" y="212255"/>
                                </a:lnTo>
                                <a:lnTo>
                                  <a:pt x="192151" y="212255"/>
                                </a:lnTo>
                                <a:lnTo>
                                  <a:pt x="197002" y="214795"/>
                                </a:lnTo>
                                <a:lnTo>
                                  <a:pt x="202120" y="218605"/>
                                </a:lnTo>
                                <a:lnTo>
                                  <a:pt x="203377" y="223685"/>
                                </a:lnTo>
                                <a:lnTo>
                                  <a:pt x="202399" y="223685"/>
                                </a:lnTo>
                                <a:lnTo>
                                  <a:pt x="193598" y="218605"/>
                                </a:lnTo>
                                <a:lnTo>
                                  <a:pt x="188734" y="217335"/>
                                </a:lnTo>
                                <a:lnTo>
                                  <a:pt x="183870" y="216065"/>
                                </a:lnTo>
                                <a:lnTo>
                                  <a:pt x="173558" y="214795"/>
                                </a:lnTo>
                                <a:lnTo>
                                  <a:pt x="163055" y="216065"/>
                                </a:lnTo>
                                <a:lnTo>
                                  <a:pt x="157518" y="214795"/>
                                </a:lnTo>
                                <a:lnTo>
                                  <a:pt x="152527" y="217335"/>
                                </a:lnTo>
                                <a:lnTo>
                                  <a:pt x="147548" y="218605"/>
                                </a:lnTo>
                                <a:lnTo>
                                  <a:pt x="144907" y="219875"/>
                                </a:lnTo>
                                <a:lnTo>
                                  <a:pt x="142405" y="218605"/>
                                </a:lnTo>
                                <a:lnTo>
                                  <a:pt x="140741" y="216065"/>
                                </a:lnTo>
                                <a:lnTo>
                                  <a:pt x="135763" y="212255"/>
                                </a:lnTo>
                                <a:lnTo>
                                  <a:pt x="127025" y="212255"/>
                                </a:lnTo>
                                <a:lnTo>
                                  <a:pt x="120662" y="213525"/>
                                </a:lnTo>
                                <a:lnTo>
                                  <a:pt x="120662" y="214795"/>
                                </a:lnTo>
                                <a:lnTo>
                                  <a:pt x="127584" y="214795"/>
                                </a:lnTo>
                                <a:lnTo>
                                  <a:pt x="131610" y="219875"/>
                                </a:lnTo>
                                <a:lnTo>
                                  <a:pt x="137706" y="221145"/>
                                </a:lnTo>
                                <a:lnTo>
                                  <a:pt x="139090" y="221145"/>
                                </a:lnTo>
                                <a:lnTo>
                                  <a:pt x="140195" y="219875"/>
                                </a:lnTo>
                                <a:lnTo>
                                  <a:pt x="141439" y="221145"/>
                                </a:lnTo>
                                <a:lnTo>
                                  <a:pt x="135077" y="223685"/>
                                </a:lnTo>
                                <a:lnTo>
                                  <a:pt x="128968" y="227495"/>
                                </a:lnTo>
                                <a:lnTo>
                                  <a:pt x="122186" y="230035"/>
                                </a:lnTo>
                                <a:lnTo>
                                  <a:pt x="120103" y="228765"/>
                                </a:lnTo>
                                <a:lnTo>
                                  <a:pt x="118999" y="227495"/>
                                </a:lnTo>
                                <a:lnTo>
                                  <a:pt x="117335" y="226225"/>
                                </a:lnTo>
                                <a:lnTo>
                                  <a:pt x="114706" y="223685"/>
                                </a:lnTo>
                                <a:lnTo>
                                  <a:pt x="103060" y="223685"/>
                                </a:lnTo>
                                <a:lnTo>
                                  <a:pt x="104178" y="226225"/>
                                </a:lnTo>
                                <a:lnTo>
                                  <a:pt x="106667" y="227495"/>
                                </a:lnTo>
                                <a:lnTo>
                                  <a:pt x="109029" y="228765"/>
                                </a:lnTo>
                                <a:lnTo>
                                  <a:pt x="112483" y="230035"/>
                                </a:lnTo>
                                <a:lnTo>
                                  <a:pt x="116509" y="228765"/>
                                </a:lnTo>
                                <a:lnTo>
                                  <a:pt x="119697" y="230035"/>
                                </a:lnTo>
                                <a:lnTo>
                                  <a:pt x="118859" y="231305"/>
                                </a:lnTo>
                                <a:lnTo>
                                  <a:pt x="117754" y="231305"/>
                                </a:lnTo>
                                <a:lnTo>
                                  <a:pt x="116789" y="232575"/>
                                </a:lnTo>
                                <a:lnTo>
                                  <a:pt x="110274" y="235115"/>
                                </a:lnTo>
                                <a:lnTo>
                                  <a:pt x="104863" y="241465"/>
                                </a:lnTo>
                                <a:lnTo>
                                  <a:pt x="106108" y="241465"/>
                                </a:lnTo>
                                <a:lnTo>
                                  <a:pt x="105422" y="244005"/>
                                </a:lnTo>
                                <a:lnTo>
                                  <a:pt x="104457" y="246545"/>
                                </a:lnTo>
                                <a:lnTo>
                                  <a:pt x="103187" y="249148"/>
                                </a:lnTo>
                                <a:lnTo>
                                  <a:pt x="101727" y="254165"/>
                                </a:lnTo>
                                <a:lnTo>
                                  <a:pt x="101079" y="259245"/>
                                </a:lnTo>
                                <a:lnTo>
                                  <a:pt x="101180" y="265315"/>
                                </a:lnTo>
                                <a:lnTo>
                                  <a:pt x="102793" y="256705"/>
                                </a:lnTo>
                                <a:lnTo>
                                  <a:pt x="105219" y="249288"/>
                                </a:lnTo>
                                <a:lnTo>
                                  <a:pt x="128143" y="230035"/>
                                </a:lnTo>
                                <a:lnTo>
                                  <a:pt x="128562" y="230035"/>
                                </a:lnTo>
                                <a:lnTo>
                                  <a:pt x="128384" y="230505"/>
                                </a:lnTo>
                                <a:lnTo>
                                  <a:pt x="132168" y="227495"/>
                                </a:lnTo>
                                <a:lnTo>
                                  <a:pt x="140601" y="224955"/>
                                </a:lnTo>
                                <a:lnTo>
                                  <a:pt x="149085" y="221145"/>
                                </a:lnTo>
                                <a:lnTo>
                                  <a:pt x="157899" y="218605"/>
                                </a:lnTo>
                                <a:lnTo>
                                  <a:pt x="167347" y="217335"/>
                                </a:lnTo>
                                <a:lnTo>
                                  <a:pt x="168732" y="217335"/>
                                </a:lnTo>
                                <a:lnTo>
                                  <a:pt x="168871" y="218605"/>
                                </a:lnTo>
                                <a:lnTo>
                                  <a:pt x="166103" y="221145"/>
                                </a:lnTo>
                                <a:lnTo>
                                  <a:pt x="162090" y="223685"/>
                                </a:lnTo>
                                <a:lnTo>
                                  <a:pt x="160832" y="227495"/>
                                </a:lnTo>
                                <a:lnTo>
                                  <a:pt x="156400" y="233845"/>
                                </a:lnTo>
                                <a:lnTo>
                                  <a:pt x="156425" y="235115"/>
                                </a:lnTo>
                                <a:lnTo>
                                  <a:pt x="156552" y="244005"/>
                                </a:lnTo>
                                <a:lnTo>
                                  <a:pt x="158483" y="251625"/>
                                </a:lnTo>
                                <a:lnTo>
                                  <a:pt x="159727" y="256705"/>
                                </a:lnTo>
                                <a:lnTo>
                                  <a:pt x="155994" y="259245"/>
                                </a:lnTo>
                                <a:lnTo>
                                  <a:pt x="154190" y="261785"/>
                                </a:lnTo>
                                <a:lnTo>
                                  <a:pt x="153327" y="263055"/>
                                </a:lnTo>
                                <a:lnTo>
                                  <a:pt x="153200" y="264325"/>
                                </a:lnTo>
                                <a:lnTo>
                                  <a:pt x="153085" y="265595"/>
                                </a:lnTo>
                                <a:lnTo>
                                  <a:pt x="152285" y="266865"/>
                                </a:lnTo>
                                <a:lnTo>
                                  <a:pt x="155028" y="266865"/>
                                </a:lnTo>
                                <a:lnTo>
                                  <a:pt x="157378" y="264325"/>
                                </a:lnTo>
                                <a:lnTo>
                                  <a:pt x="159600" y="261785"/>
                                </a:lnTo>
                                <a:lnTo>
                                  <a:pt x="159689" y="259245"/>
                                </a:lnTo>
                                <a:lnTo>
                                  <a:pt x="159727" y="257975"/>
                                </a:lnTo>
                                <a:lnTo>
                                  <a:pt x="160007" y="259245"/>
                                </a:lnTo>
                                <a:lnTo>
                                  <a:pt x="161251" y="260515"/>
                                </a:lnTo>
                                <a:lnTo>
                                  <a:pt x="162369" y="260515"/>
                                </a:lnTo>
                                <a:lnTo>
                                  <a:pt x="163334" y="259245"/>
                                </a:lnTo>
                                <a:lnTo>
                                  <a:pt x="161531" y="257975"/>
                                </a:lnTo>
                                <a:lnTo>
                                  <a:pt x="161391" y="256705"/>
                                </a:lnTo>
                                <a:lnTo>
                                  <a:pt x="163614" y="255435"/>
                                </a:lnTo>
                                <a:lnTo>
                                  <a:pt x="164579" y="257975"/>
                                </a:lnTo>
                                <a:lnTo>
                                  <a:pt x="166382" y="257975"/>
                                </a:lnTo>
                                <a:lnTo>
                                  <a:pt x="169291" y="259245"/>
                                </a:lnTo>
                                <a:lnTo>
                                  <a:pt x="171780" y="260515"/>
                                </a:lnTo>
                                <a:lnTo>
                                  <a:pt x="174828" y="260515"/>
                                </a:lnTo>
                                <a:lnTo>
                                  <a:pt x="175806" y="259245"/>
                                </a:lnTo>
                                <a:lnTo>
                                  <a:pt x="173520" y="255435"/>
                                </a:lnTo>
                                <a:lnTo>
                                  <a:pt x="172758" y="254165"/>
                                </a:lnTo>
                                <a:lnTo>
                                  <a:pt x="166662" y="254165"/>
                                </a:lnTo>
                                <a:lnTo>
                                  <a:pt x="161391" y="252895"/>
                                </a:lnTo>
                                <a:lnTo>
                                  <a:pt x="158775" y="249288"/>
                                </a:lnTo>
                                <a:lnTo>
                                  <a:pt x="158826" y="238925"/>
                                </a:lnTo>
                                <a:lnTo>
                                  <a:pt x="158902" y="237655"/>
                                </a:lnTo>
                                <a:lnTo>
                                  <a:pt x="160007" y="231305"/>
                                </a:lnTo>
                                <a:lnTo>
                                  <a:pt x="161671" y="228765"/>
                                </a:lnTo>
                                <a:lnTo>
                                  <a:pt x="162369" y="227495"/>
                                </a:lnTo>
                                <a:lnTo>
                                  <a:pt x="164299" y="224955"/>
                                </a:lnTo>
                                <a:lnTo>
                                  <a:pt x="168046" y="221145"/>
                                </a:lnTo>
                                <a:lnTo>
                                  <a:pt x="171234" y="219875"/>
                                </a:lnTo>
                                <a:lnTo>
                                  <a:pt x="174282" y="218605"/>
                                </a:lnTo>
                                <a:lnTo>
                                  <a:pt x="174688" y="218605"/>
                                </a:lnTo>
                                <a:lnTo>
                                  <a:pt x="174828" y="219875"/>
                                </a:lnTo>
                                <a:lnTo>
                                  <a:pt x="171094" y="222415"/>
                                </a:lnTo>
                                <a:lnTo>
                                  <a:pt x="170675" y="226225"/>
                                </a:lnTo>
                                <a:lnTo>
                                  <a:pt x="168465" y="230035"/>
                                </a:lnTo>
                                <a:lnTo>
                                  <a:pt x="166103" y="233845"/>
                                </a:lnTo>
                                <a:lnTo>
                                  <a:pt x="164998" y="237655"/>
                                </a:lnTo>
                                <a:lnTo>
                                  <a:pt x="167208" y="241465"/>
                                </a:lnTo>
                                <a:lnTo>
                                  <a:pt x="168046" y="244005"/>
                                </a:lnTo>
                                <a:lnTo>
                                  <a:pt x="167627" y="246545"/>
                                </a:lnTo>
                                <a:lnTo>
                                  <a:pt x="169570" y="247815"/>
                                </a:lnTo>
                                <a:lnTo>
                                  <a:pt x="171361" y="245275"/>
                                </a:lnTo>
                                <a:lnTo>
                                  <a:pt x="171437" y="244005"/>
                                </a:lnTo>
                                <a:lnTo>
                                  <a:pt x="171513" y="242735"/>
                                </a:lnTo>
                                <a:lnTo>
                                  <a:pt x="172478" y="238925"/>
                                </a:lnTo>
                                <a:lnTo>
                                  <a:pt x="172059" y="235115"/>
                                </a:lnTo>
                                <a:lnTo>
                                  <a:pt x="169291" y="230035"/>
                                </a:lnTo>
                                <a:lnTo>
                                  <a:pt x="171919" y="226225"/>
                                </a:lnTo>
                                <a:lnTo>
                                  <a:pt x="173316" y="222415"/>
                                </a:lnTo>
                                <a:lnTo>
                                  <a:pt x="176212" y="221145"/>
                                </a:lnTo>
                                <a:lnTo>
                                  <a:pt x="179400" y="219875"/>
                                </a:lnTo>
                                <a:lnTo>
                                  <a:pt x="187020" y="218605"/>
                                </a:lnTo>
                                <a:lnTo>
                                  <a:pt x="193675" y="223685"/>
                                </a:lnTo>
                                <a:lnTo>
                                  <a:pt x="200317" y="226225"/>
                                </a:lnTo>
                                <a:lnTo>
                                  <a:pt x="201714" y="227495"/>
                                </a:lnTo>
                                <a:lnTo>
                                  <a:pt x="204063" y="227495"/>
                                </a:lnTo>
                                <a:lnTo>
                                  <a:pt x="204203" y="228765"/>
                                </a:lnTo>
                                <a:lnTo>
                                  <a:pt x="204190" y="233845"/>
                                </a:lnTo>
                                <a:lnTo>
                                  <a:pt x="202120" y="237655"/>
                                </a:lnTo>
                                <a:lnTo>
                                  <a:pt x="199212" y="238925"/>
                                </a:lnTo>
                                <a:lnTo>
                                  <a:pt x="195478" y="241465"/>
                                </a:lnTo>
                                <a:lnTo>
                                  <a:pt x="190068" y="241465"/>
                                </a:lnTo>
                                <a:lnTo>
                                  <a:pt x="186601" y="238925"/>
                                </a:lnTo>
                                <a:lnTo>
                                  <a:pt x="184531" y="236385"/>
                                </a:lnTo>
                                <a:lnTo>
                                  <a:pt x="183692" y="233845"/>
                                </a:lnTo>
                                <a:lnTo>
                                  <a:pt x="184302" y="230505"/>
                                </a:lnTo>
                                <a:lnTo>
                                  <a:pt x="184391" y="230035"/>
                                </a:lnTo>
                                <a:lnTo>
                                  <a:pt x="185915" y="228765"/>
                                </a:lnTo>
                                <a:lnTo>
                                  <a:pt x="187998" y="227495"/>
                                </a:lnTo>
                                <a:lnTo>
                                  <a:pt x="190487" y="228765"/>
                                </a:lnTo>
                                <a:lnTo>
                                  <a:pt x="191871" y="228765"/>
                                </a:lnTo>
                                <a:lnTo>
                                  <a:pt x="193116" y="230035"/>
                                </a:lnTo>
                                <a:lnTo>
                                  <a:pt x="194919" y="230035"/>
                                </a:lnTo>
                                <a:lnTo>
                                  <a:pt x="195618" y="228765"/>
                                </a:lnTo>
                                <a:lnTo>
                                  <a:pt x="195884" y="227495"/>
                                </a:lnTo>
                                <a:lnTo>
                                  <a:pt x="195478" y="227495"/>
                                </a:lnTo>
                                <a:lnTo>
                                  <a:pt x="193954" y="226225"/>
                                </a:lnTo>
                                <a:lnTo>
                                  <a:pt x="193395" y="223685"/>
                                </a:lnTo>
                                <a:lnTo>
                                  <a:pt x="185496" y="223685"/>
                                </a:lnTo>
                                <a:lnTo>
                                  <a:pt x="183692" y="224955"/>
                                </a:lnTo>
                                <a:lnTo>
                                  <a:pt x="180784" y="227495"/>
                                </a:lnTo>
                                <a:lnTo>
                                  <a:pt x="179679" y="231305"/>
                                </a:lnTo>
                                <a:lnTo>
                                  <a:pt x="180428" y="234746"/>
                                </a:lnTo>
                                <a:lnTo>
                                  <a:pt x="181483" y="240195"/>
                                </a:lnTo>
                                <a:lnTo>
                                  <a:pt x="184810" y="242735"/>
                                </a:lnTo>
                                <a:lnTo>
                                  <a:pt x="189103" y="244005"/>
                                </a:lnTo>
                                <a:lnTo>
                                  <a:pt x="195478" y="245275"/>
                                </a:lnTo>
                                <a:lnTo>
                                  <a:pt x="202120" y="244005"/>
                                </a:lnTo>
                                <a:lnTo>
                                  <a:pt x="204139" y="241465"/>
                                </a:lnTo>
                                <a:lnTo>
                                  <a:pt x="206146" y="238925"/>
                                </a:lnTo>
                                <a:lnTo>
                                  <a:pt x="207810" y="236385"/>
                                </a:lnTo>
                                <a:lnTo>
                                  <a:pt x="208216" y="235115"/>
                                </a:lnTo>
                                <a:lnTo>
                                  <a:pt x="209194" y="232575"/>
                                </a:lnTo>
                                <a:lnTo>
                                  <a:pt x="215836" y="236385"/>
                                </a:lnTo>
                                <a:lnTo>
                                  <a:pt x="220827" y="244005"/>
                                </a:lnTo>
                                <a:lnTo>
                                  <a:pt x="223456" y="250355"/>
                                </a:lnTo>
                                <a:lnTo>
                                  <a:pt x="223456" y="252895"/>
                                </a:lnTo>
                                <a:lnTo>
                                  <a:pt x="224155" y="255435"/>
                                </a:lnTo>
                                <a:lnTo>
                                  <a:pt x="223596" y="257975"/>
                                </a:lnTo>
                                <a:lnTo>
                                  <a:pt x="228434" y="257975"/>
                                </a:lnTo>
                                <a:lnTo>
                                  <a:pt x="228028" y="256705"/>
                                </a:lnTo>
                                <a:lnTo>
                                  <a:pt x="228434" y="255435"/>
                                </a:lnTo>
                                <a:lnTo>
                                  <a:pt x="228866" y="255435"/>
                                </a:lnTo>
                                <a:lnTo>
                                  <a:pt x="230898" y="247815"/>
                                </a:lnTo>
                                <a:lnTo>
                                  <a:pt x="232511" y="245275"/>
                                </a:lnTo>
                                <a:lnTo>
                                  <a:pt x="234124" y="242735"/>
                                </a:lnTo>
                                <a:lnTo>
                                  <a:pt x="237464" y="237655"/>
                                </a:lnTo>
                                <a:lnTo>
                                  <a:pt x="238290" y="236385"/>
                                </a:lnTo>
                                <a:lnTo>
                                  <a:pt x="243128" y="232575"/>
                                </a:lnTo>
                                <a:lnTo>
                                  <a:pt x="245491" y="230035"/>
                                </a:lnTo>
                                <a:lnTo>
                                  <a:pt x="244932" y="233845"/>
                                </a:lnTo>
                                <a:lnTo>
                                  <a:pt x="245491" y="235115"/>
                                </a:lnTo>
                                <a:lnTo>
                                  <a:pt x="247561" y="240195"/>
                                </a:lnTo>
                                <a:lnTo>
                                  <a:pt x="252412" y="244005"/>
                                </a:lnTo>
                                <a:lnTo>
                                  <a:pt x="257543" y="245275"/>
                                </a:lnTo>
                                <a:lnTo>
                                  <a:pt x="263359" y="246545"/>
                                </a:lnTo>
                                <a:lnTo>
                                  <a:pt x="268897" y="245275"/>
                                </a:lnTo>
                                <a:lnTo>
                                  <a:pt x="270700" y="242735"/>
                                </a:lnTo>
                                <a:lnTo>
                                  <a:pt x="274307" y="237655"/>
                                </a:lnTo>
                                <a:lnTo>
                                  <a:pt x="276517" y="232575"/>
                                </a:lnTo>
                                <a:lnTo>
                                  <a:pt x="273469" y="228765"/>
                                </a:lnTo>
                                <a:lnTo>
                                  <a:pt x="272503" y="227495"/>
                                </a:lnTo>
                                <a:lnTo>
                                  <a:pt x="271538" y="226225"/>
                                </a:lnTo>
                                <a:lnTo>
                                  <a:pt x="268897" y="224955"/>
                                </a:lnTo>
                                <a:lnTo>
                                  <a:pt x="262255" y="224955"/>
                                </a:lnTo>
                                <a:lnTo>
                                  <a:pt x="260032" y="227495"/>
                                </a:lnTo>
                                <a:lnTo>
                                  <a:pt x="258229" y="230035"/>
                                </a:lnTo>
                                <a:lnTo>
                                  <a:pt x="258229" y="231305"/>
                                </a:lnTo>
                                <a:lnTo>
                                  <a:pt x="258089" y="232575"/>
                                </a:lnTo>
                                <a:lnTo>
                                  <a:pt x="259067" y="233845"/>
                                </a:lnTo>
                                <a:lnTo>
                                  <a:pt x="260718" y="233845"/>
                                </a:lnTo>
                                <a:lnTo>
                                  <a:pt x="261137" y="232575"/>
                                </a:lnTo>
                                <a:lnTo>
                                  <a:pt x="261277" y="231305"/>
                                </a:lnTo>
                                <a:lnTo>
                                  <a:pt x="261366" y="230505"/>
                                </a:lnTo>
                                <a:lnTo>
                                  <a:pt x="261416" y="230035"/>
                                </a:lnTo>
                                <a:lnTo>
                                  <a:pt x="263220" y="230035"/>
                                </a:lnTo>
                                <a:lnTo>
                                  <a:pt x="264883" y="228765"/>
                                </a:lnTo>
                                <a:lnTo>
                                  <a:pt x="266407" y="227495"/>
                                </a:lnTo>
                                <a:lnTo>
                                  <a:pt x="268071" y="228765"/>
                                </a:lnTo>
                                <a:lnTo>
                                  <a:pt x="269316" y="228765"/>
                                </a:lnTo>
                                <a:lnTo>
                                  <a:pt x="270840" y="230035"/>
                                </a:lnTo>
                                <a:lnTo>
                                  <a:pt x="271119" y="232575"/>
                                </a:lnTo>
                                <a:lnTo>
                                  <a:pt x="271183" y="233845"/>
                                </a:lnTo>
                                <a:lnTo>
                                  <a:pt x="271246" y="235115"/>
                                </a:lnTo>
                                <a:lnTo>
                                  <a:pt x="270979" y="237655"/>
                                </a:lnTo>
                                <a:lnTo>
                                  <a:pt x="269176" y="240195"/>
                                </a:lnTo>
                                <a:lnTo>
                                  <a:pt x="266687" y="241465"/>
                                </a:lnTo>
                                <a:lnTo>
                                  <a:pt x="262674" y="242735"/>
                                </a:lnTo>
                                <a:lnTo>
                                  <a:pt x="256844" y="242735"/>
                                </a:lnTo>
                                <a:lnTo>
                                  <a:pt x="253377" y="240195"/>
                                </a:lnTo>
                                <a:lnTo>
                                  <a:pt x="251726" y="237655"/>
                                </a:lnTo>
                                <a:lnTo>
                                  <a:pt x="250748" y="236385"/>
                                </a:lnTo>
                                <a:lnTo>
                                  <a:pt x="249504" y="233845"/>
                                </a:lnTo>
                                <a:lnTo>
                                  <a:pt x="249224" y="231305"/>
                                </a:lnTo>
                                <a:lnTo>
                                  <a:pt x="248399" y="230035"/>
                                </a:lnTo>
                                <a:lnTo>
                                  <a:pt x="249504" y="227495"/>
                                </a:lnTo>
                                <a:lnTo>
                                  <a:pt x="255600" y="223685"/>
                                </a:lnTo>
                                <a:lnTo>
                                  <a:pt x="258787" y="222415"/>
                                </a:lnTo>
                                <a:lnTo>
                                  <a:pt x="261975" y="221145"/>
                                </a:lnTo>
                                <a:lnTo>
                                  <a:pt x="269316" y="219875"/>
                                </a:lnTo>
                                <a:lnTo>
                                  <a:pt x="272224" y="221145"/>
                                </a:lnTo>
                                <a:lnTo>
                                  <a:pt x="274726" y="222415"/>
                                </a:lnTo>
                                <a:lnTo>
                                  <a:pt x="276656" y="224955"/>
                                </a:lnTo>
                                <a:lnTo>
                                  <a:pt x="279196" y="230035"/>
                                </a:lnTo>
                                <a:lnTo>
                                  <a:pt x="279146" y="231305"/>
                                </a:lnTo>
                                <a:lnTo>
                                  <a:pt x="279019" y="233845"/>
                                </a:lnTo>
                                <a:lnTo>
                                  <a:pt x="278904" y="236385"/>
                                </a:lnTo>
                                <a:lnTo>
                                  <a:pt x="278523" y="240195"/>
                                </a:lnTo>
                                <a:lnTo>
                                  <a:pt x="278434" y="241033"/>
                                </a:lnTo>
                                <a:lnTo>
                                  <a:pt x="278371" y="241630"/>
                                </a:lnTo>
                                <a:lnTo>
                                  <a:pt x="278257" y="242735"/>
                                </a:lnTo>
                                <a:lnTo>
                                  <a:pt x="279704" y="247815"/>
                                </a:lnTo>
                                <a:lnTo>
                                  <a:pt x="281368" y="247815"/>
                                </a:lnTo>
                                <a:lnTo>
                                  <a:pt x="281368" y="245275"/>
                                </a:lnTo>
                                <a:lnTo>
                                  <a:pt x="282067" y="244005"/>
                                </a:lnTo>
                                <a:lnTo>
                                  <a:pt x="284137" y="238925"/>
                                </a:lnTo>
                                <a:lnTo>
                                  <a:pt x="281508" y="233845"/>
                                </a:lnTo>
                                <a:lnTo>
                                  <a:pt x="280263" y="228765"/>
                                </a:lnTo>
                                <a:lnTo>
                                  <a:pt x="278599" y="226225"/>
                                </a:lnTo>
                                <a:lnTo>
                                  <a:pt x="277634" y="223685"/>
                                </a:lnTo>
                                <a:lnTo>
                                  <a:pt x="274993" y="221145"/>
                                </a:lnTo>
                                <a:lnTo>
                                  <a:pt x="275691" y="219875"/>
                                </a:lnTo>
                                <a:lnTo>
                                  <a:pt x="276656" y="219875"/>
                                </a:lnTo>
                                <a:lnTo>
                                  <a:pt x="279565" y="222415"/>
                                </a:lnTo>
                                <a:lnTo>
                                  <a:pt x="282752" y="224955"/>
                                </a:lnTo>
                                <a:lnTo>
                                  <a:pt x="285115" y="227495"/>
                                </a:lnTo>
                                <a:lnTo>
                                  <a:pt x="289128" y="233845"/>
                                </a:lnTo>
                                <a:lnTo>
                                  <a:pt x="291084" y="241033"/>
                                </a:lnTo>
                                <a:lnTo>
                                  <a:pt x="291084" y="240195"/>
                                </a:lnTo>
                                <a:lnTo>
                                  <a:pt x="281368" y="221145"/>
                                </a:lnTo>
                                <a:lnTo>
                                  <a:pt x="281914" y="219875"/>
                                </a:lnTo>
                                <a:lnTo>
                                  <a:pt x="288709" y="219875"/>
                                </a:lnTo>
                                <a:lnTo>
                                  <a:pt x="294398" y="222415"/>
                                </a:lnTo>
                                <a:lnTo>
                                  <a:pt x="300621" y="223685"/>
                                </a:lnTo>
                                <a:lnTo>
                                  <a:pt x="306819" y="226225"/>
                                </a:lnTo>
                                <a:lnTo>
                                  <a:pt x="313283" y="227495"/>
                                </a:lnTo>
                                <a:lnTo>
                                  <a:pt x="318998" y="230035"/>
                                </a:lnTo>
                                <a:lnTo>
                                  <a:pt x="322922" y="236385"/>
                                </a:lnTo>
                                <a:lnTo>
                                  <a:pt x="324332" y="241033"/>
                                </a:lnTo>
                                <a:lnTo>
                                  <a:pt x="324370" y="241185"/>
                                </a:lnTo>
                                <a:lnTo>
                                  <a:pt x="324459" y="241465"/>
                                </a:lnTo>
                                <a:lnTo>
                                  <a:pt x="326948" y="246545"/>
                                </a:lnTo>
                                <a:lnTo>
                                  <a:pt x="330822" y="251625"/>
                                </a:lnTo>
                                <a:lnTo>
                                  <a:pt x="331241" y="251625"/>
                                </a:lnTo>
                                <a:lnTo>
                                  <a:pt x="332003" y="249288"/>
                                </a:lnTo>
                                <a:lnTo>
                                  <a:pt x="332066" y="247815"/>
                                </a:lnTo>
                                <a:lnTo>
                                  <a:pt x="331241" y="246545"/>
                                </a:lnTo>
                                <a:lnTo>
                                  <a:pt x="330415" y="238925"/>
                                </a:lnTo>
                                <a:lnTo>
                                  <a:pt x="324319" y="237655"/>
                                </a:lnTo>
                                <a:lnTo>
                                  <a:pt x="321119" y="231305"/>
                                </a:lnTo>
                                <a:lnTo>
                                  <a:pt x="324866" y="231305"/>
                                </a:lnTo>
                                <a:lnTo>
                                  <a:pt x="351891" y="259245"/>
                                </a:lnTo>
                                <a:lnTo>
                                  <a:pt x="351891" y="268135"/>
                                </a:lnTo>
                                <a:lnTo>
                                  <a:pt x="350227" y="275755"/>
                                </a:lnTo>
                                <a:lnTo>
                                  <a:pt x="346760" y="283375"/>
                                </a:lnTo>
                                <a:lnTo>
                                  <a:pt x="346341" y="284645"/>
                                </a:lnTo>
                                <a:lnTo>
                                  <a:pt x="344411" y="285915"/>
                                </a:lnTo>
                                <a:lnTo>
                                  <a:pt x="347179" y="285915"/>
                                </a:lnTo>
                                <a:lnTo>
                                  <a:pt x="347446" y="283375"/>
                                </a:lnTo>
                                <a:lnTo>
                                  <a:pt x="348284" y="282105"/>
                                </a:lnTo>
                                <a:lnTo>
                                  <a:pt x="351256" y="275755"/>
                                </a:lnTo>
                                <a:lnTo>
                                  <a:pt x="353161" y="269405"/>
                                </a:lnTo>
                                <a:lnTo>
                                  <a:pt x="353263" y="268135"/>
                                </a:lnTo>
                                <a:lnTo>
                                  <a:pt x="353364" y="266865"/>
                                </a:lnTo>
                                <a:lnTo>
                                  <a:pt x="353491" y="265315"/>
                                </a:lnTo>
                                <a:lnTo>
                                  <a:pt x="353568" y="264325"/>
                                </a:lnTo>
                                <a:lnTo>
                                  <a:pt x="353669" y="263055"/>
                                </a:lnTo>
                                <a:lnTo>
                                  <a:pt x="353771" y="261785"/>
                                </a:lnTo>
                                <a:lnTo>
                                  <a:pt x="352717" y="252895"/>
                                </a:lnTo>
                                <a:lnTo>
                                  <a:pt x="350634" y="251625"/>
                                </a:lnTo>
                                <a:lnTo>
                                  <a:pt x="351536" y="249288"/>
                                </a:lnTo>
                                <a:lnTo>
                                  <a:pt x="351586" y="249148"/>
                                </a:lnTo>
                                <a:lnTo>
                                  <a:pt x="352298" y="250355"/>
                                </a:lnTo>
                                <a:lnTo>
                                  <a:pt x="356044" y="250355"/>
                                </a:lnTo>
                                <a:lnTo>
                                  <a:pt x="356501" y="249288"/>
                                </a:lnTo>
                                <a:lnTo>
                                  <a:pt x="356565" y="249148"/>
                                </a:lnTo>
                                <a:lnTo>
                                  <a:pt x="356730" y="247815"/>
                                </a:lnTo>
                                <a:lnTo>
                                  <a:pt x="357289" y="247815"/>
                                </a:lnTo>
                                <a:lnTo>
                                  <a:pt x="356590" y="246545"/>
                                </a:lnTo>
                                <a:lnTo>
                                  <a:pt x="355765" y="245275"/>
                                </a:lnTo>
                                <a:lnTo>
                                  <a:pt x="352577" y="245275"/>
                                </a:lnTo>
                                <a:lnTo>
                                  <a:pt x="351891" y="246545"/>
                                </a:lnTo>
                                <a:lnTo>
                                  <a:pt x="351053" y="247815"/>
                                </a:lnTo>
                                <a:lnTo>
                                  <a:pt x="350913" y="249097"/>
                                </a:lnTo>
                                <a:lnTo>
                                  <a:pt x="349529" y="246545"/>
                                </a:lnTo>
                                <a:lnTo>
                                  <a:pt x="348145" y="242735"/>
                                </a:lnTo>
                                <a:lnTo>
                                  <a:pt x="345922" y="241465"/>
                                </a:lnTo>
                                <a:lnTo>
                                  <a:pt x="346202" y="240195"/>
                                </a:lnTo>
                                <a:lnTo>
                                  <a:pt x="352450" y="242735"/>
                                </a:lnTo>
                                <a:lnTo>
                                  <a:pt x="358114" y="246545"/>
                                </a:lnTo>
                                <a:lnTo>
                                  <a:pt x="364490" y="247815"/>
                                </a:lnTo>
                                <a:lnTo>
                                  <a:pt x="365937" y="249148"/>
                                </a:lnTo>
                                <a:lnTo>
                                  <a:pt x="369468" y="249148"/>
                                </a:lnTo>
                                <a:lnTo>
                                  <a:pt x="374751" y="251625"/>
                                </a:lnTo>
                                <a:lnTo>
                                  <a:pt x="380695" y="251625"/>
                                </a:lnTo>
                                <a:lnTo>
                                  <a:pt x="386384" y="252895"/>
                                </a:lnTo>
                                <a:lnTo>
                                  <a:pt x="390537" y="252895"/>
                                </a:lnTo>
                                <a:lnTo>
                                  <a:pt x="394004" y="255435"/>
                                </a:lnTo>
                                <a:lnTo>
                                  <a:pt x="398157" y="254165"/>
                                </a:lnTo>
                                <a:lnTo>
                                  <a:pt x="398018" y="254165"/>
                                </a:lnTo>
                                <a:lnTo>
                                  <a:pt x="396494" y="251625"/>
                                </a:lnTo>
                                <a:lnTo>
                                  <a:pt x="393166" y="254165"/>
                                </a:lnTo>
                                <a:lnTo>
                                  <a:pt x="391375" y="252895"/>
                                </a:lnTo>
                                <a:lnTo>
                                  <a:pt x="377355" y="250355"/>
                                </a:lnTo>
                                <a:lnTo>
                                  <a:pt x="370624" y="247815"/>
                                </a:lnTo>
                                <a:lnTo>
                                  <a:pt x="364070" y="245275"/>
                                </a:lnTo>
                                <a:lnTo>
                                  <a:pt x="365188" y="245275"/>
                                </a:lnTo>
                                <a:lnTo>
                                  <a:pt x="366572" y="244005"/>
                                </a:lnTo>
                                <a:lnTo>
                                  <a:pt x="367538" y="242735"/>
                                </a:lnTo>
                                <a:lnTo>
                                  <a:pt x="367423" y="241630"/>
                                </a:lnTo>
                                <a:lnTo>
                                  <a:pt x="367398" y="241465"/>
                                </a:lnTo>
                                <a:lnTo>
                                  <a:pt x="366712" y="240195"/>
                                </a:lnTo>
                                <a:lnTo>
                                  <a:pt x="363385" y="240195"/>
                                </a:lnTo>
                                <a:lnTo>
                                  <a:pt x="362280" y="241465"/>
                                </a:lnTo>
                                <a:lnTo>
                                  <a:pt x="362254" y="241630"/>
                                </a:lnTo>
                                <a:lnTo>
                                  <a:pt x="362140" y="242735"/>
                                </a:lnTo>
                                <a:lnTo>
                                  <a:pt x="362280" y="244005"/>
                                </a:lnTo>
                                <a:lnTo>
                                  <a:pt x="363245" y="245275"/>
                                </a:lnTo>
                                <a:lnTo>
                                  <a:pt x="362966" y="245275"/>
                                </a:lnTo>
                                <a:lnTo>
                                  <a:pt x="358673" y="244005"/>
                                </a:lnTo>
                                <a:lnTo>
                                  <a:pt x="354520" y="241465"/>
                                </a:lnTo>
                                <a:lnTo>
                                  <a:pt x="350354" y="240195"/>
                                </a:lnTo>
                                <a:lnTo>
                                  <a:pt x="348843" y="238925"/>
                                </a:lnTo>
                                <a:lnTo>
                                  <a:pt x="347586" y="237655"/>
                                </a:lnTo>
                                <a:lnTo>
                                  <a:pt x="346062" y="237655"/>
                                </a:lnTo>
                                <a:lnTo>
                                  <a:pt x="336499" y="233845"/>
                                </a:lnTo>
                                <a:lnTo>
                                  <a:pt x="331965" y="231305"/>
                                </a:lnTo>
                                <a:lnTo>
                                  <a:pt x="329692" y="230035"/>
                                </a:lnTo>
                                <a:lnTo>
                                  <a:pt x="315506" y="224955"/>
                                </a:lnTo>
                                <a:lnTo>
                                  <a:pt x="308394" y="223685"/>
                                </a:lnTo>
                                <a:lnTo>
                                  <a:pt x="306298" y="222415"/>
                                </a:lnTo>
                                <a:lnTo>
                                  <a:pt x="298958" y="219875"/>
                                </a:lnTo>
                                <a:lnTo>
                                  <a:pt x="295490" y="219875"/>
                                </a:lnTo>
                                <a:lnTo>
                                  <a:pt x="292036" y="218605"/>
                                </a:lnTo>
                                <a:lnTo>
                                  <a:pt x="272554" y="216065"/>
                                </a:lnTo>
                                <a:lnTo>
                                  <a:pt x="262788" y="218605"/>
                                </a:lnTo>
                                <a:lnTo>
                                  <a:pt x="254215" y="222415"/>
                                </a:lnTo>
                                <a:lnTo>
                                  <a:pt x="252552" y="221145"/>
                                </a:lnTo>
                                <a:lnTo>
                                  <a:pt x="251587" y="223685"/>
                                </a:lnTo>
                                <a:lnTo>
                                  <a:pt x="250748" y="222415"/>
                                </a:lnTo>
                                <a:lnTo>
                                  <a:pt x="253657" y="214795"/>
                                </a:lnTo>
                                <a:lnTo>
                                  <a:pt x="262115" y="212255"/>
                                </a:lnTo>
                                <a:lnTo>
                                  <a:pt x="269722" y="212255"/>
                                </a:lnTo>
                                <a:lnTo>
                                  <a:pt x="351231" y="210985"/>
                                </a:lnTo>
                                <a:lnTo>
                                  <a:pt x="391452" y="210985"/>
                                </a:lnTo>
                                <a:lnTo>
                                  <a:pt x="432092" y="209715"/>
                                </a:lnTo>
                                <a:lnTo>
                                  <a:pt x="438480" y="209715"/>
                                </a:lnTo>
                                <a:lnTo>
                                  <a:pt x="450596" y="195745"/>
                                </a:lnTo>
                                <a:lnTo>
                                  <a:pt x="450697" y="194475"/>
                                </a:lnTo>
                                <a:lnTo>
                                  <a:pt x="450799" y="193205"/>
                                </a:lnTo>
                                <a:close/>
                              </a:path>
                            </a:pathLst>
                          </a:custGeom>
                          <a:solidFill>
                            <a:srgbClr val="332D2A"/>
                          </a:solidFill>
                        </wps:spPr>
                        <wps:bodyPr wrap="square" lIns="0" tIns="0" rIns="0" bIns="0" rtlCol="0">
                          <a:prstTxWarp prst="textNoShape">
                            <a:avLst/>
                          </a:prstTxWarp>
                          <a:noAutofit/>
                        </wps:bodyPr>
                      </wps:wsp>
                      <wps:wsp>
                        <wps:cNvPr id="215" name="Graphic 215"/>
                        <wps:cNvSpPr/>
                        <wps:spPr>
                          <a:xfrm>
                            <a:off x="6611239" y="496071"/>
                            <a:ext cx="300990" cy="249554"/>
                          </a:xfrm>
                          <a:custGeom>
                            <a:avLst/>
                            <a:gdLst/>
                            <a:ahLst/>
                            <a:cxnLst/>
                            <a:rect l="l" t="t" r="r" b="b"/>
                            <a:pathLst>
                              <a:path w="300990" h="249554">
                                <a:moveTo>
                                  <a:pt x="5143" y="164160"/>
                                </a:moveTo>
                                <a:lnTo>
                                  <a:pt x="4000" y="163055"/>
                                </a:lnTo>
                                <a:lnTo>
                                  <a:pt x="1155" y="163055"/>
                                </a:lnTo>
                                <a:lnTo>
                                  <a:pt x="0" y="164160"/>
                                </a:lnTo>
                                <a:lnTo>
                                  <a:pt x="0" y="166878"/>
                                </a:lnTo>
                                <a:lnTo>
                                  <a:pt x="1155" y="167982"/>
                                </a:lnTo>
                                <a:lnTo>
                                  <a:pt x="2578" y="167982"/>
                                </a:lnTo>
                                <a:lnTo>
                                  <a:pt x="4000" y="167982"/>
                                </a:lnTo>
                                <a:lnTo>
                                  <a:pt x="5143" y="166878"/>
                                </a:lnTo>
                                <a:lnTo>
                                  <a:pt x="5143" y="164160"/>
                                </a:lnTo>
                                <a:close/>
                              </a:path>
                              <a:path w="300990" h="249554">
                                <a:moveTo>
                                  <a:pt x="89014" y="187223"/>
                                </a:moveTo>
                                <a:lnTo>
                                  <a:pt x="88963" y="187071"/>
                                </a:lnTo>
                                <a:lnTo>
                                  <a:pt x="88938" y="187248"/>
                                </a:lnTo>
                                <a:close/>
                              </a:path>
                              <a:path w="300990" h="249554">
                                <a:moveTo>
                                  <a:pt x="89319" y="186753"/>
                                </a:moveTo>
                                <a:lnTo>
                                  <a:pt x="89293" y="186905"/>
                                </a:lnTo>
                                <a:lnTo>
                                  <a:pt x="89319" y="186753"/>
                                </a:lnTo>
                                <a:close/>
                              </a:path>
                              <a:path w="300990" h="249554">
                                <a:moveTo>
                                  <a:pt x="89331" y="187032"/>
                                </a:moveTo>
                                <a:lnTo>
                                  <a:pt x="89052" y="186893"/>
                                </a:lnTo>
                                <a:lnTo>
                                  <a:pt x="89230" y="186778"/>
                                </a:lnTo>
                                <a:lnTo>
                                  <a:pt x="88976" y="186753"/>
                                </a:lnTo>
                                <a:lnTo>
                                  <a:pt x="88950" y="186982"/>
                                </a:lnTo>
                                <a:lnTo>
                                  <a:pt x="89090" y="187045"/>
                                </a:lnTo>
                                <a:lnTo>
                                  <a:pt x="89242" y="187096"/>
                                </a:lnTo>
                                <a:lnTo>
                                  <a:pt x="89242" y="187223"/>
                                </a:lnTo>
                                <a:lnTo>
                                  <a:pt x="89027" y="187223"/>
                                </a:lnTo>
                                <a:lnTo>
                                  <a:pt x="89281" y="187248"/>
                                </a:lnTo>
                                <a:lnTo>
                                  <a:pt x="89331" y="187032"/>
                                </a:lnTo>
                                <a:close/>
                              </a:path>
                              <a:path w="300990" h="249554">
                                <a:moveTo>
                                  <a:pt x="90157" y="186766"/>
                                </a:moveTo>
                                <a:lnTo>
                                  <a:pt x="90017" y="186766"/>
                                </a:lnTo>
                                <a:lnTo>
                                  <a:pt x="89966" y="187071"/>
                                </a:lnTo>
                                <a:lnTo>
                                  <a:pt x="89877" y="186842"/>
                                </a:lnTo>
                                <a:lnTo>
                                  <a:pt x="89662" y="186766"/>
                                </a:lnTo>
                                <a:lnTo>
                                  <a:pt x="89662" y="187083"/>
                                </a:lnTo>
                                <a:lnTo>
                                  <a:pt x="89560" y="186829"/>
                                </a:lnTo>
                                <a:lnTo>
                                  <a:pt x="89369" y="186766"/>
                                </a:lnTo>
                                <a:lnTo>
                                  <a:pt x="89598" y="187248"/>
                                </a:lnTo>
                                <a:lnTo>
                                  <a:pt x="89776" y="186918"/>
                                </a:lnTo>
                                <a:lnTo>
                                  <a:pt x="89916" y="187248"/>
                                </a:lnTo>
                                <a:lnTo>
                                  <a:pt x="90106" y="186829"/>
                                </a:lnTo>
                                <a:close/>
                              </a:path>
                              <a:path w="300990" h="249554">
                                <a:moveTo>
                                  <a:pt x="90932" y="186766"/>
                                </a:moveTo>
                                <a:lnTo>
                                  <a:pt x="90678" y="186766"/>
                                </a:lnTo>
                                <a:lnTo>
                                  <a:pt x="90589" y="187007"/>
                                </a:lnTo>
                                <a:lnTo>
                                  <a:pt x="90716" y="187007"/>
                                </a:lnTo>
                                <a:lnTo>
                                  <a:pt x="90855" y="187083"/>
                                </a:lnTo>
                                <a:lnTo>
                                  <a:pt x="90728" y="187198"/>
                                </a:lnTo>
                                <a:lnTo>
                                  <a:pt x="90589" y="187134"/>
                                </a:lnTo>
                                <a:lnTo>
                                  <a:pt x="90830" y="187236"/>
                                </a:lnTo>
                                <a:lnTo>
                                  <a:pt x="90919" y="187007"/>
                                </a:lnTo>
                                <a:lnTo>
                                  <a:pt x="90779" y="186918"/>
                                </a:lnTo>
                                <a:lnTo>
                                  <a:pt x="90652" y="186905"/>
                                </a:lnTo>
                                <a:lnTo>
                                  <a:pt x="90906" y="186855"/>
                                </a:lnTo>
                                <a:close/>
                              </a:path>
                              <a:path w="300990" h="249554">
                                <a:moveTo>
                                  <a:pt x="127952" y="188201"/>
                                </a:moveTo>
                                <a:lnTo>
                                  <a:pt x="118732" y="188201"/>
                                </a:lnTo>
                                <a:lnTo>
                                  <a:pt x="123850" y="188582"/>
                                </a:lnTo>
                                <a:lnTo>
                                  <a:pt x="127952" y="188201"/>
                                </a:lnTo>
                                <a:close/>
                              </a:path>
                              <a:path w="300990" h="249554">
                                <a:moveTo>
                                  <a:pt x="140868" y="85140"/>
                                </a:moveTo>
                                <a:lnTo>
                                  <a:pt x="139700" y="84112"/>
                                </a:lnTo>
                                <a:lnTo>
                                  <a:pt x="136817" y="84112"/>
                                </a:lnTo>
                                <a:lnTo>
                                  <a:pt x="135648" y="85140"/>
                                </a:lnTo>
                                <a:lnTo>
                                  <a:pt x="135648" y="87693"/>
                                </a:lnTo>
                                <a:lnTo>
                                  <a:pt x="136817" y="88722"/>
                                </a:lnTo>
                                <a:lnTo>
                                  <a:pt x="138252" y="88722"/>
                                </a:lnTo>
                                <a:lnTo>
                                  <a:pt x="139700" y="88722"/>
                                </a:lnTo>
                                <a:lnTo>
                                  <a:pt x="140868" y="87693"/>
                                </a:lnTo>
                                <a:lnTo>
                                  <a:pt x="140868" y="85140"/>
                                </a:lnTo>
                                <a:close/>
                              </a:path>
                              <a:path w="300990" h="249554">
                                <a:moveTo>
                                  <a:pt x="141719" y="208241"/>
                                </a:moveTo>
                                <a:lnTo>
                                  <a:pt x="140360" y="208241"/>
                                </a:lnTo>
                                <a:lnTo>
                                  <a:pt x="140335" y="208013"/>
                                </a:lnTo>
                                <a:lnTo>
                                  <a:pt x="140309" y="207810"/>
                                </a:lnTo>
                                <a:lnTo>
                                  <a:pt x="138976" y="208013"/>
                                </a:lnTo>
                                <a:lnTo>
                                  <a:pt x="138430" y="207264"/>
                                </a:lnTo>
                                <a:lnTo>
                                  <a:pt x="136753" y="204698"/>
                                </a:lnTo>
                                <a:lnTo>
                                  <a:pt x="136588" y="204470"/>
                                </a:lnTo>
                                <a:lnTo>
                                  <a:pt x="132626" y="198437"/>
                                </a:lnTo>
                                <a:lnTo>
                                  <a:pt x="131178" y="196240"/>
                                </a:lnTo>
                                <a:lnTo>
                                  <a:pt x="131178" y="203822"/>
                                </a:lnTo>
                                <a:lnTo>
                                  <a:pt x="125704" y="204470"/>
                                </a:lnTo>
                                <a:lnTo>
                                  <a:pt x="127685" y="198437"/>
                                </a:lnTo>
                                <a:lnTo>
                                  <a:pt x="131178" y="203822"/>
                                </a:lnTo>
                                <a:lnTo>
                                  <a:pt x="131178" y="196240"/>
                                </a:lnTo>
                                <a:lnTo>
                                  <a:pt x="129260" y="193319"/>
                                </a:lnTo>
                                <a:lnTo>
                                  <a:pt x="128409" y="193319"/>
                                </a:lnTo>
                                <a:lnTo>
                                  <a:pt x="122770" y="209511"/>
                                </a:lnTo>
                                <a:lnTo>
                                  <a:pt x="122720" y="209664"/>
                                </a:lnTo>
                                <a:lnTo>
                                  <a:pt x="121221" y="210032"/>
                                </a:lnTo>
                                <a:lnTo>
                                  <a:pt x="121297" y="210616"/>
                                </a:lnTo>
                                <a:lnTo>
                                  <a:pt x="126339" y="210032"/>
                                </a:lnTo>
                                <a:lnTo>
                                  <a:pt x="127000" y="210032"/>
                                </a:lnTo>
                                <a:lnTo>
                                  <a:pt x="126936" y="209511"/>
                                </a:lnTo>
                                <a:lnTo>
                                  <a:pt x="124599" y="209511"/>
                                </a:lnTo>
                                <a:lnTo>
                                  <a:pt x="124599" y="207810"/>
                                </a:lnTo>
                                <a:lnTo>
                                  <a:pt x="125387" y="205435"/>
                                </a:lnTo>
                                <a:lnTo>
                                  <a:pt x="131711" y="204698"/>
                                </a:lnTo>
                                <a:lnTo>
                                  <a:pt x="133286" y="207048"/>
                                </a:lnTo>
                                <a:lnTo>
                                  <a:pt x="133375" y="207810"/>
                                </a:lnTo>
                                <a:lnTo>
                                  <a:pt x="133464" y="208610"/>
                                </a:lnTo>
                                <a:lnTo>
                                  <a:pt x="132549" y="208610"/>
                                </a:lnTo>
                                <a:lnTo>
                                  <a:pt x="131216" y="208864"/>
                                </a:lnTo>
                                <a:lnTo>
                                  <a:pt x="131279" y="209461"/>
                                </a:lnTo>
                                <a:lnTo>
                                  <a:pt x="141719" y="208241"/>
                                </a:lnTo>
                                <a:close/>
                              </a:path>
                              <a:path w="300990" h="249554">
                                <a:moveTo>
                                  <a:pt x="159131" y="62014"/>
                                </a:moveTo>
                                <a:lnTo>
                                  <a:pt x="157899" y="59944"/>
                                </a:lnTo>
                                <a:lnTo>
                                  <a:pt x="156641" y="62395"/>
                                </a:lnTo>
                                <a:lnTo>
                                  <a:pt x="156641" y="63144"/>
                                </a:lnTo>
                                <a:lnTo>
                                  <a:pt x="159131" y="63144"/>
                                </a:lnTo>
                                <a:lnTo>
                                  <a:pt x="159131" y="62014"/>
                                </a:lnTo>
                                <a:close/>
                              </a:path>
                              <a:path w="300990" h="249554">
                                <a:moveTo>
                                  <a:pt x="159131" y="34099"/>
                                </a:moveTo>
                                <a:lnTo>
                                  <a:pt x="157899" y="32042"/>
                                </a:lnTo>
                                <a:lnTo>
                                  <a:pt x="156641" y="34493"/>
                                </a:lnTo>
                                <a:lnTo>
                                  <a:pt x="156641" y="35242"/>
                                </a:lnTo>
                                <a:lnTo>
                                  <a:pt x="159131" y="35242"/>
                                </a:lnTo>
                                <a:lnTo>
                                  <a:pt x="159131" y="34099"/>
                                </a:lnTo>
                                <a:close/>
                              </a:path>
                              <a:path w="300990" h="249554">
                                <a:moveTo>
                                  <a:pt x="162483" y="84099"/>
                                </a:moveTo>
                                <a:lnTo>
                                  <a:pt x="161251" y="82042"/>
                                </a:lnTo>
                                <a:lnTo>
                                  <a:pt x="159994" y="84493"/>
                                </a:lnTo>
                                <a:lnTo>
                                  <a:pt x="159994" y="85242"/>
                                </a:lnTo>
                                <a:lnTo>
                                  <a:pt x="162483" y="85242"/>
                                </a:lnTo>
                                <a:lnTo>
                                  <a:pt x="162483" y="84099"/>
                                </a:lnTo>
                                <a:close/>
                              </a:path>
                              <a:path w="300990" h="249554">
                                <a:moveTo>
                                  <a:pt x="180022" y="95846"/>
                                </a:moveTo>
                                <a:lnTo>
                                  <a:pt x="178803" y="93776"/>
                                </a:lnTo>
                                <a:lnTo>
                                  <a:pt x="177533" y="96227"/>
                                </a:lnTo>
                                <a:lnTo>
                                  <a:pt x="177533" y="96989"/>
                                </a:lnTo>
                                <a:lnTo>
                                  <a:pt x="180022" y="96989"/>
                                </a:lnTo>
                                <a:lnTo>
                                  <a:pt x="180022" y="95846"/>
                                </a:lnTo>
                                <a:close/>
                              </a:path>
                              <a:path w="300990" h="249554">
                                <a:moveTo>
                                  <a:pt x="189369" y="239636"/>
                                </a:moveTo>
                                <a:lnTo>
                                  <a:pt x="184302" y="239636"/>
                                </a:lnTo>
                                <a:lnTo>
                                  <a:pt x="183870" y="240398"/>
                                </a:lnTo>
                                <a:lnTo>
                                  <a:pt x="189331" y="240398"/>
                                </a:lnTo>
                                <a:lnTo>
                                  <a:pt x="189369" y="239636"/>
                                </a:lnTo>
                                <a:close/>
                              </a:path>
                              <a:path w="300990" h="249554">
                                <a:moveTo>
                                  <a:pt x="192074" y="218681"/>
                                </a:moveTo>
                                <a:lnTo>
                                  <a:pt x="191782" y="218681"/>
                                </a:lnTo>
                                <a:lnTo>
                                  <a:pt x="191668" y="219189"/>
                                </a:lnTo>
                                <a:lnTo>
                                  <a:pt x="192074" y="218681"/>
                                </a:lnTo>
                                <a:close/>
                              </a:path>
                              <a:path w="300990" h="249554">
                                <a:moveTo>
                                  <a:pt x="194119" y="238747"/>
                                </a:moveTo>
                                <a:lnTo>
                                  <a:pt x="189420" y="238747"/>
                                </a:lnTo>
                                <a:lnTo>
                                  <a:pt x="189369" y="239636"/>
                                </a:lnTo>
                                <a:lnTo>
                                  <a:pt x="191909" y="239636"/>
                                </a:lnTo>
                                <a:lnTo>
                                  <a:pt x="194119" y="238747"/>
                                </a:lnTo>
                                <a:close/>
                              </a:path>
                              <a:path w="300990" h="249554">
                                <a:moveTo>
                                  <a:pt x="195719" y="240398"/>
                                </a:moveTo>
                                <a:lnTo>
                                  <a:pt x="195173" y="239636"/>
                                </a:lnTo>
                                <a:lnTo>
                                  <a:pt x="192201" y="239636"/>
                                </a:lnTo>
                                <a:lnTo>
                                  <a:pt x="192100" y="240398"/>
                                </a:lnTo>
                                <a:lnTo>
                                  <a:pt x="195719" y="240398"/>
                                </a:lnTo>
                                <a:close/>
                              </a:path>
                              <a:path w="300990" h="249554">
                                <a:moveTo>
                                  <a:pt x="197345" y="240398"/>
                                </a:moveTo>
                                <a:lnTo>
                                  <a:pt x="195719" y="240398"/>
                                </a:lnTo>
                                <a:lnTo>
                                  <a:pt x="196088" y="240906"/>
                                </a:lnTo>
                                <a:lnTo>
                                  <a:pt x="196786" y="240906"/>
                                </a:lnTo>
                                <a:lnTo>
                                  <a:pt x="197345" y="240398"/>
                                </a:lnTo>
                                <a:close/>
                              </a:path>
                              <a:path w="300990" h="249554">
                                <a:moveTo>
                                  <a:pt x="201612" y="108673"/>
                                </a:moveTo>
                                <a:lnTo>
                                  <a:pt x="200355" y="106222"/>
                                </a:lnTo>
                                <a:lnTo>
                                  <a:pt x="199123" y="108292"/>
                                </a:lnTo>
                                <a:lnTo>
                                  <a:pt x="199123" y="109423"/>
                                </a:lnTo>
                                <a:lnTo>
                                  <a:pt x="201612" y="109423"/>
                                </a:lnTo>
                                <a:lnTo>
                                  <a:pt x="201612" y="108673"/>
                                </a:lnTo>
                                <a:close/>
                              </a:path>
                              <a:path w="300990" h="249554">
                                <a:moveTo>
                                  <a:pt x="203581" y="236715"/>
                                </a:moveTo>
                                <a:lnTo>
                                  <a:pt x="202882" y="236334"/>
                                </a:lnTo>
                                <a:lnTo>
                                  <a:pt x="202298" y="236715"/>
                                </a:lnTo>
                                <a:lnTo>
                                  <a:pt x="203581" y="236715"/>
                                </a:lnTo>
                                <a:close/>
                              </a:path>
                              <a:path w="300990" h="249554">
                                <a:moveTo>
                                  <a:pt x="204304" y="242557"/>
                                </a:moveTo>
                                <a:lnTo>
                                  <a:pt x="202946" y="242557"/>
                                </a:lnTo>
                                <a:lnTo>
                                  <a:pt x="202031" y="242938"/>
                                </a:lnTo>
                                <a:lnTo>
                                  <a:pt x="199694" y="242938"/>
                                </a:lnTo>
                                <a:lnTo>
                                  <a:pt x="195681" y="244462"/>
                                </a:lnTo>
                                <a:lnTo>
                                  <a:pt x="193471" y="242557"/>
                                </a:lnTo>
                                <a:lnTo>
                                  <a:pt x="202946" y="242557"/>
                                </a:lnTo>
                                <a:lnTo>
                                  <a:pt x="204152" y="242049"/>
                                </a:lnTo>
                                <a:lnTo>
                                  <a:pt x="193217" y="242049"/>
                                </a:lnTo>
                                <a:lnTo>
                                  <a:pt x="193179" y="242316"/>
                                </a:lnTo>
                                <a:lnTo>
                                  <a:pt x="192887" y="242049"/>
                                </a:lnTo>
                                <a:lnTo>
                                  <a:pt x="193217" y="242049"/>
                                </a:lnTo>
                                <a:lnTo>
                                  <a:pt x="193243" y="241795"/>
                                </a:lnTo>
                                <a:lnTo>
                                  <a:pt x="193357" y="240906"/>
                                </a:lnTo>
                                <a:lnTo>
                                  <a:pt x="192824" y="240906"/>
                                </a:lnTo>
                                <a:lnTo>
                                  <a:pt x="192328" y="240652"/>
                                </a:lnTo>
                                <a:lnTo>
                                  <a:pt x="192062" y="240652"/>
                                </a:lnTo>
                                <a:lnTo>
                                  <a:pt x="192100" y="240398"/>
                                </a:lnTo>
                                <a:lnTo>
                                  <a:pt x="189331" y="240398"/>
                                </a:lnTo>
                                <a:lnTo>
                                  <a:pt x="189306" y="240906"/>
                                </a:lnTo>
                                <a:lnTo>
                                  <a:pt x="192925" y="244208"/>
                                </a:lnTo>
                                <a:lnTo>
                                  <a:pt x="194437" y="245478"/>
                                </a:lnTo>
                                <a:lnTo>
                                  <a:pt x="196926" y="245097"/>
                                </a:lnTo>
                                <a:lnTo>
                                  <a:pt x="199390" y="245097"/>
                                </a:lnTo>
                                <a:lnTo>
                                  <a:pt x="200380" y="244589"/>
                                </a:lnTo>
                                <a:lnTo>
                                  <a:pt x="204304" y="242557"/>
                                </a:lnTo>
                                <a:close/>
                              </a:path>
                              <a:path w="300990" h="249554">
                                <a:moveTo>
                                  <a:pt x="206768" y="242049"/>
                                </a:moveTo>
                                <a:lnTo>
                                  <a:pt x="206324" y="241795"/>
                                </a:lnTo>
                                <a:lnTo>
                                  <a:pt x="204749" y="241795"/>
                                </a:lnTo>
                                <a:lnTo>
                                  <a:pt x="204152" y="242049"/>
                                </a:lnTo>
                                <a:lnTo>
                                  <a:pt x="206768" y="242049"/>
                                </a:lnTo>
                                <a:close/>
                              </a:path>
                              <a:path w="300990" h="249554">
                                <a:moveTo>
                                  <a:pt x="208292" y="237477"/>
                                </a:moveTo>
                                <a:lnTo>
                                  <a:pt x="204965" y="237477"/>
                                </a:lnTo>
                                <a:lnTo>
                                  <a:pt x="207035" y="238633"/>
                                </a:lnTo>
                                <a:lnTo>
                                  <a:pt x="208292" y="237477"/>
                                </a:lnTo>
                                <a:close/>
                              </a:path>
                              <a:path w="300990" h="249554">
                                <a:moveTo>
                                  <a:pt x="209118" y="236715"/>
                                </a:moveTo>
                                <a:lnTo>
                                  <a:pt x="203581" y="236715"/>
                                </a:lnTo>
                                <a:lnTo>
                                  <a:pt x="204508" y="237223"/>
                                </a:lnTo>
                                <a:lnTo>
                                  <a:pt x="208572" y="237223"/>
                                </a:lnTo>
                                <a:lnTo>
                                  <a:pt x="209118" y="236715"/>
                                </a:lnTo>
                                <a:close/>
                              </a:path>
                              <a:path w="300990" h="249554">
                                <a:moveTo>
                                  <a:pt x="211747" y="232016"/>
                                </a:moveTo>
                                <a:lnTo>
                                  <a:pt x="211213" y="231749"/>
                                </a:lnTo>
                                <a:lnTo>
                                  <a:pt x="211201" y="231508"/>
                                </a:lnTo>
                                <a:lnTo>
                                  <a:pt x="211137" y="231711"/>
                                </a:lnTo>
                                <a:lnTo>
                                  <a:pt x="210769" y="231508"/>
                                </a:lnTo>
                                <a:lnTo>
                                  <a:pt x="196786" y="231508"/>
                                </a:lnTo>
                                <a:lnTo>
                                  <a:pt x="196646" y="232016"/>
                                </a:lnTo>
                                <a:lnTo>
                                  <a:pt x="211048" y="232016"/>
                                </a:lnTo>
                                <a:lnTo>
                                  <a:pt x="210934" y="232397"/>
                                </a:lnTo>
                                <a:lnTo>
                                  <a:pt x="211289" y="232397"/>
                                </a:lnTo>
                                <a:lnTo>
                                  <a:pt x="211251" y="232016"/>
                                </a:lnTo>
                                <a:lnTo>
                                  <a:pt x="211747" y="232016"/>
                                </a:lnTo>
                                <a:close/>
                              </a:path>
                              <a:path w="300990" h="249554">
                                <a:moveTo>
                                  <a:pt x="211810" y="242049"/>
                                </a:moveTo>
                                <a:lnTo>
                                  <a:pt x="206768" y="242049"/>
                                </a:lnTo>
                                <a:lnTo>
                                  <a:pt x="207645" y="242557"/>
                                </a:lnTo>
                                <a:lnTo>
                                  <a:pt x="211696" y="242557"/>
                                </a:lnTo>
                                <a:lnTo>
                                  <a:pt x="211810" y="242049"/>
                                </a:lnTo>
                                <a:close/>
                              </a:path>
                              <a:path w="300990" h="249554">
                                <a:moveTo>
                                  <a:pt x="211924" y="237223"/>
                                </a:moveTo>
                                <a:lnTo>
                                  <a:pt x="208572" y="237223"/>
                                </a:lnTo>
                                <a:lnTo>
                                  <a:pt x="208292" y="237477"/>
                                </a:lnTo>
                                <a:lnTo>
                                  <a:pt x="211721" y="237477"/>
                                </a:lnTo>
                                <a:lnTo>
                                  <a:pt x="211924" y="237223"/>
                                </a:lnTo>
                                <a:close/>
                              </a:path>
                              <a:path w="300990" h="249554">
                                <a:moveTo>
                                  <a:pt x="212191" y="238747"/>
                                </a:moveTo>
                                <a:lnTo>
                                  <a:pt x="212064" y="237477"/>
                                </a:lnTo>
                                <a:lnTo>
                                  <a:pt x="211721" y="237477"/>
                                </a:lnTo>
                                <a:lnTo>
                                  <a:pt x="210693" y="238747"/>
                                </a:lnTo>
                                <a:lnTo>
                                  <a:pt x="212191" y="238747"/>
                                </a:lnTo>
                                <a:close/>
                              </a:path>
                              <a:path w="300990" h="249554">
                                <a:moveTo>
                                  <a:pt x="214109" y="237223"/>
                                </a:moveTo>
                                <a:lnTo>
                                  <a:pt x="212039" y="237223"/>
                                </a:lnTo>
                                <a:lnTo>
                                  <a:pt x="212064" y="237477"/>
                                </a:lnTo>
                                <a:lnTo>
                                  <a:pt x="214071" y="237477"/>
                                </a:lnTo>
                                <a:lnTo>
                                  <a:pt x="214109" y="237223"/>
                                </a:lnTo>
                                <a:close/>
                              </a:path>
                              <a:path w="300990" h="249554">
                                <a:moveTo>
                                  <a:pt x="214388" y="106984"/>
                                </a:moveTo>
                                <a:lnTo>
                                  <a:pt x="213893" y="107162"/>
                                </a:lnTo>
                                <a:lnTo>
                                  <a:pt x="213525" y="107353"/>
                                </a:lnTo>
                                <a:lnTo>
                                  <a:pt x="213220" y="107543"/>
                                </a:lnTo>
                                <a:lnTo>
                                  <a:pt x="214388" y="106984"/>
                                </a:lnTo>
                                <a:close/>
                              </a:path>
                              <a:path w="300990" h="249554">
                                <a:moveTo>
                                  <a:pt x="214845" y="242557"/>
                                </a:moveTo>
                                <a:lnTo>
                                  <a:pt x="211696" y="242557"/>
                                </a:lnTo>
                                <a:lnTo>
                                  <a:pt x="211594" y="242938"/>
                                </a:lnTo>
                                <a:lnTo>
                                  <a:pt x="211505" y="243319"/>
                                </a:lnTo>
                                <a:lnTo>
                                  <a:pt x="211416" y="243700"/>
                                </a:lnTo>
                                <a:lnTo>
                                  <a:pt x="211289" y="244208"/>
                                </a:lnTo>
                                <a:lnTo>
                                  <a:pt x="211201" y="244589"/>
                                </a:lnTo>
                                <a:lnTo>
                                  <a:pt x="207645" y="242557"/>
                                </a:lnTo>
                                <a:lnTo>
                                  <a:pt x="204749" y="242557"/>
                                </a:lnTo>
                                <a:lnTo>
                                  <a:pt x="211480" y="246875"/>
                                </a:lnTo>
                                <a:lnTo>
                                  <a:pt x="213258" y="244589"/>
                                </a:lnTo>
                                <a:lnTo>
                                  <a:pt x="214845" y="242557"/>
                                </a:lnTo>
                                <a:close/>
                              </a:path>
                              <a:path w="300990" h="249554">
                                <a:moveTo>
                                  <a:pt x="218325" y="242557"/>
                                </a:moveTo>
                                <a:lnTo>
                                  <a:pt x="218249" y="242049"/>
                                </a:lnTo>
                                <a:lnTo>
                                  <a:pt x="215239" y="242049"/>
                                </a:lnTo>
                                <a:lnTo>
                                  <a:pt x="214845" y="242557"/>
                                </a:lnTo>
                                <a:lnTo>
                                  <a:pt x="218325" y="242557"/>
                                </a:lnTo>
                                <a:close/>
                              </a:path>
                              <a:path w="300990" h="249554">
                                <a:moveTo>
                                  <a:pt x="218351" y="237223"/>
                                </a:moveTo>
                                <a:lnTo>
                                  <a:pt x="218135" y="236715"/>
                                </a:lnTo>
                                <a:lnTo>
                                  <a:pt x="216255" y="236715"/>
                                </a:lnTo>
                                <a:lnTo>
                                  <a:pt x="216433" y="237223"/>
                                </a:lnTo>
                                <a:lnTo>
                                  <a:pt x="218351" y="237223"/>
                                </a:lnTo>
                                <a:close/>
                              </a:path>
                              <a:path w="300990" h="249554">
                                <a:moveTo>
                                  <a:pt x="218871" y="207860"/>
                                </a:moveTo>
                                <a:lnTo>
                                  <a:pt x="218186" y="206362"/>
                                </a:lnTo>
                                <a:lnTo>
                                  <a:pt x="217982" y="206362"/>
                                </a:lnTo>
                                <a:lnTo>
                                  <a:pt x="217487" y="206806"/>
                                </a:lnTo>
                                <a:lnTo>
                                  <a:pt x="218871" y="207860"/>
                                </a:lnTo>
                                <a:close/>
                              </a:path>
                              <a:path w="300990" h="249554">
                                <a:moveTo>
                                  <a:pt x="221068" y="218681"/>
                                </a:moveTo>
                                <a:lnTo>
                                  <a:pt x="211747" y="218681"/>
                                </a:lnTo>
                                <a:lnTo>
                                  <a:pt x="212115" y="219189"/>
                                </a:lnTo>
                                <a:lnTo>
                                  <a:pt x="220802" y="219189"/>
                                </a:lnTo>
                                <a:lnTo>
                                  <a:pt x="221068" y="218681"/>
                                </a:lnTo>
                                <a:close/>
                              </a:path>
                              <a:path w="300990" h="249554">
                                <a:moveTo>
                                  <a:pt x="221602" y="242557"/>
                                </a:moveTo>
                                <a:lnTo>
                                  <a:pt x="221272" y="242049"/>
                                </a:lnTo>
                                <a:lnTo>
                                  <a:pt x="219875" y="242049"/>
                                </a:lnTo>
                                <a:lnTo>
                                  <a:pt x="220281" y="242557"/>
                                </a:lnTo>
                                <a:lnTo>
                                  <a:pt x="221602" y="242557"/>
                                </a:lnTo>
                                <a:close/>
                              </a:path>
                              <a:path w="300990" h="249554">
                                <a:moveTo>
                                  <a:pt x="221881" y="5765"/>
                                </a:moveTo>
                                <a:lnTo>
                                  <a:pt x="220624" y="3314"/>
                                </a:lnTo>
                                <a:lnTo>
                                  <a:pt x="219392" y="5384"/>
                                </a:lnTo>
                                <a:lnTo>
                                  <a:pt x="219392" y="6515"/>
                                </a:lnTo>
                                <a:lnTo>
                                  <a:pt x="221881" y="6515"/>
                                </a:lnTo>
                                <a:lnTo>
                                  <a:pt x="221881" y="5765"/>
                                </a:lnTo>
                                <a:close/>
                              </a:path>
                              <a:path w="300990" h="249554">
                                <a:moveTo>
                                  <a:pt x="221894" y="232016"/>
                                </a:moveTo>
                                <a:lnTo>
                                  <a:pt x="221221" y="231508"/>
                                </a:lnTo>
                                <a:lnTo>
                                  <a:pt x="217411" y="231508"/>
                                </a:lnTo>
                                <a:lnTo>
                                  <a:pt x="217919" y="232016"/>
                                </a:lnTo>
                                <a:lnTo>
                                  <a:pt x="221894" y="232016"/>
                                </a:lnTo>
                                <a:close/>
                              </a:path>
                              <a:path w="300990" h="249554">
                                <a:moveTo>
                                  <a:pt x="222973" y="96227"/>
                                </a:moveTo>
                                <a:lnTo>
                                  <a:pt x="221703" y="93776"/>
                                </a:lnTo>
                                <a:lnTo>
                                  <a:pt x="220484" y="95846"/>
                                </a:lnTo>
                                <a:lnTo>
                                  <a:pt x="220484" y="96989"/>
                                </a:lnTo>
                                <a:lnTo>
                                  <a:pt x="222973" y="96989"/>
                                </a:lnTo>
                                <a:lnTo>
                                  <a:pt x="222973" y="96227"/>
                                </a:lnTo>
                                <a:close/>
                              </a:path>
                              <a:path w="300990" h="249554">
                                <a:moveTo>
                                  <a:pt x="224205" y="242049"/>
                                </a:moveTo>
                                <a:lnTo>
                                  <a:pt x="222834" y="239636"/>
                                </a:lnTo>
                                <a:lnTo>
                                  <a:pt x="220751" y="237223"/>
                                </a:lnTo>
                                <a:lnTo>
                                  <a:pt x="218351" y="237223"/>
                                </a:lnTo>
                                <a:lnTo>
                                  <a:pt x="218351" y="237477"/>
                                </a:lnTo>
                                <a:lnTo>
                                  <a:pt x="216522" y="237477"/>
                                </a:lnTo>
                                <a:lnTo>
                                  <a:pt x="216433" y="237223"/>
                                </a:lnTo>
                                <a:lnTo>
                                  <a:pt x="214109" y="237223"/>
                                </a:lnTo>
                                <a:lnTo>
                                  <a:pt x="214388" y="237477"/>
                                </a:lnTo>
                                <a:lnTo>
                                  <a:pt x="214071" y="237477"/>
                                </a:lnTo>
                                <a:lnTo>
                                  <a:pt x="213842" y="238747"/>
                                </a:lnTo>
                                <a:lnTo>
                                  <a:pt x="215531" y="238747"/>
                                </a:lnTo>
                                <a:lnTo>
                                  <a:pt x="214541" y="237477"/>
                                </a:lnTo>
                                <a:lnTo>
                                  <a:pt x="216230" y="237477"/>
                                </a:lnTo>
                                <a:lnTo>
                                  <a:pt x="216738" y="238137"/>
                                </a:lnTo>
                                <a:lnTo>
                                  <a:pt x="217246" y="238747"/>
                                </a:lnTo>
                                <a:lnTo>
                                  <a:pt x="216966" y="238747"/>
                                </a:lnTo>
                                <a:lnTo>
                                  <a:pt x="215696" y="238747"/>
                                </a:lnTo>
                                <a:lnTo>
                                  <a:pt x="215620" y="238874"/>
                                </a:lnTo>
                                <a:lnTo>
                                  <a:pt x="215557" y="239001"/>
                                </a:lnTo>
                                <a:lnTo>
                                  <a:pt x="215214" y="239636"/>
                                </a:lnTo>
                                <a:lnTo>
                                  <a:pt x="215760" y="239636"/>
                                </a:lnTo>
                                <a:lnTo>
                                  <a:pt x="214376" y="240144"/>
                                </a:lnTo>
                                <a:lnTo>
                                  <a:pt x="213690" y="239636"/>
                                </a:lnTo>
                                <a:lnTo>
                                  <a:pt x="213804" y="239001"/>
                                </a:lnTo>
                                <a:lnTo>
                                  <a:pt x="213842" y="238747"/>
                                </a:lnTo>
                                <a:lnTo>
                                  <a:pt x="212191" y="238747"/>
                                </a:lnTo>
                                <a:lnTo>
                                  <a:pt x="212267" y="239636"/>
                                </a:lnTo>
                                <a:lnTo>
                                  <a:pt x="212394" y="239636"/>
                                </a:lnTo>
                                <a:lnTo>
                                  <a:pt x="212293" y="240017"/>
                                </a:lnTo>
                                <a:lnTo>
                                  <a:pt x="212267" y="239636"/>
                                </a:lnTo>
                                <a:lnTo>
                                  <a:pt x="209981" y="239636"/>
                                </a:lnTo>
                                <a:lnTo>
                                  <a:pt x="209664" y="240030"/>
                                </a:lnTo>
                                <a:lnTo>
                                  <a:pt x="208102" y="239636"/>
                                </a:lnTo>
                                <a:lnTo>
                                  <a:pt x="200977" y="239636"/>
                                </a:lnTo>
                                <a:lnTo>
                                  <a:pt x="204304" y="239001"/>
                                </a:lnTo>
                                <a:lnTo>
                                  <a:pt x="205486" y="239001"/>
                                </a:lnTo>
                                <a:lnTo>
                                  <a:pt x="208102" y="239636"/>
                                </a:lnTo>
                                <a:lnTo>
                                  <a:pt x="209981" y="239636"/>
                                </a:lnTo>
                                <a:lnTo>
                                  <a:pt x="210693" y="238747"/>
                                </a:lnTo>
                                <a:lnTo>
                                  <a:pt x="207276" y="238747"/>
                                </a:lnTo>
                                <a:lnTo>
                                  <a:pt x="206908" y="238747"/>
                                </a:lnTo>
                                <a:lnTo>
                                  <a:pt x="206082" y="238747"/>
                                </a:lnTo>
                                <a:lnTo>
                                  <a:pt x="205625" y="238747"/>
                                </a:lnTo>
                                <a:lnTo>
                                  <a:pt x="204965" y="238874"/>
                                </a:lnTo>
                                <a:lnTo>
                                  <a:pt x="204444" y="238747"/>
                                </a:lnTo>
                                <a:lnTo>
                                  <a:pt x="199199" y="238747"/>
                                </a:lnTo>
                                <a:lnTo>
                                  <a:pt x="195961" y="238747"/>
                                </a:lnTo>
                                <a:lnTo>
                                  <a:pt x="194525" y="238747"/>
                                </a:lnTo>
                                <a:lnTo>
                                  <a:pt x="195173" y="239636"/>
                                </a:lnTo>
                                <a:lnTo>
                                  <a:pt x="198170" y="239636"/>
                                </a:lnTo>
                                <a:lnTo>
                                  <a:pt x="197345" y="240398"/>
                                </a:lnTo>
                                <a:lnTo>
                                  <a:pt x="209372" y="240398"/>
                                </a:lnTo>
                                <a:lnTo>
                                  <a:pt x="211239" y="240398"/>
                                </a:lnTo>
                                <a:lnTo>
                                  <a:pt x="212204" y="240398"/>
                                </a:lnTo>
                                <a:lnTo>
                                  <a:pt x="211874" y="241795"/>
                                </a:lnTo>
                                <a:lnTo>
                                  <a:pt x="211810" y="242049"/>
                                </a:lnTo>
                                <a:lnTo>
                                  <a:pt x="215239" y="242049"/>
                                </a:lnTo>
                                <a:lnTo>
                                  <a:pt x="215430" y="241795"/>
                                </a:lnTo>
                                <a:lnTo>
                                  <a:pt x="218211" y="241795"/>
                                </a:lnTo>
                                <a:lnTo>
                                  <a:pt x="218249" y="242049"/>
                                </a:lnTo>
                                <a:lnTo>
                                  <a:pt x="219875" y="242049"/>
                                </a:lnTo>
                                <a:lnTo>
                                  <a:pt x="219671" y="241795"/>
                                </a:lnTo>
                                <a:lnTo>
                                  <a:pt x="219049" y="241020"/>
                                </a:lnTo>
                                <a:lnTo>
                                  <a:pt x="218567" y="240398"/>
                                </a:lnTo>
                                <a:lnTo>
                                  <a:pt x="217449" y="239001"/>
                                </a:lnTo>
                                <a:lnTo>
                                  <a:pt x="219316" y="239001"/>
                                </a:lnTo>
                                <a:lnTo>
                                  <a:pt x="221272" y="242049"/>
                                </a:lnTo>
                                <a:lnTo>
                                  <a:pt x="224205" y="242049"/>
                                </a:lnTo>
                                <a:close/>
                              </a:path>
                              <a:path w="300990" h="249554">
                                <a:moveTo>
                                  <a:pt x="225247" y="218681"/>
                                </a:moveTo>
                                <a:lnTo>
                                  <a:pt x="223456" y="218681"/>
                                </a:lnTo>
                                <a:lnTo>
                                  <a:pt x="223240" y="219189"/>
                                </a:lnTo>
                                <a:lnTo>
                                  <a:pt x="224929" y="219189"/>
                                </a:lnTo>
                                <a:lnTo>
                                  <a:pt x="225247" y="218681"/>
                                </a:lnTo>
                                <a:close/>
                              </a:path>
                              <a:path w="300990" h="249554">
                                <a:moveTo>
                                  <a:pt x="227190" y="233413"/>
                                </a:moveTo>
                                <a:lnTo>
                                  <a:pt x="225844" y="232905"/>
                                </a:lnTo>
                                <a:lnTo>
                                  <a:pt x="218782" y="232905"/>
                                </a:lnTo>
                                <a:lnTo>
                                  <a:pt x="218528" y="232651"/>
                                </a:lnTo>
                                <a:lnTo>
                                  <a:pt x="218287" y="232397"/>
                                </a:lnTo>
                                <a:lnTo>
                                  <a:pt x="217919" y="232016"/>
                                </a:lnTo>
                                <a:lnTo>
                                  <a:pt x="216128" y="232016"/>
                                </a:lnTo>
                                <a:lnTo>
                                  <a:pt x="215811" y="231508"/>
                                </a:lnTo>
                                <a:lnTo>
                                  <a:pt x="214337" y="231508"/>
                                </a:lnTo>
                                <a:lnTo>
                                  <a:pt x="214566" y="232016"/>
                                </a:lnTo>
                                <a:lnTo>
                                  <a:pt x="216103" y="232016"/>
                                </a:lnTo>
                                <a:lnTo>
                                  <a:pt x="216255" y="232397"/>
                                </a:lnTo>
                                <a:lnTo>
                                  <a:pt x="214757" y="232397"/>
                                </a:lnTo>
                                <a:lnTo>
                                  <a:pt x="214566" y="232016"/>
                                </a:lnTo>
                                <a:lnTo>
                                  <a:pt x="211747" y="232016"/>
                                </a:lnTo>
                                <a:lnTo>
                                  <a:pt x="211556" y="232397"/>
                                </a:lnTo>
                                <a:lnTo>
                                  <a:pt x="211289" y="232397"/>
                                </a:lnTo>
                                <a:lnTo>
                                  <a:pt x="211328" y="232867"/>
                                </a:lnTo>
                                <a:lnTo>
                                  <a:pt x="214934" y="232905"/>
                                </a:lnTo>
                                <a:lnTo>
                                  <a:pt x="215112" y="233413"/>
                                </a:lnTo>
                                <a:lnTo>
                                  <a:pt x="216700" y="233413"/>
                                </a:lnTo>
                                <a:lnTo>
                                  <a:pt x="216484" y="232905"/>
                                </a:lnTo>
                                <a:lnTo>
                                  <a:pt x="218630" y="232905"/>
                                </a:lnTo>
                                <a:lnTo>
                                  <a:pt x="218808" y="233413"/>
                                </a:lnTo>
                                <a:lnTo>
                                  <a:pt x="227190" y="233413"/>
                                </a:lnTo>
                                <a:close/>
                              </a:path>
                              <a:path w="300990" h="249554">
                                <a:moveTo>
                                  <a:pt x="237197" y="62611"/>
                                </a:moveTo>
                                <a:lnTo>
                                  <a:pt x="236016" y="61531"/>
                                </a:lnTo>
                                <a:lnTo>
                                  <a:pt x="233210" y="62217"/>
                                </a:lnTo>
                                <a:lnTo>
                                  <a:pt x="229666" y="62611"/>
                                </a:lnTo>
                                <a:lnTo>
                                  <a:pt x="230759" y="62611"/>
                                </a:lnTo>
                                <a:lnTo>
                                  <a:pt x="229603" y="64465"/>
                                </a:lnTo>
                                <a:lnTo>
                                  <a:pt x="229527" y="66052"/>
                                </a:lnTo>
                                <a:lnTo>
                                  <a:pt x="230365" y="67119"/>
                                </a:lnTo>
                                <a:lnTo>
                                  <a:pt x="230466" y="67246"/>
                                </a:lnTo>
                                <a:lnTo>
                                  <a:pt x="230568" y="67386"/>
                                </a:lnTo>
                                <a:lnTo>
                                  <a:pt x="231622" y="68046"/>
                                </a:lnTo>
                                <a:lnTo>
                                  <a:pt x="232422" y="67779"/>
                                </a:lnTo>
                                <a:lnTo>
                                  <a:pt x="232460" y="68046"/>
                                </a:lnTo>
                                <a:lnTo>
                                  <a:pt x="232549" y="68567"/>
                                </a:lnTo>
                                <a:lnTo>
                                  <a:pt x="233070" y="68973"/>
                                </a:lnTo>
                                <a:lnTo>
                                  <a:pt x="233210" y="69634"/>
                                </a:lnTo>
                                <a:lnTo>
                                  <a:pt x="232803" y="70167"/>
                                </a:lnTo>
                                <a:lnTo>
                                  <a:pt x="232156" y="70167"/>
                                </a:lnTo>
                                <a:lnTo>
                                  <a:pt x="230568" y="68567"/>
                                </a:lnTo>
                                <a:lnTo>
                                  <a:pt x="230441" y="68668"/>
                                </a:lnTo>
                                <a:lnTo>
                                  <a:pt x="230441" y="78651"/>
                                </a:lnTo>
                                <a:lnTo>
                                  <a:pt x="227901" y="79006"/>
                                </a:lnTo>
                                <a:lnTo>
                                  <a:pt x="228206" y="78117"/>
                                </a:lnTo>
                                <a:lnTo>
                                  <a:pt x="230174" y="77317"/>
                                </a:lnTo>
                                <a:lnTo>
                                  <a:pt x="230225" y="77584"/>
                                </a:lnTo>
                                <a:lnTo>
                                  <a:pt x="230339" y="78117"/>
                                </a:lnTo>
                                <a:lnTo>
                                  <a:pt x="230441" y="78651"/>
                                </a:lnTo>
                                <a:lnTo>
                                  <a:pt x="230441" y="68668"/>
                                </a:lnTo>
                                <a:lnTo>
                                  <a:pt x="227812" y="70700"/>
                                </a:lnTo>
                                <a:lnTo>
                                  <a:pt x="226631" y="68707"/>
                                </a:lnTo>
                                <a:lnTo>
                                  <a:pt x="226656" y="68567"/>
                                </a:lnTo>
                                <a:lnTo>
                                  <a:pt x="226771" y="68173"/>
                                </a:lnTo>
                                <a:lnTo>
                                  <a:pt x="226872" y="67779"/>
                                </a:lnTo>
                                <a:lnTo>
                                  <a:pt x="226974" y="67386"/>
                                </a:lnTo>
                                <a:lnTo>
                                  <a:pt x="227101" y="66929"/>
                                </a:lnTo>
                                <a:lnTo>
                                  <a:pt x="227215" y="66586"/>
                                </a:lnTo>
                                <a:lnTo>
                                  <a:pt x="227711" y="65532"/>
                                </a:lnTo>
                                <a:lnTo>
                                  <a:pt x="227838" y="65252"/>
                                </a:lnTo>
                                <a:lnTo>
                                  <a:pt x="228028" y="64833"/>
                                </a:lnTo>
                                <a:lnTo>
                                  <a:pt x="228142" y="64592"/>
                                </a:lnTo>
                                <a:lnTo>
                                  <a:pt x="228206" y="64465"/>
                                </a:lnTo>
                                <a:lnTo>
                                  <a:pt x="226491" y="62611"/>
                                </a:lnTo>
                                <a:lnTo>
                                  <a:pt x="226631" y="62217"/>
                                </a:lnTo>
                                <a:lnTo>
                                  <a:pt x="227291" y="61810"/>
                                </a:lnTo>
                                <a:lnTo>
                                  <a:pt x="227012" y="61531"/>
                                </a:lnTo>
                                <a:lnTo>
                                  <a:pt x="226745" y="61010"/>
                                </a:lnTo>
                                <a:lnTo>
                                  <a:pt x="226237" y="59563"/>
                                </a:lnTo>
                                <a:lnTo>
                                  <a:pt x="224256" y="61010"/>
                                </a:lnTo>
                                <a:lnTo>
                                  <a:pt x="223075" y="61010"/>
                                </a:lnTo>
                                <a:lnTo>
                                  <a:pt x="221107" y="60744"/>
                                </a:lnTo>
                                <a:lnTo>
                                  <a:pt x="219519" y="61810"/>
                                </a:lnTo>
                                <a:lnTo>
                                  <a:pt x="218338" y="63398"/>
                                </a:lnTo>
                                <a:lnTo>
                                  <a:pt x="218414" y="63792"/>
                                </a:lnTo>
                                <a:lnTo>
                                  <a:pt x="218516" y="64198"/>
                                </a:lnTo>
                                <a:lnTo>
                                  <a:pt x="218617" y="64465"/>
                                </a:lnTo>
                                <a:lnTo>
                                  <a:pt x="218668" y="64592"/>
                                </a:lnTo>
                                <a:lnTo>
                                  <a:pt x="218833" y="64833"/>
                                </a:lnTo>
                                <a:lnTo>
                                  <a:pt x="219379" y="65392"/>
                                </a:lnTo>
                                <a:lnTo>
                                  <a:pt x="219913" y="65252"/>
                                </a:lnTo>
                                <a:lnTo>
                                  <a:pt x="220179" y="65392"/>
                                </a:lnTo>
                                <a:lnTo>
                                  <a:pt x="220332" y="66052"/>
                                </a:lnTo>
                                <a:lnTo>
                                  <a:pt x="220091" y="66052"/>
                                </a:lnTo>
                                <a:lnTo>
                                  <a:pt x="218986" y="66713"/>
                                </a:lnTo>
                                <a:lnTo>
                                  <a:pt x="219379" y="67119"/>
                                </a:lnTo>
                                <a:lnTo>
                                  <a:pt x="219417" y="67779"/>
                                </a:lnTo>
                                <a:lnTo>
                                  <a:pt x="219519" y="68173"/>
                                </a:lnTo>
                                <a:lnTo>
                                  <a:pt x="218592" y="68567"/>
                                </a:lnTo>
                                <a:lnTo>
                                  <a:pt x="217766" y="67386"/>
                                </a:lnTo>
                                <a:lnTo>
                                  <a:pt x="217678" y="67246"/>
                                </a:lnTo>
                                <a:lnTo>
                                  <a:pt x="217601" y="67119"/>
                                </a:lnTo>
                                <a:lnTo>
                                  <a:pt x="217487" y="66929"/>
                                </a:lnTo>
                                <a:lnTo>
                                  <a:pt x="217398" y="63792"/>
                                </a:lnTo>
                                <a:lnTo>
                                  <a:pt x="218071" y="63792"/>
                                </a:lnTo>
                                <a:lnTo>
                                  <a:pt x="215963" y="63398"/>
                                </a:lnTo>
                                <a:lnTo>
                                  <a:pt x="215696" y="63398"/>
                                </a:lnTo>
                                <a:lnTo>
                                  <a:pt x="214820" y="63792"/>
                                </a:lnTo>
                                <a:lnTo>
                                  <a:pt x="214604" y="64058"/>
                                </a:lnTo>
                                <a:lnTo>
                                  <a:pt x="214693" y="68046"/>
                                </a:lnTo>
                                <a:lnTo>
                                  <a:pt x="214807" y="68351"/>
                                </a:lnTo>
                                <a:lnTo>
                                  <a:pt x="218859" y="71361"/>
                                </a:lnTo>
                                <a:lnTo>
                                  <a:pt x="219786" y="73215"/>
                                </a:lnTo>
                                <a:lnTo>
                                  <a:pt x="218592" y="75590"/>
                                </a:lnTo>
                                <a:lnTo>
                                  <a:pt x="218592" y="78778"/>
                                </a:lnTo>
                                <a:lnTo>
                                  <a:pt x="218871" y="78778"/>
                                </a:lnTo>
                                <a:lnTo>
                                  <a:pt x="215823" y="80238"/>
                                </a:lnTo>
                                <a:lnTo>
                                  <a:pt x="215036" y="80759"/>
                                </a:lnTo>
                                <a:lnTo>
                                  <a:pt x="215036" y="82359"/>
                                </a:lnTo>
                                <a:lnTo>
                                  <a:pt x="215696" y="82892"/>
                                </a:lnTo>
                                <a:lnTo>
                                  <a:pt x="217411" y="81965"/>
                                </a:lnTo>
                                <a:lnTo>
                                  <a:pt x="220700" y="81699"/>
                                </a:lnTo>
                                <a:lnTo>
                                  <a:pt x="220586" y="80365"/>
                                </a:lnTo>
                                <a:lnTo>
                                  <a:pt x="220510" y="78651"/>
                                </a:lnTo>
                                <a:lnTo>
                                  <a:pt x="221107" y="77584"/>
                                </a:lnTo>
                                <a:lnTo>
                                  <a:pt x="221754" y="76263"/>
                                </a:lnTo>
                                <a:lnTo>
                                  <a:pt x="222935" y="75336"/>
                                </a:lnTo>
                                <a:lnTo>
                                  <a:pt x="224256" y="75069"/>
                                </a:lnTo>
                                <a:lnTo>
                                  <a:pt x="225437" y="75730"/>
                                </a:lnTo>
                                <a:lnTo>
                                  <a:pt x="225907" y="76657"/>
                                </a:lnTo>
                                <a:lnTo>
                                  <a:pt x="225806" y="77584"/>
                                </a:lnTo>
                                <a:lnTo>
                                  <a:pt x="225704" y="78117"/>
                                </a:lnTo>
                                <a:lnTo>
                                  <a:pt x="225590" y="78651"/>
                                </a:lnTo>
                                <a:lnTo>
                                  <a:pt x="225564" y="78778"/>
                                </a:lnTo>
                                <a:lnTo>
                                  <a:pt x="224256" y="80111"/>
                                </a:lnTo>
                                <a:lnTo>
                                  <a:pt x="222415" y="80759"/>
                                </a:lnTo>
                                <a:lnTo>
                                  <a:pt x="222148" y="81038"/>
                                </a:lnTo>
                                <a:lnTo>
                                  <a:pt x="222288" y="81432"/>
                                </a:lnTo>
                                <a:lnTo>
                                  <a:pt x="222351" y="81965"/>
                                </a:lnTo>
                                <a:lnTo>
                                  <a:pt x="222808" y="82753"/>
                                </a:lnTo>
                                <a:lnTo>
                                  <a:pt x="224256" y="82359"/>
                                </a:lnTo>
                                <a:lnTo>
                                  <a:pt x="225044" y="82232"/>
                                </a:lnTo>
                                <a:lnTo>
                                  <a:pt x="227291" y="80759"/>
                                </a:lnTo>
                                <a:lnTo>
                                  <a:pt x="227812" y="79248"/>
                                </a:lnTo>
                                <a:lnTo>
                                  <a:pt x="229387" y="80365"/>
                                </a:lnTo>
                                <a:lnTo>
                                  <a:pt x="230568" y="80111"/>
                                </a:lnTo>
                                <a:lnTo>
                                  <a:pt x="232156" y="80505"/>
                                </a:lnTo>
                                <a:lnTo>
                                  <a:pt x="232219" y="80365"/>
                                </a:lnTo>
                                <a:lnTo>
                                  <a:pt x="232283" y="80238"/>
                                </a:lnTo>
                                <a:lnTo>
                                  <a:pt x="232346" y="80111"/>
                                </a:lnTo>
                                <a:lnTo>
                                  <a:pt x="232778" y="79248"/>
                                </a:lnTo>
                                <a:lnTo>
                                  <a:pt x="232879" y="79044"/>
                                </a:lnTo>
                                <a:lnTo>
                                  <a:pt x="233006" y="78778"/>
                                </a:lnTo>
                                <a:lnTo>
                                  <a:pt x="232829" y="78651"/>
                                </a:lnTo>
                                <a:lnTo>
                                  <a:pt x="232397" y="77584"/>
                                </a:lnTo>
                                <a:lnTo>
                                  <a:pt x="232295" y="77317"/>
                                </a:lnTo>
                                <a:lnTo>
                                  <a:pt x="232079" y="76796"/>
                                </a:lnTo>
                                <a:lnTo>
                                  <a:pt x="232016" y="76657"/>
                                </a:lnTo>
                                <a:lnTo>
                                  <a:pt x="236093" y="75590"/>
                                </a:lnTo>
                                <a:lnTo>
                                  <a:pt x="235432" y="75069"/>
                                </a:lnTo>
                                <a:lnTo>
                                  <a:pt x="233603" y="73609"/>
                                </a:lnTo>
                                <a:lnTo>
                                  <a:pt x="233603" y="71615"/>
                                </a:lnTo>
                                <a:lnTo>
                                  <a:pt x="235712" y="70827"/>
                                </a:lnTo>
                                <a:lnTo>
                                  <a:pt x="235699" y="70700"/>
                                </a:lnTo>
                                <a:lnTo>
                                  <a:pt x="235661" y="70167"/>
                                </a:lnTo>
                                <a:lnTo>
                                  <a:pt x="235572" y="68707"/>
                                </a:lnTo>
                                <a:lnTo>
                                  <a:pt x="235521" y="68567"/>
                                </a:lnTo>
                                <a:lnTo>
                                  <a:pt x="235445" y="68351"/>
                                </a:lnTo>
                                <a:lnTo>
                                  <a:pt x="235331" y="68046"/>
                                </a:lnTo>
                                <a:lnTo>
                                  <a:pt x="235229" y="67779"/>
                                </a:lnTo>
                                <a:lnTo>
                                  <a:pt x="235178" y="67652"/>
                                </a:lnTo>
                                <a:lnTo>
                                  <a:pt x="235077" y="67386"/>
                                </a:lnTo>
                                <a:lnTo>
                                  <a:pt x="234975" y="67119"/>
                                </a:lnTo>
                                <a:lnTo>
                                  <a:pt x="234911" y="66929"/>
                                </a:lnTo>
                                <a:lnTo>
                                  <a:pt x="234784" y="66586"/>
                                </a:lnTo>
                                <a:lnTo>
                                  <a:pt x="232283" y="66586"/>
                                </a:lnTo>
                                <a:lnTo>
                                  <a:pt x="231927" y="65532"/>
                                </a:lnTo>
                                <a:lnTo>
                                  <a:pt x="231838" y="65252"/>
                                </a:lnTo>
                                <a:lnTo>
                                  <a:pt x="231800" y="65125"/>
                                </a:lnTo>
                                <a:lnTo>
                                  <a:pt x="231711" y="64833"/>
                                </a:lnTo>
                                <a:lnTo>
                                  <a:pt x="231622" y="64592"/>
                                </a:lnTo>
                                <a:lnTo>
                                  <a:pt x="232422" y="64058"/>
                                </a:lnTo>
                                <a:lnTo>
                                  <a:pt x="233603" y="64198"/>
                                </a:lnTo>
                                <a:lnTo>
                                  <a:pt x="234391" y="64592"/>
                                </a:lnTo>
                                <a:lnTo>
                                  <a:pt x="234746" y="65125"/>
                                </a:lnTo>
                                <a:lnTo>
                                  <a:pt x="235305" y="65125"/>
                                </a:lnTo>
                                <a:lnTo>
                                  <a:pt x="236143" y="64833"/>
                                </a:lnTo>
                                <a:lnTo>
                                  <a:pt x="236232" y="64592"/>
                                </a:lnTo>
                                <a:lnTo>
                                  <a:pt x="236283" y="64465"/>
                                </a:lnTo>
                                <a:lnTo>
                                  <a:pt x="236372" y="64198"/>
                                </a:lnTo>
                                <a:lnTo>
                                  <a:pt x="236423" y="64058"/>
                                </a:lnTo>
                                <a:lnTo>
                                  <a:pt x="236931" y="62611"/>
                                </a:lnTo>
                                <a:lnTo>
                                  <a:pt x="237197" y="62611"/>
                                </a:lnTo>
                                <a:close/>
                              </a:path>
                              <a:path w="300990" h="249554">
                                <a:moveTo>
                                  <a:pt x="240525" y="84493"/>
                                </a:moveTo>
                                <a:lnTo>
                                  <a:pt x="239255" y="82042"/>
                                </a:lnTo>
                                <a:lnTo>
                                  <a:pt x="238036" y="84099"/>
                                </a:lnTo>
                                <a:lnTo>
                                  <a:pt x="238036" y="85242"/>
                                </a:lnTo>
                                <a:lnTo>
                                  <a:pt x="240525" y="85242"/>
                                </a:lnTo>
                                <a:lnTo>
                                  <a:pt x="240525" y="84493"/>
                                </a:lnTo>
                                <a:close/>
                              </a:path>
                              <a:path w="300990" h="249554">
                                <a:moveTo>
                                  <a:pt x="243865" y="62395"/>
                                </a:moveTo>
                                <a:lnTo>
                                  <a:pt x="242608" y="59944"/>
                                </a:lnTo>
                                <a:lnTo>
                                  <a:pt x="241388" y="62014"/>
                                </a:lnTo>
                                <a:lnTo>
                                  <a:pt x="241388" y="63144"/>
                                </a:lnTo>
                                <a:lnTo>
                                  <a:pt x="243865" y="63144"/>
                                </a:lnTo>
                                <a:lnTo>
                                  <a:pt x="243865" y="62395"/>
                                </a:lnTo>
                                <a:close/>
                              </a:path>
                              <a:path w="300990" h="249554">
                                <a:moveTo>
                                  <a:pt x="243865" y="34493"/>
                                </a:moveTo>
                                <a:lnTo>
                                  <a:pt x="242608" y="32042"/>
                                </a:lnTo>
                                <a:lnTo>
                                  <a:pt x="241388" y="34099"/>
                                </a:lnTo>
                                <a:lnTo>
                                  <a:pt x="241388" y="35242"/>
                                </a:lnTo>
                                <a:lnTo>
                                  <a:pt x="243865" y="35242"/>
                                </a:lnTo>
                                <a:lnTo>
                                  <a:pt x="243865" y="34493"/>
                                </a:lnTo>
                                <a:close/>
                              </a:path>
                              <a:path w="300990" h="249554">
                                <a:moveTo>
                                  <a:pt x="248208" y="242557"/>
                                </a:moveTo>
                                <a:lnTo>
                                  <a:pt x="246900" y="242049"/>
                                </a:lnTo>
                                <a:lnTo>
                                  <a:pt x="224205" y="242049"/>
                                </a:lnTo>
                                <a:lnTo>
                                  <a:pt x="224497" y="242557"/>
                                </a:lnTo>
                                <a:lnTo>
                                  <a:pt x="248208" y="242557"/>
                                </a:lnTo>
                                <a:close/>
                              </a:path>
                              <a:path w="300990" h="249554">
                                <a:moveTo>
                                  <a:pt x="248500" y="0"/>
                                </a:moveTo>
                                <a:lnTo>
                                  <a:pt x="245770" y="0"/>
                                </a:lnTo>
                                <a:lnTo>
                                  <a:pt x="245770" y="2590"/>
                                </a:lnTo>
                                <a:lnTo>
                                  <a:pt x="245770" y="74777"/>
                                </a:lnTo>
                                <a:lnTo>
                                  <a:pt x="245262" y="80352"/>
                                </a:lnTo>
                                <a:lnTo>
                                  <a:pt x="243370" y="85001"/>
                                </a:lnTo>
                                <a:lnTo>
                                  <a:pt x="239509" y="87630"/>
                                </a:lnTo>
                                <a:lnTo>
                                  <a:pt x="203111" y="110769"/>
                                </a:lnTo>
                                <a:lnTo>
                                  <a:pt x="202907" y="110769"/>
                                </a:lnTo>
                                <a:lnTo>
                                  <a:pt x="202145" y="111391"/>
                                </a:lnTo>
                                <a:lnTo>
                                  <a:pt x="201180" y="111772"/>
                                </a:lnTo>
                                <a:lnTo>
                                  <a:pt x="199021" y="111772"/>
                                </a:lnTo>
                                <a:lnTo>
                                  <a:pt x="198069" y="111391"/>
                                </a:lnTo>
                                <a:lnTo>
                                  <a:pt x="197307" y="110769"/>
                                </a:lnTo>
                                <a:lnTo>
                                  <a:pt x="160921" y="87630"/>
                                </a:lnTo>
                                <a:lnTo>
                                  <a:pt x="157060" y="85001"/>
                                </a:lnTo>
                                <a:lnTo>
                                  <a:pt x="155168" y="80352"/>
                                </a:lnTo>
                                <a:lnTo>
                                  <a:pt x="154660" y="74777"/>
                                </a:lnTo>
                                <a:lnTo>
                                  <a:pt x="154660" y="2590"/>
                                </a:lnTo>
                                <a:lnTo>
                                  <a:pt x="245770" y="2590"/>
                                </a:lnTo>
                                <a:lnTo>
                                  <a:pt x="245770" y="0"/>
                                </a:lnTo>
                                <a:lnTo>
                                  <a:pt x="151942" y="0"/>
                                </a:lnTo>
                                <a:lnTo>
                                  <a:pt x="151993" y="81305"/>
                                </a:lnTo>
                                <a:lnTo>
                                  <a:pt x="155067" y="87630"/>
                                </a:lnTo>
                                <a:lnTo>
                                  <a:pt x="155181" y="87884"/>
                                </a:lnTo>
                                <a:lnTo>
                                  <a:pt x="159588" y="89916"/>
                                </a:lnTo>
                                <a:lnTo>
                                  <a:pt x="196723" y="113487"/>
                                </a:lnTo>
                                <a:lnTo>
                                  <a:pt x="197548" y="114427"/>
                                </a:lnTo>
                                <a:lnTo>
                                  <a:pt x="198755" y="115023"/>
                                </a:lnTo>
                                <a:lnTo>
                                  <a:pt x="201282" y="115023"/>
                                </a:lnTo>
                                <a:lnTo>
                                  <a:pt x="202336" y="114554"/>
                                </a:lnTo>
                                <a:lnTo>
                                  <a:pt x="203123" y="113842"/>
                                </a:lnTo>
                                <a:lnTo>
                                  <a:pt x="206387" y="111772"/>
                                </a:lnTo>
                                <a:lnTo>
                                  <a:pt x="240842" y="89916"/>
                                </a:lnTo>
                                <a:lnTo>
                                  <a:pt x="245237" y="87884"/>
                                </a:lnTo>
                                <a:lnTo>
                                  <a:pt x="248424" y="81305"/>
                                </a:lnTo>
                                <a:lnTo>
                                  <a:pt x="248500" y="2590"/>
                                </a:lnTo>
                                <a:lnTo>
                                  <a:pt x="248500" y="0"/>
                                </a:lnTo>
                                <a:close/>
                              </a:path>
                              <a:path w="300990" h="249554">
                                <a:moveTo>
                                  <a:pt x="252857" y="244208"/>
                                </a:moveTo>
                                <a:lnTo>
                                  <a:pt x="251929" y="243700"/>
                                </a:lnTo>
                                <a:lnTo>
                                  <a:pt x="225171" y="243700"/>
                                </a:lnTo>
                                <a:lnTo>
                                  <a:pt x="225323" y="243967"/>
                                </a:lnTo>
                                <a:lnTo>
                                  <a:pt x="225018" y="243700"/>
                                </a:lnTo>
                                <a:lnTo>
                                  <a:pt x="225171" y="243700"/>
                                </a:lnTo>
                                <a:lnTo>
                                  <a:pt x="224497" y="242557"/>
                                </a:lnTo>
                                <a:lnTo>
                                  <a:pt x="221602" y="242557"/>
                                </a:lnTo>
                                <a:lnTo>
                                  <a:pt x="221843" y="242938"/>
                                </a:lnTo>
                                <a:lnTo>
                                  <a:pt x="221869" y="243700"/>
                                </a:lnTo>
                                <a:lnTo>
                                  <a:pt x="221170" y="243700"/>
                                </a:lnTo>
                                <a:lnTo>
                                  <a:pt x="220281" y="242557"/>
                                </a:lnTo>
                                <a:lnTo>
                                  <a:pt x="218325" y="242557"/>
                                </a:lnTo>
                                <a:lnTo>
                                  <a:pt x="218376" y="242938"/>
                                </a:lnTo>
                                <a:lnTo>
                                  <a:pt x="218478" y="243700"/>
                                </a:lnTo>
                                <a:lnTo>
                                  <a:pt x="218655" y="244208"/>
                                </a:lnTo>
                                <a:lnTo>
                                  <a:pt x="219925" y="245478"/>
                                </a:lnTo>
                                <a:lnTo>
                                  <a:pt x="222288" y="246113"/>
                                </a:lnTo>
                                <a:lnTo>
                                  <a:pt x="224764" y="248526"/>
                                </a:lnTo>
                                <a:lnTo>
                                  <a:pt x="227126" y="246875"/>
                                </a:lnTo>
                                <a:lnTo>
                                  <a:pt x="227063" y="246113"/>
                                </a:lnTo>
                                <a:lnTo>
                                  <a:pt x="226999" y="245478"/>
                                </a:lnTo>
                                <a:lnTo>
                                  <a:pt x="227139" y="245478"/>
                                </a:lnTo>
                                <a:lnTo>
                                  <a:pt x="225615" y="244208"/>
                                </a:lnTo>
                                <a:lnTo>
                                  <a:pt x="252857" y="244208"/>
                                </a:lnTo>
                                <a:close/>
                              </a:path>
                              <a:path w="300990" h="249554">
                                <a:moveTo>
                                  <a:pt x="253504" y="244208"/>
                                </a:moveTo>
                                <a:lnTo>
                                  <a:pt x="252857" y="244208"/>
                                </a:lnTo>
                                <a:lnTo>
                                  <a:pt x="253314" y="244462"/>
                                </a:lnTo>
                                <a:lnTo>
                                  <a:pt x="253504" y="244208"/>
                                </a:lnTo>
                                <a:close/>
                              </a:path>
                              <a:path w="300990" h="249554">
                                <a:moveTo>
                                  <a:pt x="254393" y="243319"/>
                                </a:moveTo>
                                <a:lnTo>
                                  <a:pt x="253733" y="242557"/>
                                </a:lnTo>
                                <a:lnTo>
                                  <a:pt x="248208" y="242557"/>
                                </a:lnTo>
                                <a:lnTo>
                                  <a:pt x="250177" y="243319"/>
                                </a:lnTo>
                                <a:lnTo>
                                  <a:pt x="251231" y="243319"/>
                                </a:lnTo>
                                <a:lnTo>
                                  <a:pt x="251929" y="243700"/>
                                </a:lnTo>
                                <a:lnTo>
                                  <a:pt x="253898" y="243700"/>
                                </a:lnTo>
                                <a:lnTo>
                                  <a:pt x="254190" y="243319"/>
                                </a:lnTo>
                                <a:lnTo>
                                  <a:pt x="254393" y="243319"/>
                                </a:lnTo>
                                <a:close/>
                              </a:path>
                              <a:path w="300990" h="249554">
                                <a:moveTo>
                                  <a:pt x="255727" y="239636"/>
                                </a:moveTo>
                                <a:lnTo>
                                  <a:pt x="255447" y="239001"/>
                                </a:lnTo>
                                <a:lnTo>
                                  <a:pt x="255333" y="238747"/>
                                </a:lnTo>
                                <a:lnTo>
                                  <a:pt x="254812" y="238747"/>
                                </a:lnTo>
                                <a:lnTo>
                                  <a:pt x="252323" y="237477"/>
                                </a:lnTo>
                                <a:lnTo>
                                  <a:pt x="253720" y="237477"/>
                                </a:lnTo>
                                <a:lnTo>
                                  <a:pt x="251866" y="237337"/>
                                </a:lnTo>
                                <a:lnTo>
                                  <a:pt x="251866" y="239001"/>
                                </a:lnTo>
                                <a:lnTo>
                                  <a:pt x="251599" y="239636"/>
                                </a:lnTo>
                                <a:lnTo>
                                  <a:pt x="251015" y="239636"/>
                                </a:lnTo>
                                <a:lnTo>
                                  <a:pt x="251574" y="239839"/>
                                </a:lnTo>
                                <a:lnTo>
                                  <a:pt x="251485" y="240652"/>
                                </a:lnTo>
                                <a:lnTo>
                                  <a:pt x="248500" y="239090"/>
                                </a:lnTo>
                                <a:lnTo>
                                  <a:pt x="248500" y="241554"/>
                                </a:lnTo>
                                <a:lnTo>
                                  <a:pt x="243547" y="239636"/>
                                </a:lnTo>
                                <a:lnTo>
                                  <a:pt x="242785" y="239636"/>
                                </a:lnTo>
                                <a:lnTo>
                                  <a:pt x="239229" y="239001"/>
                                </a:lnTo>
                                <a:lnTo>
                                  <a:pt x="248132" y="239001"/>
                                </a:lnTo>
                                <a:lnTo>
                                  <a:pt x="248500" y="241554"/>
                                </a:lnTo>
                                <a:lnTo>
                                  <a:pt x="248500" y="239090"/>
                                </a:lnTo>
                                <a:lnTo>
                                  <a:pt x="248348" y="239001"/>
                                </a:lnTo>
                                <a:lnTo>
                                  <a:pt x="251866" y="239001"/>
                                </a:lnTo>
                                <a:lnTo>
                                  <a:pt x="251866" y="237337"/>
                                </a:lnTo>
                                <a:lnTo>
                                  <a:pt x="248107" y="237045"/>
                                </a:lnTo>
                                <a:lnTo>
                                  <a:pt x="248107" y="238887"/>
                                </a:lnTo>
                                <a:lnTo>
                                  <a:pt x="247865" y="238747"/>
                                </a:lnTo>
                                <a:lnTo>
                                  <a:pt x="248094" y="238747"/>
                                </a:lnTo>
                                <a:lnTo>
                                  <a:pt x="248107" y="238887"/>
                                </a:lnTo>
                                <a:lnTo>
                                  <a:pt x="248107" y="237045"/>
                                </a:lnTo>
                                <a:lnTo>
                                  <a:pt x="243840" y="236715"/>
                                </a:lnTo>
                                <a:lnTo>
                                  <a:pt x="246697" y="236715"/>
                                </a:lnTo>
                                <a:lnTo>
                                  <a:pt x="246049" y="236334"/>
                                </a:lnTo>
                                <a:lnTo>
                                  <a:pt x="245097" y="236334"/>
                                </a:lnTo>
                                <a:lnTo>
                                  <a:pt x="244170" y="235966"/>
                                </a:lnTo>
                                <a:lnTo>
                                  <a:pt x="243776" y="235800"/>
                                </a:lnTo>
                                <a:lnTo>
                                  <a:pt x="243776" y="237477"/>
                                </a:lnTo>
                                <a:lnTo>
                                  <a:pt x="237756" y="237477"/>
                                </a:lnTo>
                                <a:lnTo>
                                  <a:pt x="236651" y="236334"/>
                                </a:lnTo>
                                <a:lnTo>
                                  <a:pt x="239547" y="236334"/>
                                </a:lnTo>
                                <a:lnTo>
                                  <a:pt x="240449" y="236715"/>
                                </a:lnTo>
                                <a:lnTo>
                                  <a:pt x="243776" y="237477"/>
                                </a:lnTo>
                                <a:lnTo>
                                  <a:pt x="243776" y="235800"/>
                                </a:lnTo>
                                <a:lnTo>
                                  <a:pt x="243255" y="235572"/>
                                </a:lnTo>
                                <a:lnTo>
                                  <a:pt x="242646" y="235318"/>
                                </a:lnTo>
                                <a:lnTo>
                                  <a:pt x="240982" y="234683"/>
                                </a:lnTo>
                                <a:lnTo>
                                  <a:pt x="237744" y="234683"/>
                                </a:lnTo>
                                <a:lnTo>
                                  <a:pt x="237744" y="235572"/>
                                </a:lnTo>
                                <a:lnTo>
                                  <a:pt x="236321" y="235572"/>
                                </a:lnTo>
                                <a:lnTo>
                                  <a:pt x="236499" y="235318"/>
                                </a:lnTo>
                                <a:lnTo>
                                  <a:pt x="237147" y="235318"/>
                                </a:lnTo>
                                <a:lnTo>
                                  <a:pt x="237744" y="235572"/>
                                </a:lnTo>
                                <a:lnTo>
                                  <a:pt x="237744" y="234683"/>
                                </a:lnTo>
                                <a:lnTo>
                                  <a:pt x="232676" y="234683"/>
                                </a:lnTo>
                                <a:lnTo>
                                  <a:pt x="231038" y="232016"/>
                                </a:lnTo>
                                <a:lnTo>
                                  <a:pt x="222415" y="232016"/>
                                </a:lnTo>
                                <a:lnTo>
                                  <a:pt x="224497" y="232397"/>
                                </a:lnTo>
                                <a:lnTo>
                                  <a:pt x="225844" y="232905"/>
                                </a:lnTo>
                                <a:lnTo>
                                  <a:pt x="229362" y="232905"/>
                                </a:lnTo>
                                <a:lnTo>
                                  <a:pt x="230162" y="233413"/>
                                </a:lnTo>
                                <a:lnTo>
                                  <a:pt x="232079" y="234683"/>
                                </a:lnTo>
                                <a:lnTo>
                                  <a:pt x="232727" y="235572"/>
                                </a:lnTo>
                                <a:lnTo>
                                  <a:pt x="219811" y="235572"/>
                                </a:lnTo>
                                <a:lnTo>
                                  <a:pt x="220243" y="236334"/>
                                </a:lnTo>
                                <a:lnTo>
                                  <a:pt x="233299" y="236334"/>
                                </a:lnTo>
                                <a:lnTo>
                                  <a:pt x="233768" y="236969"/>
                                </a:lnTo>
                                <a:lnTo>
                                  <a:pt x="233273" y="236715"/>
                                </a:lnTo>
                                <a:lnTo>
                                  <a:pt x="220459" y="236715"/>
                                </a:lnTo>
                                <a:lnTo>
                                  <a:pt x="220751" y="237223"/>
                                </a:lnTo>
                                <a:lnTo>
                                  <a:pt x="233959" y="237223"/>
                                </a:lnTo>
                                <a:lnTo>
                                  <a:pt x="234276" y="237223"/>
                                </a:lnTo>
                                <a:lnTo>
                                  <a:pt x="234772" y="237477"/>
                                </a:lnTo>
                                <a:lnTo>
                                  <a:pt x="220980" y="237477"/>
                                </a:lnTo>
                                <a:lnTo>
                                  <a:pt x="222288" y="239001"/>
                                </a:lnTo>
                                <a:lnTo>
                                  <a:pt x="237528" y="239001"/>
                                </a:lnTo>
                                <a:lnTo>
                                  <a:pt x="238518" y="239636"/>
                                </a:lnTo>
                                <a:lnTo>
                                  <a:pt x="238379" y="239636"/>
                                </a:lnTo>
                                <a:lnTo>
                                  <a:pt x="242900" y="241795"/>
                                </a:lnTo>
                                <a:lnTo>
                                  <a:pt x="246253" y="241795"/>
                                </a:lnTo>
                                <a:lnTo>
                                  <a:pt x="246900" y="242049"/>
                                </a:lnTo>
                                <a:lnTo>
                                  <a:pt x="253034" y="242049"/>
                                </a:lnTo>
                                <a:lnTo>
                                  <a:pt x="252476" y="241795"/>
                                </a:lnTo>
                                <a:lnTo>
                                  <a:pt x="252247" y="241795"/>
                                </a:lnTo>
                                <a:lnTo>
                                  <a:pt x="251980" y="240906"/>
                                </a:lnTo>
                                <a:lnTo>
                                  <a:pt x="251904" y="240652"/>
                                </a:lnTo>
                                <a:lnTo>
                                  <a:pt x="251828" y="240398"/>
                                </a:lnTo>
                                <a:lnTo>
                                  <a:pt x="251548" y="240398"/>
                                </a:lnTo>
                                <a:lnTo>
                                  <a:pt x="251663" y="239864"/>
                                </a:lnTo>
                                <a:lnTo>
                                  <a:pt x="253225" y="240398"/>
                                </a:lnTo>
                                <a:lnTo>
                                  <a:pt x="254698" y="240906"/>
                                </a:lnTo>
                                <a:lnTo>
                                  <a:pt x="255054" y="240398"/>
                                </a:lnTo>
                                <a:lnTo>
                                  <a:pt x="255587" y="239636"/>
                                </a:lnTo>
                                <a:lnTo>
                                  <a:pt x="255727" y="239636"/>
                                </a:lnTo>
                                <a:close/>
                              </a:path>
                              <a:path w="300990" h="249554">
                                <a:moveTo>
                                  <a:pt x="286981" y="184010"/>
                                </a:moveTo>
                                <a:lnTo>
                                  <a:pt x="285788" y="183502"/>
                                </a:lnTo>
                                <a:lnTo>
                                  <a:pt x="280187" y="183502"/>
                                </a:lnTo>
                                <a:lnTo>
                                  <a:pt x="280187" y="184010"/>
                                </a:lnTo>
                                <a:lnTo>
                                  <a:pt x="286981" y="184010"/>
                                </a:lnTo>
                                <a:close/>
                              </a:path>
                              <a:path w="300990" h="249554">
                                <a:moveTo>
                                  <a:pt x="287604" y="188201"/>
                                </a:moveTo>
                                <a:lnTo>
                                  <a:pt x="264833" y="188201"/>
                                </a:lnTo>
                                <a:lnTo>
                                  <a:pt x="274650" y="189344"/>
                                </a:lnTo>
                                <a:lnTo>
                                  <a:pt x="283438" y="189344"/>
                                </a:lnTo>
                                <a:lnTo>
                                  <a:pt x="287604" y="188201"/>
                                </a:lnTo>
                                <a:close/>
                              </a:path>
                              <a:path w="300990" h="249554">
                                <a:moveTo>
                                  <a:pt x="293484" y="183502"/>
                                </a:moveTo>
                                <a:lnTo>
                                  <a:pt x="290741" y="183502"/>
                                </a:lnTo>
                                <a:lnTo>
                                  <a:pt x="290715" y="183883"/>
                                </a:lnTo>
                                <a:lnTo>
                                  <a:pt x="293484" y="183502"/>
                                </a:lnTo>
                                <a:close/>
                              </a:path>
                              <a:path w="300990" h="249554">
                                <a:moveTo>
                                  <a:pt x="293636" y="187947"/>
                                </a:moveTo>
                                <a:lnTo>
                                  <a:pt x="288531" y="187947"/>
                                </a:lnTo>
                                <a:lnTo>
                                  <a:pt x="287604" y="188201"/>
                                </a:lnTo>
                                <a:lnTo>
                                  <a:pt x="293636" y="188201"/>
                                </a:lnTo>
                                <a:lnTo>
                                  <a:pt x="293636" y="187947"/>
                                </a:lnTo>
                                <a:close/>
                              </a:path>
                              <a:path w="300990" h="249554">
                                <a:moveTo>
                                  <a:pt x="300875" y="181724"/>
                                </a:moveTo>
                                <a:lnTo>
                                  <a:pt x="300748" y="179184"/>
                                </a:lnTo>
                                <a:lnTo>
                                  <a:pt x="300672" y="178295"/>
                                </a:lnTo>
                                <a:lnTo>
                                  <a:pt x="300545" y="176898"/>
                                </a:lnTo>
                                <a:lnTo>
                                  <a:pt x="300469" y="176009"/>
                                </a:lnTo>
                                <a:lnTo>
                                  <a:pt x="300355" y="174739"/>
                                </a:lnTo>
                                <a:lnTo>
                                  <a:pt x="300278" y="173850"/>
                                </a:lnTo>
                                <a:lnTo>
                                  <a:pt x="298615" y="169532"/>
                                </a:lnTo>
                                <a:lnTo>
                                  <a:pt x="297649" y="168719"/>
                                </a:lnTo>
                                <a:lnTo>
                                  <a:pt x="297649" y="173215"/>
                                </a:lnTo>
                                <a:lnTo>
                                  <a:pt x="297548" y="173850"/>
                                </a:lnTo>
                                <a:lnTo>
                                  <a:pt x="297446" y="174485"/>
                                </a:lnTo>
                                <a:lnTo>
                                  <a:pt x="297319" y="175247"/>
                                </a:lnTo>
                                <a:lnTo>
                                  <a:pt x="297192" y="176009"/>
                                </a:lnTo>
                                <a:lnTo>
                                  <a:pt x="297103" y="176517"/>
                                </a:lnTo>
                                <a:lnTo>
                                  <a:pt x="297053" y="176898"/>
                                </a:lnTo>
                                <a:lnTo>
                                  <a:pt x="296938" y="177533"/>
                                </a:lnTo>
                                <a:lnTo>
                                  <a:pt x="293712" y="177533"/>
                                </a:lnTo>
                                <a:lnTo>
                                  <a:pt x="292874" y="174739"/>
                                </a:lnTo>
                                <a:lnTo>
                                  <a:pt x="292798" y="174485"/>
                                </a:lnTo>
                                <a:lnTo>
                                  <a:pt x="291160" y="172072"/>
                                </a:lnTo>
                                <a:lnTo>
                                  <a:pt x="292023" y="172072"/>
                                </a:lnTo>
                                <a:lnTo>
                                  <a:pt x="289471" y="171450"/>
                                </a:lnTo>
                                <a:lnTo>
                                  <a:pt x="289471" y="178803"/>
                                </a:lnTo>
                                <a:lnTo>
                                  <a:pt x="288226" y="179692"/>
                                </a:lnTo>
                                <a:lnTo>
                                  <a:pt x="286562" y="181216"/>
                                </a:lnTo>
                                <a:lnTo>
                                  <a:pt x="284568" y="180073"/>
                                </a:lnTo>
                                <a:lnTo>
                                  <a:pt x="285965" y="180073"/>
                                </a:lnTo>
                                <a:lnTo>
                                  <a:pt x="286346" y="179692"/>
                                </a:lnTo>
                                <a:lnTo>
                                  <a:pt x="286854" y="179184"/>
                                </a:lnTo>
                                <a:lnTo>
                                  <a:pt x="286816" y="178295"/>
                                </a:lnTo>
                                <a:lnTo>
                                  <a:pt x="289433" y="178295"/>
                                </a:lnTo>
                                <a:lnTo>
                                  <a:pt x="289471" y="178803"/>
                                </a:lnTo>
                                <a:lnTo>
                                  <a:pt x="289471" y="171450"/>
                                </a:lnTo>
                                <a:lnTo>
                                  <a:pt x="287388" y="170929"/>
                                </a:lnTo>
                                <a:lnTo>
                                  <a:pt x="285775" y="171310"/>
                                </a:lnTo>
                                <a:lnTo>
                                  <a:pt x="285127" y="170421"/>
                                </a:lnTo>
                                <a:lnTo>
                                  <a:pt x="285178" y="170929"/>
                                </a:lnTo>
                                <a:lnTo>
                                  <a:pt x="285280" y="171424"/>
                                </a:lnTo>
                                <a:lnTo>
                                  <a:pt x="285877" y="171424"/>
                                </a:lnTo>
                                <a:lnTo>
                                  <a:pt x="289331" y="176009"/>
                                </a:lnTo>
                                <a:lnTo>
                                  <a:pt x="289356" y="177279"/>
                                </a:lnTo>
                                <a:lnTo>
                                  <a:pt x="289369" y="177533"/>
                                </a:lnTo>
                                <a:lnTo>
                                  <a:pt x="286639" y="177533"/>
                                </a:lnTo>
                                <a:lnTo>
                                  <a:pt x="285280" y="171424"/>
                                </a:lnTo>
                                <a:lnTo>
                                  <a:pt x="284530" y="171424"/>
                                </a:lnTo>
                                <a:lnTo>
                                  <a:pt x="282613" y="172580"/>
                                </a:lnTo>
                                <a:lnTo>
                                  <a:pt x="282867" y="172580"/>
                                </a:lnTo>
                                <a:lnTo>
                                  <a:pt x="283121" y="173215"/>
                                </a:lnTo>
                                <a:lnTo>
                                  <a:pt x="283083" y="174739"/>
                                </a:lnTo>
                                <a:lnTo>
                                  <a:pt x="282943" y="175247"/>
                                </a:lnTo>
                                <a:lnTo>
                                  <a:pt x="282854" y="176009"/>
                                </a:lnTo>
                                <a:lnTo>
                                  <a:pt x="282790" y="176517"/>
                                </a:lnTo>
                                <a:lnTo>
                                  <a:pt x="282702" y="177279"/>
                                </a:lnTo>
                                <a:lnTo>
                                  <a:pt x="282663" y="177533"/>
                                </a:lnTo>
                                <a:lnTo>
                                  <a:pt x="282575" y="178295"/>
                                </a:lnTo>
                                <a:lnTo>
                                  <a:pt x="282511" y="178803"/>
                                </a:lnTo>
                                <a:lnTo>
                                  <a:pt x="282409" y="179692"/>
                                </a:lnTo>
                                <a:lnTo>
                                  <a:pt x="279628" y="179692"/>
                                </a:lnTo>
                                <a:lnTo>
                                  <a:pt x="279552" y="178295"/>
                                </a:lnTo>
                                <a:lnTo>
                                  <a:pt x="282575" y="178295"/>
                                </a:lnTo>
                                <a:lnTo>
                                  <a:pt x="282575" y="177533"/>
                                </a:lnTo>
                                <a:lnTo>
                                  <a:pt x="279514" y="177533"/>
                                </a:lnTo>
                                <a:lnTo>
                                  <a:pt x="279387" y="177025"/>
                                </a:lnTo>
                                <a:lnTo>
                                  <a:pt x="278663" y="175247"/>
                                </a:lnTo>
                                <a:lnTo>
                                  <a:pt x="278790" y="172580"/>
                                </a:lnTo>
                                <a:lnTo>
                                  <a:pt x="279996" y="169532"/>
                                </a:lnTo>
                                <a:lnTo>
                                  <a:pt x="279793" y="169532"/>
                                </a:lnTo>
                                <a:lnTo>
                                  <a:pt x="282968" y="168008"/>
                                </a:lnTo>
                                <a:lnTo>
                                  <a:pt x="284683" y="167119"/>
                                </a:lnTo>
                                <a:lnTo>
                                  <a:pt x="289001" y="167119"/>
                                </a:lnTo>
                                <a:lnTo>
                                  <a:pt x="290995" y="168262"/>
                                </a:lnTo>
                                <a:lnTo>
                                  <a:pt x="293141" y="168897"/>
                                </a:lnTo>
                                <a:lnTo>
                                  <a:pt x="294881" y="169532"/>
                                </a:lnTo>
                                <a:lnTo>
                                  <a:pt x="295656" y="171424"/>
                                </a:lnTo>
                                <a:lnTo>
                                  <a:pt x="295795" y="171424"/>
                                </a:lnTo>
                                <a:lnTo>
                                  <a:pt x="297649" y="173215"/>
                                </a:lnTo>
                                <a:lnTo>
                                  <a:pt x="297649" y="168719"/>
                                </a:lnTo>
                                <a:lnTo>
                                  <a:pt x="295160" y="166611"/>
                                </a:lnTo>
                                <a:lnTo>
                                  <a:pt x="290855" y="165214"/>
                                </a:lnTo>
                                <a:lnTo>
                                  <a:pt x="286423" y="164198"/>
                                </a:lnTo>
                                <a:lnTo>
                                  <a:pt x="281711" y="164960"/>
                                </a:lnTo>
                                <a:lnTo>
                                  <a:pt x="280263" y="166611"/>
                                </a:lnTo>
                                <a:lnTo>
                                  <a:pt x="279958" y="166941"/>
                                </a:lnTo>
                                <a:lnTo>
                                  <a:pt x="279806" y="167119"/>
                                </a:lnTo>
                                <a:lnTo>
                                  <a:pt x="278803" y="168262"/>
                                </a:lnTo>
                                <a:lnTo>
                                  <a:pt x="277558" y="169278"/>
                                </a:lnTo>
                                <a:lnTo>
                                  <a:pt x="277558" y="186423"/>
                                </a:lnTo>
                                <a:lnTo>
                                  <a:pt x="276453" y="187058"/>
                                </a:lnTo>
                                <a:lnTo>
                                  <a:pt x="257644" y="184645"/>
                                </a:lnTo>
                                <a:lnTo>
                                  <a:pt x="258686" y="184645"/>
                                </a:lnTo>
                                <a:lnTo>
                                  <a:pt x="232473" y="180073"/>
                                </a:lnTo>
                                <a:lnTo>
                                  <a:pt x="229704" y="179692"/>
                                </a:lnTo>
                                <a:lnTo>
                                  <a:pt x="226504" y="179260"/>
                                </a:lnTo>
                                <a:lnTo>
                                  <a:pt x="226009" y="179184"/>
                                </a:lnTo>
                                <a:lnTo>
                                  <a:pt x="219557" y="178295"/>
                                </a:lnTo>
                                <a:lnTo>
                                  <a:pt x="276885" y="178295"/>
                                </a:lnTo>
                                <a:lnTo>
                                  <a:pt x="277152" y="178803"/>
                                </a:lnTo>
                                <a:lnTo>
                                  <a:pt x="277279" y="179184"/>
                                </a:lnTo>
                                <a:lnTo>
                                  <a:pt x="277291" y="179692"/>
                                </a:lnTo>
                                <a:lnTo>
                                  <a:pt x="277418" y="181978"/>
                                </a:lnTo>
                                <a:lnTo>
                                  <a:pt x="277418" y="184645"/>
                                </a:lnTo>
                                <a:lnTo>
                                  <a:pt x="277279" y="184645"/>
                                </a:lnTo>
                                <a:lnTo>
                                  <a:pt x="277418" y="185534"/>
                                </a:lnTo>
                                <a:lnTo>
                                  <a:pt x="277558" y="186423"/>
                                </a:lnTo>
                                <a:lnTo>
                                  <a:pt x="277558" y="169278"/>
                                </a:lnTo>
                                <a:lnTo>
                                  <a:pt x="274129" y="172072"/>
                                </a:lnTo>
                                <a:lnTo>
                                  <a:pt x="273685" y="172072"/>
                                </a:lnTo>
                                <a:lnTo>
                                  <a:pt x="273812" y="172339"/>
                                </a:lnTo>
                                <a:lnTo>
                                  <a:pt x="273939" y="172580"/>
                                </a:lnTo>
                                <a:lnTo>
                                  <a:pt x="276491" y="177533"/>
                                </a:lnTo>
                                <a:lnTo>
                                  <a:pt x="214642" y="177533"/>
                                </a:lnTo>
                                <a:lnTo>
                                  <a:pt x="213118" y="177279"/>
                                </a:lnTo>
                                <a:lnTo>
                                  <a:pt x="208521" y="177533"/>
                                </a:lnTo>
                                <a:lnTo>
                                  <a:pt x="204165" y="176517"/>
                                </a:lnTo>
                                <a:lnTo>
                                  <a:pt x="198589" y="176009"/>
                                </a:lnTo>
                                <a:lnTo>
                                  <a:pt x="185623" y="176517"/>
                                </a:lnTo>
                                <a:lnTo>
                                  <a:pt x="172758" y="177533"/>
                                </a:lnTo>
                                <a:lnTo>
                                  <a:pt x="166420" y="177533"/>
                                </a:lnTo>
                                <a:lnTo>
                                  <a:pt x="166420" y="178295"/>
                                </a:lnTo>
                                <a:lnTo>
                                  <a:pt x="159042" y="179184"/>
                                </a:lnTo>
                                <a:lnTo>
                                  <a:pt x="159512" y="179184"/>
                                </a:lnTo>
                                <a:lnTo>
                                  <a:pt x="147751" y="181724"/>
                                </a:lnTo>
                                <a:lnTo>
                                  <a:pt x="143129" y="183248"/>
                                </a:lnTo>
                                <a:lnTo>
                                  <a:pt x="140055" y="183248"/>
                                </a:lnTo>
                                <a:lnTo>
                                  <a:pt x="136931" y="184391"/>
                                </a:lnTo>
                                <a:lnTo>
                                  <a:pt x="135077" y="184010"/>
                                </a:lnTo>
                                <a:lnTo>
                                  <a:pt x="134315" y="184010"/>
                                </a:lnTo>
                                <a:lnTo>
                                  <a:pt x="132359" y="185801"/>
                                </a:lnTo>
                                <a:lnTo>
                                  <a:pt x="130009" y="185026"/>
                                </a:lnTo>
                                <a:lnTo>
                                  <a:pt x="124434" y="186423"/>
                                </a:lnTo>
                                <a:lnTo>
                                  <a:pt x="124066" y="186423"/>
                                </a:lnTo>
                                <a:lnTo>
                                  <a:pt x="123482" y="184962"/>
                                </a:lnTo>
                                <a:lnTo>
                                  <a:pt x="122809" y="185026"/>
                                </a:lnTo>
                                <a:lnTo>
                                  <a:pt x="122809" y="186423"/>
                                </a:lnTo>
                                <a:lnTo>
                                  <a:pt x="120015" y="186423"/>
                                </a:lnTo>
                                <a:lnTo>
                                  <a:pt x="120446" y="185928"/>
                                </a:lnTo>
                                <a:lnTo>
                                  <a:pt x="122809" y="186423"/>
                                </a:lnTo>
                                <a:lnTo>
                                  <a:pt x="122809" y="185026"/>
                                </a:lnTo>
                                <a:lnTo>
                                  <a:pt x="121119" y="185166"/>
                                </a:lnTo>
                                <a:lnTo>
                                  <a:pt x="121564" y="184645"/>
                                </a:lnTo>
                                <a:lnTo>
                                  <a:pt x="114554" y="184645"/>
                                </a:lnTo>
                                <a:lnTo>
                                  <a:pt x="118084" y="185420"/>
                                </a:lnTo>
                                <a:lnTo>
                                  <a:pt x="115049" y="185661"/>
                                </a:lnTo>
                                <a:lnTo>
                                  <a:pt x="113804" y="183502"/>
                                </a:lnTo>
                                <a:lnTo>
                                  <a:pt x="113880" y="183248"/>
                                </a:lnTo>
                                <a:lnTo>
                                  <a:pt x="114211" y="181978"/>
                                </a:lnTo>
                                <a:lnTo>
                                  <a:pt x="113830" y="181978"/>
                                </a:lnTo>
                                <a:lnTo>
                                  <a:pt x="113449" y="181216"/>
                                </a:lnTo>
                                <a:lnTo>
                                  <a:pt x="113639" y="180073"/>
                                </a:lnTo>
                                <a:lnTo>
                                  <a:pt x="113842" y="180073"/>
                                </a:lnTo>
                                <a:lnTo>
                                  <a:pt x="115735" y="181483"/>
                                </a:lnTo>
                                <a:lnTo>
                                  <a:pt x="116903" y="181216"/>
                                </a:lnTo>
                                <a:lnTo>
                                  <a:pt x="121145" y="181216"/>
                                </a:lnTo>
                                <a:lnTo>
                                  <a:pt x="121704" y="183248"/>
                                </a:lnTo>
                                <a:lnTo>
                                  <a:pt x="121564" y="183248"/>
                                </a:lnTo>
                                <a:lnTo>
                                  <a:pt x="121564" y="184645"/>
                                </a:lnTo>
                                <a:lnTo>
                                  <a:pt x="123367" y="184645"/>
                                </a:lnTo>
                                <a:lnTo>
                                  <a:pt x="122047" y="181216"/>
                                </a:lnTo>
                                <a:lnTo>
                                  <a:pt x="121602" y="180073"/>
                                </a:lnTo>
                                <a:lnTo>
                                  <a:pt x="122174" y="180073"/>
                                </a:lnTo>
                                <a:lnTo>
                                  <a:pt x="125501" y="178295"/>
                                </a:lnTo>
                                <a:lnTo>
                                  <a:pt x="166420" y="178295"/>
                                </a:lnTo>
                                <a:lnTo>
                                  <a:pt x="166420" y="177533"/>
                                </a:lnTo>
                                <a:lnTo>
                                  <a:pt x="126923" y="177533"/>
                                </a:lnTo>
                                <a:lnTo>
                                  <a:pt x="128117" y="176898"/>
                                </a:lnTo>
                                <a:lnTo>
                                  <a:pt x="128397" y="176898"/>
                                </a:lnTo>
                                <a:lnTo>
                                  <a:pt x="126352" y="171424"/>
                                </a:lnTo>
                                <a:lnTo>
                                  <a:pt x="126123" y="170929"/>
                                </a:lnTo>
                                <a:lnTo>
                                  <a:pt x="124472" y="168008"/>
                                </a:lnTo>
                                <a:lnTo>
                                  <a:pt x="124218" y="167805"/>
                                </a:lnTo>
                                <a:lnTo>
                                  <a:pt x="124218" y="174739"/>
                                </a:lnTo>
                                <a:lnTo>
                                  <a:pt x="123228" y="176898"/>
                                </a:lnTo>
                                <a:lnTo>
                                  <a:pt x="122466" y="177533"/>
                                </a:lnTo>
                                <a:lnTo>
                                  <a:pt x="120180" y="177685"/>
                                </a:lnTo>
                                <a:lnTo>
                                  <a:pt x="120180" y="173850"/>
                                </a:lnTo>
                                <a:lnTo>
                                  <a:pt x="121005" y="172072"/>
                                </a:lnTo>
                                <a:lnTo>
                                  <a:pt x="120916" y="170929"/>
                                </a:lnTo>
                                <a:lnTo>
                                  <a:pt x="120865" y="170421"/>
                                </a:lnTo>
                                <a:lnTo>
                                  <a:pt x="119672" y="170421"/>
                                </a:lnTo>
                                <a:lnTo>
                                  <a:pt x="118376" y="169532"/>
                                </a:lnTo>
                                <a:lnTo>
                                  <a:pt x="117284" y="169240"/>
                                </a:lnTo>
                                <a:lnTo>
                                  <a:pt x="117284" y="172072"/>
                                </a:lnTo>
                                <a:lnTo>
                                  <a:pt x="117157" y="176009"/>
                                </a:lnTo>
                                <a:lnTo>
                                  <a:pt x="117094" y="176517"/>
                                </a:lnTo>
                                <a:lnTo>
                                  <a:pt x="116713" y="177914"/>
                                </a:lnTo>
                                <a:lnTo>
                                  <a:pt x="114769" y="178041"/>
                                </a:lnTo>
                                <a:lnTo>
                                  <a:pt x="113919" y="177025"/>
                                </a:lnTo>
                                <a:lnTo>
                                  <a:pt x="113804" y="176898"/>
                                </a:lnTo>
                                <a:lnTo>
                                  <a:pt x="113245" y="175247"/>
                                </a:lnTo>
                                <a:lnTo>
                                  <a:pt x="113436" y="174739"/>
                                </a:lnTo>
                                <a:lnTo>
                                  <a:pt x="113436" y="173215"/>
                                </a:lnTo>
                                <a:lnTo>
                                  <a:pt x="113284" y="172580"/>
                                </a:lnTo>
                                <a:lnTo>
                                  <a:pt x="112483" y="172580"/>
                                </a:lnTo>
                                <a:lnTo>
                                  <a:pt x="115531" y="172072"/>
                                </a:lnTo>
                                <a:lnTo>
                                  <a:pt x="117284" y="172072"/>
                                </a:lnTo>
                                <a:lnTo>
                                  <a:pt x="117284" y="169240"/>
                                </a:lnTo>
                                <a:lnTo>
                                  <a:pt x="116027" y="168897"/>
                                </a:lnTo>
                                <a:lnTo>
                                  <a:pt x="112141" y="170929"/>
                                </a:lnTo>
                                <a:lnTo>
                                  <a:pt x="110756" y="172580"/>
                                </a:lnTo>
                                <a:lnTo>
                                  <a:pt x="109512" y="174739"/>
                                </a:lnTo>
                                <a:lnTo>
                                  <a:pt x="110299" y="176898"/>
                                </a:lnTo>
                                <a:lnTo>
                                  <a:pt x="110350" y="177025"/>
                                </a:lnTo>
                                <a:lnTo>
                                  <a:pt x="111074" y="178295"/>
                                </a:lnTo>
                                <a:lnTo>
                                  <a:pt x="111264" y="178803"/>
                                </a:lnTo>
                                <a:lnTo>
                                  <a:pt x="110261" y="181216"/>
                                </a:lnTo>
                                <a:lnTo>
                                  <a:pt x="110642" y="181216"/>
                                </a:lnTo>
                                <a:lnTo>
                                  <a:pt x="110769" y="181597"/>
                                </a:lnTo>
                                <a:lnTo>
                                  <a:pt x="110820" y="181724"/>
                                </a:lnTo>
                                <a:lnTo>
                                  <a:pt x="110896" y="181978"/>
                                </a:lnTo>
                                <a:lnTo>
                                  <a:pt x="111277" y="181978"/>
                                </a:lnTo>
                                <a:lnTo>
                                  <a:pt x="110604" y="183007"/>
                                </a:lnTo>
                                <a:lnTo>
                                  <a:pt x="109067" y="181216"/>
                                </a:lnTo>
                                <a:lnTo>
                                  <a:pt x="106730" y="179184"/>
                                </a:lnTo>
                                <a:lnTo>
                                  <a:pt x="106857" y="178295"/>
                                </a:lnTo>
                                <a:lnTo>
                                  <a:pt x="106959" y="177533"/>
                                </a:lnTo>
                                <a:lnTo>
                                  <a:pt x="107035" y="176898"/>
                                </a:lnTo>
                                <a:lnTo>
                                  <a:pt x="107149" y="176009"/>
                                </a:lnTo>
                                <a:lnTo>
                                  <a:pt x="107276" y="175247"/>
                                </a:lnTo>
                                <a:lnTo>
                                  <a:pt x="107403" y="174485"/>
                                </a:lnTo>
                                <a:lnTo>
                                  <a:pt x="107505" y="173850"/>
                                </a:lnTo>
                                <a:lnTo>
                                  <a:pt x="108000" y="171424"/>
                                </a:lnTo>
                                <a:lnTo>
                                  <a:pt x="108102" y="170929"/>
                                </a:lnTo>
                                <a:lnTo>
                                  <a:pt x="107950" y="170929"/>
                                </a:lnTo>
                                <a:lnTo>
                                  <a:pt x="110477" y="169024"/>
                                </a:lnTo>
                                <a:lnTo>
                                  <a:pt x="113804" y="167119"/>
                                </a:lnTo>
                                <a:lnTo>
                                  <a:pt x="118376" y="167627"/>
                                </a:lnTo>
                                <a:lnTo>
                                  <a:pt x="124040" y="173469"/>
                                </a:lnTo>
                                <a:lnTo>
                                  <a:pt x="124155" y="173850"/>
                                </a:lnTo>
                                <a:lnTo>
                                  <a:pt x="124218" y="174739"/>
                                </a:lnTo>
                                <a:lnTo>
                                  <a:pt x="124218" y="167805"/>
                                </a:lnTo>
                                <a:lnTo>
                                  <a:pt x="123418" y="167119"/>
                                </a:lnTo>
                                <a:lnTo>
                                  <a:pt x="121475" y="165468"/>
                                </a:lnTo>
                                <a:lnTo>
                                  <a:pt x="120865" y="164960"/>
                                </a:lnTo>
                                <a:lnTo>
                                  <a:pt x="116713" y="165468"/>
                                </a:lnTo>
                                <a:lnTo>
                                  <a:pt x="112001" y="164960"/>
                                </a:lnTo>
                                <a:lnTo>
                                  <a:pt x="107848" y="167627"/>
                                </a:lnTo>
                                <a:lnTo>
                                  <a:pt x="105791" y="170929"/>
                                </a:lnTo>
                                <a:lnTo>
                                  <a:pt x="105524" y="171424"/>
                                </a:lnTo>
                                <a:lnTo>
                                  <a:pt x="102387" y="178295"/>
                                </a:lnTo>
                                <a:lnTo>
                                  <a:pt x="102514" y="178295"/>
                                </a:lnTo>
                                <a:lnTo>
                                  <a:pt x="106045" y="184645"/>
                                </a:lnTo>
                                <a:lnTo>
                                  <a:pt x="106324" y="184645"/>
                                </a:lnTo>
                                <a:lnTo>
                                  <a:pt x="106387" y="185064"/>
                                </a:lnTo>
                                <a:lnTo>
                                  <a:pt x="106629" y="186372"/>
                                </a:lnTo>
                                <a:lnTo>
                                  <a:pt x="105918" y="186423"/>
                                </a:lnTo>
                                <a:lnTo>
                                  <a:pt x="106641" y="186423"/>
                                </a:lnTo>
                                <a:lnTo>
                                  <a:pt x="107594" y="191630"/>
                                </a:lnTo>
                                <a:lnTo>
                                  <a:pt x="107683" y="192519"/>
                                </a:lnTo>
                                <a:lnTo>
                                  <a:pt x="107480" y="194170"/>
                                </a:lnTo>
                                <a:lnTo>
                                  <a:pt x="107429" y="194551"/>
                                </a:lnTo>
                                <a:lnTo>
                                  <a:pt x="109931" y="197091"/>
                                </a:lnTo>
                                <a:lnTo>
                                  <a:pt x="107708" y="198869"/>
                                </a:lnTo>
                                <a:lnTo>
                                  <a:pt x="104190" y="196456"/>
                                </a:lnTo>
                                <a:lnTo>
                                  <a:pt x="103276" y="195821"/>
                                </a:lnTo>
                                <a:lnTo>
                                  <a:pt x="97459" y="194170"/>
                                </a:lnTo>
                                <a:lnTo>
                                  <a:pt x="91605" y="195821"/>
                                </a:lnTo>
                                <a:lnTo>
                                  <a:pt x="91770" y="195821"/>
                                </a:lnTo>
                                <a:lnTo>
                                  <a:pt x="90385" y="196456"/>
                                </a:lnTo>
                                <a:lnTo>
                                  <a:pt x="87337" y="195313"/>
                                </a:lnTo>
                                <a:lnTo>
                                  <a:pt x="86614" y="197091"/>
                                </a:lnTo>
                                <a:lnTo>
                                  <a:pt x="86512" y="197345"/>
                                </a:lnTo>
                                <a:lnTo>
                                  <a:pt x="92468" y="200520"/>
                                </a:lnTo>
                                <a:lnTo>
                                  <a:pt x="100088" y="200139"/>
                                </a:lnTo>
                                <a:lnTo>
                                  <a:pt x="106184" y="200139"/>
                                </a:lnTo>
                                <a:lnTo>
                                  <a:pt x="107569" y="199504"/>
                                </a:lnTo>
                                <a:lnTo>
                                  <a:pt x="108267" y="199504"/>
                                </a:lnTo>
                                <a:lnTo>
                                  <a:pt x="108839" y="200139"/>
                                </a:lnTo>
                                <a:lnTo>
                                  <a:pt x="108902" y="200520"/>
                                </a:lnTo>
                                <a:lnTo>
                                  <a:pt x="108978" y="201028"/>
                                </a:lnTo>
                                <a:lnTo>
                                  <a:pt x="109080" y="201663"/>
                                </a:lnTo>
                                <a:lnTo>
                                  <a:pt x="109194" y="202425"/>
                                </a:lnTo>
                                <a:lnTo>
                                  <a:pt x="109296" y="203060"/>
                                </a:lnTo>
                                <a:lnTo>
                                  <a:pt x="109372" y="203568"/>
                                </a:lnTo>
                                <a:lnTo>
                                  <a:pt x="108216" y="208140"/>
                                </a:lnTo>
                                <a:lnTo>
                                  <a:pt x="108305" y="208775"/>
                                </a:lnTo>
                                <a:lnTo>
                                  <a:pt x="110439" y="211823"/>
                                </a:lnTo>
                                <a:lnTo>
                                  <a:pt x="112839" y="214998"/>
                                </a:lnTo>
                                <a:lnTo>
                                  <a:pt x="115214" y="215506"/>
                                </a:lnTo>
                                <a:lnTo>
                                  <a:pt x="112979" y="215506"/>
                                </a:lnTo>
                                <a:lnTo>
                                  <a:pt x="121005" y="216268"/>
                                </a:lnTo>
                                <a:lnTo>
                                  <a:pt x="129006" y="215506"/>
                                </a:lnTo>
                                <a:lnTo>
                                  <a:pt x="129641" y="215506"/>
                                </a:lnTo>
                                <a:lnTo>
                                  <a:pt x="135851" y="214363"/>
                                </a:lnTo>
                                <a:lnTo>
                                  <a:pt x="139293" y="213728"/>
                                </a:lnTo>
                                <a:lnTo>
                                  <a:pt x="156743" y="209156"/>
                                </a:lnTo>
                                <a:lnTo>
                                  <a:pt x="158381" y="209156"/>
                                </a:lnTo>
                                <a:lnTo>
                                  <a:pt x="159766" y="208140"/>
                                </a:lnTo>
                                <a:lnTo>
                                  <a:pt x="161315" y="208140"/>
                                </a:lnTo>
                                <a:lnTo>
                                  <a:pt x="167284" y="206806"/>
                                </a:lnTo>
                                <a:lnTo>
                                  <a:pt x="166865" y="206806"/>
                                </a:lnTo>
                                <a:lnTo>
                                  <a:pt x="175742" y="205473"/>
                                </a:lnTo>
                                <a:lnTo>
                                  <a:pt x="181546" y="205473"/>
                                </a:lnTo>
                                <a:lnTo>
                                  <a:pt x="178638" y="209156"/>
                                </a:lnTo>
                                <a:lnTo>
                                  <a:pt x="176987" y="213347"/>
                                </a:lnTo>
                                <a:lnTo>
                                  <a:pt x="175729" y="217919"/>
                                </a:lnTo>
                                <a:lnTo>
                                  <a:pt x="174015" y="221856"/>
                                </a:lnTo>
                                <a:lnTo>
                                  <a:pt x="175209" y="221856"/>
                                </a:lnTo>
                                <a:lnTo>
                                  <a:pt x="178638" y="222237"/>
                                </a:lnTo>
                                <a:lnTo>
                                  <a:pt x="180022" y="224396"/>
                                </a:lnTo>
                                <a:lnTo>
                                  <a:pt x="175729" y="225666"/>
                                </a:lnTo>
                                <a:lnTo>
                                  <a:pt x="172554" y="228714"/>
                                </a:lnTo>
                                <a:lnTo>
                                  <a:pt x="172377" y="228714"/>
                                </a:lnTo>
                                <a:lnTo>
                                  <a:pt x="168656" y="230238"/>
                                </a:lnTo>
                                <a:lnTo>
                                  <a:pt x="159804" y="229984"/>
                                </a:lnTo>
                                <a:lnTo>
                                  <a:pt x="152031" y="233413"/>
                                </a:lnTo>
                                <a:lnTo>
                                  <a:pt x="151282" y="233413"/>
                                </a:lnTo>
                                <a:lnTo>
                                  <a:pt x="140881" y="234683"/>
                                </a:lnTo>
                                <a:lnTo>
                                  <a:pt x="143979" y="234683"/>
                                </a:lnTo>
                                <a:lnTo>
                                  <a:pt x="143929" y="235318"/>
                                </a:lnTo>
                                <a:lnTo>
                                  <a:pt x="143852" y="236093"/>
                                </a:lnTo>
                                <a:lnTo>
                                  <a:pt x="146913" y="235572"/>
                                </a:lnTo>
                                <a:lnTo>
                                  <a:pt x="147027" y="236334"/>
                                </a:lnTo>
                                <a:lnTo>
                                  <a:pt x="147154" y="237477"/>
                                </a:lnTo>
                                <a:lnTo>
                                  <a:pt x="146735" y="238747"/>
                                </a:lnTo>
                                <a:lnTo>
                                  <a:pt x="145529" y="238747"/>
                                </a:lnTo>
                                <a:lnTo>
                                  <a:pt x="144399" y="239636"/>
                                </a:lnTo>
                                <a:lnTo>
                                  <a:pt x="144538" y="239636"/>
                                </a:lnTo>
                                <a:lnTo>
                                  <a:pt x="144399" y="240398"/>
                                </a:lnTo>
                                <a:lnTo>
                                  <a:pt x="144564" y="240398"/>
                                </a:lnTo>
                                <a:lnTo>
                                  <a:pt x="145389" y="240525"/>
                                </a:lnTo>
                                <a:lnTo>
                                  <a:pt x="146227" y="239636"/>
                                </a:lnTo>
                                <a:lnTo>
                                  <a:pt x="148018" y="240271"/>
                                </a:lnTo>
                                <a:lnTo>
                                  <a:pt x="148615" y="239636"/>
                                </a:lnTo>
                                <a:lnTo>
                                  <a:pt x="150952" y="239636"/>
                                </a:lnTo>
                                <a:lnTo>
                                  <a:pt x="153314" y="238747"/>
                                </a:lnTo>
                                <a:lnTo>
                                  <a:pt x="155727" y="238747"/>
                                </a:lnTo>
                                <a:lnTo>
                                  <a:pt x="158673" y="237477"/>
                                </a:lnTo>
                                <a:lnTo>
                                  <a:pt x="156337" y="237477"/>
                                </a:lnTo>
                                <a:lnTo>
                                  <a:pt x="161594" y="237223"/>
                                </a:lnTo>
                                <a:lnTo>
                                  <a:pt x="162712" y="236334"/>
                                </a:lnTo>
                                <a:lnTo>
                                  <a:pt x="179806" y="236334"/>
                                </a:lnTo>
                                <a:lnTo>
                                  <a:pt x="176390" y="241795"/>
                                </a:lnTo>
                                <a:lnTo>
                                  <a:pt x="173240" y="246494"/>
                                </a:lnTo>
                                <a:lnTo>
                                  <a:pt x="172681" y="247383"/>
                                </a:lnTo>
                                <a:lnTo>
                                  <a:pt x="173545" y="248653"/>
                                </a:lnTo>
                                <a:lnTo>
                                  <a:pt x="174205" y="248653"/>
                                </a:lnTo>
                                <a:lnTo>
                                  <a:pt x="176149" y="249161"/>
                                </a:lnTo>
                                <a:lnTo>
                                  <a:pt x="183870" y="240398"/>
                                </a:lnTo>
                                <a:lnTo>
                                  <a:pt x="181927" y="240398"/>
                                </a:lnTo>
                                <a:lnTo>
                                  <a:pt x="179603" y="244208"/>
                                </a:lnTo>
                                <a:lnTo>
                                  <a:pt x="179451" y="244589"/>
                                </a:lnTo>
                                <a:lnTo>
                                  <a:pt x="179336" y="244843"/>
                                </a:lnTo>
                                <a:lnTo>
                                  <a:pt x="178219" y="245097"/>
                                </a:lnTo>
                                <a:lnTo>
                                  <a:pt x="177393" y="245097"/>
                                </a:lnTo>
                                <a:lnTo>
                                  <a:pt x="177393" y="243319"/>
                                </a:lnTo>
                                <a:lnTo>
                                  <a:pt x="177228" y="243319"/>
                                </a:lnTo>
                                <a:lnTo>
                                  <a:pt x="179171" y="241795"/>
                                </a:lnTo>
                                <a:lnTo>
                                  <a:pt x="179717" y="240906"/>
                                </a:lnTo>
                                <a:lnTo>
                                  <a:pt x="179971" y="240398"/>
                                </a:lnTo>
                                <a:lnTo>
                                  <a:pt x="181927" y="240398"/>
                                </a:lnTo>
                                <a:lnTo>
                                  <a:pt x="182397" y="239636"/>
                                </a:lnTo>
                                <a:lnTo>
                                  <a:pt x="184302" y="239636"/>
                                </a:lnTo>
                                <a:lnTo>
                                  <a:pt x="185140" y="238125"/>
                                </a:lnTo>
                                <a:lnTo>
                                  <a:pt x="184861" y="238747"/>
                                </a:lnTo>
                                <a:lnTo>
                                  <a:pt x="189420" y="238747"/>
                                </a:lnTo>
                                <a:lnTo>
                                  <a:pt x="189496" y="237477"/>
                                </a:lnTo>
                                <a:lnTo>
                                  <a:pt x="185508" y="237477"/>
                                </a:lnTo>
                                <a:lnTo>
                                  <a:pt x="185559" y="237223"/>
                                </a:lnTo>
                                <a:lnTo>
                                  <a:pt x="185953" y="236334"/>
                                </a:lnTo>
                                <a:lnTo>
                                  <a:pt x="189547" y="236334"/>
                                </a:lnTo>
                                <a:lnTo>
                                  <a:pt x="189496" y="237477"/>
                                </a:lnTo>
                                <a:lnTo>
                                  <a:pt x="190830" y="237477"/>
                                </a:lnTo>
                                <a:lnTo>
                                  <a:pt x="195465" y="237871"/>
                                </a:lnTo>
                                <a:lnTo>
                                  <a:pt x="198462" y="238125"/>
                                </a:lnTo>
                                <a:lnTo>
                                  <a:pt x="200647" y="237807"/>
                                </a:lnTo>
                                <a:lnTo>
                                  <a:pt x="202844" y="237477"/>
                                </a:lnTo>
                                <a:lnTo>
                                  <a:pt x="204965" y="237477"/>
                                </a:lnTo>
                                <a:lnTo>
                                  <a:pt x="204508" y="237223"/>
                                </a:lnTo>
                                <a:lnTo>
                                  <a:pt x="201523" y="237223"/>
                                </a:lnTo>
                                <a:lnTo>
                                  <a:pt x="201142" y="237477"/>
                                </a:lnTo>
                                <a:lnTo>
                                  <a:pt x="195262" y="237477"/>
                                </a:lnTo>
                                <a:lnTo>
                                  <a:pt x="195122" y="237223"/>
                                </a:lnTo>
                                <a:lnTo>
                                  <a:pt x="201523" y="237223"/>
                                </a:lnTo>
                                <a:lnTo>
                                  <a:pt x="202298" y="236715"/>
                                </a:lnTo>
                                <a:lnTo>
                                  <a:pt x="195072" y="236715"/>
                                </a:lnTo>
                                <a:lnTo>
                                  <a:pt x="194983" y="236969"/>
                                </a:lnTo>
                                <a:lnTo>
                                  <a:pt x="194843" y="236715"/>
                                </a:lnTo>
                                <a:lnTo>
                                  <a:pt x="195072" y="236715"/>
                                </a:lnTo>
                                <a:lnTo>
                                  <a:pt x="195199" y="236334"/>
                                </a:lnTo>
                                <a:lnTo>
                                  <a:pt x="202882" y="236334"/>
                                </a:lnTo>
                                <a:lnTo>
                                  <a:pt x="209537" y="236334"/>
                                </a:lnTo>
                                <a:lnTo>
                                  <a:pt x="209118" y="236715"/>
                                </a:lnTo>
                                <a:lnTo>
                                  <a:pt x="216255" y="236715"/>
                                </a:lnTo>
                                <a:lnTo>
                                  <a:pt x="215900" y="235699"/>
                                </a:lnTo>
                                <a:lnTo>
                                  <a:pt x="216128" y="236334"/>
                                </a:lnTo>
                                <a:lnTo>
                                  <a:pt x="217957" y="236334"/>
                                </a:lnTo>
                                <a:lnTo>
                                  <a:pt x="218135" y="236715"/>
                                </a:lnTo>
                                <a:lnTo>
                                  <a:pt x="220459" y="236715"/>
                                </a:lnTo>
                                <a:lnTo>
                                  <a:pt x="219303" y="234683"/>
                                </a:lnTo>
                                <a:lnTo>
                                  <a:pt x="218808" y="233413"/>
                                </a:lnTo>
                                <a:lnTo>
                                  <a:pt x="216700" y="233413"/>
                                </a:lnTo>
                                <a:lnTo>
                                  <a:pt x="217627" y="235572"/>
                                </a:lnTo>
                                <a:lnTo>
                                  <a:pt x="215861" y="235572"/>
                                </a:lnTo>
                                <a:lnTo>
                                  <a:pt x="215557" y="234683"/>
                                </a:lnTo>
                                <a:lnTo>
                                  <a:pt x="211950" y="234683"/>
                                </a:lnTo>
                                <a:lnTo>
                                  <a:pt x="210426" y="234683"/>
                                </a:lnTo>
                                <a:lnTo>
                                  <a:pt x="210121" y="235318"/>
                                </a:lnTo>
                                <a:lnTo>
                                  <a:pt x="209994" y="235572"/>
                                </a:lnTo>
                                <a:lnTo>
                                  <a:pt x="195465" y="235572"/>
                                </a:lnTo>
                                <a:lnTo>
                                  <a:pt x="195554" y="235318"/>
                                </a:lnTo>
                                <a:lnTo>
                                  <a:pt x="196202" y="233413"/>
                                </a:lnTo>
                                <a:lnTo>
                                  <a:pt x="193319" y="233413"/>
                                </a:lnTo>
                                <a:lnTo>
                                  <a:pt x="192354" y="235191"/>
                                </a:lnTo>
                                <a:lnTo>
                                  <a:pt x="191922" y="233413"/>
                                </a:lnTo>
                                <a:lnTo>
                                  <a:pt x="190258" y="233413"/>
                                </a:lnTo>
                                <a:lnTo>
                                  <a:pt x="189725" y="235318"/>
                                </a:lnTo>
                                <a:lnTo>
                                  <a:pt x="189598" y="235572"/>
                                </a:lnTo>
                                <a:lnTo>
                                  <a:pt x="186296" y="235572"/>
                                </a:lnTo>
                                <a:lnTo>
                                  <a:pt x="187274" y="233413"/>
                                </a:lnTo>
                                <a:lnTo>
                                  <a:pt x="185407" y="233413"/>
                                </a:lnTo>
                                <a:lnTo>
                                  <a:pt x="184569" y="235318"/>
                                </a:lnTo>
                                <a:lnTo>
                                  <a:pt x="184454" y="235572"/>
                                </a:lnTo>
                                <a:lnTo>
                                  <a:pt x="183210" y="235572"/>
                                </a:lnTo>
                                <a:lnTo>
                                  <a:pt x="183045" y="236334"/>
                                </a:lnTo>
                                <a:lnTo>
                                  <a:pt x="184061" y="236334"/>
                                </a:lnTo>
                                <a:lnTo>
                                  <a:pt x="182372" y="239636"/>
                                </a:lnTo>
                                <a:lnTo>
                                  <a:pt x="180454" y="239636"/>
                                </a:lnTo>
                                <a:lnTo>
                                  <a:pt x="182981" y="236334"/>
                                </a:lnTo>
                                <a:lnTo>
                                  <a:pt x="183210" y="235572"/>
                                </a:lnTo>
                                <a:lnTo>
                                  <a:pt x="183667" y="233413"/>
                                </a:lnTo>
                                <a:lnTo>
                                  <a:pt x="181635" y="233413"/>
                                </a:lnTo>
                                <a:lnTo>
                                  <a:pt x="180289" y="235572"/>
                                </a:lnTo>
                                <a:lnTo>
                                  <a:pt x="166306" y="235572"/>
                                </a:lnTo>
                                <a:lnTo>
                                  <a:pt x="163410" y="235788"/>
                                </a:lnTo>
                                <a:lnTo>
                                  <a:pt x="163677" y="235572"/>
                                </a:lnTo>
                                <a:lnTo>
                                  <a:pt x="166585" y="234683"/>
                                </a:lnTo>
                                <a:lnTo>
                                  <a:pt x="167792" y="233413"/>
                                </a:lnTo>
                                <a:lnTo>
                                  <a:pt x="164096" y="233413"/>
                                </a:lnTo>
                                <a:lnTo>
                                  <a:pt x="160896" y="235966"/>
                                </a:lnTo>
                                <a:lnTo>
                                  <a:pt x="155511" y="236334"/>
                                </a:lnTo>
                                <a:lnTo>
                                  <a:pt x="150647" y="237477"/>
                                </a:lnTo>
                                <a:lnTo>
                                  <a:pt x="148577" y="235572"/>
                                </a:lnTo>
                                <a:lnTo>
                                  <a:pt x="148818" y="235572"/>
                                </a:lnTo>
                                <a:lnTo>
                                  <a:pt x="149491" y="234683"/>
                                </a:lnTo>
                                <a:lnTo>
                                  <a:pt x="150380" y="234683"/>
                                </a:lnTo>
                                <a:lnTo>
                                  <a:pt x="151765" y="235204"/>
                                </a:lnTo>
                                <a:lnTo>
                                  <a:pt x="152641" y="234683"/>
                                </a:lnTo>
                                <a:lnTo>
                                  <a:pt x="152082" y="234683"/>
                                </a:lnTo>
                                <a:lnTo>
                                  <a:pt x="156133" y="233413"/>
                                </a:lnTo>
                                <a:lnTo>
                                  <a:pt x="164096" y="233413"/>
                                </a:lnTo>
                                <a:lnTo>
                                  <a:pt x="164731" y="232905"/>
                                </a:lnTo>
                                <a:lnTo>
                                  <a:pt x="157683" y="232905"/>
                                </a:lnTo>
                                <a:lnTo>
                                  <a:pt x="160299" y="232016"/>
                                </a:lnTo>
                                <a:lnTo>
                                  <a:pt x="162191" y="232016"/>
                                </a:lnTo>
                                <a:lnTo>
                                  <a:pt x="165049" y="232664"/>
                                </a:lnTo>
                                <a:lnTo>
                                  <a:pt x="166204" y="232905"/>
                                </a:lnTo>
                                <a:lnTo>
                                  <a:pt x="167970" y="232905"/>
                                </a:lnTo>
                                <a:lnTo>
                                  <a:pt x="168275" y="232905"/>
                                </a:lnTo>
                                <a:lnTo>
                                  <a:pt x="167792" y="233413"/>
                                </a:lnTo>
                                <a:lnTo>
                                  <a:pt x="181635" y="233413"/>
                                </a:lnTo>
                                <a:lnTo>
                                  <a:pt x="181952" y="232905"/>
                                </a:lnTo>
                                <a:lnTo>
                                  <a:pt x="183769" y="232905"/>
                                </a:lnTo>
                                <a:lnTo>
                                  <a:pt x="183667" y="233413"/>
                                </a:lnTo>
                                <a:lnTo>
                                  <a:pt x="185407" y="233413"/>
                                </a:lnTo>
                                <a:lnTo>
                                  <a:pt x="185623" y="232905"/>
                                </a:lnTo>
                                <a:lnTo>
                                  <a:pt x="187515" y="232905"/>
                                </a:lnTo>
                                <a:lnTo>
                                  <a:pt x="187274" y="233413"/>
                                </a:lnTo>
                                <a:lnTo>
                                  <a:pt x="190258" y="233413"/>
                                </a:lnTo>
                                <a:lnTo>
                                  <a:pt x="190550" y="232397"/>
                                </a:lnTo>
                                <a:lnTo>
                                  <a:pt x="187617" y="232397"/>
                                </a:lnTo>
                                <a:lnTo>
                                  <a:pt x="188010" y="230492"/>
                                </a:lnTo>
                                <a:lnTo>
                                  <a:pt x="188112" y="229984"/>
                                </a:lnTo>
                                <a:lnTo>
                                  <a:pt x="186956" y="229984"/>
                                </a:lnTo>
                                <a:lnTo>
                                  <a:pt x="186397" y="230022"/>
                                </a:lnTo>
                                <a:lnTo>
                                  <a:pt x="186397" y="230492"/>
                                </a:lnTo>
                                <a:lnTo>
                                  <a:pt x="186397" y="231127"/>
                                </a:lnTo>
                                <a:lnTo>
                                  <a:pt x="185839" y="232397"/>
                                </a:lnTo>
                                <a:lnTo>
                                  <a:pt x="183870" y="232397"/>
                                </a:lnTo>
                                <a:lnTo>
                                  <a:pt x="184137" y="232016"/>
                                </a:lnTo>
                                <a:lnTo>
                                  <a:pt x="185508" y="230492"/>
                                </a:lnTo>
                                <a:lnTo>
                                  <a:pt x="186397" y="230492"/>
                                </a:lnTo>
                                <a:lnTo>
                                  <a:pt x="186397" y="230022"/>
                                </a:lnTo>
                                <a:lnTo>
                                  <a:pt x="185966" y="229984"/>
                                </a:lnTo>
                                <a:lnTo>
                                  <a:pt x="186194" y="229730"/>
                                </a:lnTo>
                                <a:lnTo>
                                  <a:pt x="187109" y="228714"/>
                                </a:lnTo>
                                <a:lnTo>
                                  <a:pt x="187363" y="228714"/>
                                </a:lnTo>
                                <a:lnTo>
                                  <a:pt x="187794" y="228714"/>
                                </a:lnTo>
                                <a:lnTo>
                                  <a:pt x="191935" y="225666"/>
                                </a:lnTo>
                                <a:lnTo>
                                  <a:pt x="192214" y="225412"/>
                                </a:lnTo>
                                <a:lnTo>
                                  <a:pt x="193878" y="223888"/>
                                </a:lnTo>
                                <a:lnTo>
                                  <a:pt x="194157" y="223634"/>
                                </a:lnTo>
                                <a:lnTo>
                                  <a:pt x="194716" y="223126"/>
                                </a:lnTo>
                                <a:lnTo>
                                  <a:pt x="196481" y="223126"/>
                                </a:lnTo>
                                <a:lnTo>
                                  <a:pt x="194576" y="225412"/>
                                </a:lnTo>
                                <a:lnTo>
                                  <a:pt x="190919" y="231508"/>
                                </a:lnTo>
                                <a:lnTo>
                                  <a:pt x="190665" y="232016"/>
                                </a:lnTo>
                                <a:lnTo>
                                  <a:pt x="190550" y="232397"/>
                                </a:lnTo>
                                <a:lnTo>
                                  <a:pt x="190411" y="232905"/>
                                </a:lnTo>
                                <a:lnTo>
                                  <a:pt x="191808" y="232905"/>
                                </a:lnTo>
                                <a:lnTo>
                                  <a:pt x="191922" y="233413"/>
                                </a:lnTo>
                                <a:lnTo>
                                  <a:pt x="193319" y="233413"/>
                                </a:lnTo>
                                <a:lnTo>
                                  <a:pt x="193598" y="232905"/>
                                </a:lnTo>
                                <a:lnTo>
                                  <a:pt x="196380" y="232905"/>
                                </a:lnTo>
                                <a:lnTo>
                                  <a:pt x="196202" y="233413"/>
                                </a:lnTo>
                                <a:lnTo>
                                  <a:pt x="211061" y="233413"/>
                                </a:lnTo>
                                <a:lnTo>
                                  <a:pt x="212725" y="233413"/>
                                </a:lnTo>
                                <a:lnTo>
                                  <a:pt x="211340" y="232905"/>
                                </a:lnTo>
                                <a:lnTo>
                                  <a:pt x="211239" y="233083"/>
                                </a:lnTo>
                                <a:lnTo>
                                  <a:pt x="211315" y="232905"/>
                                </a:lnTo>
                                <a:lnTo>
                                  <a:pt x="210781" y="232905"/>
                                </a:lnTo>
                                <a:lnTo>
                                  <a:pt x="210934" y="232397"/>
                                </a:lnTo>
                                <a:lnTo>
                                  <a:pt x="196557" y="232397"/>
                                </a:lnTo>
                                <a:lnTo>
                                  <a:pt x="196646" y="232016"/>
                                </a:lnTo>
                                <a:lnTo>
                                  <a:pt x="194094" y="232016"/>
                                </a:lnTo>
                                <a:lnTo>
                                  <a:pt x="194335" y="231508"/>
                                </a:lnTo>
                                <a:lnTo>
                                  <a:pt x="194081" y="231508"/>
                                </a:lnTo>
                                <a:lnTo>
                                  <a:pt x="194081" y="232016"/>
                                </a:lnTo>
                                <a:lnTo>
                                  <a:pt x="193878" y="232397"/>
                                </a:lnTo>
                                <a:lnTo>
                                  <a:pt x="191681" y="232397"/>
                                </a:lnTo>
                                <a:lnTo>
                                  <a:pt x="191592" y="232016"/>
                                </a:lnTo>
                                <a:lnTo>
                                  <a:pt x="194081" y="232016"/>
                                </a:lnTo>
                                <a:lnTo>
                                  <a:pt x="194081" y="231508"/>
                                </a:lnTo>
                                <a:lnTo>
                                  <a:pt x="191858" y="231508"/>
                                </a:lnTo>
                                <a:lnTo>
                                  <a:pt x="191528" y="231762"/>
                                </a:lnTo>
                                <a:lnTo>
                                  <a:pt x="191465" y="231508"/>
                                </a:lnTo>
                                <a:lnTo>
                                  <a:pt x="191858" y="231508"/>
                                </a:lnTo>
                                <a:lnTo>
                                  <a:pt x="194818" y="229222"/>
                                </a:lnTo>
                                <a:lnTo>
                                  <a:pt x="195148" y="228714"/>
                                </a:lnTo>
                                <a:lnTo>
                                  <a:pt x="196024" y="226682"/>
                                </a:lnTo>
                                <a:lnTo>
                                  <a:pt x="196126" y="226428"/>
                                </a:lnTo>
                                <a:lnTo>
                                  <a:pt x="196240" y="226174"/>
                                </a:lnTo>
                                <a:lnTo>
                                  <a:pt x="196926" y="225031"/>
                                </a:lnTo>
                                <a:lnTo>
                                  <a:pt x="196227" y="227190"/>
                                </a:lnTo>
                                <a:lnTo>
                                  <a:pt x="195694" y="228714"/>
                                </a:lnTo>
                                <a:lnTo>
                                  <a:pt x="194335" y="231508"/>
                                </a:lnTo>
                                <a:lnTo>
                                  <a:pt x="196786" y="231508"/>
                                </a:lnTo>
                                <a:lnTo>
                                  <a:pt x="197891" y="227444"/>
                                </a:lnTo>
                                <a:lnTo>
                                  <a:pt x="199250" y="225031"/>
                                </a:lnTo>
                                <a:lnTo>
                                  <a:pt x="200037" y="223634"/>
                                </a:lnTo>
                                <a:lnTo>
                                  <a:pt x="200469" y="223126"/>
                                </a:lnTo>
                                <a:lnTo>
                                  <a:pt x="202742" y="223126"/>
                                </a:lnTo>
                                <a:lnTo>
                                  <a:pt x="203581" y="224650"/>
                                </a:lnTo>
                                <a:lnTo>
                                  <a:pt x="203923" y="225412"/>
                                </a:lnTo>
                                <a:lnTo>
                                  <a:pt x="204038" y="225666"/>
                                </a:lnTo>
                                <a:lnTo>
                                  <a:pt x="204152" y="225920"/>
                                </a:lnTo>
                                <a:lnTo>
                                  <a:pt x="204266" y="226174"/>
                                </a:lnTo>
                                <a:lnTo>
                                  <a:pt x="206349" y="229222"/>
                                </a:lnTo>
                                <a:lnTo>
                                  <a:pt x="210769" y="231508"/>
                                </a:lnTo>
                                <a:lnTo>
                                  <a:pt x="211201" y="231508"/>
                                </a:lnTo>
                                <a:lnTo>
                                  <a:pt x="214337" y="231508"/>
                                </a:lnTo>
                                <a:lnTo>
                                  <a:pt x="212166" y="226682"/>
                                </a:lnTo>
                                <a:lnTo>
                                  <a:pt x="212725" y="226428"/>
                                </a:lnTo>
                                <a:lnTo>
                                  <a:pt x="215811" y="231508"/>
                                </a:lnTo>
                                <a:lnTo>
                                  <a:pt x="217309" y="231508"/>
                                </a:lnTo>
                                <a:lnTo>
                                  <a:pt x="217258" y="231127"/>
                                </a:lnTo>
                                <a:lnTo>
                                  <a:pt x="217170" y="230492"/>
                                </a:lnTo>
                                <a:lnTo>
                                  <a:pt x="217068" y="229730"/>
                                </a:lnTo>
                                <a:lnTo>
                                  <a:pt x="217017" y="229349"/>
                                </a:lnTo>
                                <a:lnTo>
                                  <a:pt x="219506" y="230238"/>
                                </a:lnTo>
                                <a:lnTo>
                                  <a:pt x="220230" y="230492"/>
                                </a:lnTo>
                                <a:lnTo>
                                  <a:pt x="219849" y="230492"/>
                                </a:lnTo>
                                <a:lnTo>
                                  <a:pt x="221221" y="231508"/>
                                </a:lnTo>
                                <a:lnTo>
                                  <a:pt x="230733" y="231508"/>
                                </a:lnTo>
                                <a:lnTo>
                                  <a:pt x="230505" y="231127"/>
                                </a:lnTo>
                                <a:lnTo>
                                  <a:pt x="228104" y="227190"/>
                                </a:lnTo>
                                <a:lnTo>
                                  <a:pt x="226860" y="226669"/>
                                </a:lnTo>
                                <a:lnTo>
                                  <a:pt x="226860" y="230492"/>
                                </a:lnTo>
                                <a:lnTo>
                                  <a:pt x="226860" y="231127"/>
                                </a:lnTo>
                                <a:lnTo>
                                  <a:pt x="222834" y="231127"/>
                                </a:lnTo>
                                <a:lnTo>
                                  <a:pt x="221589" y="229984"/>
                                </a:lnTo>
                                <a:lnTo>
                                  <a:pt x="220891" y="229349"/>
                                </a:lnTo>
                                <a:lnTo>
                                  <a:pt x="220205" y="228714"/>
                                </a:lnTo>
                                <a:lnTo>
                                  <a:pt x="217157" y="226682"/>
                                </a:lnTo>
                                <a:lnTo>
                                  <a:pt x="217106" y="226428"/>
                                </a:lnTo>
                                <a:lnTo>
                                  <a:pt x="217017" y="225920"/>
                                </a:lnTo>
                                <a:lnTo>
                                  <a:pt x="220751" y="226174"/>
                                </a:lnTo>
                                <a:lnTo>
                                  <a:pt x="222364" y="227444"/>
                                </a:lnTo>
                                <a:lnTo>
                                  <a:pt x="224040" y="228714"/>
                                </a:lnTo>
                                <a:lnTo>
                                  <a:pt x="226415" y="229984"/>
                                </a:lnTo>
                                <a:lnTo>
                                  <a:pt x="221589" y="229984"/>
                                </a:lnTo>
                                <a:lnTo>
                                  <a:pt x="222148" y="230492"/>
                                </a:lnTo>
                                <a:lnTo>
                                  <a:pt x="226860" y="230492"/>
                                </a:lnTo>
                                <a:lnTo>
                                  <a:pt x="226860" y="226669"/>
                                </a:lnTo>
                                <a:lnTo>
                                  <a:pt x="221449" y="224396"/>
                                </a:lnTo>
                                <a:lnTo>
                                  <a:pt x="222275" y="223634"/>
                                </a:lnTo>
                                <a:lnTo>
                                  <a:pt x="217639" y="223634"/>
                                </a:lnTo>
                                <a:lnTo>
                                  <a:pt x="214528" y="223634"/>
                                </a:lnTo>
                                <a:lnTo>
                                  <a:pt x="207365" y="223634"/>
                                </a:lnTo>
                                <a:lnTo>
                                  <a:pt x="207733" y="223888"/>
                                </a:lnTo>
                                <a:lnTo>
                                  <a:pt x="208673" y="225031"/>
                                </a:lnTo>
                                <a:lnTo>
                                  <a:pt x="208521" y="225031"/>
                                </a:lnTo>
                                <a:lnTo>
                                  <a:pt x="208381" y="225412"/>
                                </a:lnTo>
                                <a:lnTo>
                                  <a:pt x="208521" y="225412"/>
                                </a:lnTo>
                                <a:lnTo>
                                  <a:pt x="208699" y="225666"/>
                                </a:lnTo>
                                <a:lnTo>
                                  <a:pt x="208292" y="225920"/>
                                </a:lnTo>
                                <a:lnTo>
                                  <a:pt x="205409" y="223634"/>
                                </a:lnTo>
                                <a:lnTo>
                                  <a:pt x="207365" y="223634"/>
                                </a:lnTo>
                                <a:lnTo>
                                  <a:pt x="206629" y="223126"/>
                                </a:lnTo>
                                <a:lnTo>
                                  <a:pt x="205092" y="223393"/>
                                </a:lnTo>
                                <a:lnTo>
                                  <a:pt x="204774" y="223126"/>
                                </a:lnTo>
                                <a:lnTo>
                                  <a:pt x="206629" y="223126"/>
                                </a:lnTo>
                                <a:lnTo>
                                  <a:pt x="216115" y="223126"/>
                                </a:lnTo>
                                <a:lnTo>
                                  <a:pt x="216877" y="223380"/>
                                </a:lnTo>
                                <a:lnTo>
                                  <a:pt x="219227" y="223126"/>
                                </a:lnTo>
                                <a:lnTo>
                                  <a:pt x="222707" y="223126"/>
                                </a:lnTo>
                                <a:lnTo>
                                  <a:pt x="225323" y="221856"/>
                                </a:lnTo>
                                <a:lnTo>
                                  <a:pt x="226060" y="220332"/>
                                </a:lnTo>
                                <a:lnTo>
                                  <a:pt x="226174" y="220078"/>
                                </a:lnTo>
                                <a:lnTo>
                                  <a:pt x="226301" y="219824"/>
                                </a:lnTo>
                                <a:lnTo>
                                  <a:pt x="226682" y="219189"/>
                                </a:lnTo>
                                <a:lnTo>
                                  <a:pt x="224929" y="219189"/>
                                </a:lnTo>
                                <a:lnTo>
                                  <a:pt x="223583" y="221348"/>
                                </a:lnTo>
                                <a:lnTo>
                                  <a:pt x="223304" y="221348"/>
                                </a:lnTo>
                                <a:lnTo>
                                  <a:pt x="220751" y="222237"/>
                                </a:lnTo>
                                <a:lnTo>
                                  <a:pt x="219671" y="222872"/>
                                </a:lnTo>
                                <a:lnTo>
                                  <a:pt x="218313" y="222872"/>
                                </a:lnTo>
                                <a:lnTo>
                                  <a:pt x="220116" y="222237"/>
                                </a:lnTo>
                                <a:lnTo>
                                  <a:pt x="221195" y="221856"/>
                                </a:lnTo>
                                <a:lnTo>
                                  <a:pt x="222643" y="221348"/>
                                </a:lnTo>
                                <a:lnTo>
                                  <a:pt x="222338" y="221348"/>
                                </a:lnTo>
                                <a:lnTo>
                                  <a:pt x="222605" y="220713"/>
                                </a:lnTo>
                                <a:lnTo>
                                  <a:pt x="223240" y="219189"/>
                                </a:lnTo>
                                <a:lnTo>
                                  <a:pt x="220802" y="219189"/>
                                </a:lnTo>
                                <a:lnTo>
                                  <a:pt x="220345" y="220078"/>
                                </a:lnTo>
                                <a:lnTo>
                                  <a:pt x="217576" y="220078"/>
                                </a:lnTo>
                                <a:lnTo>
                                  <a:pt x="214452" y="220713"/>
                                </a:lnTo>
                                <a:lnTo>
                                  <a:pt x="213829" y="220713"/>
                                </a:lnTo>
                                <a:lnTo>
                                  <a:pt x="212864" y="220332"/>
                                </a:lnTo>
                                <a:lnTo>
                                  <a:pt x="212471" y="220078"/>
                                </a:lnTo>
                                <a:lnTo>
                                  <a:pt x="211886" y="219697"/>
                                </a:lnTo>
                                <a:lnTo>
                                  <a:pt x="212001" y="219189"/>
                                </a:lnTo>
                                <a:lnTo>
                                  <a:pt x="210642" y="219189"/>
                                </a:lnTo>
                                <a:lnTo>
                                  <a:pt x="210642" y="222237"/>
                                </a:lnTo>
                                <a:lnTo>
                                  <a:pt x="210642" y="222872"/>
                                </a:lnTo>
                                <a:lnTo>
                                  <a:pt x="210362" y="222872"/>
                                </a:lnTo>
                                <a:lnTo>
                                  <a:pt x="210362" y="222237"/>
                                </a:lnTo>
                                <a:lnTo>
                                  <a:pt x="210642" y="222237"/>
                                </a:lnTo>
                                <a:lnTo>
                                  <a:pt x="210642" y="219189"/>
                                </a:lnTo>
                                <a:lnTo>
                                  <a:pt x="206209" y="219189"/>
                                </a:lnTo>
                                <a:lnTo>
                                  <a:pt x="206209" y="220713"/>
                                </a:lnTo>
                                <a:lnTo>
                                  <a:pt x="204685" y="220713"/>
                                </a:lnTo>
                                <a:lnTo>
                                  <a:pt x="205105" y="220332"/>
                                </a:lnTo>
                                <a:lnTo>
                                  <a:pt x="205803" y="220332"/>
                                </a:lnTo>
                                <a:lnTo>
                                  <a:pt x="206209" y="220713"/>
                                </a:lnTo>
                                <a:lnTo>
                                  <a:pt x="206209" y="219189"/>
                                </a:lnTo>
                                <a:lnTo>
                                  <a:pt x="202603" y="219189"/>
                                </a:lnTo>
                                <a:lnTo>
                                  <a:pt x="202603" y="222872"/>
                                </a:lnTo>
                                <a:lnTo>
                                  <a:pt x="200710" y="222872"/>
                                </a:lnTo>
                                <a:lnTo>
                                  <a:pt x="201676" y="221856"/>
                                </a:lnTo>
                                <a:lnTo>
                                  <a:pt x="202057" y="221856"/>
                                </a:lnTo>
                                <a:lnTo>
                                  <a:pt x="202603" y="222872"/>
                                </a:lnTo>
                                <a:lnTo>
                                  <a:pt x="202603" y="219189"/>
                                </a:lnTo>
                                <a:lnTo>
                                  <a:pt x="197434" y="219189"/>
                                </a:lnTo>
                                <a:lnTo>
                                  <a:pt x="197434" y="222237"/>
                                </a:lnTo>
                                <a:lnTo>
                                  <a:pt x="197231" y="222237"/>
                                </a:lnTo>
                                <a:lnTo>
                                  <a:pt x="196697" y="222872"/>
                                </a:lnTo>
                                <a:lnTo>
                                  <a:pt x="194995" y="222872"/>
                                </a:lnTo>
                                <a:lnTo>
                                  <a:pt x="195402" y="222491"/>
                                </a:lnTo>
                                <a:lnTo>
                                  <a:pt x="195770" y="222237"/>
                                </a:lnTo>
                                <a:lnTo>
                                  <a:pt x="196240" y="221856"/>
                                </a:lnTo>
                                <a:lnTo>
                                  <a:pt x="196786" y="221348"/>
                                </a:lnTo>
                                <a:lnTo>
                                  <a:pt x="197434" y="222237"/>
                                </a:lnTo>
                                <a:lnTo>
                                  <a:pt x="197434" y="219189"/>
                                </a:lnTo>
                                <a:lnTo>
                                  <a:pt x="191668" y="219189"/>
                                </a:lnTo>
                                <a:lnTo>
                                  <a:pt x="189865" y="219189"/>
                                </a:lnTo>
                                <a:lnTo>
                                  <a:pt x="189865" y="223126"/>
                                </a:lnTo>
                                <a:lnTo>
                                  <a:pt x="189865" y="223634"/>
                                </a:lnTo>
                                <a:lnTo>
                                  <a:pt x="189585" y="223634"/>
                                </a:lnTo>
                                <a:lnTo>
                                  <a:pt x="189585" y="223126"/>
                                </a:lnTo>
                                <a:lnTo>
                                  <a:pt x="189865" y="223126"/>
                                </a:lnTo>
                                <a:lnTo>
                                  <a:pt x="189865" y="219189"/>
                                </a:lnTo>
                                <a:lnTo>
                                  <a:pt x="189725" y="219189"/>
                                </a:lnTo>
                                <a:lnTo>
                                  <a:pt x="189725" y="222872"/>
                                </a:lnTo>
                                <a:lnTo>
                                  <a:pt x="189585" y="222999"/>
                                </a:lnTo>
                                <a:lnTo>
                                  <a:pt x="189585" y="222872"/>
                                </a:lnTo>
                                <a:lnTo>
                                  <a:pt x="189725" y="222872"/>
                                </a:lnTo>
                                <a:lnTo>
                                  <a:pt x="189725" y="219189"/>
                                </a:lnTo>
                                <a:lnTo>
                                  <a:pt x="188620" y="219189"/>
                                </a:lnTo>
                                <a:lnTo>
                                  <a:pt x="189077" y="218681"/>
                                </a:lnTo>
                                <a:lnTo>
                                  <a:pt x="186956" y="218681"/>
                                </a:lnTo>
                                <a:lnTo>
                                  <a:pt x="186956" y="222237"/>
                                </a:lnTo>
                                <a:lnTo>
                                  <a:pt x="186956" y="222872"/>
                                </a:lnTo>
                                <a:lnTo>
                                  <a:pt x="186397" y="223634"/>
                                </a:lnTo>
                                <a:lnTo>
                                  <a:pt x="185712" y="223888"/>
                                </a:lnTo>
                                <a:lnTo>
                                  <a:pt x="183769" y="222745"/>
                                </a:lnTo>
                                <a:lnTo>
                                  <a:pt x="183769" y="226682"/>
                                </a:lnTo>
                                <a:lnTo>
                                  <a:pt x="183070" y="227228"/>
                                </a:lnTo>
                                <a:lnTo>
                                  <a:pt x="183070" y="230492"/>
                                </a:lnTo>
                                <a:lnTo>
                                  <a:pt x="183070" y="231127"/>
                                </a:lnTo>
                                <a:lnTo>
                                  <a:pt x="182270" y="232397"/>
                                </a:lnTo>
                                <a:lnTo>
                                  <a:pt x="169633" y="232397"/>
                                </a:lnTo>
                                <a:lnTo>
                                  <a:pt x="170878" y="232016"/>
                                </a:lnTo>
                                <a:lnTo>
                                  <a:pt x="175120" y="232016"/>
                                </a:lnTo>
                                <a:lnTo>
                                  <a:pt x="176479" y="231508"/>
                                </a:lnTo>
                                <a:lnTo>
                                  <a:pt x="179184" y="230492"/>
                                </a:lnTo>
                                <a:lnTo>
                                  <a:pt x="183070" y="230492"/>
                                </a:lnTo>
                                <a:lnTo>
                                  <a:pt x="183070" y="227228"/>
                                </a:lnTo>
                                <a:lnTo>
                                  <a:pt x="181140" y="228714"/>
                                </a:lnTo>
                                <a:lnTo>
                                  <a:pt x="176225" y="229730"/>
                                </a:lnTo>
                                <a:lnTo>
                                  <a:pt x="173240" y="229730"/>
                                </a:lnTo>
                                <a:lnTo>
                                  <a:pt x="175653" y="228714"/>
                                </a:lnTo>
                                <a:lnTo>
                                  <a:pt x="176110" y="228714"/>
                                </a:lnTo>
                                <a:lnTo>
                                  <a:pt x="180022" y="225412"/>
                                </a:lnTo>
                                <a:lnTo>
                                  <a:pt x="183769" y="226682"/>
                                </a:lnTo>
                                <a:lnTo>
                                  <a:pt x="183769" y="222745"/>
                                </a:lnTo>
                                <a:lnTo>
                                  <a:pt x="183349" y="222491"/>
                                </a:lnTo>
                                <a:lnTo>
                                  <a:pt x="180441" y="221856"/>
                                </a:lnTo>
                                <a:lnTo>
                                  <a:pt x="178219" y="220078"/>
                                </a:lnTo>
                                <a:lnTo>
                                  <a:pt x="177584" y="215506"/>
                                </a:lnTo>
                                <a:lnTo>
                                  <a:pt x="177596" y="214998"/>
                                </a:lnTo>
                                <a:lnTo>
                                  <a:pt x="179476" y="210934"/>
                                </a:lnTo>
                                <a:lnTo>
                                  <a:pt x="180301" y="210045"/>
                                </a:lnTo>
                                <a:lnTo>
                                  <a:pt x="180505" y="209156"/>
                                </a:lnTo>
                                <a:lnTo>
                                  <a:pt x="180352" y="210045"/>
                                </a:lnTo>
                                <a:lnTo>
                                  <a:pt x="179768" y="213347"/>
                                </a:lnTo>
                                <a:lnTo>
                                  <a:pt x="179781" y="215938"/>
                                </a:lnTo>
                                <a:lnTo>
                                  <a:pt x="179793" y="216522"/>
                                </a:lnTo>
                                <a:lnTo>
                                  <a:pt x="179463" y="216522"/>
                                </a:lnTo>
                                <a:lnTo>
                                  <a:pt x="178904" y="216522"/>
                                </a:lnTo>
                                <a:lnTo>
                                  <a:pt x="180098" y="218681"/>
                                </a:lnTo>
                                <a:lnTo>
                                  <a:pt x="181546" y="221234"/>
                                </a:lnTo>
                                <a:lnTo>
                                  <a:pt x="185013" y="220078"/>
                                </a:lnTo>
                                <a:lnTo>
                                  <a:pt x="186715" y="221856"/>
                                </a:lnTo>
                                <a:lnTo>
                                  <a:pt x="186956" y="222237"/>
                                </a:lnTo>
                                <a:lnTo>
                                  <a:pt x="186956" y="218681"/>
                                </a:lnTo>
                                <a:lnTo>
                                  <a:pt x="185369" y="218681"/>
                                </a:lnTo>
                                <a:lnTo>
                                  <a:pt x="186245" y="218935"/>
                                </a:lnTo>
                                <a:lnTo>
                                  <a:pt x="183908" y="218681"/>
                                </a:lnTo>
                                <a:lnTo>
                                  <a:pt x="185369" y="218681"/>
                                </a:lnTo>
                                <a:lnTo>
                                  <a:pt x="184048" y="218300"/>
                                </a:lnTo>
                                <a:lnTo>
                                  <a:pt x="183007" y="217919"/>
                                </a:lnTo>
                                <a:lnTo>
                                  <a:pt x="182333" y="217919"/>
                                </a:lnTo>
                                <a:lnTo>
                                  <a:pt x="180962" y="216522"/>
                                </a:lnTo>
                                <a:lnTo>
                                  <a:pt x="190766" y="216522"/>
                                </a:lnTo>
                                <a:lnTo>
                                  <a:pt x="191008" y="216522"/>
                                </a:lnTo>
                                <a:lnTo>
                                  <a:pt x="189077" y="218681"/>
                                </a:lnTo>
                                <a:lnTo>
                                  <a:pt x="191782" y="218681"/>
                                </a:lnTo>
                                <a:lnTo>
                                  <a:pt x="191897" y="218173"/>
                                </a:lnTo>
                                <a:lnTo>
                                  <a:pt x="191960" y="217919"/>
                                </a:lnTo>
                                <a:lnTo>
                                  <a:pt x="192379" y="216522"/>
                                </a:lnTo>
                                <a:lnTo>
                                  <a:pt x="193281" y="216522"/>
                                </a:lnTo>
                                <a:lnTo>
                                  <a:pt x="192709" y="217919"/>
                                </a:lnTo>
                                <a:lnTo>
                                  <a:pt x="192074" y="218681"/>
                                </a:lnTo>
                                <a:lnTo>
                                  <a:pt x="195008" y="218681"/>
                                </a:lnTo>
                                <a:lnTo>
                                  <a:pt x="194906" y="218173"/>
                                </a:lnTo>
                                <a:lnTo>
                                  <a:pt x="194856" y="217919"/>
                                </a:lnTo>
                                <a:lnTo>
                                  <a:pt x="195148" y="217919"/>
                                </a:lnTo>
                                <a:lnTo>
                                  <a:pt x="195402" y="216522"/>
                                </a:lnTo>
                                <a:lnTo>
                                  <a:pt x="196316" y="216522"/>
                                </a:lnTo>
                                <a:lnTo>
                                  <a:pt x="197358" y="217919"/>
                                </a:lnTo>
                                <a:lnTo>
                                  <a:pt x="196862" y="217919"/>
                                </a:lnTo>
                                <a:lnTo>
                                  <a:pt x="196723" y="218173"/>
                                </a:lnTo>
                                <a:lnTo>
                                  <a:pt x="196646" y="218300"/>
                                </a:lnTo>
                                <a:lnTo>
                                  <a:pt x="195821" y="218681"/>
                                </a:lnTo>
                                <a:lnTo>
                                  <a:pt x="202399" y="218681"/>
                                </a:lnTo>
                                <a:lnTo>
                                  <a:pt x="202806" y="218681"/>
                                </a:lnTo>
                                <a:lnTo>
                                  <a:pt x="211747" y="218681"/>
                                </a:lnTo>
                                <a:lnTo>
                                  <a:pt x="211340" y="218300"/>
                                </a:lnTo>
                                <a:lnTo>
                                  <a:pt x="211721" y="216522"/>
                                </a:lnTo>
                                <a:lnTo>
                                  <a:pt x="212013" y="216522"/>
                                </a:lnTo>
                                <a:lnTo>
                                  <a:pt x="207632" y="214363"/>
                                </a:lnTo>
                                <a:lnTo>
                                  <a:pt x="208572" y="214363"/>
                                </a:lnTo>
                                <a:lnTo>
                                  <a:pt x="210235" y="213347"/>
                                </a:lnTo>
                                <a:lnTo>
                                  <a:pt x="210388" y="213347"/>
                                </a:lnTo>
                                <a:lnTo>
                                  <a:pt x="212864" y="210934"/>
                                </a:lnTo>
                                <a:lnTo>
                                  <a:pt x="215417" y="208648"/>
                                </a:lnTo>
                                <a:lnTo>
                                  <a:pt x="219240" y="208648"/>
                                </a:lnTo>
                                <a:lnTo>
                                  <a:pt x="218998" y="208140"/>
                                </a:lnTo>
                                <a:lnTo>
                                  <a:pt x="216230" y="207924"/>
                                </a:lnTo>
                                <a:lnTo>
                                  <a:pt x="217131" y="207124"/>
                                </a:lnTo>
                                <a:lnTo>
                                  <a:pt x="217487" y="206806"/>
                                </a:lnTo>
                                <a:lnTo>
                                  <a:pt x="216916" y="206362"/>
                                </a:lnTo>
                                <a:lnTo>
                                  <a:pt x="216598" y="206362"/>
                                </a:lnTo>
                                <a:lnTo>
                                  <a:pt x="217017" y="205981"/>
                                </a:lnTo>
                                <a:lnTo>
                                  <a:pt x="224129" y="205981"/>
                                </a:lnTo>
                                <a:lnTo>
                                  <a:pt x="227545" y="206806"/>
                                </a:lnTo>
                                <a:lnTo>
                                  <a:pt x="233934" y="208140"/>
                                </a:lnTo>
                                <a:lnTo>
                                  <a:pt x="219011" y="208140"/>
                                </a:lnTo>
                                <a:lnTo>
                                  <a:pt x="219240" y="208648"/>
                                </a:lnTo>
                                <a:lnTo>
                                  <a:pt x="220484" y="211315"/>
                                </a:lnTo>
                                <a:lnTo>
                                  <a:pt x="220853" y="212331"/>
                                </a:lnTo>
                                <a:lnTo>
                                  <a:pt x="221259" y="213347"/>
                                </a:lnTo>
                                <a:lnTo>
                                  <a:pt x="222415" y="214998"/>
                                </a:lnTo>
                                <a:lnTo>
                                  <a:pt x="222262" y="215506"/>
                                </a:lnTo>
                                <a:lnTo>
                                  <a:pt x="209956" y="215506"/>
                                </a:lnTo>
                                <a:lnTo>
                                  <a:pt x="212013" y="216522"/>
                                </a:lnTo>
                                <a:lnTo>
                                  <a:pt x="221983" y="216522"/>
                                </a:lnTo>
                                <a:lnTo>
                                  <a:pt x="221462" y="217919"/>
                                </a:lnTo>
                                <a:lnTo>
                                  <a:pt x="221068" y="218681"/>
                                </a:lnTo>
                                <a:lnTo>
                                  <a:pt x="223456" y="218681"/>
                                </a:lnTo>
                                <a:lnTo>
                                  <a:pt x="223532" y="211823"/>
                                </a:lnTo>
                                <a:lnTo>
                                  <a:pt x="225742" y="212331"/>
                                </a:lnTo>
                                <a:lnTo>
                                  <a:pt x="225196" y="212331"/>
                                </a:lnTo>
                                <a:lnTo>
                                  <a:pt x="225259" y="215506"/>
                                </a:lnTo>
                                <a:lnTo>
                                  <a:pt x="223608" y="215506"/>
                                </a:lnTo>
                                <a:lnTo>
                                  <a:pt x="223634" y="216522"/>
                                </a:lnTo>
                                <a:lnTo>
                                  <a:pt x="225272" y="216522"/>
                                </a:lnTo>
                                <a:lnTo>
                                  <a:pt x="225323" y="218681"/>
                                </a:lnTo>
                                <a:lnTo>
                                  <a:pt x="226999" y="218681"/>
                                </a:lnTo>
                                <a:lnTo>
                                  <a:pt x="227469" y="217919"/>
                                </a:lnTo>
                                <a:lnTo>
                                  <a:pt x="227711" y="216522"/>
                                </a:lnTo>
                                <a:lnTo>
                                  <a:pt x="227850" y="215506"/>
                                </a:lnTo>
                                <a:lnTo>
                                  <a:pt x="227914" y="214998"/>
                                </a:lnTo>
                                <a:lnTo>
                                  <a:pt x="227990" y="214363"/>
                                </a:lnTo>
                                <a:lnTo>
                                  <a:pt x="227825" y="214363"/>
                                </a:lnTo>
                                <a:lnTo>
                                  <a:pt x="226720" y="212331"/>
                                </a:lnTo>
                                <a:lnTo>
                                  <a:pt x="226568" y="211823"/>
                                </a:lnTo>
                                <a:lnTo>
                                  <a:pt x="225793" y="209156"/>
                                </a:lnTo>
                                <a:lnTo>
                                  <a:pt x="225679" y="208775"/>
                                </a:lnTo>
                                <a:lnTo>
                                  <a:pt x="225653" y="208648"/>
                                </a:lnTo>
                                <a:lnTo>
                                  <a:pt x="236689" y="208648"/>
                                </a:lnTo>
                                <a:lnTo>
                                  <a:pt x="243916" y="210045"/>
                                </a:lnTo>
                                <a:lnTo>
                                  <a:pt x="243560" y="210045"/>
                                </a:lnTo>
                                <a:lnTo>
                                  <a:pt x="251040" y="211823"/>
                                </a:lnTo>
                                <a:lnTo>
                                  <a:pt x="260235" y="213728"/>
                                </a:lnTo>
                                <a:lnTo>
                                  <a:pt x="258559" y="213728"/>
                                </a:lnTo>
                                <a:lnTo>
                                  <a:pt x="273050" y="214998"/>
                                </a:lnTo>
                                <a:lnTo>
                                  <a:pt x="281609" y="214998"/>
                                </a:lnTo>
                                <a:lnTo>
                                  <a:pt x="288772" y="215379"/>
                                </a:lnTo>
                                <a:lnTo>
                                  <a:pt x="290550" y="211823"/>
                                </a:lnTo>
                                <a:lnTo>
                                  <a:pt x="292392" y="208140"/>
                                </a:lnTo>
                                <a:lnTo>
                                  <a:pt x="292646" y="207124"/>
                                </a:lnTo>
                                <a:lnTo>
                                  <a:pt x="293204" y="203568"/>
                                </a:lnTo>
                                <a:lnTo>
                                  <a:pt x="293306" y="203060"/>
                                </a:lnTo>
                                <a:lnTo>
                                  <a:pt x="293433" y="202425"/>
                                </a:lnTo>
                                <a:lnTo>
                                  <a:pt x="293484" y="202171"/>
                                </a:lnTo>
                                <a:lnTo>
                                  <a:pt x="293573" y="201663"/>
                                </a:lnTo>
                                <a:lnTo>
                                  <a:pt x="293700" y="201028"/>
                                </a:lnTo>
                                <a:lnTo>
                                  <a:pt x="293801" y="200520"/>
                                </a:lnTo>
                                <a:lnTo>
                                  <a:pt x="293878" y="200139"/>
                                </a:lnTo>
                                <a:lnTo>
                                  <a:pt x="293992" y="199504"/>
                                </a:lnTo>
                                <a:lnTo>
                                  <a:pt x="294347" y="197345"/>
                                </a:lnTo>
                                <a:lnTo>
                                  <a:pt x="294386" y="197091"/>
                                </a:lnTo>
                                <a:lnTo>
                                  <a:pt x="294487" y="196456"/>
                                </a:lnTo>
                                <a:lnTo>
                                  <a:pt x="294601" y="195821"/>
                                </a:lnTo>
                                <a:lnTo>
                                  <a:pt x="294678" y="195313"/>
                                </a:lnTo>
                                <a:lnTo>
                                  <a:pt x="294741" y="194932"/>
                                </a:lnTo>
                                <a:lnTo>
                                  <a:pt x="296252" y="188582"/>
                                </a:lnTo>
                                <a:lnTo>
                                  <a:pt x="296341" y="188201"/>
                                </a:lnTo>
                                <a:lnTo>
                                  <a:pt x="293636" y="188201"/>
                                </a:lnTo>
                                <a:lnTo>
                                  <a:pt x="293636" y="191630"/>
                                </a:lnTo>
                                <a:lnTo>
                                  <a:pt x="291553" y="196202"/>
                                </a:lnTo>
                                <a:lnTo>
                                  <a:pt x="291172" y="198869"/>
                                </a:lnTo>
                                <a:lnTo>
                                  <a:pt x="291071" y="199504"/>
                                </a:lnTo>
                                <a:lnTo>
                                  <a:pt x="290982" y="200139"/>
                                </a:lnTo>
                                <a:lnTo>
                                  <a:pt x="290931" y="200520"/>
                                </a:lnTo>
                                <a:lnTo>
                                  <a:pt x="290855" y="201028"/>
                                </a:lnTo>
                                <a:lnTo>
                                  <a:pt x="289750" y="202425"/>
                                </a:lnTo>
                                <a:lnTo>
                                  <a:pt x="290957" y="205270"/>
                                </a:lnTo>
                                <a:lnTo>
                                  <a:pt x="290118" y="205270"/>
                                </a:lnTo>
                                <a:lnTo>
                                  <a:pt x="289331" y="205981"/>
                                </a:lnTo>
                                <a:lnTo>
                                  <a:pt x="289331" y="208140"/>
                                </a:lnTo>
                                <a:lnTo>
                                  <a:pt x="289128" y="208140"/>
                                </a:lnTo>
                                <a:lnTo>
                                  <a:pt x="289128" y="208648"/>
                                </a:lnTo>
                                <a:lnTo>
                                  <a:pt x="288290" y="209156"/>
                                </a:lnTo>
                                <a:lnTo>
                                  <a:pt x="286740" y="210045"/>
                                </a:lnTo>
                                <a:lnTo>
                                  <a:pt x="284937" y="210934"/>
                                </a:lnTo>
                                <a:lnTo>
                                  <a:pt x="282994" y="210934"/>
                                </a:lnTo>
                                <a:lnTo>
                                  <a:pt x="274370" y="211823"/>
                                </a:lnTo>
                                <a:lnTo>
                                  <a:pt x="271780" y="211823"/>
                                </a:lnTo>
                                <a:lnTo>
                                  <a:pt x="262293" y="210934"/>
                                </a:lnTo>
                                <a:lnTo>
                                  <a:pt x="261569" y="210934"/>
                                </a:lnTo>
                                <a:lnTo>
                                  <a:pt x="249199" y="208457"/>
                                </a:lnTo>
                                <a:lnTo>
                                  <a:pt x="250151" y="208648"/>
                                </a:lnTo>
                                <a:lnTo>
                                  <a:pt x="289128" y="208648"/>
                                </a:lnTo>
                                <a:lnTo>
                                  <a:pt x="289128" y="208140"/>
                                </a:lnTo>
                                <a:lnTo>
                                  <a:pt x="247611" y="208140"/>
                                </a:lnTo>
                                <a:lnTo>
                                  <a:pt x="236829" y="205981"/>
                                </a:lnTo>
                                <a:lnTo>
                                  <a:pt x="219506" y="203060"/>
                                </a:lnTo>
                                <a:lnTo>
                                  <a:pt x="212610" y="202526"/>
                                </a:lnTo>
                                <a:lnTo>
                                  <a:pt x="212610" y="208140"/>
                                </a:lnTo>
                                <a:lnTo>
                                  <a:pt x="212432" y="208407"/>
                                </a:lnTo>
                                <a:lnTo>
                                  <a:pt x="212267" y="208648"/>
                                </a:lnTo>
                                <a:lnTo>
                                  <a:pt x="211201" y="210299"/>
                                </a:lnTo>
                                <a:lnTo>
                                  <a:pt x="209524" y="210693"/>
                                </a:lnTo>
                                <a:lnTo>
                                  <a:pt x="209740" y="210299"/>
                                </a:lnTo>
                                <a:lnTo>
                                  <a:pt x="210362" y="209156"/>
                                </a:lnTo>
                                <a:lnTo>
                                  <a:pt x="211747" y="208140"/>
                                </a:lnTo>
                                <a:lnTo>
                                  <a:pt x="212610" y="208140"/>
                                </a:lnTo>
                                <a:lnTo>
                                  <a:pt x="212610" y="202526"/>
                                </a:lnTo>
                                <a:lnTo>
                                  <a:pt x="210959" y="202399"/>
                                </a:lnTo>
                                <a:lnTo>
                                  <a:pt x="210959" y="205270"/>
                                </a:lnTo>
                                <a:lnTo>
                                  <a:pt x="209981" y="207124"/>
                                </a:lnTo>
                                <a:lnTo>
                                  <a:pt x="209435" y="207124"/>
                                </a:lnTo>
                                <a:lnTo>
                                  <a:pt x="209435" y="208140"/>
                                </a:lnTo>
                                <a:lnTo>
                                  <a:pt x="208292" y="210299"/>
                                </a:lnTo>
                                <a:lnTo>
                                  <a:pt x="207733" y="208140"/>
                                </a:lnTo>
                                <a:lnTo>
                                  <a:pt x="209435" y="208140"/>
                                </a:lnTo>
                                <a:lnTo>
                                  <a:pt x="209435" y="207124"/>
                                </a:lnTo>
                                <a:lnTo>
                                  <a:pt x="207479" y="207124"/>
                                </a:lnTo>
                                <a:lnTo>
                                  <a:pt x="207505" y="207264"/>
                                </a:lnTo>
                                <a:lnTo>
                                  <a:pt x="206629" y="207200"/>
                                </a:lnTo>
                                <a:lnTo>
                                  <a:pt x="206629" y="211823"/>
                                </a:lnTo>
                                <a:lnTo>
                                  <a:pt x="205879" y="212305"/>
                                </a:lnTo>
                                <a:lnTo>
                                  <a:pt x="205879" y="216522"/>
                                </a:lnTo>
                                <a:lnTo>
                                  <a:pt x="204050" y="217919"/>
                                </a:lnTo>
                                <a:lnTo>
                                  <a:pt x="204203" y="217919"/>
                                </a:lnTo>
                                <a:lnTo>
                                  <a:pt x="203974" y="218173"/>
                                </a:lnTo>
                                <a:lnTo>
                                  <a:pt x="203860" y="218300"/>
                                </a:lnTo>
                                <a:lnTo>
                                  <a:pt x="202882" y="218554"/>
                                </a:lnTo>
                                <a:lnTo>
                                  <a:pt x="203047" y="218300"/>
                                </a:lnTo>
                                <a:lnTo>
                                  <a:pt x="203276" y="217919"/>
                                </a:lnTo>
                                <a:lnTo>
                                  <a:pt x="204063" y="216522"/>
                                </a:lnTo>
                                <a:lnTo>
                                  <a:pt x="205879" y="216522"/>
                                </a:lnTo>
                                <a:lnTo>
                                  <a:pt x="205879" y="212305"/>
                                </a:lnTo>
                                <a:lnTo>
                                  <a:pt x="203669" y="213728"/>
                                </a:lnTo>
                                <a:lnTo>
                                  <a:pt x="202577" y="214363"/>
                                </a:lnTo>
                                <a:lnTo>
                                  <a:pt x="201028" y="214998"/>
                                </a:lnTo>
                                <a:lnTo>
                                  <a:pt x="201282" y="214998"/>
                                </a:lnTo>
                                <a:lnTo>
                                  <a:pt x="200558" y="215506"/>
                                </a:lnTo>
                                <a:lnTo>
                                  <a:pt x="199834" y="216014"/>
                                </a:lnTo>
                                <a:lnTo>
                                  <a:pt x="199834" y="217919"/>
                                </a:lnTo>
                                <a:lnTo>
                                  <a:pt x="199745" y="218173"/>
                                </a:lnTo>
                                <a:lnTo>
                                  <a:pt x="199694" y="218300"/>
                                </a:lnTo>
                                <a:lnTo>
                                  <a:pt x="199148" y="218300"/>
                                </a:lnTo>
                                <a:lnTo>
                                  <a:pt x="199504" y="217919"/>
                                </a:lnTo>
                                <a:lnTo>
                                  <a:pt x="199834" y="217919"/>
                                </a:lnTo>
                                <a:lnTo>
                                  <a:pt x="199834" y="216014"/>
                                </a:lnTo>
                                <a:lnTo>
                                  <a:pt x="199288" y="215506"/>
                                </a:lnTo>
                                <a:lnTo>
                                  <a:pt x="198005" y="214363"/>
                                </a:lnTo>
                                <a:lnTo>
                                  <a:pt x="196799" y="213347"/>
                                </a:lnTo>
                                <a:lnTo>
                                  <a:pt x="196672" y="213347"/>
                                </a:lnTo>
                                <a:lnTo>
                                  <a:pt x="196507" y="212521"/>
                                </a:lnTo>
                                <a:lnTo>
                                  <a:pt x="196507" y="215506"/>
                                </a:lnTo>
                                <a:lnTo>
                                  <a:pt x="196088" y="215887"/>
                                </a:lnTo>
                                <a:lnTo>
                                  <a:pt x="195884" y="215506"/>
                                </a:lnTo>
                                <a:lnTo>
                                  <a:pt x="196507" y="215506"/>
                                </a:lnTo>
                                <a:lnTo>
                                  <a:pt x="196507" y="212521"/>
                                </a:lnTo>
                                <a:lnTo>
                                  <a:pt x="196469" y="212331"/>
                                </a:lnTo>
                                <a:lnTo>
                                  <a:pt x="196367" y="211823"/>
                                </a:lnTo>
                                <a:lnTo>
                                  <a:pt x="196926" y="210299"/>
                                </a:lnTo>
                                <a:lnTo>
                                  <a:pt x="197459" y="208775"/>
                                </a:lnTo>
                                <a:lnTo>
                                  <a:pt x="197497" y="208648"/>
                                </a:lnTo>
                                <a:lnTo>
                                  <a:pt x="197675" y="208140"/>
                                </a:lnTo>
                                <a:lnTo>
                                  <a:pt x="197815" y="207124"/>
                                </a:lnTo>
                                <a:lnTo>
                                  <a:pt x="197878" y="206362"/>
                                </a:lnTo>
                                <a:lnTo>
                                  <a:pt x="198107" y="205981"/>
                                </a:lnTo>
                                <a:lnTo>
                                  <a:pt x="198691" y="205270"/>
                                </a:lnTo>
                                <a:lnTo>
                                  <a:pt x="202895" y="205270"/>
                                </a:lnTo>
                                <a:lnTo>
                                  <a:pt x="202958" y="205981"/>
                                </a:lnTo>
                                <a:lnTo>
                                  <a:pt x="203073" y="207124"/>
                                </a:lnTo>
                                <a:lnTo>
                                  <a:pt x="203276" y="208140"/>
                                </a:lnTo>
                                <a:lnTo>
                                  <a:pt x="206629" y="211823"/>
                                </a:lnTo>
                                <a:lnTo>
                                  <a:pt x="206629" y="207200"/>
                                </a:lnTo>
                                <a:lnTo>
                                  <a:pt x="205803" y="207124"/>
                                </a:lnTo>
                                <a:lnTo>
                                  <a:pt x="207479" y="207124"/>
                                </a:lnTo>
                                <a:lnTo>
                                  <a:pt x="207391" y="206806"/>
                                </a:lnTo>
                                <a:lnTo>
                                  <a:pt x="207276" y="206362"/>
                                </a:lnTo>
                                <a:lnTo>
                                  <a:pt x="207175" y="205981"/>
                                </a:lnTo>
                                <a:lnTo>
                                  <a:pt x="207073" y="205473"/>
                                </a:lnTo>
                                <a:lnTo>
                                  <a:pt x="207022" y="205270"/>
                                </a:lnTo>
                                <a:lnTo>
                                  <a:pt x="207733" y="205270"/>
                                </a:lnTo>
                                <a:lnTo>
                                  <a:pt x="208419" y="205740"/>
                                </a:lnTo>
                                <a:lnTo>
                                  <a:pt x="208826" y="205270"/>
                                </a:lnTo>
                                <a:lnTo>
                                  <a:pt x="210959" y="205270"/>
                                </a:lnTo>
                                <a:lnTo>
                                  <a:pt x="210959" y="202399"/>
                                </a:lnTo>
                                <a:lnTo>
                                  <a:pt x="201447" y="201663"/>
                                </a:lnTo>
                                <a:lnTo>
                                  <a:pt x="194856" y="201853"/>
                                </a:lnTo>
                                <a:lnTo>
                                  <a:pt x="194856" y="210299"/>
                                </a:lnTo>
                                <a:lnTo>
                                  <a:pt x="194856" y="212331"/>
                                </a:lnTo>
                                <a:lnTo>
                                  <a:pt x="194716" y="212331"/>
                                </a:lnTo>
                                <a:lnTo>
                                  <a:pt x="194716" y="210299"/>
                                </a:lnTo>
                                <a:lnTo>
                                  <a:pt x="194856" y="210299"/>
                                </a:lnTo>
                                <a:lnTo>
                                  <a:pt x="194856" y="201853"/>
                                </a:lnTo>
                                <a:lnTo>
                                  <a:pt x="194513" y="201866"/>
                                </a:lnTo>
                                <a:lnTo>
                                  <a:pt x="194513" y="206362"/>
                                </a:lnTo>
                                <a:lnTo>
                                  <a:pt x="194271" y="206362"/>
                                </a:lnTo>
                                <a:lnTo>
                                  <a:pt x="193878" y="206692"/>
                                </a:lnTo>
                                <a:lnTo>
                                  <a:pt x="193878" y="213347"/>
                                </a:lnTo>
                                <a:lnTo>
                                  <a:pt x="193852" y="213728"/>
                                </a:lnTo>
                                <a:lnTo>
                                  <a:pt x="193738" y="215125"/>
                                </a:lnTo>
                                <a:lnTo>
                                  <a:pt x="193611" y="215506"/>
                                </a:lnTo>
                                <a:lnTo>
                                  <a:pt x="192735" y="215506"/>
                                </a:lnTo>
                                <a:lnTo>
                                  <a:pt x="192874" y="215125"/>
                                </a:lnTo>
                                <a:lnTo>
                                  <a:pt x="192913" y="214998"/>
                                </a:lnTo>
                                <a:lnTo>
                                  <a:pt x="193878" y="213347"/>
                                </a:lnTo>
                                <a:lnTo>
                                  <a:pt x="193878" y="206692"/>
                                </a:lnTo>
                                <a:lnTo>
                                  <a:pt x="193332" y="207124"/>
                                </a:lnTo>
                                <a:lnTo>
                                  <a:pt x="193179" y="207899"/>
                                </a:lnTo>
                                <a:lnTo>
                                  <a:pt x="192074" y="207670"/>
                                </a:lnTo>
                                <a:lnTo>
                                  <a:pt x="192074" y="211315"/>
                                </a:lnTo>
                                <a:lnTo>
                                  <a:pt x="191795" y="213347"/>
                                </a:lnTo>
                                <a:lnTo>
                                  <a:pt x="191744" y="213728"/>
                                </a:lnTo>
                                <a:lnTo>
                                  <a:pt x="191668" y="214363"/>
                                </a:lnTo>
                                <a:lnTo>
                                  <a:pt x="191185" y="215506"/>
                                </a:lnTo>
                                <a:lnTo>
                                  <a:pt x="181152" y="215506"/>
                                </a:lnTo>
                                <a:lnTo>
                                  <a:pt x="182194" y="214363"/>
                                </a:lnTo>
                                <a:lnTo>
                                  <a:pt x="181965" y="214363"/>
                                </a:lnTo>
                                <a:lnTo>
                                  <a:pt x="181965" y="213347"/>
                                </a:lnTo>
                                <a:lnTo>
                                  <a:pt x="181800" y="213347"/>
                                </a:lnTo>
                                <a:lnTo>
                                  <a:pt x="183908" y="210045"/>
                                </a:lnTo>
                                <a:lnTo>
                                  <a:pt x="188988" y="208648"/>
                                </a:lnTo>
                                <a:lnTo>
                                  <a:pt x="189560" y="208648"/>
                                </a:lnTo>
                                <a:lnTo>
                                  <a:pt x="192074" y="211315"/>
                                </a:lnTo>
                                <a:lnTo>
                                  <a:pt x="192074" y="207670"/>
                                </a:lnTo>
                                <a:lnTo>
                                  <a:pt x="189585" y="207124"/>
                                </a:lnTo>
                                <a:lnTo>
                                  <a:pt x="191198" y="207124"/>
                                </a:lnTo>
                                <a:lnTo>
                                  <a:pt x="191046" y="206806"/>
                                </a:lnTo>
                                <a:lnTo>
                                  <a:pt x="190411" y="205473"/>
                                </a:lnTo>
                                <a:lnTo>
                                  <a:pt x="189217" y="205473"/>
                                </a:lnTo>
                                <a:lnTo>
                                  <a:pt x="189217" y="208140"/>
                                </a:lnTo>
                                <a:lnTo>
                                  <a:pt x="187261" y="208140"/>
                                </a:lnTo>
                                <a:lnTo>
                                  <a:pt x="185013" y="208775"/>
                                </a:lnTo>
                                <a:lnTo>
                                  <a:pt x="182727" y="209156"/>
                                </a:lnTo>
                                <a:lnTo>
                                  <a:pt x="181127" y="209156"/>
                                </a:lnTo>
                                <a:lnTo>
                                  <a:pt x="183007" y="207124"/>
                                </a:lnTo>
                                <a:lnTo>
                                  <a:pt x="184594" y="207124"/>
                                </a:lnTo>
                                <a:lnTo>
                                  <a:pt x="186004" y="206806"/>
                                </a:lnTo>
                                <a:lnTo>
                                  <a:pt x="187109" y="206806"/>
                                </a:lnTo>
                                <a:lnTo>
                                  <a:pt x="189217" y="208140"/>
                                </a:lnTo>
                                <a:lnTo>
                                  <a:pt x="189217" y="205473"/>
                                </a:lnTo>
                                <a:lnTo>
                                  <a:pt x="188480" y="205473"/>
                                </a:lnTo>
                                <a:lnTo>
                                  <a:pt x="189014" y="205270"/>
                                </a:lnTo>
                                <a:lnTo>
                                  <a:pt x="193776" y="205270"/>
                                </a:lnTo>
                                <a:lnTo>
                                  <a:pt x="194513" y="206362"/>
                                </a:lnTo>
                                <a:lnTo>
                                  <a:pt x="194513" y="201866"/>
                                </a:lnTo>
                                <a:lnTo>
                                  <a:pt x="183311" y="202171"/>
                                </a:lnTo>
                                <a:lnTo>
                                  <a:pt x="162928" y="205270"/>
                                </a:lnTo>
                                <a:lnTo>
                                  <a:pt x="163512" y="205270"/>
                                </a:lnTo>
                                <a:lnTo>
                                  <a:pt x="157810" y="206362"/>
                                </a:lnTo>
                                <a:lnTo>
                                  <a:pt x="149948" y="208140"/>
                                </a:lnTo>
                                <a:lnTo>
                                  <a:pt x="133959" y="212331"/>
                                </a:lnTo>
                                <a:lnTo>
                                  <a:pt x="133540" y="212331"/>
                                </a:lnTo>
                                <a:lnTo>
                                  <a:pt x="121145" y="214122"/>
                                </a:lnTo>
                                <a:lnTo>
                                  <a:pt x="115811" y="212331"/>
                                </a:lnTo>
                                <a:lnTo>
                                  <a:pt x="115608" y="212331"/>
                                </a:lnTo>
                                <a:lnTo>
                                  <a:pt x="110617" y="210045"/>
                                </a:lnTo>
                                <a:lnTo>
                                  <a:pt x="109982" y="210045"/>
                                </a:lnTo>
                                <a:lnTo>
                                  <a:pt x="112052" y="203568"/>
                                </a:lnTo>
                                <a:lnTo>
                                  <a:pt x="112052" y="203060"/>
                                </a:lnTo>
                                <a:lnTo>
                                  <a:pt x="110832" y="199504"/>
                                </a:lnTo>
                                <a:lnTo>
                                  <a:pt x="110617" y="198869"/>
                                </a:lnTo>
                                <a:lnTo>
                                  <a:pt x="110731" y="197345"/>
                                </a:lnTo>
                                <a:lnTo>
                                  <a:pt x="110858" y="195821"/>
                                </a:lnTo>
                                <a:lnTo>
                                  <a:pt x="110896" y="195313"/>
                                </a:lnTo>
                                <a:lnTo>
                                  <a:pt x="109651" y="192519"/>
                                </a:lnTo>
                                <a:lnTo>
                                  <a:pt x="109613" y="191630"/>
                                </a:lnTo>
                                <a:lnTo>
                                  <a:pt x="109512" y="189344"/>
                                </a:lnTo>
                                <a:lnTo>
                                  <a:pt x="109270" y="188582"/>
                                </a:lnTo>
                                <a:lnTo>
                                  <a:pt x="109131" y="188201"/>
                                </a:lnTo>
                                <a:lnTo>
                                  <a:pt x="118732" y="188201"/>
                                </a:lnTo>
                                <a:lnTo>
                                  <a:pt x="115328" y="187947"/>
                                </a:lnTo>
                                <a:lnTo>
                                  <a:pt x="109067" y="187947"/>
                                </a:lnTo>
                                <a:lnTo>
                                  <a:pt x="108966" y="187439"/>
                                </a:lnTo>
                                <a:lnTo>
                                  <a:pt x="108851" y="186423"/>
                                </a:lnTo>
                                <a:lnTo>
                                  <a:pt x="111721" y="186423"/>
                                </a:lnTo>
                                <a:lnTo>
                                  <a:pt x="113118" y="187439"/>
                                </a:lnTo>
                                <a:lnTo>
                                  <a:pt x="115328" y="187947"/>
                                </a:lnTo>
                                <a:lnTo>
                                  <a:pt x="130695" y="187947"/>
                                </a:lnTo>
                                <a:lnTo>
                                  <a:pt x="127952" y="188201"/>
                                </a:lnTo>
                                <a:lnTo>
                                  <a:pt x="264833" y="188201"/>
                                </a:lnTo>
                                <a:lnTo>
                                  <a:pt x="263372" y="187947"/>
                                </a:lnTo>
                                <a:lnTo>
                                  <a:pt x="131432" y="187947"/>
                                </a:lnTo>
                                <a:lnTo>
                                  <a:pt x="147548" y="184645"/>
                                </a:lnTo>
                                <a:lnTo>
                                  <a:pt x="154190" y="183248"/>
                                </a:lnTo>
                                <a:lnTo>
                                  <a:pt x="153835" y="183248"/>
                                </a:lnTo>
                                <a:lnTo>
                                  <a:pt x="163233" y="181597"/>
                                </a:lnTo>
                                <a:lnTo>
                                  <a:pt x="162953" y="181597"/>
                                </a:lnTo>
                                <a:lnTo>
                                  <a:pt x="175031" y="180073"/>
                                </a:lnTo>
                                <a:lnTo>
                                  <a:pt x="175501" y="180073"/>
                                </a:lnTo>
                                <a:lnTo>
                                  <a:pt x="179006" y="179692"/>
                                </a:lnTo>
                                <a:lnTo>
                                  <a:pt x="208216" y="179692"/>
                                </a:lnTo>
                                <a:lnTo>
                                  <a:pt x="220319" y="181216"/>
                                </a:lnTo>
                                <a:lnTo>
                                  <a:pt x="222008" y="181216"/>
                                </a:lnTo>
                                <a:lnTo>
                                  <a:pt x="224497" y="181978"/>
                                </a:lnTo>
                                <a:lnTo>
                                  <a:pt x="226301" y="181978"/>
                                </a:lnTo>
                                <a:lnTo>
                                  <a:pt x="235991" y="183248"/>
                                </a:lnTo>
                                <a:lnTo>
                                  <a:pt x="240944" y="184645"/>
                                </a:lnTo>
                                <a:lnTo>
                                  <a:pt x="235305" y="184645"/>
                                </a:lnTo>
                                <a:lnTo>
                                  <a:pt x="257416" y="186423"/>
                                </a:lnTo>
                                <a:lnTo>
                                  <a:pt x="254596" y="186423"/>
                                </a:lnTo>
                                <a:lnTo>
                                  <a:pt x="263372" y="187947"/>
                                </a:lnTo>
                                <a:lnTo>
                                  <a:pt x="288531" y="187947"/>
                                </a:lnTo>
                                <a:lnTo>
                                  <a:pt x="291782" y="187058"/>
                                </a:lnTo>
                                <a:lnTo>
                                  <a:pt x="293166" y="186677"/>
                                </a:lnTo>
                                <a:lnTo>
                                  <a:pt x="293636" y="186677"/>
                                </a:lnTo>
                                <a:lnTo>
                                  <a:pt x="293636" y="187947"/>
                                </a:lnTo>
                                <a:lnTo>
                                  <a:pt x="296405" y="187947"/>
                                </a:lnTo>
                                <a:lnTo>
                                  <a:pt x="299237" y="184010"/>
                                </a:lnTo>
                                <a:lnTo>
                                  <a:pt x="290715" y="184010"/>
                                </a:lnTo>
                                <a:lnTo>
                                  <a:pt x="289801" y="184010"/>
                                </a:lnTo>
                                <a:lnTo>
                                  <a:pt x="286981" y="184010"/>
                                </a:lnTo>
                                <a:lnTo>
                                  <a:pt x="287020" y="184645"/>
                                </a:lnTo>
                                <a:lnTo>
                                  <a:pt x="284111" y="184645"/>
                                </a:lnTo>
                                <a:lnTo>
                                  <a:pt x="284111" y="186423"/>
                                </a:lnTo>
                                <a:lnTo>
                                  <a:pt x="283743" y="186677"/>
                                </a:lnTo>
                                <a:lnTo>
                                  <a:pt x="280682" y="186677"/>
                                </a:lnTo>
                                <a:lnTo>
                                  <a:pt x="280530" y="186423"/>
                                </a:lnTo>
                                <a:lnTo>
                                  <a:pt x="284111" y="186423"/>
                                </a:lnTo>
                                <a:lnTo>
                                  <a:pt x="284111" y="184645"/>
                                </a:lnTo>
                                <a:lnTo>
                                  <a:pt x="280047" y="184645"/>
                                </a:lnTo>
                                <a:lnTo>
                                  <a:pt x="280149" y="184010"/>
                                </a:lnTo>
                                <a:lnTo>
                                  <a:pt x="280187" y="183248"/>
                                </a:lnTo>
                                <a:lnTo>
                                  <a:pt x="282968" y="183248"/>
                                </a:lnTo>
                                <a:lnTo>
                                  <a:pt x="285191" y="183248"/>
                                </a:lnTo>
                                <a:lnTo>
                                  <a:pt x="285788" y="183502"/>
                                </a:lnTo>
                                <a:lnTo>
                                  <a:pt x="290741" y="183502"/>
                                </a:lnTo>
                                <a:lnTo>
                                  <a:pt x="290804" y="181978"/>
                                </a:lnTo>
                                <a:lnTo>
                                  <a:pt x="290830" y="181216"/>
                                </a:lnTo>
                                <a:lnTo>
                                  <a:pt x="290880" y="180073"/>
                                </a:lnTo>
                                <a:lnTo>
                                  <a:pt x="291503" y="180073"/>
                                </a:lnTo>
                                <a:lnTo>
                                  <a:pt x="293738" y="178295"/>
                                </a:lnTo>
                                <a:lnTo>
                                  <a:pt x="293941" y="178295"/>
                                </a:lnTo>
                                <a:lnTo>
                                  <a:pt x="296824" y="178295"/>
                                </a:lnTo>
                                <a:lnTo>
                                  <a:pt x="296735" y="178803"/>
                                </a:lnTo>
                                <a:lnTo>
                                  <a:pt x="296672" y="179184"/>
                                </a:lnTo>
                                <a:lnTo>
                                  <a:pt x="295490" y="181597"/>
                                </a:lnTo>
                                <a:lnTo>
                                  <a:pt x="295427" y="181724"/>
                                </a:lnTo>
                                <a:lnTo>
                                  <a:pt x="293484" y="183502"/>
                                </a:lnTo>
                                <a:lnTo>
                                  <a:pt x="299593" y="183502"/>
                                </a:lnTo>
                                <a:lnTo>
                                  <a:pt x="300875" y="181724"/>
                                </a:lnTo>
                                <a:close/>
                              </a:path>
                            </a:pathLst>
                          </a:custGeom>
                          <a:solidFill>
                            <a:srgbClr val="332D2A"/>
                          </a:solidFill>
                        </wps:spPr>
                        <wps:bodyPr wrap="square" lIns="0" tIns="0" rIns="0" bIns="0" rtlCol="0">
                          <a:prstTxWarp prst="textNoShape">
                            <a:avLst/>
                          </a:prstTxWarp>
                          <a:noAutofit/>
                        </wps:bodyPr>
                      </wps:wsp>
                      <pic:pic xmlns:pic="http://schemas.openxmlformats.org/drawingml/2006/picture">
                        <pic:nvPicPr>
                          <pic:cNvPr id="216" name="Image 216"/>
                          <pic:cNvPicPr/>
                        </pic:nvPicPr>
                        <pic:blipFill>
                          <a:blip r:embed="rId216" cstate="print"/>
                          <a:stretch>
                            <a:fillRect/>
                          </a:stretch>
                        </pic:blipFill>
                        <pic:spPr>
                          <a:xfrm>
                            <a:off x="4506458" y="405915"/>
                            <a:ext cx="356429" cy="337820"/>
                          </a:xfrm>
                          <a:prstGeom prst="rect">
                            <a:avLst/>
                          </a:prstGeom>
                        </pic:spPr>
                      </pic:pic>
                      <pic:pic xmlns:pic="http://schemas.openxmlformats.org/drawingml/2006/picture">
                        <pic:nvPicPr>
                          <pic:cNvPr id="217" name="Image 217"/>
                          <pic:cNvPicPr/>
                        </pic:nvPicPr>
                        <pic:blipFill>
                          <a:blip r:embed="rId217" cstate="print"/>
                          <a:stretch>
                            <a:fillRect/>
                          </a:stretch>
                        </pic:blipFill>
                        <pic:spPr>
                          <a:xfrm>
                            <a:off x="5189112" y="404741"/>
                            <a:ext cx="289072" cy="370450"/>
                          </a:xfrm>
                          <a:prstGeom prst="rect">
                            <a:avLst/>
                          </a:prstGeom>
                        </pic:spPr>
                      </pic:pic>
                      <pic:pic xmlns:pic="http://schemas.openxmlformats.org/drawingml/2006/picture">
                        <pic:nvPicPr>
                          <pic:cNvPr id="218" name="Image 218"/>
                          <pic:cNvPicPr/>
                        </pic:nvPicPr>
                        <pic:blipFill>
                          <a:blip r:embed="rId218" cstate="print"/>
                          <a:stretch>
                            <a:fillRect/>
                          </a:stretch>
                        </pic:blipFill>
                        <pic:spPr>
                          <a:xfrm>
                            <a:off x="1237010" y="568621"/>
                            <a:ext cx="130219" cy="157533"/>
                          </a:xfrm>
                          <a:prstGeom prst="rect">
                            <a:avLst/>
                          </a:prstGeom>
                        </pic:spPr>
                      </pic:pic>
                      <pic:pic xmlns:pic="http://schemas.openxmlformats.org/drawingml/2006/picture">
                        <pic:nvPicPr>
                          <pic:cNvPr id="219" name="Image 219"/>
                          <pic:cNvPicPr/>
                        </pic:nvPicPr>
                        <pic:blipFill>
                          <a:blip r:embed="rId219" cstate="print"/>
                          <a:stretch>
                            <a:fillRect/>
                          </a:stretch>
                        </pic:blipFill>
                        <pic:spPr>
                          <a:xfrm>
                            <a:off x="1015358" y="566781"/>
                            <a:ext cx="107810" cy="159762"/>
                          </a:xfrm>
                          <a:prstGeom prst="rect">
                            <a:avLst/>
                          </a:prstGeom>
                        </pic:spPr>
                      </pic:pic>
                      <wps:wsp>
                        <wps:cNvPr id="220" name="Graphic 220"/>
                        <wps:cNvSpPr/>
                        <wps:spPr>
                          <a:xfrm>
                            <a:off x="1709864" y="568830"/>
                            <a:ext cx="95250" cy="156210"/>
                          </a:xfrm>
                          <a:custGeom>
                            <a:avLst/>
                            <a:gdLst/>
                            <a:ahLst/>
                            <a:cxnLst/>
                            <a:rect l="l" t="t" r="r" b="b"/>
                            <a:pathLst>
                              <a:path w="95250" h="156210">
                                <a:moveTo>
                                  <a:pt x="95123" y="125730"/>
                                </a:moveTo>
                                <a:lnTo>
                                  <a:pt x="95097" y="124460"/>
                                </a:lnTo>
                                <a:lnTo>
                                  <a:pt x="31394" y="124460"/>
                                </a:lnTo>
                                <a:lnTo>
                                  <a:pt x="31394" y="0"/>
                                </a:lnTo>
                                <a:lnTo>
                                  <a:pt x="0" y="0"/>
                                </a:lnTo>
                                <a:lnTo>
                                  <a:pt x="0" y="124460"/>
                                </a:lnTo>
                                <a:lnTo>
                                  <a:pt x="0" y="125730"/>
                                </a:lnTo>
                                <a:lnTo>
                                  <a:pt x="0" y="153670"/>
                                </a:lnTo>
                                <a:lnTo>
                                  <a:pt x="0" y="156210"/>
                                </a:lnTo>
                                <a:lnTo>
                                  <a:pt x="95123" y="156210"/>
                                </a:lnTo>
                                <a:lnTo>
                                  <a:pt x="95123" y="153670"/>
                                </a:lnTo>
                                <a:lnTo>
                                  <a:pt x="95123" y="12573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21" name="Image 221"/>
                          <pic:cNvPicPr/>
                        </pic:nvPicPr>
                        <pic:blipFill>
                          <a:blip r:embed="rId220" cstate="print"/>
                          <a:stretch>
                            <a:fillRect/>
                          </a:stretch>
                        </pic:blipFill>
                        <pic:spPr>
                          <a:xfrm>
                            <a:off x="1446657" y="566777"/>
                            <a:ext cx="153305" cy="157925"/>
                          </a:xfrm>
                          <a:prstGeom prst="rect">
                            <a:avLst/>
                          </a:prstGeom>
                        </pic:spPr>
                      </pic:pic>
                      <wps:wsp>
                        <wps:cNvPr id="222" name="Graphic 222"/>
                        <wps:cNvSpPr/>
                        <wps:spPr>
                          <a:xfrm>
                            <a:off x="556336" y="505495"/>
                            <a:ext cx="390525" cy="415925"/>
                          </a:xfrm>
                          <a:custGeom>
                            <a:avLst/>
                            <a:gdLst/>
                            <a:ahLst/>
                            <a:cxnLst/>
                            <a:rect l="l" t="t" r="r" b="b"/>
                            <a:pathLst>
                              <a:path w="390525" h="415925">
                                <a:moveTo>
                                  <a:pt x="31127" y="162229"/>
                                </a:moveTo>
                                <a:lnTo>
                                  <a:pt x="24206" y="155244"/>
                                </a:lnTo>
                                <a:lnTo>
                                  <a:pt x="7048" y="155181"/>
                                </a:lnTo>
                                <a:lnTo>
                                  <a:pt x="76" y="162102"/>
                                </a:lnTo>
                                <a:lnTo>
                                  <a:pt x="0" y="179260"/>
                                </a:lnTo>
                                <a:lnTo>
                                  <a:pt x="6934" y="186245"/>
                                </a:lnTo>
                                <a:lnTo>
                                  <a:pt x="15506" y="186270"/>
                                </a:lnTo>
                                <a:lnTo>
                                  <a:pt x="24091" y="186309"/>
                                </a:lnTo>
                                <a:lnTo>
                                  <a:pt x="31064" y="179387"/>
                                </a:lnTo>
                                <a:lnTo>
                                  <a:pt x="31127" y="162229"/>
                                </a:lnTo>
                                <a:close/>
                              </a:path>
                              <a:path w="390525" h="415925">
                                <a:moveTo>
                                  <a:pt x="31292" y="120738"/>
                                </a:moveTo>
                                <a:lnTo>
                                  <a:pt x="24371" y="113753"/>
                                </a:lnTo>
                                <a:lnTo>
                                  <a:pt x="7213" y="113690"/>
                                </a:lnTo>
                                <a:lnTo>
                                  <a:pt x="228" y="120611"/>
                                </a:lnTo>
                                <a:lnTo>
                                  <a:pt x="165" y="137769"/>
                                </a:lnTo>
                                <a:lnTo>
                                  <a:pt x="7086" y="144754"/>
                                </a:lnTo>
                                <a:lnTo>
                                  <a:pt x="15671" y="144780"/>
                                </a:lnTo>
                                <a:lnTo>
                                  <a:pt x="24244" y="144818"/>
                                </a:lnTo>
                                <a:lnTo>
                                  <a:pt x="31229" y="137883"/>
                                </a:lnTo>
                                <a:lnTo>
                                  <a:pt x="31292" y="120738"/>
                                </a:lnTo>
                                <a:close/>
                              </a:path>
                              <a:path w="390525" h="415925">
                                <a:moveTo>
                                  <a:pt x="42786" y="201828"/>
                                </a:moveTo>
                                <a:lnTo>
                                  <a:pt x="35864" y="194843"/>
                                </a:lnTo>
                                <a:lnTo>
                                  <a:pt x="18707" y="194779"/>
                                </a:lnTo>
                                <a:lnTo>
                                  <a:pt x="11722" y="201701"/>
                                </a:lnTo>
                                <a:lnTo>
                                  <a:pt x="11658" y="218859"/>
                                </a:lnTo>
                                <a:lnTo>
                                  <a:pt x="18580" y="225844"/>
                                </a:lnTo>
                                <a:lnTo>
                                  <a:pt x="27165" y="225869"/>
                                </a:lnTo>
                                <a:lnTo>
                                  <a:pt x="35737" y="225907"/>
                                </a:lnTo>
                                <a:lnTo>
                                  <a:pt x="42722" y="218973"/>
                                </a:lnTo>
                                <a:lnTo>
                                  <a:pt x="42786" y="201828"/>
                                </a:lnTo>
                                <a:close/>
                              </a:path>
                              <a:path w="390525" h="415925">
                                <a:moveTo>
                                  <a:pt x="43141" y="82181"/>
                                </a:moveTo>
                                <a:lnTo>
                                  <a:pt x="36220" y="75196"/>
                                </a:lnTo>
                                <a:lnTo>
                                  <a:pt x="19062" y="75133"/>
                                </a:lnTo>
                                <a:lnTo>
                                  <a:pt x="12077" y="82054"/>
                                </a:lnTo>
                                <a:lnTo>
                                  <a:pt x="12014" y="99212"/>
                                </a:lnTo>
                                <a:lnTo>
                                  <a:pt x="18935" y="106197"/>
                                </a:lnTo>
                                <a:lnTo>
                                  <a:pt x="27520" y="106235"/>
                                </a:lnTo>
                                <a:lnTo>
                                  <a:pt x="36093" y="106260"/>
                                </a:lnTo>
                                <a:lnTo>
                                  <a:pt x="43078" y="99339"/>
                                </a:lnTo>
                                <a:lnTo>
                                  <a:pt x="43141" y="82181"/>
                                </a:lnTo>
                                <a:close/>
                              </a:path>
                              <a:path w="390525" h="415925">
                                <a:moveTo>
                                  <a:pt x="64795" y="235661"/>
                                </a:moveTo>
                                <a:lnTo>
                                  <a:pt x="58381" y="229209"/>
                                </a:lnTo>
                                <a:lnTo>
                                  <a:pt x="42519" y="229146"/>
                                </a:lnTo>
                                <a:lnTo>
                                  <a:pt x="36055" y="235546"/>
                                </a:lnTo>
                                <a:lnTo>
                                  <a:pt x="36004" y="251421"/>
                                </a:lnTo>
                                <a:lnTo>
                                  <a:pt x="42405" y="257873"/>
                                </a:lnTo>
                                <a:lnTo>
                                  <a:pt x="50342" y="257911"/>
                                </a:lnTo>
                                <a:lnTo>
                                  <a:pt x="58267" y="257937"/>
                                </a:lnTo>
                                <a:lnTo>
                                  <a:pt x="64731" y="251536"/>
                                </a:lnTo>
                                <a:lnTo>
                                  <a:pt x="64795" y="235661"/>
                                </a:lnTo>
                                <a:close/>
                              </a:path>
                              <a:path w="390525" h="415925">
                                <a:moveTo>
                                  <a:pt x="65405" y="48755"/>
                                </a:moveTo>
                                <a:lnTo>
                                  <a:pt x="59169" y="42481"/>
                                </a:lnTo>
                                <a:lnTo>
                                  <a:pt x="43726" y="42418"/>
                                </a:lnTo>
                                <a:lnTo>
                                  <a:pt x="37452" y="48653"/>
                                </a:lnTo>
                                <a:lnTo>
                                  <a:pt x="37388" y="64096"/>
                                </a:lnTo>
                                <a:lnTo>
                                  <a:pt x="43624" y="70370"/>
                                </a:lnTo>
                                <a:lnTo>
                                  <a:pt x="51346" y="70408"/>
                                </a:lnTo>
                                <a:lnTo>
                                  <a:pt x="59067" y="70434"/>
                                </a:lnTo>
                                <a:lnTo>
                                  <a:pt x="65341" y="64198"/>
                                </a:lnTo>
                                <a:lnTo>
                                  <a:pt x="65405" y="48755"/>
                                </a:lnTo>
                                <a:close/>
                              </a:path>
                              <a:path w="390525" h="415925">
                                <a:moveTo>
                                  <a:pt x="75971" y="141097"/>
                                </a:moveTo>
                                <a:lnTo>
                                  <a:pt x="69049" y="134112"/>
                                </a:lnTo>
                                <a:lnTo>
                                  <a:pt x="51892" y="134048"/>
                                </a:lnTo>
                                <a:lnTo>
                                  <a:pt x="44907" y="140982"/>
                                </a:lnTo>
                                <a:lnTo>
                                  <a:pt x="44843" y="158140"/>
                                </a:lnTo>
                                <a:lnTo>
                                  <a:pt x="51777" y="165112"/>
                                </a:lnTo>
                                <a:lnTo>
                                  <a:pt x="60350" y="165150"/>
                                </a:lnTo>
                                <a:lnTo>
                                  <a:pt x="68922" y="165176"/>
                                </a:lnTo>
                                <a:lnTo>
                                  <a:pt x="75907" y="158254"/>
                                </a:lnTo>
                                <a:lnTo>
                                  <a:pt x="75971" y="141097"/>
                                </a:lnTo>
                                <a:close/>
                              </a:path>
                              <a:path w="390525" h="415925">
                                <a:moveTo>
                                  <a:pt x="83578" y="181457"/>
                                </a:moveTo>
                                <a:lnTo>
                                  <a:pt x="77330" y="175145"/>
                                </a:lnTo>
                                <a:lnTo>
                                  <a:pt x="61823" y="175082"/>
                                </a:lnTo>
                                <a:lnTo>
                                  <a:pt x="55524" y="181343"/>
                                </a:lnTo>
                                <a:lnTo>
                                  <a:pt x="55460" y="196850"/>
                                </a:lnTo>
                                <a:lnTo>
                                  <a:pt x="61722" y="203149"/>
                                </a:lnTo>
                                <a:lnTo>
                                  <a:pt x="69469" y="203187"/>
                                </a:lnTo>
                                <a:lnTo>
                                  <a:pt x="77216" y="203212"/>
                                </a:lnTo>
                                <a:lnTo>
                                  <a:pt x="83527" y="196951"/>
                                </a:lnTo>
                                <a:lnTo>
                                  <a:pt x="83578" y="181457"/>
                                </a:lnTo>
                                <a:close/>
                              </a:path>
                              <a:path w="390525" h="415925">
                                <a:moveTo>
                                  <a:pt x="83985" y="103225"/>
                                </a:moveTo>
                                <a:lnTo>
                                  <a:pt x="77584" y="96774"/>
                                </a:lnTo>
                                <a:lnTo>
                                  <a:pt x="61722" y="96710"/>
                                </a:lnTo>
                                <a:lnTo>
                                  <a:pt x="55257" y="103111"/>
                                </a:lnTo>
                                <a:lnTo>
                                  <a:pt x="55194" y="118986"/>
                                </a:lnTo>
                                <a:lnTo>
                                  <a:pt x="61607" y="125437"/>
                                </a:lnTo>
                                <a:lnTo>
                                  <a:pt x="69545" y="125476"/>
                                </a:lnTo>
                                <a:lnTo>
                                  <a:pt x="77470" y="125501"/>
                                </a:lnTo>
                                <a:lnTo>
                                  <a:pt x="83934" y="119087"/>
                                </a:lnTo>
                                <a:lnTo>
                                  <a:pt x="83985" y="103225"/>
                                </a:lnTo>
                                <a:close/>
                              </a:path>
                              <a:path w="390525" h="415925">
                                <a:moveTo>
                                  <a:pt x="96532" y="262191"/>
                                </a:moveTo>
                                <a:lnTo>
                                  <a:pt x="90119" y="255739"/>
                                </a:lnTo>
                                <a:lnTo>
                                  <a:pt x="74256" y="255676"/>
                                </a:lnTo>
                                <a:lnTo>
                                  <a:pt x="67792" y="262077"/>
                                </a:lnTo>
                                <a:lnTo>
                                  <a:pt x="67741" y="277952"/>
                                </a:lnTo>
                                <a:lnTo>
                                  <a:pt x="74142" y="284403"/>
                                </a:lnTo>
                                <a:lnTo>
                                  <a:pt x="82080" y="284429"/>
                                </a:lnTo>
                                <a:lnTo>
                                  <a:pt x="90004" y="284467"/>
                                </a:lnTo>
                                <a:lnTo>
                                  <a:pt x="96469" y="278053"/>
                                </a:lnTo>
                                <a:lnTo>
                                  <a:pt x="96532" y="262191"/>
                                </a:lnTo>
                                <a:close/>
                              </a:path>
                              <a:path w="390525" h="415925">
                                <a:moveTo>
                                  <a:pt x="97345" y="23063"/>
                                </a:moveTo>
                                <a:lnTo>
                                  <a:pt x="91109" y="16776"/>
                                </a:lnTo>
                                <a:lnTo>
                                  <a:pt x="75666" y="16713"/>
                                </a:lnTo>
                                <a:lnTo>
                                  <a:pt x="69392" y="22948"/>
                                </a:lnTo>
                                <a:lnTo>
                                  <a:pt x="69329" y="38392"/>
                                </a:lnTo>
                                <a:lnTo>
                                  <a:pt x="75565" y="44678"/>
                                </a:lnTo>
                                <a:lnTo>
                                  <a:pt x="83286" y="44704"/>
                                </a:lnTo>
                                <a:lnTo>
                                  <a:pt x="90995" y="44729"/>
                                </a:lnTo>
                                <a:lnTo>
                                  <a:pt x="97282" y="38506"/>
                                </a:lnTo>
                                <a:lnTo>
                                  <a:pt x="97345" y="23063"/>
                                </a:lnTo>
                                <a:close/>
                              </a:path>
                              <a:path w="390525" h="415925">
                                <a:moveTo>
                                  <a:pt x="108648" y="214376"/>
                                </a:moveTo>
                                <a:lnTo>
                                  <a:pt x="102235" y="207911"/>
                                </a:lnTo>
                                <a:lnTo>
                                  <a:pt x="86360" y="207848"/>
                                </a:lnTo>
                                <a:lnTo>
                                  <a:pt x="79908" y="214261"/>
                                </a:lnTo>
                                <a:lnTo>
                                  <a:pt x="79844" y="230124"/>
                                </a:lnTo>
                                <a:lnTo>
                                  <a:pt x="86258" y="236588"/>
                                </a:lnTo>
                                <a:lnTo>
                                  <a:pt x="94195" y="236613"/>
                                </a:lnTo>
                                <a:lnTo>
                                  <a:pt x="102120" y="236651"/>
                                </a:lnTo>
                                <a:lnTo>
                                  <a:pt x="108585" y="230238"/>
                                </a:lnTo>
                                <a:lnTo>
                                  <a:pt x="108648" y="214376"/>
                                </a:lnTo>
                                <a:close/>
                              </a:path>
                              <a:path w="390525" h="415925">
                                <a:moveTo>
                                  <a:pt x="109143" y="71412"/>
                                </a:moveTo>
                                <a:lnTo>
                                  <a:pt x="102908" y="65138"/>
                                </a:lnTo>
                                <a:lnTo>
                                  <a:pt x="87464" y="65074"/>
                                </a:lnTo>
                                <a:lnTo>
                                  <a:pt x="81191" y="71310"/>
                                </a:lnTo>
                                <a:lnTo>
                                  <a:pt x="81127" y="86741"/>
                                </a:lnTo>
                                <a:lnTo>
                                  <a:pt x="87363" y="93027"/>
                                </a:lnTo>
                                <a:lnTo>
                                  <a:pt x="95072" y="93052"/>
                                </a:lnTo>
                                <a:lnTo>
                                  <a:pt x="102793" y="93091"/>
                                </a:lnTo>
                                <a:lnTo>
                                  <a:pt x="109080" y="86855"/>
                                </a:lnTo>
                                <a:lnTo>
                                  <a:pt x="109143" y="71412"/>
                                </a:lnTo>
                                <a:close/>
                              </a:path>
                              <a:path w="390525" h="415925">
                                <a:moveTo>
                                  <a:pt x="111340" y="148145"/>
                                </a:moveTo>
                                <a:lnTo>
                                  <a:pt x="107886" y="144678"/>
                                </a:lnTo>
                                <a:lnTo>
                                  <a:pt x="99339" y="144640"/>
                                </a:lnTo>
                                <a:lnTo>
                                  <a:pt x="95872" y="148094"/>
                                </a:lnTo>
                                <a:lnTo>
                                  <a:pt x="95834" y="156641"/>
                                </a:lnTo>
                                <a:lnTo>
                                  <a:pt x="99288" y="160108"/>
                                </a:lnTo>
                                <a:lnTo>
                                  <a:pt x="103555" y="160134"/>
                                </a:lnTo>
                                <a:lnTo>
                                  <a:pt x="107823" y="160147"/>
                                </a:lnTo>
                                <a:lnTo>
                                  <a:pt x="111302" y="156692"/>
                                </a:lnTo>
                                <a:lnTo>
                                  <a:pt x="111340" y="148145"/>
                                </a:lnTo>
                                <a:close/>
                              </a:path>
                              <a:path w="390525" h="415925">
                                <a:moveTo>
                                  <a:pt x="114858" y="168402"/>
                                </a:moveTo>
                                <a:lnTo>
                                  <a:pt x="111480" y="164998"/>
                                </a:lnTo>
                                <a:lnTo>
                                  <a:pt x="103124" y="164973"/>
                                </a:lnTo>
                                <a:lnTo>
                                  <a:pt x="99720" y="168351"/>
                                </a:lnTo>
                                <a:lnTo>
                                  <a:pt x="99682" y="176707"/>
                                </a:lnTo>
                                <a:lnTo>
                                  <a:pt x="103060" y="180111"/>
                                </a:lnTo>
                                <a:lnTo>
                                  <a:pt x="107238" y="180136"/>
                                </a:lnTo>
                                <a:lnTo>
                                  <a:pt x="111429" y="180149"/>
                                </a:lnTo>
                                <a:lnTo>
                                  <a:pt x="114833" y="176771"/>
                                </a:lnTo>
                                <a:lnTo>
                                  <a:pt x="114858" y="168402"/>
                                </a:lnTo>
                                <a:close/>
                              </a:path>
                              <a:path w="390525" h="415925">
                                <a:moveTo>
                                  <a:pt x="115023" y="127495"/>
                                </a:moveTo>
                                <a:lnTo>
                                  <a:pt x="111594" y="124040"/>
                                </a:lnTo>
                                <a:lnTo>
                                  <a:pt x="103111" y="124015"/>
                                </a:lnTo>
                                <a:lnTo>
                                  <a:pt x="99669" y="127431"/>
                                </a:lnTo>
                                <a:lnTo>
                                  <a:pt x="99631" y="135915"/>
                                </a:lnTo>
                                <a:lnTo>
                                  <a:pt x="103060" y="139369"/>
                                </a:lnTo>
                                <a:lnTo>
                                  <a:pt x="107289" y="139382"/>
                                </a:lnTo>
                                <a:lnTo>
                                  <a:pt x="111531" y="139395"/>
                                </a:lnTo>
                                <a:lnTo>
                                  <a:pt x="114985" y="135978"/>
                                </a:lnTo>
                                <a:lnTo>
                                  <a:pt x="115023" y="127495"/>
                                </a:lnTo>
                                <a:close/>
                              </a:path>
                              <a:path w="390525" h="415925">
                                <a:moveTo>
                                  <a:pt x="127660" y="184264"/>
                                </a:moveTo>
                                <a:lnTo>
                                  <a:pt x="124523" y="181102"/>
                                </a:lnTo>
                                <a:lnTo>
                                  <a:pt x="116751" y="181076"/>
                                </a:lnTo>
                                <a:lnTo>
                                  <a:pt x="113588" y="184213"/>
                                </a:lnTo>
                                <a:lnTo>
                                  <a:pt x="113550" y="191998"/>
                                </a:lnTo>
                                <a:lnTo>
                                  <a:pt x="116700" y="195160"/>
                                </a:lnTo>
                                <a:lnTo>
                                  <a:pt x="120586" y="195173"/>
                                </a:lnTo>
                                <a:lnTo>
                                  <a:pt x="124472" y="195186"/>
                                </a:lnTo>
                                <a:lnTo>
                                  <a:pt x="127635" y="192049"/>
                                </a:lnTo>
                                <a:lnTo>
                                  <a:pt x="127660" y="184264"/>
                                </a:lnTo>
                                <a:close/>
                              </a:path>
                              <a:path w="390525" h="415925">
                                <a:moveTo>
                                  <a:pt x="127952" y="110985"/>
                                </a:moveTo>
                                <a:lnTo>
                                  <a:pt x="124523" y="107530"/>
                                </a:lnTo>
                                <a:lnTo>
                                  <a:pt x="116039" y="107505"/>
                                </a:lnTo>
                                <a:lnTo>
                                  <a:pt x="112598" y="110934"/>
                                </a:lnTo>
                                <a:lnTo>
                                  <a:pt x="112560" y="119405"/>
                                </a:lnTo>
                                <a:lnTo>
                                  <a:pt x="115989" y="122859"/>
                                </a:lnTo>
                                <a:lnTo>
                                  <a:pt x="120218" y="122872"/>
                                </a:lnTo>
                                <a:lnTo>
                                  <a:pt x="124460" y="122897"/>
                                </a:lnTo>
                                <a:lnTo>
                                  <a:pt x="127914" y="119468"/>
                                </a:lnTo>
                                <a:lnTo>
                                  <a:pt x="127952" y="110985"/>
                                </a:lnTo>
                                <a:close/>
                              </a:path>
                              <a:path w="390525" h="415925">
                                <a:moveTo>
                                  <a:pt x="128778" y="345287"/>
                                </a:moveTo>
                                <a:lnTo>
                                  <a:pt x="126428" y="342938"/>
                                </a:lnTo>
                                <a:lnTo>
                                  <a:pt x="123532" y="342938"/>
                                </a:lnTo>
                                <a:lnTo>
                                  <a:pt x="120637" y="342938"/>
                                </a:lnTo>
                                <a:lnTo>
                                  <a:pt x="118287" y="345287"/>
                                </a:lnTo>
                                <a:lnTo>
                                  <a:pt x="118287" y="351078"/>
                                </a:lnTo>
                                <a:lnTo>
                                  <a:pt x="120637" y="353428"/>
                                </a:lnTo>
                                <a:lnTo>
                                  <a:pt x="126428" y="353428"/>
                                </a:lnTo>
                                <a:lnTo>
                                  <a:pt x="128778" y="351078"/>
                                </a:lnTo>
                                <a:lnTo>
                                  <a:pt x="128778" y="345287"/>
                                </a:lnTo>
                                <a:close/>
                              </a:path>
                              <a:path w="390525" h="415925">
                                <a:moveTo>
                                  <a:pt x="131953" y="278968"/>
                                </a:moveTo>
                                <a:lnTo>
                                  <a:pt x="126326" y="273291"/>
                                </a:lnTo>
                                <a:lnTo>
                                  <a:pt x="112395" y="273240"/>
                                </a:lnTo>
                                <a:lnTo>
                                  <a:pt x="106718" y="278866"/>
                                </a:lnTo>
                                <a:lnTo>
                                  <a:pt x="106667" y="292798"/>
                                </a:lnTo>
                                <a:lnTo>
                                  <a:pt x="112293" y="298475"/>
                                </a:lnTo>
                                <a:lnTo>
                                  <a:pt x="119265" y="298500"/>
                                </a:lnTo>
                                <a:lnTo>
                                  <a:pt x="126238" y="298526"/>
                                </a:lnTo>
                                <a:lnTo>
                                  <a:pt x="131902" y="292900"/>
                                </a:lnTo>
                                <a:lnTo>
                                  <a:pt x="131953" y="278968"/>
                                </a:lnTo>
                                <a:close/>
                              </a:path>
                              <a:path w="390525" h="415925">
                                <a:moveTo>
                                  <a:pt x="134289" y="7785"/>
                                </a:moveTo>
                                <a:lnTo>
                                  <a:pt x="128485" y="1943"/>
                                </a:lnTo>
                                <a:lnTo>
                                  <a:pt x="114122" y="1879"/>
                                </a:lnTo>
                                <a:lnTo>
                                  <a:pt x="108280" y="7683"/>
                                </a:lnTo>
                                <a:lnTo>
                                  <a:pt x="108216" y="22059"/>
                                </a:lnTo>
                                <a:lnTo>
                                  <a:pt x="114020" y="27901"/>
                                </a:lnTo>
                                <a:lnTo>
                                  <a:pt x="121208" y="27927"/>
                                </a:lnTo>
                                <a:lnTo>
                                  <a:pt x="128384" y="27952"/>
                                </a:lnTo>
                                <a:lnTo>
                                  <a:pt x="134239" y="22148"/>
                                </a:lnTo>
                                <a:lnTo>
                                  <a:pt x="134289" y="7785"/>
                                </a:lnTo>
                                <a:close/>
                              </a:path>
                              <a:path w="390525" h="415925">
                                <a:moveTo>
                                  <a:pt x="141973" y="54724"/>
                                </a:moveTo>
                                <a:lnTo>
                                  <a:pt x="136829" y="49542"/>
                                </a:lnTo>
                                <a:lnTo>
                                  <a:pt x="124066" y="49491"/>
                                </a:lnTo>
                                <a:lnTo>
                                  <a:pt x="118872" y="54635"/>
                                </a:lnTo>
                                <a:lnTo>
                                  <a:pt x="118821" y="67398"/>
                                </a:lnTo>
                                <a:lnTo>
                                  <a:pt x="123977" y="72593"/>
                                </a:lnTo>
                                <a:lnTo>
                                  <a:pt x="130365" y="72618"/>
                                </a:lnTo>
                                <a:lnTo>
                                  <a:pt x="136740" y="72644"/>
                                </a:lnTo>
                                <a:lnTo>
                                  <a:pt x="141935" y="67487"/>
                                </a:lnTo>
                                <a:lnTo>
                                  <a:pt x="141973" y="54724"/>
                                </a:lnTo>
                                <a:close/>
                              </a:path>
                              <a:path w="390525" h="415925">
                                <a:moveTo>
                                  <a:pt x="143459" y="233908"/>
                                </a:moveTo>
                                <a:lnTo>
                                  <a:pt x="137833" y="228244"/>
                                </a:lnTo>
                                <a:lnTo>
                                  <a:pt x="123888" y="228193"/>
                                </a:lnTo>
                                <a:lnTo>
                                  <a:pt x="118224" y="233819"/>
                                </a:lnTo>
                                <a:lnTo>
                                  <a:pt x="118173" y="247751"/>
                                </a:lnTo>
                                <a:lnTo>
                                  <a:pt x="123799" y="253428"/>
                                </a:lnTo>
                                <a:lnTo>
                                  <a:pt x="130759" y="253453"/>
                                </a:lnTo>
                                <a:lnTo>
                                  <a:pt x="137731" y="253479"/>
                                </a:lnTo>
                                <a:lnTo>
                                  <a:pt x="143408" y="247853"/>
                                </a:lnTo>
                                <a:lnTo>
                                  <a:pt x="143459" y="233908"/>
                                </a:lnTo>
                                <a:close/>
                              </a:path>
                              <a:path w="390525" h="415925">
                                <a:moveTo>
                                  <a:pt x="145084" y="102400"/>
                                </a:moveTo>
                                <a:lnTo>
                                  <a:pt x="142494" y="99796"/>
                                </a:lnTo>
                                <a:lnTo>
                                  <a:pt x="136093" y="99771"/>
                                </a:lnTo>
                                <a:lnTo>
                                  <a:pt x="133489" y="102362"/>
                                </a:lnTo>
                                <a:lnTo>
                                  <a:pt x="133464" y="108762"/>
                                </a:lnTo>
                                <a:lnTo>
                                  <a:pt x="136055" y="111353"/>
                                </a:lnTo>
                                <a:lnTo>
                                  <a:pt x="139255" y="111379"/>
                                </a:lnTo>
                                <a:lnTo>
                                  <a:pt x="142455" y="111379"/>
                                </a:lnTo>
                                <a:lnTo>
                                  <a:pt x="145059" y="108800"/>
                                </a:lnTo>
                                <a:lnTo>
                                  <a:pt x="145084" y="102400"/>
                                </a:lnTo>
                                <a:close/>
                              </a:path>
                              <a:path w="390525" h="415925">
                                <a:moveTo>
                                  <a:pt x="145834" y="194233"/>
                                </a:moveTo>
                                <a:lnTo>
                                  <a:pt x="142773" y="191147"/>
                                </a:lnTo>
                                <a:lnTo>
                                  <a:pt x="135191" y="191122"/>
                                </a:lnTo>
                                <a:lnTo>
                                  <a:pt x="132105" y="194183"/>
                                </a:lnTo>
                                <a:lnTo>
                                  <a:pt x="132080" y="201764"/>
                                </a:lnTo>
                                <a:lnTo>
                                  <a:pt x="135140" y="204851"/>
                                </a:lnTo>
                                <a:lnTo>
                                  <a:pt x="138925" y="204863"/>
                                </a:lnTo>
                                <a:lnTo>
                                  <a:pt x="142722" y="204876"/>
                                </a:lnTo>
                                <a:lnTo>
                                  <a:pt x="145808" y="201815"/>
                                </a:lnTo>
                                <a:lnTo>
                                  <a:pt x="145834" y="194233"/>
                                </a:lnTo>
                                <a:close/>
                              </a:path>
                              <a:path w="390525" h="415925">
                                <a:moveTo>
                                  <a:pt x="159054" y="373126"/>
                                </a:moveTo>
                                <a:lnTo>
                                  <a:pt x="155676" y="369735"/>
                                </a:lnTo>
                                <a:lnTo>
                                  <a:pt x="151485" y="369735"/>
                                </a:lnTo>
                                <a:lnTo>
                                  <a:pt x="147307" y="369735"/>
                                </a:lnTo>
                                <a:lnTo>
                                  <a:pt x="143916" y="373126"/>
                                </a:lnTo>
                                <a:lnTo>
                                  <a:pt x="143916" y="381482"/>
                                </a:lnTo>
                                <a:lnTo>
                                  <a:pt x="147307" y="384873"/>
                                </a:lnTo>
                                <a:lnTo>
                                  <a:pt x="155676" y="384873"/>
                                </a:lnTo>
                                <a:lnTo>
                                  <a:pt x="159054" y="381482"/>
                                </a:lnTo>
                                <a:lnTo>
                                  <a:pt x="159054" y="373126"/>
                                </a:lnTo>
                                <a:close/>
                              </a:path>
                              <a:path w="390525" h="415925">
                                <a:moveTo>
                                  <a:pt x="160388" y="148463"/>
                                </a:moveTo>
                                <a:lnTo>
                                  <a:pt x="156946" y="145021"/>
                                </a:lnTo>
                                <a:lnTo>
                                  <a:pt x="152704" y="145021"/>
                                </a:lnTo>
                                <a:lnTo>
                                  <a:pt x="148463" y="145021"/>
                                </a:lnTo>
                                <a:lnTo>
                                  <a:pt x="145034" y="148463"/>
                                </a:lnTo>
                                <a:lnTo>
                                  <a:pt x="145034" y="156933"/>
                                </a:lnTo>
                                <a:lnTo>
                                  <a:pt x="148463" y="160375"/>
                                </a:lnTo>
                                <a:lnTo>
                                  <a:pt x="156946" y="160375"/>
                                </a:lnTo>
                                <a:lnTo>
                                  <a:pt x="160388" y="156933"/>
                                </a:lnTo>
                                <a:lnTo>
                                  <a:pt x="160388" y="148463"/>
                                </a:lnTo>
                                <a:close/>
                              </a:path>
                              <a:path w="390525" h="415925">
                                <a:moveTo>
                                  <a:pt x="164426" y="196824"/>
                                </a:moveTo>
                                <a:lnTo>
                                  <a:pt x="162090" y="194475"/>
                                </a:lnTo>
                                <a:lnTo>
                                  <a:pt x="156298" y="194449"/>
                                </a:lnTo>
                                <a:lnTo>
                                  <a:pt x="153949" y="196786"/>
                                </a:lnTo>
                                <a:lnTo>
                                  <a:pt x="153924" y="202577"/>
                                </a:lnTo>
                                <a:lnTo>
                                  <a:pt x="156260" y="204927"/>
                                </a:lnTo>
                                <a:lnTo>
                                  <a:pt x="159156" y="204939"/>
                                </a:lnTo>
                                <a:lnTo>
                                  <a:pt x="162052" y="204952"/>
                                </a:lnTo>
                                <a:lnTo>
                                  <a:pt x="164401" y="202615"/>
                                </a:lnTo>
                                <a:lnTo>
                                  <a:pt x="164426" y="196824"/>
                                </a:lnTo>
                                <a:close/>
                              </a:path>
                              <a:path w="390525" h="415925">
                                <a:moveTo>
                                  <a:pt x="164795" y="102603"/>
                                </a:moveTo>
                                <a:lnTo>
                                  <a:pt x="162636" y="100431"/>
                                </a:lnTo>
                                <a:lnTo>
                                  <a:pt x="157314" y="100406"/>
                                </a:lnTo>
                                <a:lnTo>
                                  <a:pt x="155143" y="102565"/>
                                </a:lnTo>
                                <a:lnTo>
                                  <a:pt x="155117" y="107899"/>
                                </a:lnTo>
                                <a:lnTo>
                                  <a:pt x="157276" y="110058"/>
                                </a:lnTo>
                                <a:lnTo>
                                  <a:pt x="159943" y="110070"/>
                                </a:lnTo>
                                <a:lnTo>
                                  <a:pt x="162598" y="110083"/>
                                </a:lnTo>
                                <a:lnTo>
                                  <a:pt x="164769" y="107937"/>
                                </a:lnTo>
                                <a:lnTo>
                                  <a:pt x="164795" y="102603"/>
                                </a:lnTo>
                                <a:close/>
                              </a:path>
                              <a:path w="390525" h="415925">
                                <a:moveTo>
                                  <a:pt x="171767" y="285026"/>
                                </a:moveTo>
                                <a:lnTo>
                                  <a:pt x="166827" y="280047"/>
                                </a:lnTo>
                                <a:lnTo>
                                  <a:pt x="154609" y="279996"/>
                                </a:lnTo>
                                <a:lnTo>
                                  <a:pt x="149631" y="284937"/>
                                </a:lnTo>
                                <a:lnTo>
                                  <a:pt x="149593" y="297154"/>
                                </a:lnTo>
                                <a:lnTo>
                                  <a:pt x="154520" y="302133"/>
                                </a:lnTo>
                                <a:lnTo>
                                  <a:pt x="160629" y="302158"/>
                                </a:lnTo>
                                <a:lnTo>
                                  <a:pt x="166751" y="302183"/>
                                </a:lnTo>
                                <a:lnTo>
                                  <a:pt x="171716" y="297243"/>
                                </a:lnTo>
                                <a:lnTo>
                                  <a:pt x="171767" y="285026"/>
                                </a:lnTo>
                                <a:close/>
                              </a:path>
                              <a:path w="390525" h="415925">
                                <a:moveTo>
                                  <a:pt x="172300" y="4711"/>
                                </a:moveTo>
                                <a:lnTo>
                                  <a:pt x="167665" y="38"/>
                                </a:lnTo>
                                <a:lnTo>
                                  <a:pt x="156197" y="0"/>
                                </a:lnTo>
                                <a:lnTo>
                                  <a:pt x="151523" y="4635"/>
                                </a:lnTo>
                                <a:lnTo>
                                  <a:pt x="151485" y="16103"/>
                                </a:lnTo>
                                <a:lnTo>
                                  <a:pt x="156121" y="20777"/>
                                </a:lnTo>
                                <a:lnTo>
                                  <a:pt x="161848" y="20789"/>
                                </a:lnTo>
                                <a:lnTo>
                                  <a:pt x="167589" y="20815"/>
                                </a:lnTo>
                                <a:lnTo>
                                  <a:pt x="172250" y="16179"/>
                                </a:lnTo>
                                <a:lnTo>
                                  <a:pt x="172300" y="4711"/>
                                </a:lnTo>
                                <a:close/>
                              </a:path>
                              <a:path w="390525" h="415925">
                                <a:moveTo>
                                  <a:pt x="179997" y="237756"/>
                                </a:moveTo>
                                <a:lnTo>
                                  <a:pt x="175755" y="233489"/>
                                </a:lnTo>
                                <a:lnTo>
                                  <a:pt x="165252" y="233451"/>
                                </a:lnTo>
                                <a:lnTo>
                                  <a:pt x="160972" y="237693"/>
                                </a:lnTo>
                                <a:lnTo>
                                  <a:pt x="160934" y="248196"/>
                                </a:lnTo>
                                <a:lnTo>
                                  <a:pt x="165176" y="252476"/>
                                </a:lnTo>
                                <a:lnTo>
                                  <a:pt x="170434" y="252488"/>
                                </a:lnTo>
                                <a:lnTo>
                                  <a:pt x="175679" y="252514"/>
                                </a:lnTo>
                                <a:lnTo>
                                  <a:pt x="179959" y="248272"/>
                                </a:lnTo>
                                <a:lnTo>
                                  <a:pt x="179997" y="237756"/>
                                </a:lnTo>
                                <a:close/>
                              </a:path>
                              <a:path w="390525" h="415925">
                                <a:moveTo>
                                  <a:pt x="180086" y="53467"/>
                                </a:moveTo>
                                <a:lnTo>
                                  <a:pt x="175844" y="49187"/>
                                </a:lnTo>
                                <a:lnTo>
                                  <a:pt x="165341" y="49149"/>
                                </a:lnTo>
                                <a:lnTo>
                                  <a:pt x="161061" y="53390"/>
                                </a:lnTo>
                                <a:lnTo>
                                  <a:pt x="161023" y="63893"/>
                                </a:lnTo>
                                <a:lnTo>
                                  <a:pt x="165265" y="68173"/>
                                </a:lnTo>
                                <a:lnTo>
                                  <a:pt x="170522" y="68186"/>
                                </a:lnTo>
                                <a:lnTo>
                                  <a:pt x="175780" y="68211"/>
                                </a:lnTo>
                                <a:lnTo>
                                  <a:pt x="180047" y="63969"/>
                                </a:lnTo>
                                <a:lnTo>
                                  <a:pt x="180086" y="53467"/>
                                </a:lnTo>
                                <a:close/>
                              </a:path>
                              <a:path w="390525" h="415925">
                                <a:moveTo>
                                  <a:pt x="188760" y="337985"/>
                                </a:moveTo>
                                <a:lnTo>
                                  <a:pt x="185991" y="335229"/>
                                </a:lnTo>
                                <a:lnTo>
                                  <a:pt x="182587" y="335229"/>
                                </a:lnTo>
                                <a:lnTo>
                                  <a:pt x="179184" y="335229"/>
                                </a:lnTo>
                                <a:lnTo>
                                  <a:pt x="176428" y="337985"/>
                                </a:lnTo>
                                <a:lnTo>
                                  <a:pt x="176428" y="344792"/>
                                </a:lnTo>
                                <a:lnTo>
                                  <a:pt x="179184" y="347560"/>
                                </a:lnTo>
                                <a:lnTo>
                                  <a:pt x="185991" y="347560"/>
                                </a:lnTo>
                                <a:lnTo>
                                  <a:pt x="188760" y="344792"/>
                                </a:lnTo>
                                <a:lnTo>
                                  <a:pt x="188760" y="337985"/>
                                </a:lnTo>
                                <a:close/>
                              </a:path>
                              <a:path w="390525" h="415925">
                                <a:moveTo>
                                  <a:pt x="197993" y="391858"/>
                                </a:moveTo>
                                <a:lnTo>
                                  <a:pt x="193738" y="387591"/>
                                </a:lnTo>
                                <a:lnTo>
                                  <a:pt x="188480" y="387591"/>
                                </a:lnTo>
                                <a:lnTo>
                                  <a:pt x="183222" y="387591"/>
                                </a:lnTo>
                                <a:lnTo>
                                  <a:pt x="178968" y="391858"/>
                                </a:lnTo>
                                <a:lnTo>
                                  <a:pt x="178968" y="402361"/>
                                </a:lnTo>
                                <a:lnTo>
                                  <a:pt x="183222" y="406615"/>
                                </a:lnTo>
                                <a:lnTo>
                                  <a:pt x="193738" y="406615"/>
                                </a:lnTo>
                                <a:lnTo>
                                  <a:pt x="197993" y="402361"/>
                                </a:lnTo>
                                <a:lnTo>
                                  <a:pt x="197993" y="391858"/>
                                </a:lnTo>
                                <a:close/>
                              </a:path>
                              <a:path w="390525" h="415925">
                                <a:moveTo>
                                  <a:pt x="198615" y="127736"/>
                                </a:moveTo>
                                <a:lnTo>
                                  <a:pt x="194360" y="123469"/>
                                </a:lnTo>
                                <a:lnTo>
                                  <a:pt x="189103" y="123469"/>
                                </a:lnTo>
                                <a:lnTo>
                                  <a:pt x="183845" y="123469"/>
                                </a:lnTo>
                                <a:lnTo>
                                  <a:pt x="179590" y="127736"/>
                                </a:lnTo>
                                <a:lnTo>
                                  <a:pt x="179590" y="138239"/>
                                </a:lnTo>
                                <a:lnTo>
                                  <a:pt x="183845" y="142494"/>
                                </a:lnTo>
                                <a:lnTo>
                                  <a:pt x="194360" y="142494"/>
                                </a:lnTo>
                                <a:lnTo>
                                  <a:pt x="198615" y="138239"/>
                                </a:lnTo>
                                <a:lnTo>
                                  <a:pt x="198615" y="127736"/>
                                </a:lnTo>
                                <a:close/>
                              </a:path>
                              <a:path w="390525" h="415925">
                                <a:moveTo>
                                  <a:pt x="210566" y="277634"/>
                                </a:moveTo>
                                <a:lnTo>
                                  <a:pt x="206324" y="273354"/>
                                </a:lnTo>
                                <a:lnTo>
                                  <a:pt x="195821" y="273316"/>
                                </a:lnTo>
                                <a:lnTo>
                                  <a:pt x="191541" y="277558"/>
                                </a:lnTo>
                                <a:lnTo>
                                  <a:pt x="191503" y="288061"/>
                                </a:lnTo>
                                <a:lnTo>
                                  <a:pt x="195745" y="292341"/>
                                </a:lnTo>
                                <a:lnTo>
                                  <a:pt x="201002" y="292354"/>
                                </a:lnTo>
                                <a:lnTo>
                                  <a:pt x="206260" y="292379"/>
                                </a:lnTo>
                                <a:lnTo>
                                  <a:pt x="210527" y="288137"/>
                                </a:lnTo>
                                <a:lnTo>
                                  <a:pt x="210566" y="277634"/>
                                </a:lnTo>
                                <a:close/>
                              </a:path>
                              <a:path w="390525" h="415925">
                                <a:moveTo>
                                  <a:pt x="212204" y="13512"/>
                                </a:moveTo>
                                <a:lnTo>
                                  <a:pt x="207962" y="9232"/>
                                </a:lnTo>
                                <a:lnTo>
                                  <a:pt x="197459" y="9194"/>
                                </a:lnTo>
                                <a:lnTo>
                                  <a:pt x="193179" y="13436"/>
                                </a:lnTo>
                                <a:lnTo>
                                  <a:pt x="193141" y="23939"/>
                                </a:lnTo>
                                <a:lnTo>
                                  <a:pt x="197383" y="28219"/>
                                </a:lnTo>
                                <a:lnTo>
                                  <a:pt x="202641" y="28244"/>
                                </a:lnTo>
                                <a:lnTo>
                                  <a:pt x="207886" y="28257"/>
                                </a:lnTo>
                                <a:lnTo>
                                  <a:pt x="212166" y="24015"/>
                                </a:lnTo>
                                <a:lnTo>
                                  <a:pt x="212204" y="13512"/>
                                </a:lnTo>
                                <a:close/>
                              </a:path>
                              <a:path w="390525" h="415925">
                                <a:moveTo>
                                  <a:pt x="214528" y="71081"/>
                                </a:moveTo>
                                <a:lnTo>
                                  <a:pt x="211785" y="68313"/>
                                </a:lnTo>
                                <a:lnTo>
                                  <a:pt x="204965" y="68287"/>
                                </a:lnTo>
                                <a:lnTo>
                                  <a:pt x="202196" y="71031"/>
                                </a:lnTo>
                                <a:lnTo>
                                  <a:pt x="202171" y="77838"/>
                                </a:lnTo>
                                <a:lnTo>
                                  <a:pt x="204927" y="80619"/>
                                </a:lnTo>
                                <a:lnTo>
                                  <a:pt x="208330" y="80632"/>
                                </a:lnTo>
                                <a:lnTo>
                                  <a:pt x="211734" y="80645"/>
                                </a:lnTo>
                                <a:lnTo>
                                  <a:pt x="214503" y="77889"/>
                                </a:lnTo>
                                <a:lnTo>
                                  <a:pt x="214528" y="71081"/>
                                </a:lnTo>
                                <a:close/>
                              </a:path>
                              <a:path w="390525" h="415925">
                                <a:moveTo>
                                  <a:pt x="229336" y="167474"/>
                                </a:moveTo>
                                <a:lnTo>
                                  <a:pt x="225082" y="163220"/>
                                </a:lnTo>
                                <a:lnTo>
                                  <a:pt x="219824" y="163220"/>
                                </a:lnTo>
                                <a:lnTo>
                                  <a:pt x="214579" y="163220"/>
                                </a:lnTo>
                                <a:lnTo>
                                  <a:pt x="210312" y="167474"/>
                                </a:lnTo>
                                <a:lnTo>
                                  <a:pt x="210312" y="177990"/>
                                </a:lnTo>
                                <a:lnTo>
                                  <a:pt x="214579" y="182245"/>
                                </a:lnTo>
                                <a:lnTo>
                                  <a:pt x="225082" y="182245"/>
                                </a:lnTo>
                                <a:lnTo>
                                  <a:pt x="229336" y="177990"/>
                                </a:lnTo>
                                <a:lnTo>
                                  <a:pt x="229336" y="167474"/>
                                </a:lnTo>
                                <a:close/>
                              </a:path>
                              <a:path w="390525" h="415925">
                                <a:moveTo>
                                  <a:pt x="229958" y="351777"/>
                                </a:moveTo>
                                <a:lnTo>
                                  <a:pt x="225691" y="347522"/>
                                </a:lnTo>
                                <a:lnTo>
                                  <a:pt x="220446" y="347522"/>
                                </a:lnTo>
                                <a:lnTo>
                                  <a:pt x="215188" y="347522"/>
                                </a:lnTo>
                                <a:lnTo>
                                  <a:pt x="210934" y="351777"/>
                                </a:lnTo>
                                <a:lnTo>
                                  <a:pt x="210934" y="362292"/>
                                </a:lnTo>
                                <a:lnTo>
                                  <a:pt x="215188" y="366547"/>
                                </a:lnTo>
                                <a:lnTo>
                                  <a:pt x="225691" y="366547"/>
                                </a:lnTo>
                                <a:lnTo>
                                  <a:pt x="229958" y="362292"/>
                                </a:lnTo>
                                <a:lnTo>
                                  <a:pt x="229958" y="351777"/>
                                </a:lnTo>
                                <a:close/>
                              </a:path>
                              <a:path w="390525" h="415925">
                                <a:moveTo>
                                  <a:pt x="236524" y="213067"/>
                                </a:moveTo>
                                <a:lnTo>
                                  <a:pt x="234175" y="210731"/>
                                </a:lnTo>
                                <a:lnTo>
                                  <a:pt x="231279" y="210731"/>
                                </a:lnTo>
                                <a:lnTo>
                                  <a:pt x="228384" y="210731"/>
                                </a:lnTo>
                                <a:lnTo>
                                  <a:pt x="226047" y="213067"/>
                                </a:lnTo>
                                <a:lnTo>
                                  <a:pt x="226047" y="218859"/>
                                </a:lnTo>
                                <a:lnTo>
                                  <a:pt x="228384" y="221208"/>
                                </a:lnTo>
                                <a:lnTo>
                                  <a:pt x="234175" y="221208"/>
                                </a:lnTo>
                                <a:lnTo>
                                  <a:pt x="236524" y="218859"/>
                                </a:lnTo>
                                <a:lnTo>
                                  <a:pt x="236524" y="213067"/>
                                </a:lnTo>
                                <a:close/>
                              </a:path>
                              <a:path w="390525" h="415925">
                                <a:moveTo>
                                  <a:pt x="239687" y="399529"/>
                                </a:moveTo>
                                <a:lnTo>
                                  <a:pt x="235026" y="394881"/>
                                </a:lnTo>
                                <a:lnTo>
                                  <a:pt x="229298" y="394881"/>
                                </a:lnTo>
                                <a:lnTo>
                                  <a:pt x="223558" y="394881"/>
                                </a:lnTo>
                                <a:lnTo>
                                  <a:pt x="218909" y="399529"/>
                                </a:lnTo>
                                <a:lnTo>
                                  <a:pt x="218909" y="411010"/>
                                </a:lnTo>
                                <a:lnTo>
                                  <a:pt x="223558" y="415658"/>
                                </a:lnTo>
                                <a:lnTo>
                                  <a:pt x="235026" y="415658"/>
                                </a:lnTo>
                                <a:lnTo>
                                  <a:pt x="239687" y="411010"/>
                                </a:lnTo>
                                <a:lnTo>
                                  <a:pt x="239687" y="399529"/>
                                </a:lnTo>
                                <a:close/>
                              </a:path>
                              <a:path w="390525" h="415925">
                                <a:moveTo>
                                  <a:pt x="240487" y="118478"/>
                                </a:moveTo>
                                <a:lnTo>
                                  <a:pt x="235534" y="113525"/>
                                </a:lnTo>
                                <a:lnTo>
                                  <a:pt x="229425" y="113525"/>
                                </a:lnTo>
                                <a:lnTo>
                                  <a:pt x="223316" y="113525"/>
                                </a:lnTo>
                                <a:lnTo>
                                  <a:pt x="218363" y="118478"/>
                                </a:lnTo>
                                <a:lnTo>
                                  <a:pt x="218363" y="130695"/>
                                </a:lnTo>
                                <a:lnTo>
                                  <a:pt x="223316" y="135648"/>
                                </a:lnTo>
                                <a:lnTo>
                                  <a:pt x="235534" y="135648"/>
                                </a:lnTo>
                                <a:lnTo>
                                  <a:pt x="240487" y="130695"/>
                                </a:lnTo>
                                <a:lnTo>
                                  <a:pt x="240487" y="118478"/>
                                </a:lnTo>
                                <a:close/>
                              </a:path>
                              <a:path w="390525" h="415925">
                                <a:moveTo>
                                  <a:pt x="245643" y="259905"/>
                                </a:moveTo>
                                <a:lnTo>
                                  <a:pt x="242176" y="256438"/>
                                </a:lnTo>
                                <a:lnTo>
                                  <a:pt x="237909" y="256438"/>
                                </a:lnTo>
                                <a:lnTo>
                                  <a:pt x="233629" y="256438"/>
                                </a:lnTo>
                                <a:lnTo>
                                  <a:pt x="230174" y="259905"/>
                                </a:lnTo>
                                <a:lnTo>
                                  <a:pt x="230174" y="268439"/>
                                </a:lnTo>
                                <a:lnTo>
                                  <a:pt x="233629" y="271907"/>
                                </a:lnTo>
                                <a:lnTo>
                                  <a:pt x="242176" y="271907"/>
                                </a:lnTo>
                                <a:lnTo>
                                  <a:pt x="245643" y="268439"/>
                                </a:lnTo>
                                <a:lnTo>
                                  <a:pt x="245643" y="259905"/>
                                </a:lnTo>
                                <a:close/>
                              </a:path>
                              <a:path w="390525" h="415925">
                                <a:moveTo>
                                  <a:pt x="247180" y="34518"/>
                                </a:moveTo>
                                <a:lnTo>
                                  <a:pt x="243801" y="31115"/>
                                </a:lnTo>
                                <a:lnTo>
                                  <a:pt x="235432" y="31089"/>
                                </a:lnTo>
                                <a:lnTo>
                                  <a:pt x="232029" y="34455"/>
                                </a:lnTo>
                                <a:lnTo>
                                  <a:pt x="232003" y="42824"/>
                                </a:lnTo>
                                <a:lnTo>
                                  <a:pt x="235381" y="46228"/>
                                </a:lnTo>
                                <a:lnTo>
                                  <a:pt x="239560" y="46240"/>
                                </a:lnTo>
                                <a:lnTo>
                                  <a:pt x="243738" y="46266"/>
                                </a:lnTo>
                                <a:lnTo>
                                  <a:pt x="247142" y="42887"/>
                                </a:lnTo>
                                <a:lnTo>
                                  <a:pt x="247180" y="34518"/>
                                </a:lnTo>
                                <a:close/>
                              </a:path>
                              <a:path w="390525" h="415925">
                                <a:moveTo>
                                  <a:pt x="258368" y="213804"/>
                                </a:moveTo>
                                <a:lnTo>
                                  <a:pt x="255295" y="210731"/>
                                </a:lnTo>
                                <a:lnTo>
                                  <a:pt x="251510" y="210731"/>
                                </a:lnTo>
                                <a:lnTo>
                                  <a:pt x="247713" y="210731"/>
                                </a:lnTo>
                                <a:lnTo>
                                  <a:pt x="244640" y="213804"/>
                                </a:lnTo>
                                <a:lnTo>
                                  <a:pt x="244640" y="221386"/>
                                </a:lnTo>
                                <a:lnTo>
                                  <a:pt x="247713" y="224459"/>
                                </a:lnTo>
                                <a:lnTo>
                                  <a:pt x="255295" y="224459"/>
                                </a:lnTo>
                                <a:lnTo>
                                  <a:pt x="258368" y="221386"/>
                                </a:lnTo>
                                <a:lnTo>
                                  <a:pt x="258368" y="213804"/>
                                </a:lnTo>
                                <a:close/>
                              </a:path>
                              <a:path w="390525" h="415925">
                                <a:moveTo>
                                  <a:pt x="272110" y="167754"/>
                                </a:moveTo>
                                <a:lnTo>
                                  <a:pt x="266458" y="162102"/>
                                </a:lnTo>
                                <a:lnTo>
                                  <a:pt x="259486" y="162102"/>
                                </a:lnTo>
                                <a:lnTo>
                                  <a:pt x="252514" y="162102"/>
                                </a:lnTo>
                                <a:lnTo>
                                  <a:pt x="246862" y="167754"/>
                                </a:lnTo>
                                <a:lnTo>
                                  <a:pt x="246862" y="181698"/>
                                </a:lnTo>
                                <a:lnTo>
                                  <a:pt x="252514" y="187350"/>
                                </a:lnTo>
                                <a:lnTo>
                                  <a:pt x="266458" y="187350"/>
                                </a:lnTo>
                                <a:lnTo>
                                  <a:pt x="272110" y="181698"/>
                                </a:lnTo>
                                <a:lnTo>
                                  <a:pt x="272110" y="167754"/>
                                </a:lnTo>
                                <a:close/>
                              </a:path>
                              <a:path w="390525" h="415925">
                                <a:moveTo>
                                  <a:pt x="272135" y="348119"/>
                                </a:moveTo>
                                <a:lnTo>
                                  <a:pt x="266966" y="342938"/>
                                </a:lnTo>
                                <a:lnTo>
                                  <a:pt x="260591" y="342938"/>
                                </a:lnTo>
                                <a:lnTo>
                                  <a:pt x="254203" y="342938"/>
                                </a:lnTo>
                                <a:lnTo>
                                  <a:pt x="249034" y="348119"/>
                                </a:lnTo>
                                <a:lnTo>
                                  <a:pt x="249034" y="360870"/>
                                </a:lnTo>
                                <a:lnTo>
                                  <a:pt x="254203" y="366039"/>
                                </a:lnTo>
                                <a:lnTo>
                                  <a:pt x="266966" y="366039"/>
                                </a:lnTo>
                                <a:lnTo>
                                  <a:pt x="272135" y="360870"/>
                                </a:lnTo>
                                <a:lnTo>
                                  <a:pt x="272135" y="348119"/>
                                </a:lnTo>
                                <a:close/>
                              </a:path>
                              <a:path w="390525" h="415925">
                                <a:moveTo>
                                  <a:pt x="272681" y="65024"/>
                                </a:moveTo>
                                <a:lnTo>
                                  <a:pt x="270344" y="62674"/>
                                </a:lnTo>
                                <a:lnTo>
                                  <a:pt x="264553" y="62649"/>
                                </a:lnTo>
                                <a:lnTo>
                                  <a:pt x="262204" y="64985"/>
                                </a:lnTo>
                                <a:lnTo>
                                  <a:pt x="262178" y="70777"/>
                                </a:lnTo>
                                <a:lnTo>
                                  <a:pt x="264515" y="73126"/>
                                </a:lnTo>
                                <a:lnTo>
                                  <a:pt x="267411" y="73139"/>
                                </a:lnTo>
                                <a:lnTo>
                                  <a:pt x="270306" y="73152"/>
                                </a:lnTo>
                                <a:lnTo>
                                  <a:pt x="272669" y="70815"/>
                                </a:lnTo>
                                <a:lnTo>
                                  <a:pt x="272681" y="65024"/>
                                </a:lnTo>
                                <a:close/>
                              </a:path>
                              <a:path w="390525" h="415925">
                                <a:moveTo>
                                  <a:pt x="276923" y="223494"/>
                                </a:moveTo>
                                <a:lnTo>
                                  <a:pt x="273773" y="220345"/>
                                </a:lnTo>
                                <a:lnTo>
                                  <a:pt x="269887" y="220345"/>
                                </a:lnTo>
                                <a:lnTo>
                                  <a:pt x="266001" y="220345"/>
                                </a:lnTo>
                                <a:lnTo>
                                  <a:pt x="262851" y="223494"/>
                                </a:lnTo>
                                <a:lnTo>
                                  <a:pt x="262851" y="231279"/>
                                </a:lnTo>
                                <a:lnTo>
                                  <a:pt x="266001" y="234429"/>
                                </a:lnTo>
                                <a:lnTo>
                                  <a:pt x="273773" y="234429"/>
                                </a:lnTo>
                                <a:lnTo>
                                  <a:pt x="276923" y="231279"/>
                                </a:lnTo>
                                <a:lnTo>
                                  <a:pt x="276923" y="223494"/>
                                </a:lnTo>
                                <a:close/>
                              </a:path>
                              <a:path w="390525" h="415925">
                                <a:moveTo>
                                  <a:pt x="282917" y="393420"/>
                                </a:moveTo>
                                <a:lnTo>
                                  <a:pt x="277101" y="387591"/>
                                </a:lnTo>
                                <a:lnTo>
                                  <a:pt x="269913" y="387591"/>
                                </a:lnTo>
                                <a:lnTo>
                                  <a:pt x="262737" y="387591"/>
                                </a:lnTo>
                                <a:lnTo>
                                  <a:pt x="256908" y="393420"/>
                                </a:lnTo>
                                <a:lnTo>
                                  <a:pt x="256908" y="407784"/>
                                </a:lnTo>
                                <a:lnTo>
                                  <a:pt x="262737" y="413613"/>
                                </a:lnTo>
                                <a:lnTo>
                                  <a:pt x="277101" y="413613"/>
                                </a:lnTo>
                                <a:lnTo>
                                  <a:pt x="282917" y="407784"/>
                                </a:lnTo>
                                <a:lnTo>
                                  <a:pt x="282917" y="393420"/>
                                </a:lnTo>
                                <a:close/>
                              </a:path>
                              <a:path w="390525" h="415925">
                                <a:moveTo>
                                  <a:pt x="283438" y="122656"/>
                                </a:moveTo>
                                <a:lnTo>
                                  <a:pt x="277787" y="117017"/>
                                </a:lnTo>
                                <a:lnTo>
                                  <a:pt x="270814" y="117017"/>
                                </a:lnTo>
                                <a:lnTo>
                                  <a:pt x="263842" y="117017"/>
                                </a:lnTo>
                                <a:lnTo>
                                  <a:pt x="258203" y="122656"/>
                                </a:lnTo>
                                <a:lnTo>
                                  <a:pt x="258203" y="136601"/>
                                </a:lnTo>
                                <a:lnTo>
                                  <a:pt x="263842" y="142252"/>
                                </a:lnTo>
                                <a:lnTo>
                                  <a:pt x="277787" y="142252"/>
                                </a:lnTo>
                                <a:lnTo>
                                  <a:pt x="283438" y="136601"/>
                                </a:lnTo>
                                <a:lnTo>
                                  <a:pt x="283438" y="122656"/>
                                </a:lnTo>
                                <a:close/>
                              </a:path>
                              <a:path w="390525" h="415925">
                                <a:moveTo>
                                  <a:pt x="290868" y="238721"/>
                                </a:moveTo>
                                <a:lnTo>
                                  <a:pt x="287477" y="235331"/>
                                </a:lnTo>
                                <a:lnTo>
                                  <a:pt x="283286" y="235331"/>
                                </a:lnTo>
                                <a:lnTo>
                                  <a:pt x="279107" y="235331"/>
                                </a:lnTo>
                                <a:lnTo>
                                  <a:pt x="275717" y="238721"/>
                                </a:lnTo>
                                <a:lnTo>
                                  <a:pt x="275717" y="247091"/>
                                </a:lnTo>
                                <a:lnTo>
                                  <a:pt x="279107" y="250482"/>
                                </a:lnTo>
                                <a:lnTo>
                                  <a:pt x="287477" y="250482"/>
                                </a:lnTo>
                                <a:lnTo>
                                  <a:pt x="290868" y="247091"/>
                                </a:lnTo>
                                <a:lnTo>
                                  <a:pt x="290868" y="238721"/>
                                </a:lnTo>
                                <a:close/>
                              </a:path>
                              <a:path w="390525" h="415925">
                                <a:moveTo>
                                  <a:pt x="291071" y="279527"/>
                                </a:moveTo>
                                <a:lnTo>
                                  <a:pt x="287629" y="276085"/>
                                </a:lnTo>
                                <a:lnTo>
                                  <a:pt x="283400" y="276085"/>
                                </a:lnTo>
                                <a:lnTo>
                                  <a:pt x="279158" y="276085"/>
                                </a:lnTo>
                                <a:lnTo>
                                  <a:pt x="275717" y="279527"/>
                                </a:lnTo>
                                <a:lnTo>
                                  <a:pt x="275717" y="288010"/>
                                </a:lnTo>
                                <a:lnTo>
                                  <a:pt x="279158" y="291439"/>
                                </a:lnTo>
                                <a:lnTo>
                                  <a:pt x="287629" y="291439"/>
                                </a:lnTo>
                                <a:lnTo>
                                  <a:pt x="291071" y="288010"/>
                                </a:lnTo>
                                <a:lnTo>
                                  <a:pt x="291071" y="279527"/>
                                </a:lnTo>
                                <a:close/>
                              </a:path>
                              <a:path w="390525" h="415925">
                                <a:moveTo>
                                  <a:pt x="294792" y="258787"/>
                                </a:moveTo>
                                <a:lnTo>
                                  <a:pt x="291325" y="255320"/>
                                </a:lnTo>
                                <a:lnTo>
                                  <a:pt x="287058" y="255320"/>
                                </a:lnTo>
                                <a:lnTo>
                                  <a:pt x="282778" y="255320"/>
                                </a:lnTo>
                                <a:lnTo>
                                  <a:pt x="279323" y="258787"/>
                                </a:lnTo>
                                <a:lnTo>
                                  <a:pt x="279323" y="267335"/>
                                </a:lnTo>
                                <a:lnTo>
                                  <a:pt x="282778" y="270802"/>
                                </a:lnTo>
                                <a:lnTo>
                                  <a:pt x="291325" y="270802"/>
                                </a:lnTo>
                                <a:lnTo>
                                  <a:pt x="294792" y="267335"/>
                                </a:lnTo>
                                <a:lnTo>
                                  <a:pt x="294792" y="258787"/>
                                </a:lnTo>
                                <a:close/>
                              </a:path>
                              <a:path w="390525" h="415925">
                                <a:moveTo>
                                  <a:pt x="309765" y="328625"/>
                                </a:moveTo>
                                <a:lnTo>
                                  <a:pt x="303504" y="322364"/>
                                </a:lnTo>
                                <a:lnTo>
                                  <a:pt x="295783" y="322364"/>
                                </a:lnTo>
                                <a:lnTo>
                                  <a:pt x="288074" y="322364"/>
                                </a:lnTo>
                                <a:lnTo>
                                  <a:pt x="281813" y="328625"/>
                                </a:lnTo>
                                <a:lnTo>
                                  <a:pt x="281813" y="344055"/>
                                </a:lnTo>
                                <a:lnTo>
                                  <a:pt x="288074" y="350316"/>
                                </a:lnTo>
                                <a:lnTo>
                                  <a:pt x="303504" y="350316"/>
                                </a:lnTo>
                                <a:lnTo>
                                  <a:pt x="309765" y="344055"/>
                                </a:lnTo>
                                <a:lnTo>
                                  <a:pt x="309765" y="328625"/>
                                </a:lnTo>
                                <a:close/>
                              </a:path>
                              <a:path w="390525" h="415925">
                                <a:moveTo>
                                  <a:pt x="310489" y="185229"/>
                                </a:moveTo>
                                <a:lnTo>
                                  <a:pt x="304063" y="178803"/>
                                </a:lnTo>
                                <a:lnTo>
                                  <a:pt x="296125" y="178803"/>
                                </a:lnTo>
                                <a:lnTo>
                                  <a:pt x="288188" y="178803"/>
                                </a:lnTo>
                                <a:lnTo>
                                  <a:pt x="281762" y="185229"/>
                                </a:lnTo>
                                <a:lnTo>
                                  <a:pt x="281762" y="201104"/>
                                </a:lnTo>
                                <a:lnTo>
                                  <a:pt x="288188" y="207530"/>
                                </a:lnTo>
                                <a:lnTo>
                                  <a:pt x="304063" y="207530"/>
                                </a:lnTo>
                                <a:lnTo>
                                  <a:pt x="310489" y="201104"/>
                                </a:lnTo>
                                <a:lnTo>
                                  <a:pt x="310489" y="185229"/>
                                </a:lnTo>
                                <a:close/>
                              </a:path>
                              <a:path w="390525" h="415925">
                                <a:moveTo>
                                  <a:pt x="321754" y="376923"/>
                                </a:moveTo>
                                <a:lnTo>
                                  <a:pt x="315493" y="370662"/>
                                </a:lnTo>
                                <a:lnTo>
                                  <a:pt x="307771" y="370662"/>
                                </a:lnTo>
                                <a:lnTo>
                                  <a:pt x="300050" y="370662"/>
                                </a:lnTo>
                                <a:lnTo>
                                  <a:pt x="293789" y="376923"/>
                                </a:lnTo>
                                <a:lnTo>
                                  <a:pt x="293789" y="392366"/>
                                </a:lnTo>
                                <a:lnTo>
                                  <a:pt x="300050" y="398627"/>
                                </a:lnTo>
                                <a:lnTo>
                                  <a:pt x="315493" y="398627"/>
                                </a:lnTo>
                                <a:lnTo>
                                  <a:pt x="321754" y="392366"/>
                                </a:lnTo>
                                <a:lnTo>
                                  <a:pt x="321754" y="376923"/>
                                </a:lnTo>
                                <a:close/>
                              </a:path>
                              <a:path w="390525" h="415925">
                                <a:moveTo>
                                  <a:pt x="322427" y="137375"/>
                                </a:moveTo>
                                <a:lnTo>
                                  <a:pt x="315988" y="130937"/>
                                </a:lnTo>
                                <a:lnTo>
                                  <a:pt x="308051" y="130937"/>
                                </a:lnTo>
                                <a:lnTo>
                                  <a:pt x="300126" y="130937"/>
                                </a:lnTo>
                                <a:lnTo>
                                  <a:pt x="293687" y="137375"/>
                                </a:lnTo>
                                <a:lnTo>
                                  <a:pt x="293687" y="153238"/>
                                </a:lnTo>
                                <a:lnTo>
                                  <a:pt x="300126" y="159664"/>
                                </a:lnTo>
                                <a:lnTo>
                                  <a:pt x="315988" y="159664"/>
                                </a:lnTo>
                                <a:lnTo>
                                  <a:pt x="322427" y="153238"/>
                                </a:lnTo>
                                <a:lnTo>
                                  <a:pt x="322427" y="137375"/>
                                </a:lnTo>
                                <a:close/>
                              </a:path>
                              <a:path w="390525" h="415925">
                                <a:moveTo>
                                  <a:pt x="335013" y="218427"/>
                                </a:moveTo>
                                <a:lnTo>
                                  <a:pt x="328726" y="212140"/>
                                </a:lnTo>
                                <a:lnTo>
                                  <a:pt x="320979" y="212140"/>
                                </a:lnTo>
                                <a:lnTo>
                                  <a:pt x="313232" y="212140"/>
                                </a:lnTo>
                                <a:lnTo>
                                  <a:pt x="306946" y="218427"/>
                                </a:lnTo>
                                <a:lnTo>
                                  <a:pt x="306946" y="233921"/>
                                </a:lnTo>
                                <a:lnTo>
                                  <a:pt x="313232" y="240207"/>
                                </a:lnTo>
                                <a:lnTo>
                                  <a:pt x="328726" y="240207"/>
                                </a:lnTo>
                                <a:lnTo>
                                  <a:pt x="335013" y="233921"/>
                                </a:lnTo>
                                <a:lnTo>
                                  <a:pt x="335013" y="218427"/>
                                </a:lnTo>
                                <a:close/>
                              </a:path>
                              <a:path w="390525" h="415925">
                                <a:moveTo>
                                  <a:pt x="345770" y="257098"/>
                                </a:moveTo>
                                <a:lnTo>
                                  <a:pt x="338823" y="250139"/>
                                </a:lnTo>
                                <a:lnTo>
                                  <a:pt x="330238" y="250139"/>
                                </a:lnTo>
                                <a:lnTo>
                                  <a:pt x="321665" y="250139"/>
                                </a:lnTo>
                                <a:lnTo>
                                  <a:pt x="314706" y="257098"/>
                                </a:lnTo>
                                <a:lnTo>
                                  <a:pt x="314706" y="274243"/>
                                </a:lnTo>
                                <a:lnTo>
                                  <a:pt x="321665" y="281203"/>
                                </a:lnTo>
                                <a:lnTo>
                                  <a:pt x="338823" y="281203"/>
                                </a:lnTo>
                                <a:lnTo>
                                  <a:pt x="345770" y="274243"/>
                                </a:lnTo>
                                <a:lnTo>
                                  <a:pt x="345770" y="257098"/>
                                </a:lnTo>
                                <a:close/>
                              </a:path>
                              <a:path w="390525" h="415925">
                                <a:moveTo>
                                  <a:pt x="353593" y="351104"/>
                                </a:moveTo>
                                <a:lnTo>
                                  <a:pt x="347332" y="344843"/>
                                </a:lnTo>
                                <a:lnTo>
                                  <a:pt x="339610" y="344843"/>
                                </a:lnTo>
                                <a:lnTo>
                                  <a:pt x="331889" y="344843"/>
                                </a:lnTo>
                                <a:lnTo>
                                  <a:pt x="325628" y="351104"/>
                                </a:lnTo>
                                <a:lnTo>
                                  <a:pt x="325628" y="366547"/>
                                </a:lnTo>
                                <a:lnTo>
                                  <a:pt x="331889" y="372808"/>
                                </a:lnTo>
                                <a:lnTo>
                                  <a:pt x="347332" y="372808"/>
                                </a:lnTo>
                                <a:lnTo>
                                  <a:pt x="353593" y="366547"/>
                                </a:lnTo>
                                <a:lnTo>
                                  <a:pt x="353593" y="351104"/>
                                </a:lnTo>
                                <a:close/>
                              </a:path>
                              <a:path w="390525" h="415925">
                                <a:moveTo>
                                  <a:pt x="354253" y="163766"/>
                                </a:moveTo>
                                <a:lnTo>
                                  <a:pt x="347827" y="157340"/>
                                </a:lnTo>
                                <a:lnTo>
                                  <a:pt x="339890" y="157340"/>
                                </a:lnTo>
                                <a:lnTo>
                                  <a:pt x="331965" y="157340"/>
                                </a:lnTo>
                                <a:lnTo>
                                  <a:pt x="325526" y="163766"/>
                                </a:lnTo>
                                <a:lnTo>
                                  <a:pt x="325526" y="179641"/>
                                </a:lnTo>
                                <a:lnTo>
                                  <a:pt x="331965" y="186080"/>
                                </a:lnTo>
                                <a:lnTo>
                                  <a:pt x="347827" y="186080"/>
                                </a:lnTo>
                                <a:lnTo>
                                  <a:pt x="354253" y="179641"/>
                                </a:lnTo>
                                <a:lnTo>
                                  <a:pt x="354253" y="163766"/>
                                </a:lnTo>
                                <a:close/>
                              </a:path>
                              <a:path w="390525" h="415925">
                                <a:moveTo>
                                  <a:pt x="378726" y="196240"/>
                                </a:moveTo>
                                <a:lnTo>
                                  <a:pt x="371767" y="189280"/>
                                </a:lnTo>
                                <a:lnTo>
                                  <a:pt x="363194" y="189280"/>
                                </a:lnTo>
                                <a:lnTo>
                                  <a:pt x="354609" y="189280"/>
                                </a:lnTo>
                                <a:lnTo>
                                  <a:pt x="347662" y="196240"/>
                                </a:lnTo>
                                <a:lnTo>
                                  <a:pt x="347662" y="213398"/>
                                </a:lnTo>
                                <a:lnTo>
                                  <a:pt x="354609" y="220345"/>
                                </a:lnTo>
                                <a:lnTo>
                                  <a:pt x="371767" y="220345"/>
                                </a:lnTo>
                                <a:lnTo>
                                  <a:pt x="378726" y="213398"/>
                                </a:lnTo>
                                <a:lnTo>
                                  <a:pt x="378726" y="196240"/>
                                </a:lnTo>
                                <a:close/>
                              </a:path>
                              <a:path w="390525" h="415925">
                                <a:moveTo>
                                  <a:pt x="390525" y="277279"/>
                                </a:moveTo>
                                <a:lnTo>
                                  <a:pt x="383578" y="270332"/>
                                </a:lnTo>
                                <a:lnTo>
                                  <a:pt x="375005" y="270332"/>
                                </a:lnTo>
                                <a:lnTo>
                                  <a:pt x="366420" y="270332"/>
                                </a:lnTo>
                                <a:lnTo>
                                  <a:pt x="359473" y="277279"/>
                                </a:lnTo>
                                <a:lnTo>
                                  <a:pt x="359473" y="294436"/>
                                </a:lnTo>
                                <a:lnTo>
                                  <a:pt x="366420" y="301396"/>
                                </a:lnTo>
                                <a:lnTo>
                                  <a:pt x="383578" y="301396"/>
                                </a:lnTo>
                                <a:lnTo>
                                  <a:pt x="390525" y="294436"/>
                                </a:lnTo>
                                <a:lnTo>
                                  <a:pt x="390525" y="277279"/>
                                </a:lnTo>
                                <a:close/>
                              </a:path>
                              <a:path w="390525" h="415925">
                                <a:moveTo>
                                  <a:pt x="390525" y="235788"/>
                                </a:moveTo>
                                <a:lnTo>
                                  <a:pt x="383578" y="228841"/>
                                </a:lnTo>
                                <a:lnTo>
                                  <a:pt x="375005" y="228841"/>
                                </a:lnTo>
                                <a:lnTo>
                                  <a:pt x="366420" y="228841"/>
                                </a:lnTo>
                                <a:lnTo>
                                  <a:pt x="359473" y="235788"/>
                                </a:lnTo>
                                <a:lnTo>
                                  <a:pt x="359473" y="252945"/>
                                </a:lnTo>
                                <a:lnTo>
                                  <a:pt x="366420" y="259905"/>
                                </a:lnTo>
                                <a:lnTo>
                                  <a:pt x="383578" y="259905"/>
                                </a:lnTo>
                                <a:lnTo>
                                  <a:pt x="390525" y="252945"/>
                                </a:lnTo>
                                <a:lnTo>
                                  <a:pt x="390525" y="23578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23" name="Image 223"/>
                          <pic:cNvPicPr/>
                        </pic:nvPicPr>
                        <pic:blipFill>
                          <a:blip r:embed="rId220" cstate="print"/>
                          <a:stretch>
                            <a:fillRect/>
                          </a:stretch>
                        </pic:blipFill>
                        <pic:spPr>
                          <a:xfrm>
                            <a:off x="1901127" y="566777"/>
                            <a:ext cx="153305" cy="157925"/>
                          </a:xfrm>
                          <a:prstGeom prst="rect">
                            <a:avLst/>
                          </a:prstGeom>
                        </pic:spPr>
                      </pic:pic>
                      <wps:wsp>
                        <wps:cNvPr id="224" name="Graphic 224"/>
                        <wps:cNvSpPr/>
                        <wps:spPr>
                          <a:xfrm>
                            <a:off x="5005551" y="1005869"/>
                            <a:ext cx="288925" cy="234950"/>
                          </a:xfrm>
                          <a:custGeom>
                            <a:avLst/>
                            <a:gdLst/>
                            <a:ahLst/>
                            <a:cxnLst/>
                            <a:rect l="l" t="t" r="r" b="b"/>
                            <a:pathLst>
                              <a:path w="288925" h="234950">
                                <a:moveTo>
                                  <a:pt x="144382" y="0"/>
                                </a:moveTo>
                                <a:lnTo>
                                  <a:pt x="127507" y="6350"/>
                                </a:lnTo>
                                <a:lnTo>
                                  <a:pt x="26744" y="50800"/>
                                </a:lnTo>
                                <a:lnTo>
                                  <a:pt x="18911" y="53340"/>
                                </a:lnTo>
                                <a:lnTo>
                                  <a:pt x="0" y="234950"/>
                                </a:lnTo>
                                <a:lnTo>
                                  <a:pt x="4338" y="234950"/>
                                </a:lnTo>
                                <a:lnTo>
                                  <a:pt x="22280" y="229870"/>
                                </a:lnTo>
                                <a:lnTo>
                                  <a:pt x="42674" y="229870"/>
                                </a:lnTo>
                                <a:lnTo>
                                  <a:pt x="42710" y="223520"/>
                                </a:lnTo>
                                <a:lnTo>
                                  <a:pt x="19245" y="223520"/>
                                </a:lnTo>
                                <a:lnTo>
                                  <a:pt x="25942" y="220979"/>
                                </a:lnTo>
                                <a:lnTo>
                                  <a:pt x="33271" y="219709"/>
                                </a:lnTo>
                                <a:lnTo>
                                  <a:pt x="43402" y="215900"/>
                                </a:lnTo>
                                <a:lnTo>
                                  <a:pt x="58395" y="210820"/>
                                </a:lnTo>
                                <a:lnTo>
                                  <a:pt x="88925" y="210820"/>
                                </a:lnTo>
                                <a:lnTo>
                                  <a:pt x="84599" y="205740"/>
                                </a:lnTo>
                                <a:lnTo>
                                  <a:pt x="84010" y="204470"/>
                                </a:lnTo>
                                <a:lnTo>
                                  <a:pt x="83120" y="203200"/>
                                </a:lnTo>
                                <a:lnTo>
                                  <a:pt x="82268" y="203200"/>
                                </a:lnTo>
                                <a:lnTo>
                                  <a:pt x="82350" y="201929"/>
                                </a:lnTo>
                                <a:lnTo>
                                  <a:pt x="43783" y="201929"/>
                                </a:lnTo>
                                <a:lnTo>
                                  <a:pt x="30168" y="199390"/>
                                </a:lnTo>
                                <a:lnTo>
                                  <a:pt x="23864" y="198120"/>
                                </a:lnTo>
                                <a:lnTo>
                                  <a:pt x="19041" y="193040"/>
                                </a:lnTo>
                                <a:lnTo>
                                  <a:pt x="17863" y="191770"/>
                                </a:lnTo>
                                <a:lnTo>
                                  <a:pt x="15707" y="187959"/>
                                </a:lnTo>
                                <a:lnTo>
                                  <a:pt x="16344" y="185420"/>
                                </a:lnTo>
                                <a:lnTo>
                                  <a:pt x="16941" y="185420"/>
                                </a:lnTo>
                                <a:lnTo>
                                  <a:pt x="16056" y="184150"/>
                                </a:lnTo>
                                <a:lnTo>
                                  <a:pt x="16405" y="182879"/>
                                </a:lnTo>
                                <a:lnTo>
                                  <a:pt x="17255" y="180340"/>
                                </a:lnTo>
                                <a:lnTo>
                                  <a:pt x="17071" y="180340"/>
                                </a:lnTo>
                                <a:lnTo>
                                  <a:pt x="18111" y="179070"/>
                                </a:lnTo>
                                <a:lnTo>
                                  <a:pt x="17773" y="177800"/>
                                </a:lnTo>
                                <a:lnTo>
                                  <a:pt x="18303" y="175259"/>
                                </a:lnTo>
                                <a:lnTo>
                                  <a:pt x="19133" y="172720"/>
                                </a:lnTo>
                                <a:lnTo>
                                  <a:pt x="19631" y="172720"/>
                                </a:lnTo>
                                <a:lnTo>
                                  <a:pt x="19184" y="171450"/>
                                </a:lnTo>
                                <a:lnTo>
                                  <a:pt x="19513" y="170469"/>
                                </a:lnTo>
                                <a:lnTo>
                                  <a:pt x="19607" y="170189"/>
                                </a:lnTo>
                                <a:lnTo>
                                  <a:pt x="20251" y="167745"/>
                                </a:lnTo>
                                <a:lnTo>
                                  <a:pt x="21231" y="166216"/>
                                </a:lnTo>
                                <a:lnTo>
                                  <a:pt x="21086" y="166216"/>
                                </a:lnTo>
                                <a:lnTo>
                                  <a:pt x="20775" y="165100"/>
                                </a:lnTo>
                                <a:lnTo>
                                  <a:pt x="21046" y="165100"/>
                                </a:lnTo>
                                <a:lnTo>
                                  <a:pt x="22035" y="161290"/>
                                </a:lnTo>
                                <a:lnTo>
                                  <a:pt x="22655" y="161290"/>
                                </a:lnTo>
                                <a:lnTo>
                                  <a:pt x="22204" y="160020"/>
                                </a:lnTo>
                                <a:lnTo>
                                  <a:pt x="22964" y="156209"/>
                                </a:lnTo>
                                <a:lnTo>
                                  <a:pt x="24192" y="154940"/>
                                </a:lnTo>
                                <a:lnTo>
                                  <a:pt x="23817" y="153670"/>
                                </a:lnTo>
                                <a:lnTo>
                                  <a:pt x="24088" y="153670"/>
                                </a:lnTo>
                                <a:lnTo>
                                  <a:pt x="25059" y="149859"/>
                                </a:lnTo>
                                <a:lnTo>
                                  <a:pt x="24728" y="149859"/>
                                </a:lnTo>
                                <a:lnTo>
                                  <a:pt x="25664" y="148590"/>
                                </a:lnTo>
                                <a:lnTo>
                                  <a:pt x="25314" y="147320"/>
                                </a:lnTo>
                                <a:lnTo>
                                  <a:pt x="25618" y="147320"/>
                                </a:lnTo>
                                <a:lnTo>
                                  <a:pt x="26193" y="144779"/>
                                </a:lnTo>
                                <a:lnTo>
                                  <a:pt x="27155" y="143509"/>
                                </a:lnTo>
                                <a:lnTo>
                                  <a:pt x="26845" y="140970"/>
                                </a:lnTo>
                                <a:lnTo>
                                  <a:pt x="27475" y="138429"/>
                                </a:lnTo>
                                <a:lnTo>
                                  <a:pt x="28689" y="137159"/>
                                </a:lnTo>
                                <a:lnTo>
                                  <a:pt x="28296" y="135890"/>
                                </a:lnTo>
                                <a:lnTo>
                                  <a:pt x="29066" y="132079"/>
                                </a:lnTo>
                                <a:lnTo>
                                  <a:pt x="30168" y="132079"/>
                                </a:lnTo>
                                <a:lnTo>
                                  <a:pt x="30057" y="130809"/>
                                </a:lnTo>
                                <a:lnTo>
                                  <a:pt x="29945" y="129540"/>
                                </a:lnTo>
                                <a:lnTo>
                                  <a:pt x="30408" y="127000"/>
                                </a:lnTo>
                                <a:lnTo>
                                  <a:pt x="31734" y="125729"/>
                                </a:lnTo>
                                <a:lnTo>
                                  <a:pt x="31379" y="124571"/>
                                </a:lnTo>
                                <a:lnTo>
                                  <a:pt x="31648" y="123190"/>
                                </a:lnTo>
                                <a:lnTo>
                                  <a:pt x="32644" y="119488"/>
                                </a:lnTo>
                                <a:lnTo>
                                  <a:pt x="33277" y="119488"/>
                                </a:lnTo>
                                <a:lnTo>
                                  <a:pt x="32828" y="118109"/>
                                </a:lnTo>
                                <a:lnTo>
                                  <a:pt x="33202" y="118109"/>
                                </a:lnTo>
                                <a:lnTo>
                                  <a:pt x="33922" y="114300"/>
                                </a:lnTo>
                                <a:lnTo>
                                  <a:pt x="34747" y="114300"/>
                                </a:lnTo>
                                <a:lnTo>
                                  <a:pt x="34380" y="111759"/>
                                </a:lnTo>
                                <a:lnTo>
                                  <a:pt x="35121" y="107950"/>
                                </a:lnTo>
                                <a:lnTo>
                                  <a:pt x="36299" y="107950"/>
                                </a:lnTo>
                                <a:lnTo>
                                  <a:pt x="35951" y="106846"/>
                                </a:lnTo>
                                <a:lnTo>
                                  <a:pt x="36098" y="106846"/>
                                </a:lnTo>
                                <a:lnTo>
                                  <a:pt x="36841" y="102897"/>
                                </a:lnTo>
                                <a:lnTo>
                                  <a:pt x="37800" y="101600"/>
                                </a:lnTo>
                                <a:lnTo>
                                  <a:pt x="37493" y="100617"/>
                                </a:lnTo>
                                <a:lnTo>
                                  <a:pt x="37413" y="100361"/>
                                </a:lnTo>
                                <a:lnTo>
                                  <a:pt x="37691" y="100361"/>
                                </a:lnTo>
                                <a:lnTo>
                                  <a:pt x="38595" y="96868"/>
                                </a:lnTo>
                                <a:lnTo>
                                  <a:pt x="38685" y="96520"/>
                                </a:lnTo>
                                <a:lnTo>
                                  <a:pt x="39291" y="96520"/>
                                </a:lnTo>
                                <a:lnTo>
                                  <a:pt x="38951" y="95401"/>
                                </a:lnTo>
                                <a:lnTo>
                                  <a:pt x="39287" y="93979"/>
                                </a:lnTo>
                                <a:lnTo>
                                  <a:pt x="40057" y="90170"/>
                                </a:lnTo>
                                <a:lnTo>
                                  <a:pt x="41000" y="90170"/>
                                </a:lnTo>
                                <a:lnTo>
                                  <a:pt x="40884" y="87751"/>
                                </a:lnTo>
                                <a:lnTo>
                                  <a:pt x="40201" y="85090"/>
                                </a:lnTo>
                                <a:lnTo>
                                  <a:pt x="43031" y="83820"/>
                                </a:lnTo>
                                <a:lnTo>
                                  <a:pt x="43480" y="83820"/>
                                </a:lnTo>
                                <a:lnTo>
                                  <a:pt x="43686" y="82550"/>
                                </a:lnTo>
                                <a:lnTo>
                                  <a:pt x="44611" y="81279"/>
                                </a:lnTo>
                                <a:lnTo>
                                  <a:pt x="44996" y="80009"/>
                                </a:lnTo>
                                <a:lnTo>
                                  <a:pt x="48136" y="75103"/>
                                </a:lnTo>
                                <a:lnTo>
                                  <a:pt x="48247" y="74929"/>
                                </a:lnTo>
                                <a:lnTo>
                                  <a:pt x="51724" y="72390"/>
                                </a:lnTo>
                                <a:lnTo>
                                  <a:pt x="55707" y="68579"/>
                                </a:lnTo>
                                <a:lnTo>
                                  <a:pt x="68799" y="60959"/>
                                </a:lnTo>
                                <a:lnTo>
                                  <a:pt x="80307" y="57150"/>
                                </a:lnTo>
                                <a:lnTo>
                                  <a:pt x="90433" y="54609"/>
                                </a:lnTo>
                                <a:lnTo>
                                  <a:pt x="99385" y="50800"/>
                                </a:lnTo>
                                <a:lnTo>
                                  <a:pt x="101800" y="49529"/>
                                </a:lnTo>
                                <a:lnTo>
                                  <a:pt x="101001" y="41909"/>
                                </a:lnTo>
                                <a:lnTo>
                                  <a:pt x="100230" y="41909"/>
                                </a:lnTo>
                                <a:lnTo>
                                  <a:pt x="103183" y="40640"/>
                                </a:lnTo>
                                <a:lnTo>
                                  <a:pt x="114162" y="40640"/>
                                </a:lnTo>
                                <a:lnTo>
                                  <a:pt x="118436" y="33020"/>
                                </a:lnTo>
                                <a:lnTo>
                                  <a:pt x="122087" y="24129"/>
                                </a:lnTo>
                                <a:lnTo>
                                  <a:pt x="156117" y="24129"/>
                                </a:lnTo>
                                <a:lnTo>
                                  <a:pt x="159688" y="22859"/>
                                </a:lnTo>
                                <a:lnTo>
                                  <a:pt x="197707" y="22859"/>
                                </a:lnTo>
                                <a:lnTo>
                                  <a:pt x="173797" y="12700"/>
                                </a:lnTo>
                                <a:lnTo>
                                  <a:pt x="153575" y="3809"/>
                                </a:lnTo>
                                <a:lnTo>
                                  <a:pt x="144382" y="0"/>
                                </a:lnTo>
                                <a:close/>
                              </a:path>
                              <a:path w="288925" h="234950">
                                <a:moveTo>
                                  <a:pt x="88925" y="210820"/>
                                </a:moveTo>
                                <a:lnTo>
                                  <a:pt x="62108" y="210820"/>
                                </a:lnTo>
                                <a:lnTo>
                                  <a:pt x="79992" y="215900"/>
                                </a:lnTo>
                                <a:lnTo>
                                  <a:pt x="99385" y="222250"/>
                                </a:lnTo>
                                <a:lnTo>
                                  <a:pt x="102488" y="223520"/>
                                </a:lnTo>
                                <a:lnTo>
                                  <a:pt x="80647" y="223520"/>
                                </a:lnTo>
                                <a:lnTo>
                                  <a:pt x="80608" y="229870"/>
                                </a:lnTo>
                                <a:lnTo>
                                  <a:pt x="104357" y="229870"/>
                                </a:lnTo>
                                <a:lnTo>
                                  <a:pt x="106782" y="231140"/>
                                </a:lnTo>
                                <a:lnTo>
                                  <a:pt x="114203" y="232409"/>
                                </a:lnTo>
                                <a:lnTo>
                                  <a:pt x="121540" y="234950"/>
                                </a:lnTo>
                                <a:lnTo>
                                  <a:pt x="122346" y="234950"/>
                                </a:lnTo>
                                <a:lnTo>
                                  <a:pt x="123324" y="223520"/>
                                </a:lnTo>
                                <a:lnTo>
                                  <a:pt x="123433" y="222250"/>
                                </a:lnTo>
                                <a:lnTo>
                                  <a:pt x="123541" y="220979"/>
                                </a:lnTo>
                                <a:lnTo>
                                  <a:pt x="117093" y="220979"/>
                                </a:lnTo>
                                <a:lnTo>
                                  <a:pt x="116373" y="219709"/>
                                </a:lnTo>
                                <a:lnTo>
                                  <a:pt x="113407" y="218440"/>
                                </a:lnTo>
                                <a:lnTo>
                                  <a:pt x="111215" y="215900"/>
                                </a:lnTo>
                                <a:lnTo>
                                  <a:pt x="109213" y="214629"/>
                                </a:lnTo>
                                <a:lnTo>
                                  <a:pt x="106065" y="212090"/>
                                </a:lnTo>
                                <a:lnTo>
                                  <a:pt x="90007" y="212090"/>
                                </a:lnTo>
                                <a:lnTo>
                                  <a:pt x="88925" y="210820"/>
                                </a:lnTo>
                                <a:close/>
                              </a:path>
                              <a:path w="288925" h="234950">
                                <a:moveTo>
                                  <a:pt x="163930" y="83820"/>
                                </a:moveTo>
                                <a:lnTo>
                                  <a:pt x="152388" y="83820"/>
                                </a:lnTo>
                                <a:lnTo>
                                  <a:pt x="153071" y="85090"/>
                                </a:lnTo>
                                <a:lnTo>
                                  <a:pt x="165351" y="228600"/>
                                </a:lnTo>
                                <a:lnTo>
                                  <a:pt x="165460" y="229870"/>
                                </a:lnTo>
                                <a:lnTo>
                                  <a:pt x="165569" y="231140"/>
                                </a:lnTo>
                                <a:lnTo>
                                  <a:pt x="165677" y="232409"/>
                                </a:lnTo>
                                <a:lnTo>
                                  <a:pt x="165786" y="233679"/>
                                </a:lnTo>
                                <a:lnTo>
                                  <a:pt x="165895" y="234950"/>
                                </a:lnTo>
                                <a:lnTo>
                                  <a:pt x="184964" y="229870"/>
                                </a:lnTo>
                                <a:lnTo>
                                  <a:pt x="207586" y="229870"/>
                                </a:lnTo>
                                <a:lnTo>
                                  <a:pt x="207594" y="223520"/>
                                </a:lnTo>
                                <a:lnTo>
                                  <a:pt x="184730" y="223520"/>
                                </a:lnTo>
                                <a:lnTo>
                                  <a:pt x="191728" y="220979"/>
                                </a:lnTo>
                                <a:lnTo>
                                  <a:pt x="167429" y="220979"/>
                                </a:lnTo>
                                <a:lnTo>
                                  <a:pt x="167123" y="219709"/>
                                </a:lnTo>
                                <a:lnTo>
                                  <a:pt x="166442" y="218440"/>
                                </a:lnTo>
                                <a:lnTo>
                                  <a:pt x="167191" y="215900"/>
                                </a:lnTo>
                                <a:lnTo>
                                  <a:pt x="170762" y="214629"/>
                                </a:lnTo>
                                <a:lnTo>
                                  <a:pt x="172815" y="213359"/>
                                </a:lnTo>
                                <a:lnTo>
                                  <a:pt x="172778" y="212090"/>
                                </a:lnTo>
                                <a:lnTo>
                                  <a:pt x="171971" y="210820"/>
                                </a:lnTo>
                                <a:lnTo>
                                  <a:pt x="171879" y="205740"/>
                                </a:lnTo>
                                <a:lnTo>
                                  <a:pt x="173415" y="203200"/>
                                </a:lnTo>
                                <a:lnTo>
                                  <a:pt x="174791" y="198120"/>
                                </a:lnTo>
                                <a:lnTo>
                                  <a:pt x="173984" y="198120"/>
                                </a:lnTo>
                                <a:lnTo>
                                  <a:pt x="174412" y="195579"/>
                                </a:lnTo>
                                <a:lnTo>
                                  <a:pt x="176655" y="195579"/>
                                </a:lnTo>
                                <a:lnTo>
                                  <a:pt x="176862" y="194341"/>
                                </a:lnTo>
                                <a:lnTo>
                                  <a:pt x="181476" y="194341"/>
                                </a:lnTo>
                                <a:lnTo>
                                  <a:pt x="182940" y="193040"/>
                                </a:lnTo>
                                <a:lnTo>
                                  <a:pt x="187124" y="193040"/>
                                </a:lnTo>
                                <a:lnTo>
                                  <a:pt x="187297" y="191770"/>
                                </a:lnTo>
                                <a:lnTo>
                                  <a:pt x="187736" y="190500"/>
                                </a:lnTo>
                                <a:lnTo>
                                  <a:pt x="187624" y="187959"/>
                                </a:lnTo>
                                <a:lnTo>
                                  <a:pt x="186778" y="186690"/>
                                </a:lnTo>
                                <a:lnTo>
                                  <a:pt x="187117" y="185420"/>
                                </a:lnTo>
                                <a:lnTo>
                                  <a:pt x="189171" y="185420"/>
                                </a:lnTo>
                                <a:lnTo>
                                  <a:pt x="189282" y="184150"/>
                                </a:lnTo>
                                <a:lnTo>
                                  <a:pt x="189392" y="182879"/>
                                </a:lnTo>
                                <a:lnTo>
                                  <a:pt x="193079" y="182879"/>
                                </a:lnTo>
                                <a:lnTo>
                                  <a:pt x="193292" y="181646"/>
                                </a:lnTo>
                                <a:lnTo>
                                  <a:pt x="195955" y="181646"/>
                                </a:lnTo>
                                <a:lnTo>
                                  <a:pt x="195877" y="177800"/>
                                </a:lnTo>
                                <a:lnTo>
                                  <a:pt x="195766" y="176529"/>
                                </a:lnTo>
                                <a:lnTo>
                                  <a:pt x="195656" y="175259"/>
                                </a:lnTo>
                                <a:lnTo>
                                  <a:pt x="194276" y="174018"/>
                                </a:lnTo>
                                <a:lnTo>
                                  <a:pt x="194486" y="172720"/>
                                </a:lnTo>
                                <a:lnTo>
                                  <a:pt x="196354" y="172720"/>
                                </a:lnTo>
                                <a:lnTo>
                                  <a:pt x="196005" y="171450"/>
                                </a:lnTo>
                                <a:lnTo>
                                  <a:pt x="196211" y="170469"/>
                                </a:lnTo>
                                <a:lnTo>
                                  <a:pt x="196270" y="170189"/>
                                </a:lnTo>
                                <a:lnTo>
                                  <a:pt x="199760" y="170189"/>
                                </a:lnTo>
                                <a:lnTo>
                                  <a:pt x="199768" y="168909"/>
                                </a:lnTo>
                                <a:lnTo>
                                  <a:pt x="199893" y="167745"/>
                                </a:lnTo>
                                <a:lnTo>
                                  <a:pt x="201686" y="167745"/>
                                </a:lnTo>
                                <a:lnTo>
                                  <a:pt x="200814" y="163829"/>
                                </a:lnTo>
                                <a:lnTo>
                                  <a:pt x="198781" y="161290"/>
                                </a:lnTo>
                                <a:lnTo>
                                  <a:pt x="198320" y="161290"/>
                                </a:lnTo>
                                <a:lnTo>
                                  <a:pt x="198424" y="160020"/>
                                </a:lnTo>
                                <a:lnTo>
                                  <a:pt x="200218" y="160020"/>
                                </a:lnTo>
                                <a:lnTo>
                                  <a:pt x="199994" y="158750"/>
                                </a:lnTo>
                                <a:lnTo>
                                  <a:pt x="198770" y="157479"/>
                                </a:lnTo>
                                <a:lnTo>
                                  <a:pt x="199915" y="157479"/>
                                </a:lnTo>
                                <a:lnTo>
                                  <a:pt x="202794" y="156209"/>
                                </a:lnTo>
                                <a:lnTo>
                                  <a:pt x="202100" y="153670"/>
                                </a:lnTo>
                                <a:lnTo>
                                  <a:pt x="204087" y="153670"/>
                                </a:lnTo>
                                <a:lnTo>
                                  <a:pt x="203570" y="152434"/>
                                </a:lnTo>
                                <a:lnTo>
                                  <a:pt x="202904" y="151129"/>
                                </a:lnTo>
                                <a:lnTo>
                                  <a:pt x="201427" y="148590"/>
                                </a:lnTo>
                                <a:lnTo>
                                  <a:pt x="199584" y="148590"/>
                                </a:lnTo>
                                <a:lnTo>
                                  <a:pt x="199429" y="147320"/>
                                </a:lnTo>
                                <a:lnTo>
                                  <a:pt x="199864" y="146050"/>
                                </a:lnTo>
                                <a:lnTo>
                                  <a:pt x="200740" y="146050"/>
                                </a:lnTo>
                                <a:lnTo>
                                  <a:pt x="199854" y="144779"/>
                                </a:lnTo>
                                <a:lnTo>
                                  <a:pt x="199764" y="143509"/>
                                </a:lnTo>
                                <a:lnTo>
                                  <a:pt x="202925" y="143509"/>
                                </a:lnTo>
                                <a:lnTo>
                                  <a:pt x="202535" y="142240"/>
                                </a:lnTo>
                                <a:lnTo>
                                  <a:pt x="202309" y="140970"/>
                                </a:lnTo>
                                <a:lnTo>
                                  <a:pt x="202337" y="139700"/>
                                </a:lnTo>
                                <a:lnTo>
                                  <a:pt x="201334" y="138429"/>
                                </a:lnTo>
                                <a:lnTo>
                                  <a:pt x="200581" y="138429"/>
                                </a:lnTo>
                                <a:lnTo>
                                  <a:pt x="198183" y="135890"/>
                                </a:lnTo>
                                <a:lnTo>
                                  <a:pt x="196470" y="135890"/>
                                </a:lnTo>
                                <a:lnTo>
                                  <a:pt x="196020" y="134620"/>
                                </a:lnTo>
                                <a:lnTo>
                                  <a:pt x="196772" y="134620"/>
                                </a:lnTo>
                                <a:lnTo>
                                  <a:pt x="197194" y="133350"/>
                                </a:lnTo>
                                <a:lnTo>
                                  <a:pt x="195865" y="132079"/>
                                </a:lnTo>
                                <a:lnTo>
                                  <a:pt x="194166" y="132079"/>
                                </a:lnTo>
                                <a:lnTo>
                                  <a:pt x="198028" y="130809"/>
                                </a:lnTo>
                                <a:lnTo>
                                  <a:pt x="197553" y="129540"/>
                                </a:lnTo>
                                <a:lnTo>
                                  <a:pt x="197265" y="129540"/>
                                </a:lnTo>
                                <a:lnTo>
                                  <a:pt x="194439" y="127000"/>
                                </a:lnTo>
                                <a:lnTo>
                                  <a:pt x="193258" y="125729"/>
                                </a:lnTo>
                                <a:lnTo>
                                  <a:pt x="189353" y="125729"/>
                                </a:lnTo>
                                <a:lnTo>
                                  <a:pt x="188646" y="124571"/>
                                </a:lnTo>
                                <a:lnTo>
                                  <a:pt x="189076" y="123190"/>
                                </a:lnTo>
                                <a:lnTo>
                                  <a:pt x="188111" y="123190"/>
                                </a:lnTo>
                                <a:lnTo>
                                  <a:pt x="187650" y="121920"/>
                                </a:lnTo>
                                <a:lnTo>
                                  <a:pt x="188249" y="120857"/>
                                </a:lnTo>
                                <a:lnTo>
                                  <a:pt x="188366" y="120650"/>
                                </a:lnTo>
                                <a:lnTo>
                                  <a:pt x="189324" y="119488"/>
                                </a:lnTo>
                                <a:lnTo>
                                  <a:pt x="188261" y="119488"/>
                                </a:lnTo>
                                <a:lnTo>
                                  <a:pt x="188191" y="118905"/>
                                </a:lnTo>
                                <a:lnTo>
                                  <a:pt x="188097" y="118109"/>
                                </a:lnTo>
                                <a:lnTo>
                                  <a:pt x="186851" y="116840"/>
                                </a:lnTo>
                                <a:lnTo>
                                  <a:pt x="185727" y="116840"/>
                                </a:lnTo>
                                <a:lnTo>
                                  <a:pt x="184150" y="115570"/>
                                </a:lnTo>
                                <a:lnTo>
                                  <a:pt x="180482" y="115570"/>
                                </a:lnTo>
                                <a:lnTo>
                                  <a:pt x="180327" y="114300"/>
                                </a:lnTo>
                                <a:lnTo>
                                  <a:pt x="180717" y="114300"/>
                                </a:lnTo>
                                <a:lnTo>
                                  <a:pt x="181011" y="113029"/>
                                </a:lnTo>
                                <a:lnTo>
                                  <a:pt x="179169" y="113029"/>
                                </a:lnTo>
                                <a:lnTo>
                                  <a:pt x="179197" y="111759"/>
                                </a:lnTo>
                                <a:lnTo>
                                  <a:pt x="180126" y="110490"/>
                                </a:lnTo>
                                <a:lnTo>
                                  <a:pt x="180566" y="110490"/>
                                </a:lnTo>
                                <a:lnTo>
                                  <a:pt x="179006" y="109220"/>
                                </a:lnTo>
                                <a:lnTo>
                                  <a:pt x="179632" y="107950"/>
                                </a:lnTo>
                                <a:lnTo>
                                  <a:pt x="179379" y="106846"/>
                                </a:lnTo>
                                <a:lnTo>
                                  <a:pt x="177389" y="106846"/>
                                </a:lnTo>
                                <a:lnTo>
                                  <a:pt x="174356" y="104140"/>
                                </a:lnTo>
                                <a:lnTo>
                                  <a:pt x="171194" y="104140"/>
                                </a:lnTo>
                                <a:lnTo>
                                  <a:pt x="171075" y="102897"/>
                                </a:lnTo>
                                <a:lnTo>
                                  <a:pt x="171711" y="102897"/>
                                </a:lnTo>
                                <a:lnTo>
                                  <a:pt x="171400" y="101600"/>
                                </a:lnTo>
                                <a:lnTo>
                                  <a:pt x="170176" y="101600"/>
                                </a:lnTo>
                                <a:lnTo>
                                  <a:pt x="170277" y="100361"/>
                                </a:lnTo>
                                <a:lnTo>
                                  <a:pt x="171079" y="100361"/>
                                </a:lnTo>
                                <a:lnTo>
                                  <a:pt x="171532" y="99059"/>
                                </a:lnTo>
                                <a:lnTo>
                                  <a:pt x="169970" y="99059"/>
                                </a:lnTo>
                                <a:lnTo>
                                  <a:pt x="170914" y="96520"/>
                                </a:lnTo>
                                <a:lnTo>
                                  <a:pt x="170641" y="95401"/>
                                </a:lnTo>
                                <a:lnTo>
                                  <a:pt x="169050" y="95401"/>
                                </a:lnTo>
                                <a:lnTo>
                                  <a:pt x="167890" y="93979"/>
                                </a:lnTo>
                                <a:lnTo>
                                  <a:pt x="165511" y="91588"/>
                                </a:lnTo>
                                <a:lnTo>
                                  <a:pt x="163721" y="91588"/>
                                </a:lnTo>
                                <a:lnTo>
                                  <a:pt x="163061" y="90170"/>
                                </a:lnTo>
                                <a:lnTo>
                                  <a:pt x="163789" y="90170"/>
                                </a:lnTo>
                                <a:lnTo>
                                  <a:pt x="163306" y="88900"/>
                                </a:lnTo>
                                <a:lnTo>
                                  <a:pt x="162533" y="88900"/>
                                </a:lnTo>
                                <a:lnTo>
                                  <a:pt x="162718" y="87751"/>
                                </a:lnTo>
                                <a:lnTo>
                                  <a:pt x="163575" y="87751"/>
                                </a:lnTo>
                                <a:lnTo>
                                  <a:pt x="164128" y="86365"/>
                                </a:lnTo>
                                <a:lnTo>
                                  <a:pt x="163393" y="86365"/>
                                </a:lnTo>
                                <a:lnTo>
                                  <a:pt x="163288" y="85090"/>
                                </a:lnTo>
                                <a:lnTo>
                                  <a:pt x="164160" y="85090"/>
                                </a:lnTo>
                                <a:lnTo>
                                  <a:pt x="163930" y="83820"/>
                                </a:lnTo>
                                <a:close/>
                              </a:path>
                              <a:path w="288925" h="234950">
                                <a:moveTo>
                                  <a:pt x="288025" y="228600"/>
                                </a:moveTo>
                                <a:lnTo>
                                  <a:pt x="264157" y="228600"/>
                                </a:lnTo>
                                <a:lnTo>
                                  <a:pt x="264532" y="229870"/>
                                </a:lnTo>
                                <a:lnTo>
                                  <a:pt x="265485" y="229870"/>
                                </a:lnTo>
                                <a:lnTo>
                                  <a:pt x="274859" y="232409"/>
                                </a:lnTo>
                                <a:lnTo>
                                  <a:pt x="278942" y="233679"/>
                                </a:lnTo>
                                <a:lnTo>
                                  <a:pt x="287039" y="234950"/>
                                </a:lnTo>
                                <a:lnTo>
                                  <a:pt x="288712" y="234950"/>
                                </a:lnTo>
                                <a:lnTo>
                                  <a:pt x="288610" y="233679"/>
                                </a:lnTo>
                                <a:lnTo>
                                  <a:pt x="288508" y="232409"/>
                                </a:lnTo>
                                <a:lnTo>
                                  <a:pt x="288025" y="228600"/>
                                </a:lnTo>
                                <a:close/>
                              </a:path>
                              <a:path w="288925" h="234950">
                                <a:moveTo>
                                  <a:pt x="222130" y="165100"/>
                                </a:moveTo>
                                <a:lnTo>
                                  <a:pt x="218937" y="165100"/>
                                </a:lnTo>
                                <a:lnTo>
                                  <a:pt x="218394" y="165904"/>
                                </a:lnTo>
                                <a:lnTo>
                                  <a:pt x="218090" y="166216"/>
                                </a:lnTo>
                                <a:lnTo>
                                  <a:pt x="215557" y="171450"/>
                                </a:lnTo>
                                <a:lnTo>
                                  <a:pt x="214157" y="171450"/>
                                </a:lnTo>
                                <a:lnTo>
                                  <a:pt x="214223" y="174018"/>
                                </a:lnTo>
                                <a:lnTo>
                                  <a:pt x="215863" y="174018"/>
                                </a:lnTo>
                                <a:lnTo>
                                  <a:pt x="215896" y="175259"/>
                                </a:lnTo>
                                <a:lnTo>
                                  <a:pt x="215510" y="177800"/>
                                </a:lnTo>
                                <a:lnTo>
                                  <a:pt x="216968" y="177800"/>
                                </a:lnTo>
                                <a:lnTo>
                                  <a:pt x="216781" y="179070"/>
                                </a:lnTo>
                                <a:lnTo>
                                  <a:pt x="215550" y="180340"/>
                                </a:lnTo>
                                <a:lnTo>
                                  <a:pt x="215248" y="180340"/>
                                </a:lnTo>
                                <a:lnTo>
                                  <a:pt x="215392" y="180893"/>
                                </a:lnTo>
                                <a:lnTo>
                                  <a:pt x="215491" y="181646"/>
                                </a:lnTo>
                                <a:lnTo>
                                  <a:pt x="212515" y="182879"/>
                                </a:lnTo>
                                <a:lnTo>
                                  <a:pt x="213335" y="184150"/>
                                </a:lnTo>
                                <a:lnTo>
                                  <a:pt x="210384" y="187959"/>
                                </a:lnTo>
                                <a:lnTo>
                                  <a:pt x="208922" y="187959"/>
                                </a:lnTo>
                                <a:lnTo>
                                  <a:pt x="206669" y="189229"/>
                                </a:lnTo>
                                <a:lnTo>
                                  <a:pt x="206418" y="190257"/>
                                </a:lnTo>
                                <a:lnTo>
                                  <a:pt x="206359" y="190500"/>
                                </a:lnTo>
                                <a:lnTo>
                                  <a:pt x="207986" y="190500"/>
                                </a:lnTo>
                                <a:lnTo>
                                  <a:pt x="207366" y="191770"/>
                                </a:lnTo>
                                <a:lnTo>
                                  <a:pt x="207101" y="193040"/>
                                </a:lnTo>
                                <a:lnTo>
                                  <a:pt x="206907" y="194341"/>
                                </a:lnTo>
                                <a:lnTo>
                                  <a:pt x="208055" y="195579"/>
                                </a:lnTo>
                                <a:lnTo>
                                  <a:pt x="207904" y="196850"/>
                                </a:lnTo>
                                <a:lnTo>
                                  <a:pt x="205755" y="196850"/>
                                </a:lnTo>
                                <a:lnTo>
                                  <a:pt x="205938" y="198120"/>
                                </a:lnTo>
                                <a:lnTo>
                                  <a:pt x="206363" y="198120"/>
                                </a:lnTo>
                                <a:lnTo>
                                  <a:pt x="203108" y="199390"/>
                                </a:lnTo>
                                <a:lnTo>
                                  <a:pt x="202450" y="200730"/>
                                </a:lnTo>
                                <a:lnTo>
                                  <a:pt x="198705" y="203200"/>
                                </a:lnTo>
                                <a:lnTo>
                                  <a:pt x="194605" y="203200"/>
                                </a:lnTo>
                                <a:lnTo>
                                  <a:pt x="195289" y="204470"/>
                                </a:lnTo>
                                <a:lnTo>
                                  <a:pt x="195595" y="204470"/>
                                </a:lnTo>
                                <a:lnTo>
                                  <a:pt x="195253" y="205740"/>
                                </a:lnTo>
                                <a:lnTo>
                                  <a:pt x="194586" y="207009"/>
                                </a:lnTo>
                                <a:lnTo>
                                  <a:pt x="194390" y="208279"/>
                                </a:lnTo>
                                <a:lnTo>
                                  <a:pt x="195451" y="208279"/>
                                </a:lnTo>
                                <a:lnTo>
                                  <a:pt x="195522" y="209550"/>
                                </a:lnTo>
                                <a:lnTo>
                                  <a:pt x="194979" y="209550"/>
                                </a:lnTo>
                                <a:lnTo>
                                  <a:pt x="193611" y="210820"/>
                                </a:lnTo>
                                <a:lnTo>
                                  <a:pt x="226541" y="210820"/>
                                </a:lnTo>
                                <a:lnTo>
                                  <a:pt x="231094" y="212090"/>
                                </a:lnTo>
                                <a:lnTo>
                                  <a:pt x="240791" y="214629"/>
                                </a:lnTo>
                                <a:lnTo>
                                  <a:pt x="259556" y="220979"/>
                                </a:lnTo>
                                <a:lnTo>
                                  <a:pt x="267548" y="223520"/>
                                </a:lnTo>
                                <a:lnTo>
                                  <a:pt x="245624" y="223520"/>
                                </a:lnTo>
                                <a:lnTo>
                                  <a:pt x="245588" y="229870"/>
                                </a:lnTo>
                                <a:lnTo>
                                  <a:pt x="262933" y="229870"/>
                                </a:lnTo>
                                <a:lnTo>
                                  <a:pt x="264157" y="228600"/>
                                </a:lnTo>
                                <a:lnTo>
                                  <a:pt x="288025" y="228600"/>
                                </a:lnTo>
                                <a:lnTo>
                                  <a:pt x="287060" y="220979"/>
                                </a:lnTo>
                                <a:lnTo>
                                  <a:pt x="286977" y="219709"/>
                                </a:lnTo>
                                <a:lnTo>
                                  <a:pt x="286894" y="218440"/>
                                </a:lnTo>
                                <a:lnTo>
                                  <a:pt x="286811" y="217170"/>
                                </a:lnTo>
                                <a:lnTo>
                                  <a:pt x="285502" y="205740"/>
                                </a:lnTo>
                                <a:lnTo>
                                  <a:pt x="285109" y="201929"/>
                                </a:lnTo>
                                <a:lnTo>
                                  <a:pt x="244976" y="201929"/>
                                </a:lnTo>
                                <a:lnTo>
                                  <a:pt x="231308" y="199390"/>
                                </a:lnTo>
                                <a:lnTo>
                                  <a:pt x="225200" y="198120"/>
                                </a:lnTo>
                                <a:lnTo>
                                  <a:pt x="223975" y="196850"/>
                                </a:lnTo>
                                <a:lnTo>
                                  <a:pt x="207904" y="196850"/>
                                </a:lnTo>
                                <a:lnTo>
                                  <a:pt x="206618" y="195579"/>
                                </a:lnTo>
                                <a:lnTo>
                                  <a:pt x="222751" y="195579"/>
                                </a:lnTo>
                                <a:lnTo>
                                  <a:pt x="220301" y="193040"/>
                                </a:lnTo>
                                <a:lnTo>
                                  <a:pt x="219014" y="191770"/>
                                </a:lnTo>
                                <a:lnTo>
                                  <a:pt x="217234" y="187959"/>
                                </a:lnTo>
                                <a:lnTo>
                                  <a:pt x="217601" y="185420"/>
                                </a:lnTo>
                                <a:lnTo>
                                  <a:pt x="217901" y="185420"/>
                                </a:lnTo>
                                <a:lnTo>
                                  <a:pt x="217966" y="184150"/>
                                </a:lnTo>
                                <a:lnTo>
                                  <a:pt x="217512" y="182879"/>
                                </a:lnTo>
                                <a:lnTo>
                                  <a:pt x="217771" y="182879"/>
                                </a:lnTo>
                                <a:lnTo>
                                  <a:pt x="218545" y="180340"/>
                                </a:lnTo>
                                <a:lnTo>
                                  <a:pt x="218506" y="179070"/>
                                </a:lnTo>
                                <a:lnTo>
                                  <a:pt x="219402" y="179070"/>
                                </a:lnTo>
                                <a:lnTo>
                                  <a:pt x="219057" y="177800"/>
                                </a:lnTo>
                                <a:lnTo>
                                  <a:pt x="219692" y="174018"/>
                                </a:lnTo>
                                <a:lnTo>
                                  <a:pt x="220939" y="172720"/>
                                </a:lnTo>
                                <a:lnTo>
                                  <a:pt x="220572" y="171450"/>
                                </a:lnTo>
                                <a:lnTo>
                                  <a:pt x="221177" y="167745"/>
                                </a:lnTo>
                                <a:lnTo>
                                  <a:pt x="222555" y="166216"/>
                                </a:lnTo>
                                <a:lnTo>
                                  <a:pt x="222375" y="166216"/>
                                </a:lnTo>
                                <a:lnTo>
                                  <a:pt x="222130" y="165100"/>
                                </a:lnTo>
                                <a:close/>
                              </a:path>
                              <a:path w="288925" h="234950">
                                <a:moveTo>
                                  <a:pt x="126366" y="187959"/>
                                </a:moveTo>
                                <a:lnTo>
                                  <a:pt x="104098" y="187959"/>
                                </a:lnTo>
                                <a:lnTo>
                                  <a:pt x="106009" y="191770"/>
                                </a:lnTo>
                                <a:lnTo>
                                  <a:pt x="107970" y="194341"/>
                                </a:lnTo>
                                <a:lnTo>
                                  <a:pt x="107852" y="198120"/>
                                </a:lnTo>
                                <a:lnTo>
                                  <a:pt x="106545" y="203200"/>
                                </a:lnTo>
                                <a:lnTo>
                                  <a:pt x="106405" y="203200"/>
                                </a:lnTo>
                                <a:lnTo>
                                  <a:pt x="106323" y="204470"/>
                                </a:lnTo>
                                <a:lnTo>
                                  <a:pt x="106272" y="205740"/>
                                </a:lnTo>
                                <a:lnTo>
                                  <a:pt x="105710" y="207009"/>
                                </a:lnTo>
                                <a:lnTo>
                                  <a:pt x="106394" y="208279"/>
                                </a:lnTo>
                                <a:lnTo>
                                  <a:pt x="108652" y="209550"/>
                                </a:lnTo>
                                <a:lnTo>
                                  <a:pt x="112284" y="213359"/>
                                </a:lnTo>
                                <a:lnTo>
                                  <a:pt x="115214" y="214629"/>
                                </a:lnTo>
                                <a:lnTo>
                                  <a:pt x="118997" y="217170"/>
                                </a:lnTo>
                                <a:lnTo>
                                  <a:pt x="119952" y="217170"/>
                                </a:lnTo>
                                <a:lnTo>
                                  <a:pt x="119901" y="219709"/>
                                </a:lnTo>
                                <a:lnTo>
                                  <a:pt x="119329" y="219709"/>
                                </a:lnTo>
                                <a:lnTo>
                                  <a:pt x="117093" y="220979"/>
                                </a:lnTo>
                                <a:lnTo>
                                  <a:pt x="123541" y="220979"/>
                                </a:lnTo>
                                <a:lnTo>
                                  <a:pt x="123650" y="219709"/>
                                </a:lnTo>
                                <a:lnTo>
                                  <a:pt x="123759" y="218440"/>
                                </a:lnTo>
                                <a:lnTo>
                                  <a:pt x="123867" y="217170"/>
                                </a:lnTo>
                                <a:lnTo>
                                  <a:pt x="123976" y="215900"/>
                                </a:lnTo>
                                <a:lnTo>
                                  <a:pt x="124084" y="214629"/>
                                </a:lnTo>
                                <a:lnTo>
                                  <a:pt x="124193" y="213359"/>
                                </a:lnTo>
                                <a:lnTo>
                                  <a:pt x="124302" y="212090"/>
                                </a:lnTo>
                                <a:lnTo>
                                  <a:pt x="124410" y="210820"/>
                                </a:lnTo>
                                <a:lnTo>
                                  <a:pt x="124519" y="209550"/>
                                </a:lnTo>
                                <a:lnTo>
                                  <a:pt x="124628" y="208279"/>
                                </a:lnTo>
                                <a:lnTo>
                                  <a:pt x="124736" y="207009"/>
                                </a:lnTo>
                                <a:lnTo>
                                  <a:pt x="124845" y="205740"/>
                                </a:lnTo>
                                <a:lnTo>
                                  <a:pt x="124954" y="204470"/>
                                </a:lnTo>
                                <a:lnTo>
                                  <a:pt x="125062" y="203200"/>
                                </a:lnTo>
                                <a:lnTo>
                                  <a:pt x="125171" y="201929"/>
                                </a:lnTo>
                                <a:lnTo>
                                  <a:pt x="125273" y="200730"/>
                                </a:lnTo>
                                <a:lnTo>
                                  <a:pt x="125388" y="199390"/>
                                </a:lnTo>
                                <a:lnTo>
                                  <a:pt x="125497" y="198120"/>
                                </a:lnTo>
                                <a:lnTo>
                                  <a:pt x="125605" y="196850"/>
                                </a:lnTo>
                                <a:lnTo>
                                  <a:pt x="125714" y="195579"/>
                                </a:lnTo>
                                <a:lnTo>
                                  <a:pt x="125820" y="194341"/>
                                </a:lnTo>
                                <a:lnTo>
                                  <a:pt x="125931" y="193040"/>
                                </a:lnTo>
                                <a:lnTo>
                                  <a:pt x="126040" y="191770"/>
                                </a:lnTo>
                                <a:lnTo>
                                  <a:pt x="126149" y="190500"/>
                                </a:lnTo>
                                <a:lnTo>
                                  <a:pt x="126257" y="189229"/>
                                </a:lnTo>
                                <a:lnTo>
                                  <a:pt x="126366" y="187959"/>
                                </a:lnTo>
                                <a:close/>
                              </a:path>
                              <a:path w="288925" h="234950">
                                <a:moveTo>
                                  <a:pt x="226541" y="210820"/>
                                </a:moveTo>
                                <a:lnTo>
                                  <a:pt x="192722" y="210820"/>
                                </a:lnTo>
                                <a:lnTo>
                                  <a:pt x="192777" y="212090"/>
                                </a:lnTo>
                                <a:lnTo>
                                  <a:pt x="191217" y="212090"/>
                                </a:lnTo>
                                <a:lnTo>
                                  <a:pt x="188795" y="213359"/>
                                </a:lnTo>
                                <a:lnTo>
                                  <a:pt x="188226" y="214629"/>
                                </a:lnTo>
                                <a:lnTo>
                                  <a:pt x="182210" y="215900"/>
                                </a:lnTo>
                                <a:lnTo>
                                  <a:pt x="174110" y="215900"/>
                                </a:lnTo>
                                <a:lnTo>
                                  <a:pt x="170514" y="220979"/>
                                </a:lnTo>
                                <a:lnTo>
                                  <a:pt x="191728" y="220979"/>
                                </a:lnTo>
                                <a:lnTo>
                                  <a:pt x="219840" y="212090"/>
                                </a:lnTo>
                                <a:lnTo>
                                  <a:pt x="226541" y="210820"/>
                                </a:lnTo>
                                <a:close/>
                              </a:path>
                              <a:path w="288925" h="234950">
                                <a:moveTo>
                                  <a:pt x="102002" y="208279"/>
                                </a:moveTo>
                                <a:lnTo>
                                  <a:pt x="94787" y="208279"/>
                                </a:lnTo>
                                <a:lnTo>
                                  <a:pt x="90007" y="212090"/>
                                </a:lnTo>
                                <a:lnTo>
                                  <a:pt x="106065" y="212090"/>
                                </a:lnTo>
                                <a:lnTo>
                                  <a:pt x="102916" y="209550"/>
                                </a:lnTo>
                                <a:lnTo>
                                  <a:pt x="102646" y="209550"/>
                                </a:lnTo>
                                <a:lnTo>
                                  <a:pt x="102002" y="208279"/>
                                </a:lnTo>
                                <a:close/>
                              </a:path>
                              <a:path w="288925" h="234950">
                                <a:moveTo>
                                  <a:pt x="89945" y="200730"/>
                                </a:moveTo>
                                <a:lnTo>
                                  <a:pt x="84521" y="200730"/>
                                </a:lnTo>
                                <a:lnTo>
                                  <a:pt x="90429" y="201929"/>
                                </a:lnTo>
                                <a:lnTo>
                                  <a:pt x="93449" y="203200"/>
                                </a:lnTo>
                                <a:lnTo>
                                  <a:pt x="94481" y="204470"/>
                                </a:lnTo>
                                <a:lnTo>
                                  <a:pt x="96994" y="205740"/>
                                </a:lnTo>
                                <a:lnTo>
                                  <a:pt x="97642" y="207009"/>
                                </a:lnTo>
                                <a:lnTo>
                                  <a:pt x="99471" y="207009"/>
                                </a:lnTo>
                                <a:lnTo>
                                  <a:pt x="98315" y="204470"/>
                                </a:lnTo>
                                <a:lnTo>
                                  <a:pt x="96833" y="203200"/>
                                </a:lnTo>
                                <a:lnTo>
                                  <a:pt x="95559" y="201929"/>
                                </a:lnTo>
                                <a:lnTo>
                                  <a:pt x="95220" y="201929"/>
                                </a:lnTo>
                                <a:lnTo>
                                  <a:pt x="89945" y="200730"/>
                                </a:lnTo>
                                <a:close/>
                              </a:path>
                              <a:path w="288925" h="234950">
                                <a:moveTo>
                                  <a:pt x="100654" y="194341"/>
                                </a:moveTo>
                                <a:lnTo>
                                  <a:pt x="100116" y="196850"/>
                                </a:lnTo>
                                <a:lnTo>
                                  <a:pt x="99677" y="196850"/>
                                </a:lnTo>
                                <a:lnTo>
                                  <a:pt x="99620" y="198120"/>
                                </a:lnTo>
                                <a:lnTo>
                                  <a:pt x="99543" y="199390"/>
                                </a:lnTo>
                                <a:lnTo>
                                  <a:pt x="99013" y="200730"/>
                                </a:lnTo>
                                <a:lnTo>
                                  <a:pt x="100652" y="203200"/>
                                </a:lnTo>
                                <a:lnTo>
                                  <a:pt x="101841" y="204470"/>
                                </a:lnTo>
                                <a:lnTo>
                                  <a:pt x="102214" y="204470"/>
                                </a:lnTo>
                                <a:lnTo>
                                  <a:pt x="103118" y="205740"/>
                                </a:lnTo>
                                <a:lnTo>
                                  <a:pt x="103892" y="205740"/>
                                </a:lnTo>
                                <a:lnTo>
                                  <a:pt x="104310" y="203200"/>
                                </a:lnTo>
                                <a:lnTo>
                                  <a:pt x="101839" y="200730"/>
                                </a:lnTo>
                                <a:lnTo>
                                  <a:pt x="101544" y="199390"/>
                                </a:lnTo>
                                <a:lnTo>
                                  <a:pt x="100654" y="194341"/>
                                </a:lnTo>
                                <a:close/>
                              </a:path>
                              <a:path w="288925" h="234950">
                                <a:moveTo>
                                  <a:pt x="70746" y="172720"/>
                                </a:moveTo>
                                <a:lnTo>
                                  <a:pt x="68425" y="172720"/>
                                </a:lnTo>
                                <a:lnTo>
                                  <a:pt x="69419" y="176529"/>
                                </a:lnTo>
                                <a:lnTo>
                                  <a:pt x="69645" y="176529"/>
                                </a:lnTo>
                                <a:lnTo>
                                  <a:pt x="69325" y="179070"/>
                                </a:lnTo>
                                <a:lnTo>
                                  <a:pt x="70351" y="180340"/>
                                </a:lnTo>
                                <a:lnTo>
                                  <a:pt x="70149" y="180340"/>
                                </a:lnTo>
                                <a:lnTo>
                                  <a:pt x="71020" y="182879"/>
                                </a:lnTo>
                                <a:lnTo>
                                  <a:pt x="71377" y="184150"/>
                                </a:lnTo>
                                <a:lnTo>
                                  <a:pt x="70448" y="185420"/>
                                </a:lnTo>
                                <a:lnTo>
                                  <a:pt x="71125" y="185420"/>
                                </a:lnTo>
                                <a:lnTo>
                                  <a:pt x="71460" y="187959"/>
                                </a:lnTo>
                                <a:lnTo>
                                  <a:pt x="69717" y="191770"/>
                                </a:lnTo>
                                <a:lnTo>
                                  <a:pt x="68360" y="193040"/>
                                </a:lnTo>
                                <a:lnTo>
                                  <a:pt x="63468" y="198120"/>
                                </a:lnTo>
                                <a:lnTo>
                                  <a:pt x="57343" y="199390"/>
                                </a:lnTo>
                                <a:lnTo>
                                  <a:pt x="43783" y="201929"/>
                                </a:lnTo>
                                <a:lnTo>
                                  <a:pt x="82350" y="201929"/>
                                </a:lnTo>
                                <a:lnTo>
                                  <a:pt x="84074" y="200730"/>
                                </a:lnTo>
                                <a:lnTo>
                                  <a:pt x="86951" y="200730"/>
                                </a:lnTo>
                                <a:lnTo>
                                  <a:pt x="81871" y="199390"/>
                                </a:lnTo>
                                <a:lnTo>
                                  <a:pt x="79268" y="198120"/>
                                </a:lnTo>
                                <a:lnTo>
                                  <a:pt x="76161" y="191770"/>
                                </a:lnTo>
                                <a:lnTo>
                                  <a:pt x="74656" y="187959"/>
                                </a:lnTo>
                                <a:lnTo>
                                  <a:pt x="81183" y="187959"/>
                                </a:lnTo>
                                <a:lnTo>
                                  <a:pt x="74815" y="184150"/>
                                </a:lnTo>
                                <a:lnTo>
                                  <a:pt x="73353" y="181646"/>
                                </a:lnTo>
                                <a:lnTo>
                                  <a:pt x="70746" y="172720"/>
                                </a:lnTo>
                                <a:close/>
                              </a:path>
                              <a:path w="288925" h="234950">
                                <a:moveTo>
                                  <a:pt x="93009" y="199390"/>
                                </a:moveTo>
                                <a:lnTo>
                                  <a:pt x="95220" y="201929"/>
                                </a:lnTo>
                                <a:lnTo>
                                  <a:pt x="95559" y="201929"/>
                                </a:lnTo>
                                <a:lnTo>
                                  <a:pt x="93009" y="199390"/>
                                </a:lnTo>
                                <a:close/>
                              </a:path>
                              <a:path w="288925" h="234950">
                                <a:moveTo>
                                  <a:pt x="278458" y="137159"/>
                                </a:moveTo>
                                <a:lnTo>
                                  <a:pt x="260708" y="137159"/>
                                </a:lnTo>
                                <a:lnTo>
                                  <a:pt x="261616" y="140970"/>
                                </a:lnTo>
                                <a:lnTo>
                                  <a:pt x="261971" y="142240"/>
                                </a:lnTo>
                                <a:lnTo>
                                  <a:pt x="261500" y="143509"/>
                                </a:lnTo>
                                <a:lnTo>
                                  <a:pt x="262444" y="143509"/>
                                </a:lnTo>
                                <a:lnTo>
                                  <a:pt x="262418" y="144779"/>
                                </a:lnTo>
                                <a:lnTo>
                                  <a:pt x="263127" y="147320"/>
                                </a:lnTo>
                                <a:lnTo>
                                  <a:pt x="263411" y="147320"/>
                                </a:lnTo>
                                <a:lnTo>
                                  <a:pt x="263062" y="148590"/>
                                </a:lnTo>
                                <a:lnTo>
                                  <a:pt x="263372" y="149859"/>
                                </a:lnTo>
                                <a:lnTo>
                                  <a:pt x="263635" y="149859"/>
                                </a:lnTo>
                                <a:lnTo>
                                  <a:pt x="264469" y="152434"/>
                                </a:lnTo>
                                <a:lnTo>
                                  <a:pt x="264834" y="153670"/>
                                </a:lnTo>
                                <a:lnTo>
                                  <a:pt x="264585" y="154940"/>
                                </a:lnTo>
                                <a:lnTo>
                                  <a:pt x="265713" y="156209"/>
                                </a:lnTo>
                                <a:lnTo>
                                  <a:pt x="266424" y="159635"/>
                                </a:lnTo>
                                <a:lnTo>
                                  <a:pt x="266504" y="160020"/>
                                </a:lnTo>
                                <a:lnTo>
                                  <a:pt x="266068" y="161290"/>
                                </a:lnTo>
                                <a:lnTo>
                                  <a:pt x="266627" y="161290"/>
                                </a:lnTo>
                                <a:lnTo>
                                  <a:pt x="267876" y="165100"/>
                                </a:lnTo>
                                <a:lnTo>
                                  <a:pt x="267700" y="165904"/>
                                </a:lnTo>
                                <a:lnTo>
                                  <a:pt x="267632" y="166216"/>
                                </a:lnTo>
                                <a:lnTo>
                                  <a:pt x="267461" y="166216"/>
                                </a:lnTo>
                                <a:lnTo>
                                  <a:pt x="268759" y="167745"/>
                                </a:lnTo>
                                <a:lnTo>
                                  <a:pt x="269557" y="171450"/>
                                </a:lnTo>
                                <a:lnTo>
                                  <a:pt x="269269" y="172720"/>
                                </a:lnTo>
                                <a:lnTo>
                                  <a:pt x="270164" y="174018"/>
                                </a:lnTo>
                                <a:lnTo>
                                  <a:pt x="270990" y="177800"/>
                                </a:lnTo>
                                <a:lnTo>
                                  <a:pt x="270612" y="179070"/>
                                </a:lnTo>
                                <a:lnTo>
                                  <a:pt x="271609" y="179070"/>
                                </a:lnTo>
                                <a:lnTo>
                                  <a:pt x="271551" y="180340"/>
                                </a:lnTo>
                                <a:lnTo>
                                  <a:pt x="272357" y="182879"/>
                                </a:lnTo>
                                <a:lnTo>
                                  <a:pt x="272499" y="183575"/>
                                </a:lnTo>
                                <a:lnTo>
                                  <a:pt x="272616" y="184150"/>
                                </a:lnTo>
                                <a:lnTo>
                                  <a:pt x="271771" y="185420"/>
                                </a:lnTo>
                                <a:lnTo>
                                  <a:pt x="272416" y="185420"/>
                                </a:lnTo>
                                <a:lnTo>
                                  <a:pt x="272534" y="186690"/>
                                </a:lnTo>
                                <a:lnTo>
                                  <a:pt x="272653" y="187959"/>
                                </a:lnTo>
                                <a:lnTo>
                                  <a:pt x="272771" y="189229"/>
                                </a:lnTo>
                                <a:lnTo>
                                  <a:pt x="271119" y="191770"/>
                                </a:lnTo>
                                <a:lnTo>
                                  <a:pt x="269622" y="193040"/>
                                </a:lnTo>
                                <a:lnTo>
                                  <a:pt x="264756" y="198120"/>
                                </a:lnTo>
                                <a:lnTo>
                                  <a:pt x="258379" y="200730"/>
                                </a:lnTo>
                                <a:lnTo>
                                  <a:pt x="251346" y="200730"/>
                                </a:lnTo>
                                <a:lnTo>
                                  <a:pt x="244976" y="201929"/>
                                </a:lnTo>
                                <a:lnTo>
                                  <a:pt x="285109" y="201929"/>
                                </a:lnTo>
                                <a:lnTo>
                                  <a:pt x="284717" y="198120"/>
                                </a:lnTo>
                                <a:lnTo>
                                  <a:pt x="284599" y="196850"/>
                                </a:lnTo>
                                <a:lnTo>
                                  <a:pt x="284481" y="195579"/>
                                </a:lnTo>
                                <a:lnTo>
                                  <a:pt x="284366" y="194341"/>
                                </a:lnTo>
                                <a:lnTo>
                                  <a:pt x="284245" y="193040"/>
                                </a:lnTo>
                                <a:lnTo>
                                  <a:pt x="284127" y="191770"/>
                                </a:lnTo>
                                <a:lnTo>
                                  <a:pt x="284010" y="190500"/>
                                </a:lnTo>
                                <a:lnTo>
                                  <a:pt x="283892" y="189229"/>
                                </a:lnTo>
                                <a:lnTo>
                                  <a:pt x="283774" y="187959"/>
                                </a:lnTo>
                                <a:lnTo>
                                  <a:pt x="283656" y="186690"/>
                                </a:lnTo>
                                <a:lnTo>
                                  <a:pt x="283538" y="185420"/>
                                </a:lnTo>
                                <a:lnTo>
                                  <a:pt x="283420" y="184150"/>
                                </a:lnTo>
                                <a:lnTo>
                                  <a:pt x="283302" y="182879"/>
                                </a:lnTo>
                                <a:lnTo>
                                  <a:pt x="282388" y="175259"/>
                                </a:lnTo>
                                <a:lnTo>
                                  <a:pt x="280001" y="151129"/>
                                </a:lnTo>
                                <a:lnTo>
                                  <a:pt x="279280" y="144779"/>
                                </a:lnTo>
                                <a:lnTo>
                                  <a:pt x="278458" y="137159"/>
                                </a:lnTo>
                                <a:close/>
                              </a:path>
                              <a:path w="288925" h="234950">
                                <a:moveTo>
                                  <a:pt x="94119" y="183575"/>
                                </a:moveTo>
                                <a:lnTo>
                                  <a:pt x="92434" y="184150"/>
                                </a:lnTo>
                                <a:lnTo>
                                  <a:pt x="91051" y="187959"/>
                                </a:lnTo>
                                <a:lnTo>
                                  <a:pt x="90860" y="189229"/>
                                </a:lnTo>
                                <a:lnTo>
                                  <a:pt x="90284" y="189229"/>
                                </a:lnTo>
                                <a:lnTo>
                                  <a:pt x="90412" y="190257"/>
                                </a:lnTo>
                                <a:lnTo>
                                  <a:pt x="90443" y="190500"/>
                                </a:lnTo>
                                <a:lnTo>
                                  <a:pt x="96023" y="198120"/>
                                </a:lnTo>
                                <a:lnTo>
                                  <a:pt x="97240" y="199390"/>
                                </a:lnTo>
                                <a:lnTo>
                                  <a:pt x="97311" y="198120"/>
                                </a:lnTo>
                                <a:lnTo>
                                  <a:pt x="97383" y="196850"/>
                                </a:lnTo>
                                <a:lnTo>
                                  <a:pt x="96245" y="195579"/>
                                </a:lnTo>
                                <a:lnTo>
                                  <a:pt x="94852" y="193040"/>
                                </a:lnTo>
                                <a:lnTo>
                                  <a:pt x="93927" y="190500"/>
                                </a:lnTo>
                                <a:lnTo>
                                  <a:pt x="93819" y="189229"/>
                                </a:lnTo>
                                <a:lnTo>
                                  <a:pt x="93712" y="187959"/>
                                </a:lnTo>
                                <a:lnTo>
                                  <a:pt x="93604" y="186690"/>
                                </a:lnTo>
                                <a:lnTo>
                                  <a:pt x="94024" y="184150"/>
                                </a:lnTo>
                                <a:lnTo>
                                  <a:pt x="94119" y="183575"/>
                                </a:lnTo>
                                <a:close/>
                              </a:path>
                              <a:path w="288925" h="234950">
                                <a:moveTo>
                                  <a:pt x="82421" y="187959"/>
                                </a:moveTo>
                                <a:lnTo>
                                  <a:pt x="78872" y="187959"/>
                                </a:lnTo>
                                <a:lnTo>
                                  <a:pt x="79719" y="189229"/>
                                </a:lnTo>
                                <a:lnTo>
                                  <a:pt x="82354" y="189229"/>
                                </a:lnTo>
                                <a:lnTo>
                                  <a:pt x="83836" y="190500"/>
                                </a:lnTo>
                                <a:lnTo>
                                  <a:pt x="86263" y="191770"/>
                                </a:lnTo>
                                <a:lnTo>
                                  <a:pt x="87668" y="193040"/>
                                </a:lnTo>
                                <a:lnTo>
                                  <a:pt x="89585" y="195579"/>
                                </a:lnTo>
                                <a:lnTo>
                                  <a:pt x="90658" y="198120"/>
                                </a:lnTo>
                                <a:lnTo>
                                  <a:pt x="92128" y="198120"/>
                                </a:lnTo>
                                <a:lnTo>
                                  <a:pt x="87494" y="191770"/>
                                </a:lnTo>
                                <a:lnTo>
                                  <a:pt x="86883" y="190500"/>
                                </a:lnTo>
                                <a:lnTo>
                                  <a:pt x="84636" y="190500"/>
                                </a:lnTo>
                                <a:lnTo>
                                  <a:pt x="82421" y="187959"/>
                                </a:lnTo>
                                <a:close/>
                              </a:path>
                              <a:path w="288925" h="234950">
                                <a:moveTo>
                                  <a:pt x="176655" y="195579"/>
                                </a:moveTo>
                                <a:lnTo>
                                  <a:pt x="174412" y="195579"/>
                                </a:lnTo>
                                <a:lnTo>
                                  <a:pt x="175809" y="196850"/>
                                </a:lnTo>
                                <a:lnTo>
                                  <a:pt x="176479" y="196850"/>
                                </a:lnTo>
                                <a:lnTo>
                                  <a:pt x="176655" y="195579"/>
                                </a:lnTo>
                                <a:close/>
                              </a:path>
                              <a:path w="288925" h="234950">
                                <a:moveTo>
                                  <a:pt x="181056" y="194341"/>
                                </a:moveTo>
                                <a:lnTo>
                                  <a:pt x="180078" y="194341"/>
                                </a:lnTo>
                                <a:lnTo>
                                  <a:pt x="180201" y="195579"/>
                                </a:lnTo>
                                <a:lnTo>
                                  <a:pt x="180799" y="195579"/>
                                </a:lnTo>
                                <a:lnTo>
                                  <a:pt x="181056" y="194341"/>
                                </a:lnTo>
                                <a:close/>
                              </a:path>
                              <a:path w="288925" h="234950">
                                <a:moveTo>
                                  <a:pt x="129082" y="156209"/>
                                </a:moveTo>
                                <a:lnTo>
                                  <a:pt x="93719" y="156209"/>
                                </a:lnTo>
                                <a:lnTo>
                                  <a:pt x="94187" y="157479"/>
                                </a:lnTo>
                                <a:lnTo>
                                  <a:pt x="92397" y="167745"/>
                                </a:lnTo>
                                <a:lnTo>
                                  <a:pt x="93779" y="167745"/>
                                </a:lnTo>
                                <a:lnTo>
                                  <a:pt x="93931" y="168909"/>
                                </a:lnTo>
                                <a:lnTo>
                                  <a:pt x="94792" y="174018"/>
                                </a:lnTo>
                                <a:lnTo>
                                  <a:pt x="95570" y="179070"/>
                                </a:lnTo>
                                <a:lnTo>
                                  <a:pt x="97146" y="179070"/>
                                </a:lnTo>
                                <a:lnTo>
                                  <a:pt x="98992" y="182879"/>
                                </a:lnTo>
                                <a:lnTo>
                                  <a:pt x="100450" y="185420"/>
                                </a:lnTo>
                                <a:lnTo>
                                  <a:pt x="101352" y="190257"/>
                                </a:lnTo>
                                <a:lnTo>
                                  <a:pt x="101531" y="189229"/>
                                </a:lnTo>
                                <a:lnTo>
                                  <a:pt x="102977" y="187959"/>
                                </a:lnTo>
                                <a:lnTo>
                                  <a:pt x="126366" y="187959"/>
                                </a:lnTo>
                                <a:lnTo>
                                  <a:pt x="126474" y="186690"/>
                                </a:lnTo>
                                <a:lnTo>
                                  <a:pt x="126583" y="185420"/>
                                </a:lnTo>
                                <a:lnTo>
                                  <a:pt x="126692" y="184150"/>
                                </a:lnTo>
                                <a:lnTo>
                                  <a:pt x="126800" y="182879"/>
                                </a:lnTo>
                                <a:lnTo>
                                  <a:pt x="126906" y="181646"/>
                                </a:lnTo>
                                <a:lnTo>
                                  <a:pt x="127018" y="180340"/>
                                </a:lnTo>
                                <a:lnTo>
                                  <a:pt x="127126" y="179070"/>
                                </a:lnTo>
                                <a:lnTo>
                                  <a:pt x="127235" y="177800"/>
                                </a:lnTo>
                                <a:lnTo>
                                  <a:pt x="127344" y="176529"/>
                                </a:lnTo>
                                <a:lnTo>
                                  <a:pt x="127452" y="175259"/>
                                </a:lnTo>
                                <a:lnTo>
                                  <a:pt x="127558" y="174018"/>
                                </a:lnTo>
                                <a:lnTo>
                                  <a:pt x="127670" y="172720"/>
                                </a:lnTo>
                                <a:lnTo>
                                  <a:pt x="127778" y="171450"/>
                                </a:lnTo>
                                <a:lnTo>
                                  <a:pt x="127902" y="169999"/>
                                </a:lnTo>
                                <a:lnTo>
                                  <a:pt x="127995" y="168909"/>
                                </a:lnTo>
                                <a:lnTo>
                                  <a:pt x="128095" y="167745"/>
                                </a:lnTo>
                                <a:lnTo>
                                  <a:pt x="128200" y="166523"/>
                                </a:lnTo>
                                <a:lnTo>
                                  <a:pt x="128321" y="165100"/>
                                </a:lnTo>
                                <a:lnTo>
                                  <a:pt x="128430" y="163829"/>
                                </a:lnTo>
                                <a:lnTo>
                                  <a:pt x="128539" y="162559"/>
                                </a:lnTo>
                                <a:lnTo>
                                  <a:pt x="128647" y="161290"/>
                                </a:lnTo>
                                <a:lnTo>
                                  <a:pt x="128756" y="160020"/>
                                </a:lnTo>
                                <a:lnTo>
                                  <a:pt x="128865" y="158750"/>
                                </a:lnTo>
                                <a:lnTo>
                                  <a:pt x="128973" y="157479"/>
                                </a:lnTo>
                                <a:lnTo>
                                  <a:pt x="129082" y="156209"/>
                                </a:lnTo>
                                <a:close/>
                              </a:path>
                              <a:path w="288925" h="234950">
                                <a:moveTo>
                                  <a:pt x="90591" y="170189"/>
                                </a:moveTo>
                                <a:lnTo>
                                  <a:pt x="90157" y="170469"/>
                                </a:lnTo>
                                <a:lnTo>
                                  <a:pt x="88967" y="171450"/>
                                </a:lnTo>
                                <a:lnTo>
                                  <a:pt x="86175" y="174018"/>
                                </a:lnTo>
                                <a:lnTo>
                                  <a:pt x="86976" y="174018"/>
                                </a:lnTo>
                                <a:lnTo>
                                  <a:pt x="85270" y="175259"/>
                                </a:lnTo>
                                <a:lnTo>
                                  <a:pt x="84686" y="175259"/>
                                </a:lnTo>
                                <a:lnTo>
                                  <a:pt x="84006" y="176529"/>
                                </a:lnTo>
                                <a:lnTo>
                                  <a:pt x="84308" y="179070"/>
                                </a:lnTo>
                                <a:lnTo>
                                  <a:pt x="87750" y="185420"/>
                                </a:lnTo>
                                <a:lnTo>
                                  <a:pt x="88844" y="187959"/>
                                </a:lnTo>
                                <a:lnTo>
                                  <a:pt x="89063" y="186690"/>
                                </a:lnTo>
                                <a:lnTo>
                                  <a:pt x="89096" y="185420"/>
                                </a:lnTo>
                                <a:lnTo>
                                  <a:pt x="87908" y="180340"/>
                                </a:lnTo>
                                <a:lnTo>
                                  <a:pt x="87797" y="179070"/>
                                </a:lnTo>
                                <a:lnTo>
                                  <a:pt x="87685" y="177800"/>
                                </a:lnTo>
                                <a:lnTo>
                                  <a:pt x="88714" y="174018"/>
                                </a:lnTo>
                                <a:lnTo>
                                  <a:pt x="90391" y="170469"/>
                                </a:lnTo>
                                <a:lnTo>
                                  <a:pt x="90591" y="170189"/>
                                </a:lnTo>
                                <a:close/>
                              </a:path>
                              <a:path w="288925" h="234950">
                                <a:moveTo>
                                  <a:pt x="82104" y="180893"/>
                                </a:moveTo>
                                <a:lnTo>
                                  <a:pt x="82699" y="182879"/>
                                </a:lnTo>
                                <a:lnTo>
                                  <a:pt x="84103" y="185420"/>
                                </a:lnTo>
                                <a:lnTo>
                                  <a:pt x="84056" y="186690"/>
                                </a:lnTo>
                                <a:lnTo>
                                  <a:pt x="85025" y="186690"/>
                                </a:lnTo>
                                <a:lnTo>
                                  <a:pt x="83679" y="184150"/>
                                </a:lnTo>
                                <a:lnTo>
                                  <a:pt x="82104" y="180893"/>
                                </a:lnTo>
                                <a:close/>
                              </a:path>
                              <a:path w="288925" h="234950">
                                <a:moveTo>
                                  <a:pt x="189171" y="185420"/>
                                </a:moveTo>
                                <a:lnTo>
                                  <a:pt x="188313" y="185420"/>
                                </a:lnTo>
                                <a:lnTo>
                                  <a:pt x="189061" y="186690"/>
                                </a:lnTo>
                                <a:lnTo>
                                  <a:pt x="189171" y="185420"/>
                                </a:lnTo>
                                <a:close/>
                              </a:path>
                              <a:path w="288925" h="234950">
                                <a:moveTo>
                                  <a:pt x="193079" y="182879"/>
                                </a:moveTo>
                                <a:lnTo>
                                  <a:pt x="190821" y="182879"/>
                                </a:lnTo>
                                <a:lnTo>
                                  <a:pt x="191833" y="184150"/>
                                </a:lnTo>
                                <a:lnTo>
                                  <a:pt x="192859" y="184150"/>
                                </a:lnTo>
                                <a:lnTo>
                                  <a:pt x="192959" y="183575"/>
                                </a:lnTo>
                                <a:lnTo>
                                  <a:pt x="193079" y="182879"/>
                                </a:lnTo>
                                <a:close/>
                              </a:path>
                              <a:path w="288925" h="234950">
                                <a:moveTo>
                                  <a:pt x="95570" y="179070"/>
                                </a:moveTo>
                                <a:lnTo>
                                  <a:pt x="94863" y="179070"/>
                                </a:lnTo>
                                <a:lnTo>
                                  <a:pt x="94234" y="182879"/>
                                </a:lnTo>
                                <a:lnTo>
                                  <a:pt x="94119" y="183575"/>
                                </a:lnTo>
                                <a:lnTo>
                                  <a:pt x="96156" y="182879"/>
                                </a:lnTo>
                                <a:lnTo>
                                  <a:pt x="95570" y="179070"/>
                                </a:lnTo>
                                <a:close/>
                              </a:path>
                              <a:path w="288925" h="234950">
                                <a:moveTo>
                                  <a:pt x="195955" y="181646"/>
                                </a:moveTo>
                                <a:lnTo>
                                  <a:pt x="194178" y="181646"/>
                                </a:lnTo>
                                <a:lnTo>
                                  <a:pt x="195940" y="182879"/>
                                </a:lnTo>
                                <a:lnTo>
                                  <a:pt x="195955" y="181646"/>
                                </a:lnTo>
                                <a:close/>
                              </a:path>
                              <a:path w="288925" h="234950">
                                <a:moveTo>
                                  <a:pt x="73966" y="171450"/>
                                </a:moveTo>
                                <a:lnTo>
                                  <a:pt x="73555" y="171450"/>
                                </a:lnTo>
                                <a:lnTo>
                                  <a:pt x="77998" y="175259"/>
                                </a:lnTo>
                                <a:lnTo>
                                  <a:pt x="78764" y="176529"/>
                                </a:lnTo>
                                <a:lnTo>
                                  <a:pt x="81558" y="179070"/>
                                </a:lnTo>
                                <a:lnTo>
                                  <a:pt x="81938" y="180340"/>
                                </a:lnTo>
                                <a:lnTo>
                                  <a:pt x="81706" y="179070"/>
                                </a:lnTo>
                                <a:lnTo>
                                  <a:pt x="81090" y="176529"/>
                                </a:lnTo>
                                <a:lnTo>
                                  <a:pt x="77196" y="174018"/>
                                </a:lnTo>
                                <a:lnTo>
                                  <a:pt x="77791" y="174018"/>
                                </a:lnTo>
                                <a:lnTo>
                                  <a:pt x="73966" y="171450"/>
                                </a:lnTo>
                                <a:close/>
                              </a:path>
                              <a:path w="288925" h="234950">
                                <a:moveTo>
                                  <a:pt x="100429" y="96520"/>
                                </a:moveTo>
                                <a:lnTo>
                                  <a:pt x="48747" y="96520"/>
                                </a:lnTo>
                                <a:lnTo>
                                  <a:pt x="49987" y="100361"/>
                                </a:lnTo>
                                <a:lnTo>
                                  <a:pt x="49615" y="101600"/>
                                </a:lnTo>
                                <a:lnTo>
                                  <a:pt x="50533" y="102897"/>
                                </a:lnTo>
                                <a:lnTo>
                                  <a:pt x="51234" y="105409"/>
                                </a:lnTo>
                                <a:lnTo>
                                  <a:pt x="51304" y="105662"/>
                                </a:lnTo>
                                <a:lnTo>
                                  <a:pt x="51529" y="106846"/>
                                </a:lnTo>
                                <a:lnTo>
                                  <a:pt x="51137" y="107950"/>
                                </a:lnTo>
                                <a:lnTo>
                                  <a:pt x="51663" y="107950"/>
                                </a:lnTo>
                                <a:lnTo>
                                  <a:pt x="52534" y="110490"/>
                                </a:lnTo>
                                <a:lnTo>
                                  <a:pt x="52948" y="111759"/>
                                </a:lnTo>
                                <a:lnTo>
                                  <a:pt x="52823" y="113029"/>
                                </a:lnTo>
                                <a:lnTo>
                                  <a:pt x="52697" y="114300"/>
                                </a:lnTo>
                                <a:lnTo>
                                  <a:pt x="54090" y="115570"/>
                                </a:lnTo>
                                <a:lnTo>
                                  <a:pt x="54302" y="116840"/>
                                </a:lnTo>
                                <a:lnTo>
                                  <a:pt x="54334" y="119488"/>
                                </a:lnTo>
                                <a:lnTo>
                                  <a:pt x="55332" y="120650"/>
                                </a:lnTo>
                                <a:lnTo>
                                  <a:pt x="55850" y="123190"/>
                                </a:lnTo>
                                <a:lnTo>
                                  <a:pt x="56072" y="124571"/>
                                </a:lnTo>
                                <a:lnTo>
                                  <a:pt x="55688" y="125729"/>
                                </a:lnTo>
                                <a:lnTo>
                                  <a:pt x="56653" y="127000"/>
                                </a:lnTo>
                                <a:lnTo>
                                  <a:pt x="56506" y="127000"/>
                                </a:lnTo>
                                <a:lnTo>
                                  <a:pt x="57426" y="129540"/>
                                </a:lnTo>
                                <a:lnTo>
                                  <a:pt x="57335" y="130809"/>
                                </a:lnTo>
                                <a:lnTo>
                                  <a:pt x="57243" y="132079"/>
                                </a:lnTo>
                                <a:lnTo>
                                  <a:pt x="58378" y="132079"/>
                                </a:lnTo>
                                <a:lnTo>
                                  <a:pt x="59123" y="135890"/>
                                </a:lnTo>
                                <a:lnTo>
                                  <a:pt x="58719" y="137159"/>
                                </a:lnTo>
                                <a:lnTo>
                                  <a:pt x="59918" y="138429"/>
                                </a:lnTo>
                                <a:lnTo>
                                  <a:pt x="60570" y="140970"/>
                                </a:lnTo>
                                <a:lnTo>
                                  <a:pt x="60253" y="143509"/>
                                </a:lnTo>
                                <a:lnTo>
                                  <a:pt x="61455" y="144779"/>
                                </a:lnTo>
                                <a:lnTo>
                                  <a:pt x="62169" y="147320"/>
                                </a:lnTo>
                                <a:lnTo>
                                  <a:pt x="61747" y="148590"/>
                                </a:lnTo>
                                <a:lnTo>
                                  <a:pt x="62082" y="149859"/>
                                </a:lnTo>
                                <a:lnTo>
                                  <a:pt x="62312" y="149859"/>
                                </a:lnTo>
                                <a:lnTo>
                                  <a:pt x="63105" y="151129"/>
                                </a:lnTo>
                                <a:lnTo>
                                  <a:pt x="63619" y="153670"/>
                                </a:lnTo>
                                <a:lnTo>
                                  <a:pt x="63223" y="154940"/>
                                </a:lnTo>
                                <a:lnTo>
                                  <a:pt x="64455" y="156209"/>
                                </a:lnTo>
                                <a:lnTo>
                                  <a:pt x="65134" y="159635"/>
                                </a:lnTo>
                                <a:lnTo>
                                  <a:pt x="65210" y="160020"/>
                                </a:lnTo>
                                <a:lnTo>
                                  <a:pt x="64761" y="161290"/>
                                </a:lnTo>
                                <a:lnTo>
                                  <a:pt x="65297" y="161290"/>
                                </a:lnTo>
                                <a:lnTo>
                                  <a:pt x="66175" y="163829"/>
                                </a:lnTo>
                                <a:lnTo>
                                  <a:pt x="66546" y="165100"/>
                                </a:lnTo>
                                <a:lnTo>
                                  <a:pt x="66402" y="165904"/>
                                </a:lnTo>
                                <a:lnTo>
                                  <a:pt x="66346" y="166216"/>
                                </a:lnTo>
                                <a:lnTo>
                                  <a:pt x="66204" y="166216"/>
                                </a:lnTo>
                                <a:lnTo>
                                  <a:pt x="67352" y="167745"/>
                                </a:lnTo>
                                <a:lnTo>
                                  <a:pt x="67139" y="167745"/>
                                </a:lnTo>
                                <a:lnTo>
                                  <a:pt x="67806" y="169999"/>
                                </a:lnTo>
                                <a:lnTo>
                                  <a:pt x="68191" y="171450"/>
                                </a:lnTo>
                                <a:lnTo>
                                  <a:pt x="67784" y="172720"/>
                                </a:lnTo>
                                <a:lnTo>
                                  <a:pt x="68763" y="174018"/>
                                </a:lnTo>
                                <a:lnTo>
                                  <a:pt x="68425" y="172720"/>
                                </a:lnTo>
                                <a:lnTo>
                                  <a:pt x="70746" y="172720"/>
                                </a:lnTo>
                                <a:lnTo>
                                  <a:pt x="70377" y="171450"/>
                                </a:lnTo>
                                <a:lnTo>
                                  <a:pt x="73966" y="171450"/>
                                </a:lnTo>
                                <a:lnTo>
                                  <a:pt x="70463" y="168909"/>
                                </a:lnTo>
                                <a:lnTo>
                                  <a:pt x="68971" y="162834"/>
                                </a:lnTo>
                                <a:lnTo>
                                  <a:pt x="68846" y="161290"/>
                                </a:lnTo>
                                <a:lnTo>
                                  <a:pt x="68731" y="158750"/>
                                </a:lnTo>
                                <a:lnTo>
                                  <a:pt x="68616" y="156209"/>
                                </a:lnTo>
                                <a:lnTo>
                                  <a:pt x="69725" y="154940"/>
                                </a:lnTo>
                                <a:lnTo>
                                  <a:pt x="73040" y="154940"/>
                                </a:lnTo>
                                <a:lnTo>
                                  <a:pt x="70732" y="152434"/>
                                </a:lnTo>
                                <a:lnTo>
                                  <a:pt x="69217" y="149859"/>
                                </a:lnTo>
                                <a:lnTo>
                                  <a:pt x="70553" y="142240"/>
                                </a:lnTo>
                                <a:lnTo>
                                  <a:pt x="71360" y="138429"/>
                                </a:lnTo>
                                <a:lnTo>
                                  <a:pt x="72382" y="137159"/>
                                </a:lnTo>
                                <a:lnTo>
                                  <a:pt x="74354" y="137159"/>
                                </a:lnTo>
                                <a:lnTo>
                                  <a:pt x="73404" y="133350"/>
                                </a:lnTo>
                                <a:lnTo>
                                  <a:pt x="76283" y="127000"/>
                                </a:lnTo>
                                <a:lnTo>
                                  <a:pt x="76770" y="125729"/>
                                </a:lnTo>
                                <a:lnTo>
                                  <a:pt x="79107" y="121920"/>
                                </a:lnTo>
                                <a:lnTo>
                                  <a:pt x="81448" y="121920"/>
                                </a:lnTo>
                                <a:lnTo>
                                  <a:pt x="85086" y="114300"/>
                                </a:lnTo>
                                <a:lnTo>
                                  <a:pt x="86526" y="113029"/>
                                </a:lnTo>
                                <a:lnTo>
                                  <a:pt x="89082" y="113029"/>
                                </a:lnTo>
                                <a:lnTo>
                                  <a:pt x="89338" y="111759"/>
                                </a:lnTo>
                                <a:lnTo>
                                  <a:pt x="91335" y="107950"/>
                                </a:lnTo>
                                <a:lnTo>
                                  <a:pt x="94014" y="105409"/>
                                </a:lnTo>
                                <a:lnTo>
                                  <a:pt x="94658" y="104140"/>
                                </a:lnTo>
                                <a:lnTo>
                                  <a:pt x="95850" y="104140"/>
                                </a:lnTo>
                                <a:lnTo>
                                  <a:pt x="100429" y="96520"/>
                                </a:lnTo>
                                <a:close/>
                              </a:path>
                              <a:path w="288925" h="234950">
                                <a:moveTo>
                                  <a:pt x="88790" y="159635"/>
                                </a:moveTo>
                                <a:lnTo>
                                  <a:pt x="85554" y="161290"/>
                                </a:lnTo>
                                <a:lnTo>
                                  <a:pt x="84611" y="161290"/>
                                </a:lnTo>
                                <a:lnTo>
                                  <a:pt x="83120" y="162559"/>
                                </a:lnTo>
                                <a:lnTo>
                                  <a:pt x="82048" y="162559"/>
                                </a:lnTo>
                                <a:lnTo>
                                  <a:pt x="81403" y="163829"/>
                                </a:lnTo>
                                <a:lnTo>
                                  <a:pt x="81466" y="167745"/>
                                </a:lnTo>
                                <a:lnTo>
                                  <a:pt x="82584" y="169999"/>
                                </a:lnTo>
                                <a:lnTo>
                                  <a:pt x="82711" y="170469"/>
                                </a:lnTo>
                                <a:lnTo>
                                  <a:pt x="83164" y="174018"/>
                                </a:lnTo>
                                <a:lnTo>
                                  <a:pt x="85205" y="172720"/>
                                </a:lnTo>
                                <a:lnTo>
                                  <a:pt x="84715" y="171450"/>
                                </a:lnTo>
                                <a:lnTo>
                                  <a:pt x="84831" y="169999"/>
                                </a:lnTo>
                                <a:lnTo>
                                  <a:pt x="84918" y="168909"/>
                                </a:lnTo>
                                <a:lnTo>
                                  <a:pt x="85011" y="167745"/>
                                </a:lnTo>
                                <a:lnTo>
                                  <a:pt x="85133" y="166216"/>
                                </a:lnTo>
                                <a:lnTo>
                                  <a:pt x="85349" y="165100"/>
                                </a:lnTo>
                                <a:lnTo>
                                  <a:pt x="87552" y="161290"/>
                                </a:lnTo>
                                <a:lnTo>
                                  <a:pt x="88790" y="159635"/>
                                </a:lnTo>
                                <a:close/>
                              </a:path>
                              <a:path w="288925" h="234950">
                                <a:moveTo>
                                  <a:pt x="78964" y="166523"/>
                                </a:moveTo>
                                <a:lnTo>
                                  <a:pt x="78314" y="171450"/>
                                </a:lnTo>
                                <a:lnTo>
                                  <a:pt x="79827" y="172720"/>
                                </a:lnTo>
                                <a:lnTo>
                                  <a:pt x="78964" y="166523"/>
                                </a:lnTo>
                                <a:close/>
                              </a:path>
                              <a:path w="288925" h="234950">
                                <a:moveTo>
                                  <a:pt x="199760" y="170189"/>
                                </a:moveTo>
                                <a:lnTo>
                                  <a:pt x="197672" y="170189"/>
                                </a:lnTo>
                                <a:lnTo>
                                  <a:pt x="198626" y="171450"/>
                                </a:lnTo>
                                <a:lnTo>
                                  <a:pt x="199753" y="171450"/>
                                </a:lnTo>
                                <a:lnTo>
                                  <a:pt x="199760" y="170189"/>
                                </a:lnTo>
                                <a:close/>
                              </a:path>
                              <a:path w="288925" h="234950">
                                <a:moveTo>
                                  <a:pt x="92340" y="167745"/>
                                </a:moveTo>
                                <a:lnTo>
                                  <a:pt x="91682" y="167745"/>
                                </a:lnTo>
                                <a:lnTo>
                                  <a:pt x="90613" y="169999"/>
                                </a:lnTo>
                                <a:lnTo>
                                  <a:pt x="91506" y="168909"/>
                                </a:lnTo>
                                <a:lnTo>
                                  <a:pt x="92340" y="167745"/>
                                </a:lnTo>
                                <a:close/>
                              </a:path>
                              <a:path w="288925" h="234950">
                                <a:moveTo>
                                  <a:pt x="78725" y="165904"/>
                                </a:moveTo>
                                <a:lnTo>
                                  <a:pt x="78804" y="167745"/>
                                </a:lnTo>
                                <a:lnTo>
                                  <a:pt x="78930" y="166523"/>
                                </a:lnTo>
                                <a:lnTo>
                                  <a:pt x="78967" y="166216"/>
                                </a:lnTo>
                                <a:lnTo>
                                  <a:pt x="78725" y="165904"/>
                                </a:lnTo>
                                <a:close/>
                              </a:path>
                              <a:path w="288925" h="234950">
                                <a:moveTo>
                                  <a:pt x="73040" y="154940"/>
                                </a:moveTo>
                                <a:lnTo>
                                  <a:pt x="71470" y="154940"/>
                                </a:lnTo>
                                <a:lnTo>
                                  <a:pt x="75492" y="160020"/>
                                </a:lnTo>
                                <a:lnTo>
                                  <a:pt x="78734" y="165904"/>
                                </a:lnTo>
                                <a:lnTo>
                                  <a:pt x="78628" y="165100"/>
                                </a:lnTo>
                                <a:lnTo>
                                  <a:pt x="78544" y="163829"/>
                                </a:lnTo>
                                <a:lnTo>
                                  <a:pt x="78459" y="162559"/>
                                </a:lnTo>
                                <a:lnTo>
                                  <a:pt x="78375" y="161290"/>
                                </a:lnTo>
                                <a:lnTo>
                                  <a:pt x="77717" y="160020"/>
                                </a:lnTo>
                                <a:lnTo>
                                  <a:pt x="76662" y="160020"/>
                                </a:lnTo>
                                <a:lnTo>
                                  <a:pt x="75010" y="157479"/>
                                </a:lnTo>
                                <a:lnTo>
                                  <a:pt x="75380" y="157479"/>
                                </a:lnTo>
                                <a:lnTo>
                                  <a:pt x="73040" y="154940"/>
                                </a:lnTo>
                                <a:close/>
                              </a:path>
                              <a:path w="288925" h="234950">
                                <a:moveTo>
                                  <a:pt x="223293" y="161290"/>
                                </a:moveTo>
                                <a:lnTo>
                                  <a:pt x="219769" y="161290"/>
                                </a:lnTo>
                                <a:lnTo>
                                  <a:pt x="219355" y="162559"/>
                                </a:lnTo>
                                <a:lnTo>
                                  <a:pt x="219697" y="163829"/>
                                </a:lnTo>
                                <a:lnTo>
                                  <a:pt x="220193" y="163829"/>
                                </a:lnTo>
                                <a:lnTo>
                                  <a:pt x="219693" y="165100"/>
                                </a:lnTo>
                                <a:lnTo>
                                  <a:pt x="222307" y="165100"/>
                                </a:lnTo>
                                <a:lnTo>
                                  <a:pt x="223293" y="161290"/>
                                </a:lnTo>
                                <a:close/>
                              </a:path>
                              <a:path w="288925" h="234950">
                                <a:moveTo>
                                  <a:pt x="22655" y="161290"/>
                                </a:moveTo>
                                <a:lnTo>
                                  <a:pt x="22035" y="161290"/>
                                </a:lnTo>
                                <a:lnTo>
                                  <a:pt x="21705" y="162559"/>
                                </a:lnTo>
                                <a:lnTo>
                                  <a:pt x="22655" y="161290"/>
                                </a:lnTo>
                                <a:close/>
                              </a:path>
                              <a:path w="288925" h="234950">
                                <a:moveTo>
                                  <a:pt x="226404" y="149859"/>
                                </a:moveTo>
                                <a:lnTo>
                                  <a:pt x="220317" y="149859"/>
                                </a:lnTo>
                                <a:lnTo>
                                  <a:pt x="218998" y="153670"/>
                                </a:lnTo>
                                <a:lnTo>
                                  <a:pt x="216792" y="154940"/>
                                </a:lnTo>
                                <a:lnTo>
                                  <a:pt x="216968" y="156209"/>
                                </a:lnTo>
                                <a:lnTo>
                                  <a:pt x="218210" y="156209"/>
                                </a:lnTo>
                                <a:lnTo>
                                  <a:pt x="218779" y="157479"/>
                                </a:lnTo>
                                <a:lnTo>
                                  <a:pt x="218937" y="158750"/>
                                </a:lnTo>
                                <a:lnTo>
                                  <a:pt x="219048" y="159635"/>
                                </a:lnTo>
                                <a:lnTo>
                                  <a:pt x="219096" y="160020"/>
                                </a:lnTo>
                                <a:lnTo>
                                  <a:pt x="220658" y="160020"/>
                                </a:lnTo>
                                <a:lnTo>
                                  <a:pt x="220690" y="161290"/>
                                </a:lnTo>
                                <a:lnTo>
                                  <a:pt x="223293" y="161290"/>
                                </a:lnTo>
                                <a:lnTo>
                                  <a:pt x="222965" y="162559"/>
                                </a:lnTo>
                                <a:lnTo>
                                  <a:pt x="223963" y="161290"/>
                                </a:lnTo>
                                <a:lnTo>
                                  <a:pt x="223480" y="160020"/>
                                </a:lnTo>
                                <a:lnTo>
                                  <a:pt x="224280" y="156209"/>
                                </a:lnTo>
                                <a:lnTo>
                                  <a:pt x="225501" y="154940"/>
                                </a:lnTo>
                                <a:lnTo>
                                  <a:pt x="225111" y="153670"/>
                                </a:lnTo>
                                <a:lnTo>
                                  <a:pt x="225576" y="151129"/>
                                </a:lnTo>
                                <a:lnTo>
                                  <a:pt x="226404" y="149859"/>
                                </a:lnTo>
                                <a:close/>
                              </a:path>
                              <a:path w="288925" h="234950">
                                <a:moveTo>
                                  <a:pt x="81861" y="152434"/>
                                </a:moveTo>
                                <a:lnTo>
                                  <a:pt x="81528" y="153670"/>
                                </a:lnTo>
                                <a:lnTo>
                                  <a:pt x="81226" y="156209"/>
                                </a:lnTo>
                                <a:lnTo>
                                  <a:pt x="81220" y="161290"/>
                                </a:lnTo>
                                <a:lnTo>
                                  <a:pt x="85190" y="160020"/>
                                </a:lnTo>
                                <a:lnTo>
                                  <a:pt x="81861" y="152434"/>
                                </a:lnTo>
                                <a:close/>
                              </a:path>
                              <a:path w="288925" h="234950">
                                <a:moveTo>
                                  <a:pt x="91104" y="157685"/>
                                </a:moveTo>
                                <a:lnTo>
                                  <a:pt x="89452" y="158750"/>
                                </a:lnTo>
                                <a:lnTo>
                                  <a:pt x="88790" y="159635"/>
                                </a:lnTo>
                                <a:lnTo>
                                  <a:pt x="90521" y="158750"/>
                                </a:lnTo>
                                <a:lnTo>
                                  <a:pt x="91104" y="157685"/>
                                </a:lnTo>
                                <a:close/>
                              </a:path>
                              <a:path w="288925" h="234950">
                                <a:moveTo>
                                  <a:pt x="75380" y="157479"/>
                                </a:moveTo>
                                <a:lnTo>
                                  <a:pt x="75010" y="157479"/>
                                </a:lnTo>
                                <a:lnTo>
                                  <a:pt x="76550" y="158750"/>
                                </a:lnTo>
                                <a:lnTo>
                                  <a:pt x="75380" y="157479"/>
                                </a:lnTo>
                                <a:close/>
                              </a:path>
                              <a:path w="288925" h="234950">
                                <a:moveTo>
                                  <a:pt x="129951" y="146050"/>
                                </a:moveTo>
                                <a:lnTo>
                                  <a:pt x="95727" y="146050"/>
                                </a:lnTo>
                                <a:lnTo>
                                  <a:pt x="95990" y="147320"/>
                                </a:lnTo>
                                <a:lnTo>
                                  <a:pt x="94327" y="151129"/>
                                </a:lnTo>
                                <a:lnTo>
                                  <a:pt x="91912" y="156209"/>
                                </a:lnTo>
                                <a:lnTo>
                                  <a:pt x="91217" y="157479"/>
                                </a:lnTo>
                                <a:lnTo>
                                  <a:pt x="91104" y="157685"/>
                                </a:lnTo>
                                <a:lnTo>
                                  <a:pt x="93394" y="156209"/>
                                </a:lnTo>
                                <a:lnTo>
                                  <a:pt x="129082" y="156209"/>
                                </a:lnTo>
                                <a:lnTo>
                                  <a:pt x="129190" y="154940"/>
                                </a:lnTo>
                                <a:lnTo>
                                  <a:pt x="129299" y="153670"/>
                                </a:lnTo>
                                <a:lnTo>
                                  <a:pt x="129405" y="152434"/>
                                </a:lnTo>
                                <a:lnTo>
                                  <a:pt x="129516" y="151129"/>
                                </a:lnTo>
                                <a:lnTo>
                                  <a:pt x="129625" y="149859"/>
                                </a:lnTo>
                                <a:lnTo>
                                  <a:pt x="129734" y="148590"/>
                                </a:lnTo>
                                <a:lnTo>
                                  <a:pt x="129842" y="147320"/>
                                </a:lnTo>
                                <a:lnTo>
                                  <a:pt x="129951" y="146050"/>
                                </a:lnTo>
                                <a:close/>
                              </a:path>
                              <a:path w="288925" h="234950">
                                <a:moveTo>
                                  <a:pt x="74354" y="137159"/>
                                </a:moveTo>
                                <a:lnTo>
                                  <a:pt x="73191" y="137159"/>
                                </a:lnTo>
                                <a:lnTo>
                                  <a:pt x="73552" y="138429"/>
                                </a:lnTo>
                                <a:lnTo>
                                  <a:pt x="75355" y="140970"/>
                                </a:lnTo>
                                <a:lnTo>
                                  <a:pt x="76528" y="143509"/>
                                </a:lnTo>
                                <a:lnTo>
                                  <a:pt x="77871" y="147320"/>
                                </a:lnTo>
                                <a:lnTo>
                                  <a:pt x="77914" y="153670"/>
                                </a:lnTo>
                                <a:lnTo>
                                  <a:pt x="77148" y="156209"/>
                                </a:lnTo>
                                <a:lnTo>
                                  <a:pt x="78383" y="157479"/>
                                </a:lnTo>
                                <a:lnTo>
                                  <a:pt x="78481" y="156209"/>
                                </a:lnTo>
                                <a:lnTo>
                                  <a:pt x="78579" y="154940"/>
                                </a:lnTo>
                                <a:lnTo>
                                  <a:pt x="78677" y="153670"/>
                                </a:lnTo>
                                <a:lnTo>
                                  <a:pt x="79268" y="151129"/>
                                </a:lnTo>
                                <a:lnTo>
                                  <a:pt x="79913" y="148590"/>
                                </a:lnTo>
                                <a:lnTo>
                                  <a:pt x="80046" y="147320"/>
                                </a:lnTo>
                                <a:lnTo>
                                  <a:pt x="79538" y="147320"/>
                                </a:lnTo>
                                <a:lnTo>
                                  <a:pt x="78865" y="146050"/>
                                </a:lnTo>
                                <a:lnTo>
                                  <a:pt x="78102" y="144779"/>
                                </a:lnTo>
                                <a:lnTo>
                                  <a:pt x="78047" y="143509"/>
                                </a:lnTo>
                                <a:lnTo>
                                  <a:pt x="77612" y="142240"/>
                                </a:lnTo>
                                <a:lnTo>
                                  <a:pt x="77252" y="142240"/>
                                </a:lnTo>
                                <a:lnTo>
                                  <a:pt x="74354" y="137159"/>
                                </a:lnTo>
                                <a:close/>
                              </a:path>
                              <a:path w="288925" h="234950">
                                <a:moveTo>
                                  <a:pt x="156138" y="78740"/>
                                </a:moveTo>
                                <a:lnTo>
                                  <a:pt x="133041" y="78740"/>
                                </a:lnTo>
                                <a:lnTo>
                                  <a:pt x="130655" y="82550"/>
                                </a:lnTo>
                                <a:lnTo>
                                  <a:pt x="128873" y="85090"/>
                                </a:lnTo>
                                <a:lnTo>
                                  <a:pt x="126352" y="86365"/>
                                </a:lnTo>
                                <a:lnTo>
                                  <a:pt x="125378" y="86365"/>
                                </a:lnTo>
                                <a:lnTo>
                                  <a:pt x="123012" y="87751"/>
                                </a:lnTo>
                                <a:lnTo>
                                  <a:pt x="127663" y="87751"/>
                                </a:lnTo>
                                <a:lnTo>
                                  <a:pt x="122679" y="95401"/>
                                </a:lnTo>
                                <a:lnTo>
                                  <a:pt x="122253" y="95401"/>
                                </a:lnTo>
                                <a:lnTo>
                                  <a:pt x="123088" y="96520"/>
                                </a:lnTo>
                                <a:lnTo>
                                  <a:pt x="122843" y="96520"/>
                                </a:lnTo>
                                <a:lnTo>
                                  <a:pt x="122493" y="97875"/>
                                </a:lnTo>
                                <a:lnTo>
                                  <a:pt x="119112" y="102897"/>
                                </a:lnTo>
                                <a:lnTo>
                                  <a:pt x="118132" y="106846"/>
                                </a:lnTo>
                                <a:lnTo>
                                  <a:pt x="117989" y="106846"/>
                                </a:lnTo>
                                <a:lnTo>
                                  <a:pt x="113972" y="110490"/>
                                </a:lnTo>
                                <a:lnTo>
                                  <a:pt x="110632" y="113029"/>
                                </a:lnTo>
                                <a:lnTo>
                                  <a:pt x="108587" y="113029"/>
                                </a:lnTo>
                                <a:lnTo>
                                  <a:pt x="106327" y="113934"/>
                                </a:lnTo>
                                <a:lnTo>
                                  <a:pt x="105540" y="114300"/>
                                </a:lnTo>
                                <a:lnTo>
                                  <a:pt x="113205" y="114300"/>
                                </a:lnTo>
                                <a:lnTo>
                                  <a:pt x="112918" y="116840"/>
                                </a:lnTo>
                                <a:lnTo>
                                  <a:pt x="108371" y="120650"/>
                                </a:lnTo>
                                <a:lnTo>
                                  <a:pt x="103561" y="124571"/>
                                </a:lnTo>
                                <a:lnTo>
                                  <a:pt x="104301" y="124571"/>
                                </a:lnTo>
                                <a:lnTo>
                                  <a:pt x="106674" y="125729"/>
                                </a:lnTo>
                                <a:lnTo>
                                  <a:pt x="106653" y="127000"/>
                                </a:lnTo>
                                <a:lnTo>
                                  <a:pt x="105865" y="127000"/>
                                </a:lnTo>
                                <a:lnTo>
                                  <a:pt x="102528" y="130809"/>
                                </a:lnTo>
                                <a:lnTo>
                                  <a:pt x="100163" y="134620"/>
                                </a:lnTo>
                                <a:lnTo>
                                  <a:pt x="101578" y="134620"/>
                                </a:lnTo>
                                <a:lnTo>
                                  <a:pt x="101977" y="135890"/>
                                </a:lnTo>
                                <a:lnTo>
                                  <a:pt x="100991" y="135890"/>
                                </a:lnTo>
                                <a:lnTo>
                                  <a:pt x="97657" y="142240"/>
                                </a:lnTo>
                                <a:lnTo>
                                  <a:pt x="95352" y="144779"/>
                                </a:lnTo>
                                <a:lnTo>
                                  <a:pt x="86648" y="147320"/>
                                </a:lnTo>
                                <a:lnTo>
                                  <a:pt x="88207" y="147320"/>
                                </a:lnTo>
                                <a:lnTo>
                                  <a:pt x="85276" y="148590"/>
                                </a:lnTo>
                                <a:lnTo>
                                  <a:pt x="82674" y="148590"/>
                                </a:lnTo>
                                <a:lnTo>
                                  <a:pt x="82555" y="149859"/>
                                </a:lnTo>
                                <a:lnTo>
                                  <a:pt x="81861" y="152434"/>
                                </a:lnTo>
                                <a:lnTo>
                                  <a:pt x="84743" y="151129"/>
                                </a:lnTo>
                                <a:lnTo>
                                  <a:pt x="90537" y="148590"/>
                                </a:lnTo>
                                <a:lnTo>
                                  <a:pt x="94263" y="146050"/>
                                </a:lnTo>
                                <a:lnTo>
                                  <a:pt x="129951" y="146050"/>
                                </a:lnTo>
                                <a:lnTo>
                                  <a:pt x="130060" y="144779"/>
                                </a:lnTo>
                                <a:lnTo>
                                  <a:pt x="130168" y="143509"/>
                                </a:lnTo>
                                <a:lnTo>
                                  <a:pt x="130277" y="142240"/>
                                </a:lnTo>
                                <a:lnTo>
                                  <a:pt x="130385" y="140970"/>
                                </a:lnTo>
                                <a:lnTo>
                                  <a:pt x="130494" y="139700"/>
                                </a:lnTo>
                                <a:lnTo>
                                  <a:pt x="130603" y="138429"/>
                                </a:lnTo>
                                <a:lnTo>
                                  <a:pt x="130711" y="137159"/>
                                </a:lnTo>
                                <a:lnTo>
                                  <a:pt x="130820" y="135890"/>
                                </a:lnTo>
                                <a:lnTo>
                                  <a:pt x="130929" y="134620"/>
                                </a:lnTo>
                                <a:lnTo>
                                  <a:pt x="131037" y="133350"/>
                                </a:lnTo>
                                <a:lnTo>
                                  <a:pt x="131146" y="132079"/>
                                </a:lnTo>
                                <a:lnTo>
                                  <a:pt x="131255" y="130809"/>
                                </a:lnTo>
                                <a:lnTo>
                                  <a:pt x="131363" y="129540"/>
                                </a:lnTo>
                                <a:lnTo>
                                  <a:pt x="131472" y="128270"/>
                                </a:lnTo>
                                <a:lnTo>
                                  <a:pt x="131581" y="127000"/>
                                </a:lnTo>
                                <a:lnTo>
                                  <a:pt x="131689" y="125729"/>
                                </a:lnTo>
                                <a:lnTo>
                                  <a:pt x="131788" y="124571"/>
                                </a:lnTo>
                                <a:lnTo>
                                  <a:pt x="131906" y="123190"/>
                                </a:lnTo>
                                <a:lnTo>
                                  <a:pt x="132015" y="121920"/>
                                </a:lnTo>
                                <a:lnTo>
                                  <a:pt x="132124" y="120650"/>
                                </a:lnTo>
                                <a:lnTo>
                                  <a:pt x="132223" y="119488"/>
                                </a:lnTo>
                                <a:lnTo>
                                  <a:pt x="132341" y="118109"/>
                                </a:lnTo>
                                <a:lnTo>
                                  <a:pt x="132450" y="116840"/>
                                </a:lnTo>
                                <a:lnTo>
                                  <a:pt x="132558" y="115570"/>
                                </a:lnTo>
                                <a:lnTo>
                                  <a:pt x="132667" y="114300"/>
                                </a:lnTo>
                                <a:lnTo>
                                  <a:pt x="132776" y="113029"/>
                                </a:lnTo>
                                <a:lnTo>
                                  <a:pt x="132884" y="111759"/>
                                </a:lnTo>
                                <a:lnTo>
                                  <a:pt x="132993" y="110490"/>
                                </a:lnTo>
                                <a:lnTo>
                                  <a:pt x="133113" y="109089"/>
                                </a:lnTo>
                                <a:lnTo>
                                  <a:pt x="133210" y="107950"/>
                                </a:lnTo>
                                <a:lnTo>
                                  <a:pt x="133304" y="106846"/>
                                </a:lnTo>
                                <a:lnTo>
                                  <a:pt x="133427" y="105409"/>
                                </a:lnTo>
                                <a:lnTo>
                                  <a:pt x="133536" y="104140"/>
                                </a:lnTo>
                                <a:lnTo>
                                  <a:pt x="133642" y="102897"/>
                                </a:lnTo>
                                <a:lnTo>
                                  <a:pt x="133753" y="101600"/>
                                </a:lnTo>
                                <a:lnTo>
                                  <a:pt x="133859" y="100361"/>
                                </a:lnTo>
                                <a:lnTo>
                                  <a:pt x="133971" y="99059"/>
                                </a:lnTo>
                                <a:lnTo>
                                  <a:pt x="134072" y="97875"/>
                                </a:lnTo>
                                <a:lnTo>
                                  <a:pt x="134188" y="96520"/>
                                </a:lnTo>
                                <a:lnTo>
                                  <a:pt x="134284" y="95401"/>
                                </a:lnTo>
                                <a:lnTo>
                                  <a:pt x="134405" y="93979"/>
                                </a:lnTo>
                                <a:lnTo>
                                  <a:pt x="134514" y="92709"/>
                                </a:lnTo>
                                <a:lnTo>
                                  <a:pt x="134610" y="91588"/>
                                </a:lnTo>
                                <a:lnTo>
                                  <a:pt x="134731" y="90170"/>
                                </a:lnTo>
                                <a:lnTo>
                                  <a:pt x="134840" y="88900"/>
                                </a:lnTo>
                                <a:lnTo>
                                  <a:pt x="134938" y="87751"/>
                                </a:lnTo>
                                <a:lnTo>
                                  <a:pt x="135056" y="86365"/>
                                </a:lnTo>
                                <a:lnTo>
                                  <a:pt x="135166" y="85090"/>
                                </a:lnTo>
                                <a:lnTo>
                                  <a:pt x="136008" y="83820"/>
                                </a:lnTo>
                                <a:lnTo>
                                  <a:pt x="163930" y="83820"/>
                                </a:lnTo>
                                <a:lnTo>
                                  <a:pt x="161823" y="82550"/>
                                </a:lnTo>
                                <a:lnTo>
                                  <a:pt x="159566" y="81279"/>
                                </a:lnTo>
                                <a:lnTo>
                                  <a:pt x="158777" y="80009"/>
                                </a:lnTo>
                                <a:lnTo>
                                  <a:pt x="156085" y="80009"/>
                                </a:lnTo>
                                <a:lnTo>
                                  <a:pt x="156138" y="78740"/>
                                </a:lnTo>
                                <a:close/>
                              </a:path>
                              <a:path w="288925" h="234950">
                                <a:moveTo>
                                  <a:pt x="232729" y="124571"/>
                                </a:moveTo>
                                <a:lnTo>
                                  <a:pt x="215021" y="124571"/>
                                </a:lnTo>
                                <a:lnTo>
                                  <a:pt x="214016" y="125729"/>
                                </a:lnTo>
                                <a:lnTo>
                                  <a:pt x="214052" y="128270"/>
                                </a:lnTo>
                                <a:lnTo>
                                  <a:pt x="215193" y="128270"/>
                                </a:lnTo>
                                <a:lnTo>
                                  <a:pt x="215262" y="129540"/>
                                </a:lnTo>
                                <a:lnTo>
                                  <a:pt x="214599" y="129540"/>
                                </a:lnTo>
                                <a:lnTo>
                                  <a:pt x="214632" y="132079"/>
                                </a:lnTo>
                                <a:lnTo>
                                  <a:pt x="215900" y="134620"/>
                                </a:lnTo>
                                <a:lnTo>
                                  <a:pt x="213977" y="137159"/>
                                </a:lnTo>
                                <a:lnTo>
                                  <a:pt x="215964" y="137159"/>
                                </a:lnTo>
                                <a:lnTo>
                                  <a:pt x="216634" y="139700"/>
                                </a:lnTo>
                                <a:lnTo>
                                  <a:pt x="218274" y="139700"/>
                                </a:lnTo>
                                <a:lnTo>
                                  <a:pt x="218898" y="140970"/>
                                </a:lnTo>
                                <a:lnTo>
                                  <a:pt x="219318" y="140970"/>
                                </a:lnTo>
                                <a:lnTo>
                                  <a:pt x="219536" y="142240"/>
                                </a:lnTo>
                                <a:lnTo>
                                  <a:pt x="221573" y="142240"/>
                                </a:lnTo>
                                <a:lnTo>
                                  <a:pt x="220407" y="144779"/>
                                </a:lnTo>
                                <a:lnTo>
                                  <a:pt x="221543" y="146050"/>
                                </a:lnTo>
                                <a:lnTo>
                                  <a:pt x="221425" y="147320"/>
                                </a:lnTo>
                                <a:lnTo>
                                  <a:pt x="220413" y="147320"/>
                                </a:lnTo>
                                <a:lnTo>
                                  <a:pt x="220003" y="149859"/>
                                </a:lnTo>
                                <a:lnTo>
                                  <a:pt x="226641" y="149859"/>
                                </a:lnTo>
                                <a:lnTo>
                                  <a:pt x="226976" y="148590"/>
                                </a:lnTo>
                                <a:lnTo>
                                  <a:pt x="226566" y="147320"/>
                                </a:lnTo>
                                <a:lnTo>
                                  <a:pt x="227332" y="143509"/>
                                </a:lnTo>
                                <a:lnTo>
                                  <a:pt x="228521" y="143509"/>
                                </a:lnTo>
                                <a:lnTo>
                                  <a:pt x="228056" y="140970"/>
                                </a:lnTo>
                                <a:lnTo>
                                  <a:pt x="228819" y="138429"/>
                                </a:lnTo>
                                <a:lnTo>
                                  <a:pt x="229997" y="137159"/>
                                </a:lnTo>
                                <a:lnTo>
                                  <a:pt x="229615" y="135890"/>
                                </a:lnTo>
                                <a:lnTo>
                                  <a:pt x="230324" y="132079"/>
                                </a:lnTo>
                                <a:lnTo>
                                  <a:pt x="231527" y="132079"/>
                                </a:lnTo>
                                <a:lnTo>
                                  <a:pt x="231145" y="129540"/>
                                </a:lnTo>
                                <a:lnTo>
                                  <a:pt x="231829" y="127000"/>
                                </a:lnTo>
                                <a:lnTo>
                                  <a:pt x="233032" y="125729"/>
                                </a:lnTo>
                                <a:lnTo>
                                  <a:pt x="232729" y="124571"/>
                                </a:lnTo>
                                <a:close/>
                              </a:path>
                              <a:path w="288925" h="234950">
                                <a:moveTo>
                                  <a:pt x="89693" y="134620"/>
                                </a:moveTo>
                                <a:lnTo>
                                  <a:pt x="88635" y="134620"/>
                                </a:lnTo>
                                <a:lnTo>
                                  <a:pt x="88178" y="135890"/>
                                </a:lnTo>
                                <a:lnTo>
                                  <a:pt x="86601" y="139700"/>
                                </a:lnTo>
                                <a:lnTo>
                                  <a:pt x="85313" y="142240"/>
                                </a:lnTo>
                                <a:lnTo>
                                  <a:pt x="83858" y="144779"/>
                                </a:lnTo>
                                <a:lnTo>
                                  <a:pt x="83642" y="146050"/>
                                </a:lnTo>
                                <a:lnTo>
                                  <a:pt x="88143" y="146050"/>
                                </a:lnTo>
                                <a:lnTo>
                                  <a:pt x="86655" y="142240"/>
                                </a:lnTo>
                                <a:lnTo>
                                  <a:pt x="92934" y="135890"/>
                                </a:lnTo>
                                <a:lnTo>
                                  <a:pt x="90853" y="135890"/>
                                </a:lnTo>
                                <a:lnTo>
                                  <a:pt x="89693" y="134620"/>
                                </a:lnTo>
                                <a:close/>
                              </a:path>
                              <a:path w="288925" h="234950">
                                <a:moveTo>
                                  <a:pt x="81438" y="128270"/>
                                </a:moveTo>
                                <a:lnTo>
                                  <a:pt x="81807" y="129540"/>
                                </a:lnTo>
                                <a:lnTo>
                                  <a:pt x="82270" y="130809"/>
                                </a:lnTo>
                                <a:lnTo>
                                  <a:pt x="82177" y="139700"/>
                                </a:lnTo>
                                <a:lnTo>
                                  <a:pt x="79366" y="142240"/>
                                </a:lnTo>
                                <a:lnTo>
                                  <a:pt x="81000" y="144779"/>
                                </a:lnTo>
                                <a:lnTo>
                                  <a:pt x="81420" y="144779"/>
                                </a:lnTo>
                                <a:lnTo>
                                  <a:pt x="81619" y="143509"/>
                                </a:lnTo>
                                <a:lnTo>
                                  <a:pt x="81881" y="142240"/>
                                </a:lnTo>
                                <a:lnTo>
                                  <a:pt x="84485" y="137159"/>
                                </a:lnTo>
                                <a:lnTo>
                                  <a:pt x="85248" y="135890"/>
                                </a:lnTo>
                                <a:lnTo>
                                  <a:pt x="84081" y="135890"/>
                                </a:lnTo>
                                <a:lnTo>
                                  <a:pt x="83247" y="130809"/>
                                </a:lnTo>
                                <a:lnTo>
                                  <a:pt x="81438" y="128270"/>
                                </a:lnTo>
                                <a:close/>
                              </a:path>
                              <a:path w="288925" h="234950">
                                <a:moveTo>
                                  <a:pt x="238471" y="40640"/>
                                </a:moveTo>
                                <a:lnTo>
                                  <a:pt x="189623" y="40640"/>
                                </a:lnTo>
                                <a:lnTo>
                                  <a:pt x="187149" y="43179"/>
                                </a:lnTo>
                                <a:lnTo>
                                  <a:pt x="212183" y="58420"/>
                                </a:lnTo>
                                <a:lnTo>
                                  <a:pt x="224647" y="63500"/>
                                </a:lnTo>
                                <a:lnTo>
                                  <a:pt x="229967" y="66040"/>
                                </a:lnTo>
                                <a:lnTo>
                                  <a:pt x="237333" y="72390"/>
                                </a:lnTo>
                                <a:lnTo>
                                  <a:pt x="237651" y="72390"/>
                                </a:lnTo>
                                <a:lnTo>
                                  <a:pt x="243968" y="80009"/>
                                </a:lnTo>
                                <a:lnTo>
                                  <a:pt x="243436" y="80009"/>
                                </a:lnTo>
                                <a:lnTo>
                                  <a:pt x="245706" y="83820"/>
                                </a:lnTo>
                                <a:lnTo>
                                  <a:pt x="248318" y="83820"/>
                                </a:lnTo>
                                <a:lnTo>
                                  <a:pt x="248148" y="85090"/>
                                </a:lnTo>
                                <a:lnTo>
                                  <a:pt x="248048" y="85839"/>
                                </a:lnTo>
                                <a:lnTo>
                                  <a:pt x="247978" y="86365"/>
                                </a:lnTo>
                                <a:lnTo>
                                  <a:pt x="247876" y="87751"/>
                                </a:lnTo>
                                <a:lnTo>
                                  <a:pt x="247791" y="88900"/>
                                </a:lnTo>
                                <a:lnTo>
                                  <a:pt x="247698" y="90170"/>
                                </a:lnTo>
                                <a:lnTo>
                                  <a:pt x="248861" y="91588"/>
                                </a:lnTo>
                                <a:lnTo>
                                  <a:pt x="249142" y="92709"/>
                                </a:lnTo>
                                <a:lnTo>
                                  <a:pt x="249588" y="93979"/>
                                </a:lnTo>
                                <a:lnTo>
                                  <a:pt x="249501" y="95401"/>
                                </a:lnTo>
                                <a:lnTo>
                                  <a:pt x="249433" y="96520"/>
                                </a:lnTo>
                                <a:lnTo>
                                  <a:pt x="250578" y="96520"/>
                                </a:lnTo>
                                <a:lnTo>
                                  <a:pt x="251031" y="99059"/>
                                </a:lnTo>
                                <a:lnTo>
                                  <a:pt x="251131" y="99621"/>
                                </a:lnTo>
                                <a:lnTo>
                                  <a:pt x="251191" y="100617"/>
                                </a:lnTo>
                                <a:lnTo>
                                  <a:pt x="250963" y="101600"/>
                                </a:lnTo>
                                <a:lnTo>
                                  <a:pt x="252004" y="102897"/>
                                </a:lnTo>
                                <a:lnTo>
                                  <a:pt x="251840" y="102897"/>
                                </a:lnTo>
                                <a:lnTo>
                                  <a:pt x="252641" y="106846"/>
                                </a:lnTo>
                                <a:lnTo>
                                  <a:pt x="252777" y="106846"/>
                                </a:lnTo>
                                <a:lnTo>
                                  <a:pt x="252421" y="107950"/>
                                </a:lnTo>
                                <a:lnTo>
                                  <a:pt x="253591" y="107950"/>
                                </a:lnTo>
                                <a:lnTo>
                                  <a:pt x="254340" y="111759"/>
                                </a:lnTo>
                                <a:lnTo>
                                  <a:pt x="254029" y="113934"/>
                                </a:lnTo>
                                <a:lnTo>
                                  <a:pt x="253977" y="114300"/>
                                </a:lnTo>
                                <a:lnTo>
                                  <a:pt x="254762" y="114300"/>
                                </a:lnTo>
                                <a:lnTo>
                                  <a:pt x="255484" y="116840"/>
                                </a:lnTo>
                                <a:lnTo>
                                  <a:pt x="255880" y="118109"/>
                                </a:lnTo>
                                <a:lnTo>
                                  <a:pt x="255450" y="119488"/>
                                </a:lnTo>
                                <a:lnTo>
                                  <a:pt x="256068" y="119488"/>
                                </a:lnTo>
                                <a:lnTo>
                                  <a:pt x="256799" y="121920"/>
                                </a:lnTo>
                                <a:lnTo>
                                  <a:pt x="257061" y="123190"/>
                                </a:lnTo>
                                <a:lnTo>
                                  <a:pt x="257295" y="124571"/>
                                </a:lnTo>
                                <a:lnTo>
                                  <a:pt x="256985" y="125729"/>
                                </a:lnTo>
                                <a:lnTo>
                                  <a:pt x="257846" y="127000"/>
                                </a:lnTo>
                                <a:lnTo>
                                  <a:pt x="258749" y="129540"/>
                                </a:lnTo>
                                <a:lnTo>
                                  <a:pt x="258639" y="130809"/>
                                </a:lnTo>
                                <a:lnTo>
                                  <a:pt x="258530" y="132079"/>
                                </a:lnTo>
                                <a:lnTo>
                                  <a:pt x="259650" y="132079"/>
                                </a:lnTo>
                                <a:lnTo>
                                  <a:pt x="260442" y="135890"/>
                                </a:lnTo>
                                <a:lnTo>
                                  <a:pt x="260021" y="137159"/>
                                </a:lnTo>
                                <a:lnTo>
                                  <a:pt x="261078" y="138429"/>
                                </a:lnTo>
                                <a:lnTo>
                                  <a:pt x="260708" y="137159"/>
                                </a:lnTo>
                                <a:lnTo>
                                  <a:pt x="278458" y="137159"/>
                                </a:lnTo>
                                <a:lnTo>
                                  <a:pt x="278047" y="133350"/>
                                </a:lnTo>
                                <a:lnTo>
                                  <a:pt x="275604" y="109220"/>
                                </a:lnTo>
                                <a:lnTo>
                                  <a:pt x="274414" y="97875"/>
                                </a:lnTo>
                                <a:lnTo>
                                  <a:pt x="273850" y="92709"/>
                                </a:lnTo>
                                <a:lnTo>
                                  <a:pt x="273234" y="86365"/>
                                </a:lnTo>
                                <a:lnTo>
                                  <a:pt x="273114" y="85090"/>
                                </a:lnTo>
                                <a:lnTo>
                                  <a:pt x="272995" y="83820"/>
                                </a:lnTo>
                                <a:lnTo>
                                  <a:pt x="271901" y="73659"/>
                                </a:lnTo>
                                <a:lnTo>
                                  <a:pt x="271827" y="72971"/>
                                </a:lnTo>
                                <a:lnTo>
                                  <a:pt x="271764" y="72390"/>
                                </a:lnTo>
                                <a:lnTo>
                                  <a:pt x="271641" y="71120"/>
                                </a:lnTo>
                                <a:lnTo>
                                  <a:pt x="271519" y="69850"/>
                                </a:lnTo>
                                <a:lnTo>
                                  <a:pt x="271396" y="68579"/>
                                </a:lnTo>
                                <a:lnTo>
                                  <a:pt x="270781" y="63500"/>
                                </a:lnTo>
                                <a:lnTo>
                                  <a:pt x="270676" y="62229"/>
                                </a:lnTo>
                                <a:lnTo>
                                  <a:pt x="270570" y="60959"/>
                                </a:lnTo>
                                <a:lnTo>
                                  <a:pt x="270465" y="59690"/>
                                </a:lnTo>
                                <a:lnTo>
                                  <a:pt x="270360" y="58420"/>
                                </a:lnTo>
                                <a:lnTo>
                                  <a:pt x="270254" y="57150"/>
                                </a:lnTo>
                                <a:lnTo>
                                  <a:pt x="270149" y="55879"/>
                                </a:lnTo>
                                <a:lnTo>
                                  <a:pt x="270043" y="54609"/>
                                </a:lnTo>
                                <a:lnTo>
                                  <a:pt x="269726" y="53340"/>
                                </a:lnTo>
                                <a:lnTo>
                                  <a:pt x="268596" y="53340"/>
                                </a:lnTo>
                                <a:lnTo>
                                  <a:pt x="267138" y="52070"/>
                                </a:lnTo>
                                <a:lnTo>
                                  <a:pt x="238471" y="40640"/>
                                </a:lnTo>
                                <a:close/>
                              </a:path>
                              <a:path w="288925" h="234950">
                                <a:moveTo>
                                  <a:pt x="99126" y="134620"/>
                                </a:moveTo>
                                <a:lnTo>
                                  <a:pt x="92995" y="134620"/>
                                </a:lnTo>
                                <a:lnTo>
                                  <a:pt x="90853" y="135890"/>
                                </a:lnTo>
                                <a:lnTo>
                                  <a:pt x="92934" y="135890"/>
                                </a:lnTo>
                                <a:lnTo>
                                  <a:pt x="99126" y="134620"/>
                                </a:lnTo>
                                <a:close/>
                              </a:path>
                              <a:path w="288925" h="234950">
                                <a:moveTo>
                                  <a:pt x="89082" y="113029"/>
                                </a:moveTo>
                                <a:lnTo>
                                  <a:pt x="86526" y="113029"/>
                                </a:lnTo>
                                <a:lnTo>
                                  <a:pt x="87638" y="115570"/>
                                </a:lnTo>
                                <a:lnTo>
                                  <a:pt x="88455" y="121920"/>
                                </a:lnTo>
                                <a:lnTo>
                                  <a:pt x="87623" y="129540"/>
                                </a:lnTo>
                                <a:lnTo>
                                  <a:pt x="85150" y="132079"/>
                                </a:lnTo>
                                <a:lnTo>
                                  <a:pt x="86184" y="134620"/>
                                </a:lnTo>
                                <a:lnTo>
                                  <a:pt x="90752" y="127000"/>
                                </a:lnTo>
                                <a:lnTo>
                                  <a:pt x="90554" y="125729"/>
                                </a:lnTo>
                                <a:lnTo>
                                  <a:pt x="90130" y="124571"/>
                                </a:lnTo>
                                <a:lnTo>
                                  <a:pt x="89966" y="123190"/>
                                </a:lnTo>
                                <a:lnTo>
                                  <a:pt x="89842" y="121920"/>
                                </a:lnTo>
                                <a:lnTo>
                                  <a:pt x="89719" y="120650"/>
                                </a:lnTo>
                                <a:lnTo>
                                  <a:pt x="88437" y="117171"/>
                                </a:lnTo>
                                <a:lnTo>
                                  <a:pt x="88315" y="116840"/>
                                </a:lnTo>
                                <a:lnTo>
                                  <a:pt x="89082" y="113029"/>
                                </a:lnTo>
                                <a:close/>
                              </a:path>
                              <a:path w="288925" h="234950">
                                <a:moveTo>
                                  <a:pt x="103561" y="124571"/>
                                </a:moveTo>
                                <a:lnTo>
                                  <a:pt x="95310" y="124571"/>
                                </a:lnTo>
                                <a:lnTo>
                                  <a:pt x="90476" y="132079"/>
                                </a:lnTo>
                                <a:lnTo>
                                  <a:pt x="90201" y="133350"/>
                                </a:lnTo>
                                <a:lnTo>
                                  <a:pt x="92081" y="133350"/>
                                </a:lnTo>
                                <a:lnTo>
                                  <a:pt x="92509" y="130809"/>
                                </a:lnTo>
                                <a:lnTo>
                                  <a:pt x="94341" y="129540"/>
                                </a:lnTo>
                                <a:lnTo>
                                  <a:pt x="95417" y="128270"/>
                                </a:lnTo>
                                <a:lnTo>
                                  <a:pt x="98244" y="125729"/>
                                </a:lnTo>
                                <a:lnTo>
                                  <a:pt x="103561" y="124571"/>
                                </a:lnTo>
                                <a:close/>
                              </a:path>
                              <a:path w="288925" h="234950">
                                <a:moveTo>
                                  <a:pt x="80288" y="124571"/>
                                </a:moveTo>
                                <a:lnTo>
                                  <a:pt x="79628" y="125729"/>
                                </a:lnTo>
                                <a:lnTo>
                                  <a:pt x="81438" y="128270"/>
                                </a:lnTo>
                                <a:lnTo>
                                  <a:pt x="80288" y="124571"/>
                                </a:lnTo>
                                <a:close/>
                              </a:path>
                              <a:path w="288925" h="234950">
                                <a:moveTo>
                                  <a:pt x="190887" y="124571"/>
                                </a:moveTo>
                                <a:lnTo>
                                  <a:pt x="190545" y="124571"/>
                                </a:lnTo>
                                <a:lnTo>
                                  <a:pt x="189353" y="125729"/>
                                </a:lnTo>
                                <a:lnTo>
                                  <a:pt x="193258" y="125729"/>
                                </a:lnTo>
                                <a:lnTo>
                                  <a:pt x="190887" y="124571"/>
                                </a:lnTo>
                                <a:close/>
                              </a:path>
                              <a:path w="288925" h="234950">
                                <a:moveTo>
                                  <a:pt x="233289" y="121920"/>
                                </a:moveTo>
                                <a:lnTo>
                                  <a:pt x="207388" y="121920"/>
                                </a:lnTo>
                                <a:lnTo>
                                  <a:pt x="208814" y="123190"/>
                                </a:lnTo>
                                <a:lnTo>
                                  <a:pt x="211291" y="123190"/>
                                </a:lnTo>
                                <a:lnTo>
                                  <a:pt x="211496" y="124571"/>
                                </a:lnTo>
                                <a:lnTo>
                                  <a:pt x="212652" y="125729"/>
                                </a:lnTo>
                                <a:lnTo>
                                  <a:pt x="214907" y="124571"/>
                                </a:lnTo>
                                <a:lnTo>
                                  <a:pt x="232678" y="124571"/>
                                </a:lnTo>
                                <a:lnTo>
                                  <a:pt x="232956" y="123190"/>
                                </a:lnTo>
                                <a:lnTo>
                                  <a:pt x="233289" y="121920"/>
                                </a:lnTo>
                                <a:close/>
                              </a:path>
                              <a:path w="288925" h="234950">
                                <a:moveTo>
                                  <a:pt x="81448" y="121920"/>
                                </a:moveTo>
                                <a:lnTo>
                                  <a:pt x="79477" y="121920"/>
                                </a:lnTo>
                                <a:lnTo>
                                  <a:pt x="80288" y="124571"/>
                                </a:lnTo>
                                <a:lnTo>
                                  <a:pt x="80841" y="123190"/>
                                </a:lnTo>
                                <a:lnTo>
                                  <a:pt x="81448" y="121920"/>
                                </a:lnTo>
                                <a:close/>
                              </a:path>
                              <a:path w="288925" h="234950">
                                <a:moveTo>
                                  <a:pt x="96084" y="119488"/>
                                </a:moveTo>
                                <a:lnTo>
                                  <a:pt x="91259" y="120650"/>
                                </a:lnTo>
                                <a:lnTo>
                                  <a:pt x="92394" y="124571"/>
                                </a:lnTo>
                                <a:lnTo>
                                  <a:pt x="92701" y="124571"/>
                                </a:lnTo>
                                <a:lnTo>
                                  <a:pt x="93484" y="123190"/>
                                </a:lnTo>
                                <a:lnTo>
                                  <a:pt x="96084" y="119488"/>
                                </a:lnTo>
                                <a:close/>
                              </a:path>
                              <a:path w="288925" h="234950">
                                <a:moveTo>
                                  <a:pt x="101368" y="123190"/>
                                </a:moveTo>
                                <a:lnTo>
                                  <a:pt x="97610" y="124571"/>
                                </a:lnTo>
                                <a:lnTo>
                                  <a:pt x="103773" y="124571"/>
                                </a:lnTo>
                                <a:lnTo>
                                  <a:pt x="101368" y="123190"/>
                                </a:lnTo>
                                <a:close/>
                              </a:path>
                              <a:path w="288925" h="234950">
                                <a:moveTo>
                                  <a:pt x="211291" y="123190"/>
                                </a:moveTo>
                                <a:lnTo>
                                  <a:pt x="209138" y="123190"/>
                                </a:lnTo>
                                <a:lnTo>
                                  <a:pt x="209424" y="124571"/>
                                </a:lnTo>
                                <a:lnTo>
                                  <a:pt x="209235" y="124571"/>
                                </a:lnTo>
                                <a:lnTo>
                                  <a:pt x="211291" y="123190"/>
                                </a:lnTo>
                                <a:close/>
                              </a:path>
                              <a:path w="288925" h="234950">
                                <a:moveTo>
                                  <a:pt x="235724" y="111759"/>
                                </a:moveTo>
                                <a:lnTo>
                                  <a:pt x="203972" y="111759"/>
                                </a:lnTo>
                                <a:lnTo>
                                  <a:pt x="203633" y="113934"/>
                                </a:lnTo>
                                <a:lnTo>
                                  <a:pt x="203577" y="114300"/>
                                </a:lnTo>
                                <a:lnTo>
                                  <a:pt x="205102" y="114300"/>
                                </a:lnTo>
                                <a:lnTo>
                                  <a:pt x="205121" y="115570"/>
                                </a:lnTo>
                                <a:lnTo>
                                  <a:pt x="204739" y="116840"/>
                                </a:lnTo>
                                <a:lnTo>
                                  <a:pt x="204958" y="116840"/>
                                </a:lnTo>
                                <a:lnTo>
                                  <a:pt x="205074" y="118109"/>
                                </a:lnTo>
                                <a:lnTo>
                                  <a:pt x="205535" y="118109"/>
                                </a:lnTo>
                                <a:lnTo>
                                  <a:pt x="206305" y="120650"/>
                                </a:lnTo>
                                <a:lnTo>
                                  <a:pt x="205757" y="121920"/>
                                </a:lnTo>
                                <a:lnTo>
                                  <a:pt x="206244" y="123190"/>
                                </a:lnTo>
                                <a:lnTo>
                                  <a:pt x="207083" y="123190"/>
                                </a:lnTo>
                                <a:lnTo>
                                  <a:pt x="207388" y="121920"/>
                                </a:lnTo>
                                <a:lnTo>
                                  <a:pt x="233289" y="121920"/>
                                </a:lnTo>
                                <a:lnTo>
                                  <a:pt x="233568" y="120857"/>
                                </a:lnTo>
                                <a:lnTo>
                                  <a:pt x="233622" y="120650"/>
                                </a:lnTo>
                                <a:lnTo>
                                  <a:pt x="234472" y="119488"/>
                                </a:lnTo>
                                <a:lnTo>
                                  <a:pt x="234427" y="118905"/>
                                </a:lnTo>
                                <a:lnTo>
                                  <a:pt x="234219" y="118109"/>
                                </a:lnTo>
                                <a:lnTo>
                                  <a:pt x="234798" y="115570"/>
                                </a:lnTo>
                                <a:lnTo>
                                  <a:pt x="236030" y="114300"/>
                                </a:lnTo>
                                <a:lnTo>
                                  <a:pt x="235724" y="111759"/>
                                </a:lnTo>
                                <a:close/>
                              </a:path>
                              <a:path w="288925" h="234950">
                                <a:moveTo>
                                  <a:pt x="105540" y="114300"/>
                                </a:moveTo>
                                <a:lnTo>
                                  <a:pt x="103129" y="114300"/>
                                </a:lnTo>
                                <a:lnTo>
                                  <a:pt x="98248" y="120650"/>
                                </a:lnTo>
                                <a:lnTo>
                                  <a:pt x="97870" y="121920"/>
                                </a:lnTo>
                                <a:lnTo>
                                  <a:pt x="98698" y="121920"/>
                                </a:lnTo>
                                <a:lnTo>
                                  <a:pt x="98903" y="120857"/>
                                </a:lnTo>
                                <a:lnTo>
                                  <a:pt x="98943" y="120650"/>
                                </a:lnTo>
                                <a:lnTo>
                                  <a:pt x="100372" y="119488"/>
                                </a:lnTo>
                                <a:lnTo>
                                  <a:pt x="100755" y="118905"/>
                                </a:lnTo>
                                <a:lnTo>
                                  <a:pt x="101847" y="116840"/>
                                </a:lnTo>
                                <a:lnTo>
                                  <a:pt x="105540" y="114300"/>
                                </a:lnTo>
                                <a:close/>
                              </a:path>
                              <a:path w="288925" h="234950">
                                <a:moveTo>
                                  <a:pt x="33171" y="119488"/>
                                </a:moveTo>
                                <a:lnTo>
                                  <a:pt x="32644" y="119488"/>
                                </a:lnTo>
                                <a:lnTo>
                                  <a:pt x="32331" y="120650"/>
                                </a:lnTo>
                                <a:lnTo>
                                  <a:pt x="33171" y="119488"/>
                                </a:lnTo>
                                <a:close/>
                              </a:path>
                              <a:path w="288925" h="234950">
                                <a:moveTo>
                                  <a:pt x="96494" y="118905"/>
                                </a:moveTo>
                                <a:lnTo>
                                  <a:pt x="96084" y="119488"/>
                                </a:lnTo>
                                <a:lnTo>
                                  <a:pt x="96543" y="119488"/>
                                </a:lnTo>
                                <a:lnTo>
                                  <a:pt x="96494" y="118905"/>
                                </a:lnTo>
                                <a:close/>
                              </a:path>
                              <a:path w="288925" h="234950">
                                <a:moveTo>
                                  <a:pt x="95224" y="105662"/>
                                </a:moveTo>
                                <a:lnTo>
                                  <a:pt x="95785" y="110490"/>
                                </a:lnTo>
                                <a:lnTo>
                                  <a:pt x="95892" y="111759"/>
                                </a:lnTo>
                                <a:lnTo>
                                  <a:pt x="95999" y="113029"/>
                                </a:lnTo>
                                <a:lnTo>
                                  <a:pt x="96106" y="114300"/>
                                </a:lnTo>
                                <a:lnTo>
                                  <a:pt x="96213" y="115570"/>
                                </a:lnTo>
                                <a:lnTo>
                                  <a:pt x="96320" y="116840"/>
                                </a:lnTo>
                                <a:lnTo>
                                  <a:pt x="96427" y="118109"/>
                                </a:lnTo>
                                <a:lnTo>
                                  <a:pt x="96494" y="118905"/>
                                </a:lnTo>
                                <a:lnTo>
                                  <a:pt x="97712" y="117171"/>
                                </a:lnTo>
                                <a:lnTo>
                                  <a:pt x="97207" y="114300"/>
                                </a:lnTo>
                                <a:lnTo>
                                  <a:pt x="95809" y="106846"/>
                                </a:lnTo>
                                <a:lnTo>
                                  <a:pt x="95224" y="105662"/>
                                </a:lnTo>
                                <a:close/>
                              </a:path>
                              <a:path w="288925" h="234950">
                                <a:moveTo>
                                  <a:pt x="97944" y="116840"/>
                                </a:moveTo>
                                <a:lnTo>
                                  <a:pt x="97712" y="117171"/>
                                </a:lnTo>
                                <a:lnTo>
                                  <a:pt x="97877" y="118109"/>
                                </a:lnTo>
                                <a:lnTo>
                                  <a:pt x="97944" y="116840"/>
                                </a:lnTo>
                                <a:close/>
                              </a:path>
                              <a:path w="288925" h="234950">
                                <a:moveTo>
                                  <a:pt x="182573" y="114300"/>
                                </a:moveTo>
                                <a:lnTo>
                                  <a:pt x="182163" y="115570"/>
                                </a:lnTo>
                                <a:lnTo>
                                  <a:pt x="184150" y="115570"/>
                                </a:lnTo>
                                <a:lnTo>
                                  <a:pt x="182573" y="114300"/>
                                </a:lnTo>
                                <a:close/>
                              </a:path>
                              <a:path w="288925" h="234950">
                                <a:moveTo>
                                  <a:pt x="102445" y="99621"/>
                                </a:moveTo>
                                <a:lnTo>
                                  <a:pt x="102549" y="104140"/>
                                </a:lnTo>
                                <a:lnTo>
                                  <a:pt x="101930" y="107950"/>
                                </a:lnTo>
                                <a:lnTo>
                                  <a:pt x="101297" y="109089"/>
                                </a:lnTo>
                                <a:lnTo>
                                  <a:pt x="99928" y="111759"/>
                                </a:lnTo>
                                <a:lnTo>
                                  <a:pt x="99090" y="113029"/>
                                </a:lnTo>
                                <a:lnTo>
                                  <a:pt x="99234" y="113934"/>
                                </a:lnTo>
                                <a:lnTo>
                                  <a:pt x="99292" y="114300"/>
                                </a:lnTo>
                                <a:lnTo>
                                  <a:pt x="100281" y="114300"/>
                                </a:lnTo>
                                <a:lnTo>
                                  <a:pt x="103973" y="109220"/>
                                </a:lnTo>
                                <a:lnTo>
                                  <a:pt x="104067" y="109089"/>
                                </a:lnTo>
                                <a:lnTo>
                                  <a:pt x="103209" y="101600"/>
                                </a:lnTo>
                                <a:lnTo>
                                  <a:pt x="103097" y="100617"/>
                                </a:lnTo>
                                <a:lnTo>
                                  <a:pt x="103067" y="100361"/>
                                </a:lnTo>
                                <a:lnTo>
                                  <a:pt x="102445" y="99621"/>
                                </a:lnTo>
                                <a:close/>
                              </a:path>
                              <a:path w="288925" h="234950">
                                <a:moveTo>
                                  <a:pt x="242096" y="85090"/>
                                </a:moveTo>
                                <a:lnTo>
                                  <a:pt x="177300" y="85090"/>
                                </a:lnTo>
                                <a:lnTo>
                                  <a:pt x="177355" y="86365"/>
                                </a:lnTo>
                                <a:lnTo>
                                  <a:pt x="177712" y="87751"/>
                                </a:lnTo>
                                <a:lnTo>
                                  <a:pt x="178170" y="88900"/>
                                </a:lnTo>
                                <a:lnTo>
                                  <a:pt x="177458" y="91588"/>
                                </a:lnTo>
                                <a:lnTo>
                                  <a:pt x="183494" y="91588"/>
                                </a:lnTo>
                                <a:lnTo>
                                  <a:pt x="183776" y="92709"/>
                                </a:lnTo>
                                <a:lnTo>
                                  <a:pt x="183996" y="93979"/>
                                </a:lnTo>
                                <a:lnTo>
                                  <a:pt x="185152" y="93979"/>
                                </a:lnTo>
                                <a:lnTo>
                                  <a:pt x="185265" y="96280"/>
                                </a:lnTo>
                                <a:lnTo>
                                  <a:pt x="186545" y="99059"/>
                                </a:lnTo>
                                <a:lnTo>
                                  <a:pt x="186264" y="99059"/>
                                </a:lnTo>
                                <a:lnTo>
                                  <a:pt x="186319" y="100361"/>
                                </a:lnTo>
                                <a:lnTo>
                                  <a:pt x="190135" y="100361"/>
                                </a:lnTo>
                                <a:lnTo>
                                  <a:pt x="189749" y="101600"/>
                                </a:lnTo>
                                <a:lnTo>
                                  <a:pt x="193042" y="101600"/>
                                </a:lnTo>
                                <a:lnTo>
                                  <a:pt x="192998" y="102897"/>
                                </a:lnTo>
                                <a:lnTo>
                                  <a:pt x="194531" y="102897"/>
                                </a:lnTo>
                                <a:lnTo>
                                  <a:pt x="194782" y="104140"/>
                                </a:lnTo>
                                <a:lnTo>
                                  <a:pt x="194370" y="105409"/>
                                </a:lnTo>
                                <a:lnTo>
                                  <a:pt x="195105" y="106846"/>
                                </a:lnTo>
                                <a:lnTo>
                                  <a:pt x="195524" y="106846"/>
                                </a:lnTo>
                                <a:lnTo>
                                  <a:pt x="196509" y="107950"/>
                                </a:lnTo>
                                <a:lnTo>
                                  <a:pt x="196280" y="109089"/>
                                </a:lnTo>
                                <a:lnTo>
                                  <a:pt x="196254" y="109220"/>
                                </a:lnTo>
                                <a:lnTo>
                                  <a:pt x="196387" y="110490"/>
                                </a:lnTo>
                                <a:lnTo>
                                  <a:pt x="199941" y="110490"/>
                                </a:lnTo>
                                <a:lnTo>
                                  <a:pt x="200657" y="111759"/>
                                </a:lnTo>
                                <a:lnTo>
                                  <a:pt x="202078" y="113029"/>
                                </a:lnTo>
                                <a:lnTo>
                                  <a:pt x="202258" y="113029"/>
                                </a:lnTo>
                                <a:lnTo>
                                  <a:pt x="202551" y="111759"/>
                                </a:lnTo>
                                <a:lnTo>
                                  <a:pt x="235724" y="111759"/>
                                </a:lnTo>
                                <a:lnTo>
                                  <a:pt x="236319" y="109220"/>
                                </a:lnTo>
                                <a:lnTo>
                                  <a:pt x="237582" y="107950"/>
                                </a:lnTo>
                                <a:lnTo>
                                  <a:pt x="237254" y="105662"/>
                                </a:lnTo>
                                <a:lnTo>
                                  <a:pt x="237218" y="105409"/>
                                </a:lnTo>
                                <a:lnTo>
                                  <a:pt x="237819" y="102897"/>
                                </a:lnTo>
                                <a:lnTo>
                                  <a:pt x="239044" y="101600"/>
                                </a:lnTo>
                                <a:lnTo>
                                  <a:pt x="238920" y="100361"/>
                                </a:lnTo>
                                <a:lnTo>
                                  <a:pt x="239520" y="97875"/>
                                </a:lnTo>
                                <a:lnTo>
                                  <a:pt x="239811" y="96868"/>
                                </a:lnTo>
                                <a:lnTo>
                                  <a:pt x="239911" y="96520"/>
                                </a:lnTo>
                                <a:lnTo>
                                  <a:pt x="240598" y="96520"/>
                                </a:lnTo>
                                <a:lnTo>
                                  <a:pt x="240225" y="95401"/>
                                </a:lnTo>
                                <a:lnTo>
                                  <a:pt x="241132" y="91744"/>
                                </a:lnTo>
                                <a:lnTo>
                                  <a:pt x="241254" y="90170"/>
                                </a:lnTo>
                                <a:lnTo>
                                  <a:pt x="242176" y="90170"/>
                                </a:lnTo>
                                <a:lnTo>
                                  <a:pt x="242096" y="85090"/>
                                </a:lnTo>
                                <a:close/>
                              </a:path>
                              <a:path w="288925" h="234950">
                                <a:moveTo>
                                  <a:pt x="111456" y="105409"/>
                                </a:moveTo>
                                <a:lnTo>
                                  <a:pt x="110034" y="105409"/>
                                </a:lnTo>
                                <a:lnTo>
                                  <a:pt x="107798" y="107950"/>
                                </a:lnTo>
                                <a:lnTo>
                                  <a:pt x="106081" y="110490"/>
                                </a:lnTo>
                                <a:lnTo>
                                  <a:pt x="105310" y="111759"/>
                                </a:lnTo>
                                <a:lnTo>
                                  <a:pt x="106125" y="111759"/>
                                </a:lnTo>
                                <a:lnTo>
                                  <a:pt x="107610" y="109220"/>
                                </a:lnTo>
                                <a:lnTo>
                                  <a:pt x="108770" y="107950"/>
                                </a:lnTo>
                                <a:lnTo>
                                  <a:pt x="111456" y="105409"/>
                                </a:lnTo>
                                <a:close/>
                              </a:path>
                              <a:path w="288925" h="234950">
                                <a:moveTo>
                                  <a:pt x="199941" y="110490"/>
                                </a:moveTo>
                                <a:lnTo>
                                  <a:pt x="197816" y="110490"/>
                                </a:lnTo>
                                <a:lnTo>
                                  <a:pt x="197784" y="111759"/>
                                </a:lnTo>
                                <a:lnTo>
                                  <a:pt x="199343" y="111759"/>
                                </a:lnTo>
                                <a:lnTo>
                                  <a:pt x="199941" y="110490"/>
                                </a:lnTo>
                                <a:close/>
                              </a:path>
                              <a:path w="288925" h="234950">
                                <a:moveTo>
                                  <a:pt x="108525" y="95401"/>
                                </a:moveTo>
                                <a:lnTo>
                                  <a:pt x="108533" y="96868"/>
                                </a:lnTo>
                                <a:lnTo>
                                  <a:pt x="107556" y="101600"/>
                                </a:lnTo>
                                <a:lnTo>
                                  <a:pt x="107253" y="102897"/>
                                </a:lnTo>
                                <a:lnTo>
                                  <a:pt x="105375" y="104140"/>
                                </a:lnTo>
                                <a:lnTo>
                                  <a:pt x="105785" y="106846"/>
                                </a:lnTo>
                                <a:lnTo>
                                  <a:pt x="106183" y="105662"/>
                                </a:lnTo>
                                <a:lnTo>
                                  <a:pt x="106279" y="105409"/>
                                </a:lnTo>
                                <a:lnTo>
                                  <a:pt x="110100" y="100361"/>
                                </a:lnTo>
                                <a:lnTo>
                                  <a:pt x="110218" y="99621"/>
                                </a:lnTo>
                                <a:lnTo>
                                  <a:pt x="110293" y="99059"/>
                                </a:lnTo>
                                <a:lnTo>
                                  <a:pt x="108525" y="95401"/>
                                </a:lnTo>
                                <a:close/>
                              </a:path>
                              <a:path w="288925" h="234950">
                                <a:moveTo>
                                  <a:pt x="95850" y="104140"/>
                                </a:moveTo>
                                <a:lnTo>
                                  <a:pt x="94658" y="104140"/>
                                </a:lnTo>
                                <a:lnTo>
                                  <a:pt x="95133" y="105409"/>
                                </a:lnTo>
                                <a:lnTo>
                                  <a:pt x="95850" y="104140"/>
                                </a:lnTo>
                                <a:close/>
                              </a:path>
                              <a:path w="288925" h="234950">
                                <a:moveTo>
                                  <a:pt x="119086" y="102897"/>
                                </a:moveTo>
                                <a:lnTo>
                                  <a:pt x="118954" y="102897"/>
                                </a:lnTo>
                                <a:lnTo>
                                  <a:pt x="111456" y="105409"/>
                                </a:lnTo>
                                <a:lnTo>
                                  <a:pt x="112000" y="105409"/>
                                </a:lnTo>
                                <a:lnTo>
                                  <a:pt x="118234" y="104140"/>
                                </a:lnTo>
                                <a:lnTo>
                                  <a:pt x="119086" y="102897"/>
                                </a:lnTo>
                                <a:close/>
                              </a:path>
                              <a:path w="288925" h="234950">
                                <a:moveTo>
                                  <a:pt x="172964" y="102897"/>
                                </a:moveTo>
                                <a:lnTo>
                                  <a:pt x="173095" y="104140"/>
                                </a:lnTo>
                                <a:lnTo>
                                  <a:pt x="174356" y="104140"/>
                                </a:lnTo>
                                <a:lnTo>
                                  <a:pt x="172964" y="102897"/>
                                </a:lnTo>
                                <a:close/>
                              </a:path>
                              <a:path w="288925" h="234950">
                                <a:moveTo>
                                  <a:pt x="190095" y="100361"/>
                                </a:moveTo>
                                <a:lnTo>
                                  <a:pt x="187136" y="100361"/>
                                </a:lnTo>
                                <a:lnTo>
                                  <a:pt x="187459" y="101600"/>
                                </a:lnTo>
                                <a:lnTo>
                                  <a:pt x="188111" y="101600"/>
                                </a:lnTo>
                                <a:lnTo>
                                  <a:pt x="190095" y="100361"/>
                                </a:lnTo>
                                <a:close/>
                              </a:path>
                              <a:path w="288925" h="234950">
                                <a:moveTo>
                                  <a:pt x="101614" y="96868"/>
                                </a:moveTo>
                                <a:lnTo>
                                  <a:pt x="100771" y="97875"/>
                                </a:lnTo>
                                <a:lnTo>
                                  <a:pt x="100917" y="97875"/>
                                </a:lnTo>
                                <a:lnTo>
                                  <a:pt x="102445" y="99621"/>
                                </a:lnTo>
                                <a:lnTo>
                                  <a:pt x="102404" y="97875"/>
                                </a:lnTo>
                                <a:lnTo>
                                  <a:pt x="101614" y="96868"/>
                                </a:lnTo>
                                <a:close/>
                              </a:path>
                              <a:path w="288925" h="234950">
                                <a:moveTo>
                                  <a:pt x="170710" y="97875"/>
                                </a:moveTo>
                                <a:lnTo>
                                  <a:pt x="169970" y="99059"/>
                                </a:lnTo>
                                <a:lnTo>
                                  <a:pt x="171532" y="99059"/>
                                </a:lnTo>
                                <a:lnTo>
                                  <a:pt x="170710" y="97875"/>
                                </a:lnTo>
                                <a:close/>
                              </a:path>
                              <a:path w="288925" h="234950">
                                <a:moveTo>
                                  <a:pt x="113999" y="86365"/>
                                </a:moveTo>
                                <a:lnTo>
                                  <a:pt x="114066" y="88900"/>
                                </a:lnTo>
                                <a:lnTo>
                                  <a:pt x="113540" y="93979"/>
                                </a:lnTo>
                                <a:lnTo>
                                  <a:pt x="111556" y="96520"/>
                                </a:lnTo>
                                <a:lnTo>
                                  <a:pt x="111730" y="97875"/>
                                </a:lnTo>
                                <a:lnTo>
                                  <a:pt x="112507" y="96868"/>
                                </a:lnTo>
                                <a:lnTo>
                                  <a:pt x="112748" y="96520"/>
                                </a:lnTo>
                                <a:lnTo>
                                  <a:pt x="114894" y="92709"/>
                                </a:lnTo>
                                <a:lnTo>
                                  <a:pt x="115512" y="92709"/>
                                </a:lnTo>
                                <a:lnTo>
                                  <a:pt x="113999" y="86365"/>
                                </a:lnTo>
                                <a:close/>
                              </a:path>
                              <a:path w="288925" h="234950">
                                <a:moveTo>
                                  <a:pt x="117998" y="96520"/>
                                </a:moveTo>
                                <a:lnTo>
                                  <a:pt x="115632" y="96520"/>
                                </a:lnTo>
                                <a:lnTo>
                                  <a:pt x="115121" y="97875"/>
                                </a:lnTo>
                                <a:lnTo>
                                  <a:pt x="115911" y="97875"/>
                                </a:lnTo>
                                <a:lnTo>
                                  <a:pt x="117998" y="96520"/>
                                </a:lnTo>
                                <a:close/>
                              </a:path>
                              <a:path w="288925" h="234950">
                                <a:moveTo>
                                  <a:pt x="240598" y="96520"/>
                                </a:moveTo>
                                <a:lnTo>
                                  <a:pt x="239911" y="96520"/>
                                </a:lnTo>
                                <a:lnTo>
                                  <a:pt x="239566" y="97875"/>
                                </a:lnTo>
                                <a:lnTo>
                                  <a:pt x="240598" y="96520"/>
                                </a:lnTo>
                                <a:close/>
                              </a:path>
                              <a:path w="288925" h="234950">
                                <a:moveTo>
                                  <a:pt x="106625" y="90170"/>
                                </a:moveTo>
                                <a:lnTo>
                                  <a:pt x="47491" y="90170"/>
                                </a:lnTo>
                                <a:lnTo>
                                  <a:pt x="47590" y="91744"/>
                                </a:lnTo>
                                <a:lnTo>
                                  <a:pt x="48160" y="93979"/>
                                </a:lnTo>
                                <a:lnTo>
                                  <a:pt x="48467" y="95401"/>
                                </a:lnTo>
                                <a:lnTo>
                                  <a:pt x="48198" y="96280"/>
                                </a:lnTo>
                                <a:lnTo>
                                  <a:pt x="48125" y="96520"/>
                                </a:lnTo>
                                <a:lnTo>
                                  <a:pt x="101315" y="96520"/>
                                </a:lnTo>
                                <a:lnTo>
                                  <a:pt x="101614" y="96868"/>
                                </a:lnTo>
                                <a:lnTo>
                                  <a:pt x="106032" y="91588"/>
                                </a:lnTo>
                                <a:lnTo>
                                  <a:pt x="106625" y="90170"/>
                                </a:lnTo>
                                <a:close/>
                              </a:path>
                              <a:path w="288925" h="234950">
                                <a:moveTo>
                                  <a:pt x="121629" y="95401"/>
                                </a:moveTo>
                                <a:lnTo>
                                  <a:pt x="118269" y="95401"/>
                                </a:lnTo>
                                <a:lnTo>
                                  <a:pt x="117984" y="96280"/>
                                </a:lnTo>
                                <a:lnTo>
                                  <a:pt x="117907" y="96520"/>
                                </a:lnTo>
                                <a:lnTo>
                                  <a:pt x="118657" y="96280"/>
                                </a:lnTo>
                                <a:lnTo>
                                  <a:pt x="121629" y="95401"/>
                                </a:lnTo>
                                <a:close/>
                              </a:path>
                              <a:path w="288925" h="234950">
                                <a:moveTo>
                                  <a:pt x="108262" y="91744"/>
                                </a:moveTo>
                                <a:lnTo>
                                  <a:pt x="107838" y="93979"/>
                                </a:lnTo>
                                <a:lnTo>
                                  <a:pt x="108525" y="95401"/>
                                </a:lnTo>
                                <a:lnTo>
                                  <a:pt x="108423" y="93979"/>
                                </a:lnTo>
                                <a:lnTo>
                                  <a:pt x="108332" y="92709"/>
                                </a:lnTo>
                                <a:lnTo>
                                  <a:pt x="108262" y="91744"/>
                                </a:lnTo>
                                <a:close/>
                              </a:path>
                              <a:path w="288925" h="234950">
                                <a:moveTo>
                                  <a:pt x="122047" y="93979"/>
                                </a:moveTo>
                                <a:lnTo>
                                  <a:pt x="117873" y="95401"/>
                                </a:lnTo>
                                <a:lnTo>
                                  <a:pt x="122865" y="95401"/>
                                </a:lnTo>
                                <a:lnTo>
                                  <a:pt x="122047" y="93979"/>
                                </a:lnTo>
                                <a:close/>
                              </a:path>
                              <a:path w="288925" h="234950">
                                <a:moveTo>
                                  <a:pt x="182744" y="91588"/>
                                </a:moveTo>
                                <a:lnTo>
                                  <a:pt x="181012" y="91588"/>
                                </a:lnTo>
                                <a:lnTo>
                                  <a:pt x="182289" y="92709"/>
                                </a:lnTo>
                                <a:lnTo>
                                  <a:pt x="182681" y="91744"/>
                                </a:lnTo>
                                <a:lnTo>
                                  <a:pt x="182744" y="91588"/>
                                </a:lnTo>
                                <a:close/>
                              </a:path>
                              <a:path w="288925" h="234950">
                                <a:moveTo>
                                  <a:pt x="41000" y="90170"/>
                                </a:moveTo>
                                <a:lnTo>
                                  <a:pt x="40057" y="90170"/>
                                </a:lnTo>
                                <a:lnTo>
                                  <a:pt x="39770" y="91588"/>
                                </a:lnTo>
                                <a:lnTo>
                                  <a:pt x="41000" y="90170"/>
                                </a:lnTo>
                                <a:close/>
                              </a:path>
                              <a:path w="288925" h="234950">
                                <a:moveTo>
                                  <a:pt x="130949" y="36829"/>
                                </a:moveTo>
                                <a:lnTo>
                                  <a:pt x="126310" y="36829"/>
                                </a:lnTo>
                                <a:lnTo>
                                  <a:pt x="122982" y="41909"/>
                                </a:lnTo>
                                <a:lnTo>
                                  <a:pt x="118940" y="41909"/>
                                </a:lnTo>
                                <a:lnTo>
                                  <a:pt x="118303" y="43179"/>
                                </a:lnTo>
                                <a:lnTo>
                                  <a:pt x="117716" y="43179"/>
                                </a:lnTo>
                                <a:lnTo>
                                  <a:pt x="117629" y="45720"/>
                                </a:lnTo>
                                <a:lnTo>
                                  <a:pt x="116204" y="48259"/>
                                </a:lnTo>
                                <a:lnTo>
                                  <a:pt x="114764" y="48259"/>
                                </a:lnTo>
                                <a:lnTo>
                                  <a:pt x="114203" y="49529"/>
                                </a:lnTo>
                                <a:lnTo>
                                  <a:pt x="114052" y="50800"/>
                                </a:lnTo>
                                <a:lnTo>
                                  <a:pt x="114959" y="52070"/>
                                </a:lnTo>
                                <a:lnTo>
                                  <a:pt x="113014" y="55879"/>
                                </a:lnTo>
                                <a:lnTo>
                                  <a:pt x="111819" y="57150"/>
                                </a:lnTo>
                                <a:lnTo>
                                  <a:pt x="110714" y="58420"/>
                                </a:lnTo>
                                <a:lnTo>
                                  <a:pt x="104044" y="60959"/>
                                </a:lnTo>
                                <a:lnTo>
                                  <a:pt x="92293" y="64770"/>
                                </a:lnTo>
                                <a:lnTo>
                                  <a:pt x="67816" y="72390"/>
                                </a:lnTo>
                                <a:lnTo>
                                  <a:pt x="64411" y="72390"/>
                                </a:lnTo>
                                <a:lnTo>
                                  <a:pt x="56581" y="76200"/>
                                </a:lnTo>
                                <a:lnTo>
                                  <a:pt x="49738" y="80009"/>
                                </a:lnTo>
                                <a:lnTo>
                                  <a:pt x="45845" y="83820"/>
                                </a:lnTo>
                                <a:lnTo>
                                  <a:pt x="45309" y="83820"/>
                                </a:lnTo>
                                <a:lnTo>
                                  <a:pt x="46263" y="85090"/>
                                </a:lnTo>
                                <a:lnTo>
                                  <a:pt x="46616" y="85090"/>
                                </a:lnTo>
                                <a:lnTo>
                                  <a:pt x="46736" y="88900"/>
                                </a:lnTo>
                                <a:lnTo>
                                  <a:pt x="46551" y="90170"/>
                                </a:lnTo>
                                <a:lnTo>
                                  <a:pt x="107298" y="90170"/>
                                </a:lnTo>
                                <a:lnTo>
                                  <a:pt x="108300" y="91588"/>
                                </a:lnTo>
                                <a:lnTo>
                                  <a:pt x="108803" y="88900"/>
                                </a:lnTo>
                                <a:lnTo>
                                  <a:pt x="111333" y="82550"/>
                                </a:lnTo>
                                <a:lnTo>
                                  <a:pt x="113754" y="82550"/>
                                </a:lnTo>
                                <a:lnTo>
                                  <a:pt x="116427" y="77470"/>
                                </a:lnTo>
                                <a:lnTo>
                                  <a:pt x="118102" y="77470"/>
                                </a:lnTo>
                                <a:lnTo>
                                  <a:pt x="118899" y="75103"/>
                                </a:lnTo>
                                <a:lnTo>
                                  <a:pt x="118958" y="74929"/>
                                </a:lnTo>
                                <a:lnTo>
                                  <a:pt x="121889" y="69850"/>
                                </a:lnTo>
                                <a:lnTo>
                                  <a:pt x="123998" y="69850"/>
                                </a:lnTo>
                                <a:lnTo>
                                  <a:pt x="124026" y="68579"/>
                                </a:lnTo>
                                <a:lnTo>
                                  <a:pt x="125935" y="66040"/>
                                </a:lnTo>
                                <a:lnTo>
                                  <a:pt x="127923" y="62229"/>
                                </a:lnTo>
                                <a:lnTo>
                                  <a:pt x="131728" y="62229"/>
                                </a:lnTo>
                                <a:lnTo>
                                  <a:pt x="133189" y="60959"/>
                                </a:lnTo>
                                <a:lnTo>
                                  <a:pt x="134910" y="58420"/>
                                </a:lnTo>
                                <a:lnTo>
                                  <a:pt x="134773" y="57150"/>
                                </a:lnTo>
                                <a:lnTo>
                                  <a:pt x="176619" y="57150"/>
                                </a:lnTo>
                                <a:lnTo>
                                  <a:pt x="173596" y="52070"/>
                                </a:lnTo>
                                <a:lnTo>
                                  <a:pt x="174791" y="50800"/>
                                </a:lnTo>
                                <a:lnTo>
                                  <a:pt x="131206" y="50800"/>
                                </a:lnTo>
                                <a:lnTo>
                                  <a:pt x="130608" y="48259"/>
                                </a:lnTo>
                                <a:lnTo>
                                  <a:pt x="131371" y="44450"/>
                                </a:lnTo>
                                <a:lnTo>
                                  <a:pt x="131301" y="43179"/>
                                </a:lnTo>
                                <a:lnTo>
                                  <a:pt x="131230" y="41909"/>
                                </a:lnTo>
                                <a:lnTo>
                                  <a:pt x="131160" y="40640"/>
                                </a:lnTo>
                                <a:lnTo>
                                  <a:pt x="131090" y="39370"/>
                                </a:lnTo>
                                <a:lnTo>
                                  <a:pt x="131019" y="38100"/>
                                </a:lnTo>
                                <a:lnTo>
                                  <a:pt x="130949" y="36829"/>
                                </a:lnTo>
                                <a:close/>
                              </a:path>
                              <a:path w="288925" h="234950">
                                <a:moveTo>
                                  <a:pt x="121726" y="88900"/>
                                </a:moveTo>
                                <a:lnTo>
                                  <a:pt x="120484" y="88900"/>
                                </a:lnTo>
                                <a:lnTo>
                                  <a:pt x="120647" y="90170"/>
                                </a:lnTo>
                                <a:lnTo>
                                  <a:pt x="121726" y="88900"/>
                                </a:lnTo>
                                <a:close/>
                              </a:path>
                              <a:path w="288925" h="234950">
                                <a:moveTo>
                                  <a:pt x="127663" y="87751"/>
                                </a:moveTo>
                                <a:lnTo>
                                  <a:pt x="122532" y="87751"/>
                                </a:lnTo>
                                <a:lnTo>
                                  <a:pt x="120934" y="88900"/>
                                </a:lnTo>
                                <a:lnTo>
                                  <a:pt x="122278" y="88900"/>
                                </a:lnTo>
                                <a:lnTo>
                                  <a:pt x="127663" y="87751"/>
                                </a:lnTo>
                                <a:close/>
                              </a:path>
                              <a:path w="288925" h="234950">
                                <a:moveTo>
                                  <a:pt x="118828" y="83820"/>
                                </a:moveTo>
                                <a:lnTo>
                                  <a:pt x="118442" y="85090"/>
                                </a:lnTo>
                                <a:lnTo>
                                  <a:pt x="118085" y="86365"/>
                                </a:lnTo>
                                <a:lnTo>
                                  <a:pt x="117598" y="87751"/>
                                </a:lnTo>
                                <a:lnTo>
                                  <a:pt x="118968" y="86365"/>
                                </a:lnTo>
                                <a:lnTo>
                                  <a:pt x="118932" y="85090"/>
                                </a:lnTo>
                                <a:lnTo>
                                  <a:pt x="118828" y="83820"/>
                                </a:lnTo>
                                <a:close/>
                              </a:path>
                              <a:path w="288925" h="234950">
                                <a:moveTo>
                                  <a:pt x="113331" y="83353"/>
                                </a:moveTo>
                                <a:lnTo>
                                  <a:pt x="112417" y="85090"/>
                                </a:lnTo>
                                <a:lnTo>
                                  <a:pt x="113906" y="86365"/>
                                </a:lnTo>
                                <a:lnTo>
                                  <a:pt x="113826" y="85090"/>
                                </a:lnTo>
                                <a:lnTo>
                                  <a:pt x="113746" y="83820"/>
                                </a:lnTo>
                                <a:lnTo>
                                  <a:pt x="113331" y="83353"/>
                                </a:lnTo>
                                <a:close/>
                              </a:path>
                              <a:path w="288925" h="234950">
                                <a:moveTo>
                                  <a:pt x="243418" y="83820"/>
                                </a:moveTo>
                                <a:lnTo>
                                  <a:pt x="177609" y="83820"/>
                                </a:lnTo>
                                <a:lnTo>
                                  <a:pt x="177707" y="85090"/>
                                </a:lnTo>
                                <a:lnTo>
                                  <a:pt x="242484" y="85090"/>
                                </a:lnTo>
                                <a:lnTo>
                                  <a:pt x="243418" y="83820"/>
                                </a:lnTo>
                                <a:close/>
                              </a:path>
                              <a:path w="288925" h="234950">
                                <a:moveTo>
                                  <a:pt x="123998" y="69850"/>
                                </a:moveTo>
                                <a:lnTo>
                                  <a:pt x="123184" y="69850"/>
                                </a:lnTo>
                                <a:lnTo>
                                  <a:pt x="123944" y="71120"/>
                                </a:lnTo>
                                <a:lnTo>
                                  <a:pt x="123837" y="72390"/>
                                </a:lnTo>
                                <a:lnTo>
                                  <a:pt x="123744" y="73497"/>
                                </a:lnTo>
                                <a:lnTo>
                                  <a:pt x="123623" y="74929"/>
                                </a:lnTo>
                                <a:lnTo>
                                  <a:pt x="123516" y="76200"/>
                                </a:lnTo>
                                <a:lnTo>
                                  <a:pt x="122713" y="78740"/>
                                </a:lnTo>
                                <a:lnTo>
                                  <a:pt x="121114" y="81279"/>
                                </a:lnTo>
                                <a:lnTo>
                                  <a:pt x="120369" y="82550"/>
                                </a:lnTo>
                                <a:lnTo>
                                  <a:pt x="120451" y="83353"/>
                                </a:lnTo>
                                <a:lnTo>
                                  <a:pt x="120498" y="83820"/>
                                </a:lnTo>
                                <a:lnTo>
                                  <a:pt x="120873" y="83820"/>
                                </a:lnTo>
                                <a:lnTo>
                                  <a:pt x="122969" y="80009"/>
                                </a:lnTo>
                                <a:lnTo>
                                  <a:pt x="124002" y="77470"/>
                                </a:lnTo>
                                <a:lnTo>
                                  <a:pt x="124527" y="77470"/>
                                </a:lnTo>
                                <a:lnTo>
                                  <a:pt x="124413" y="73659"/>
                                </a:lnTo>
                                <a:lnTo>
                                  <a:pt x="123998" y="69850"/>
                                </a:lnTo>
                                <a:close/>
                              </a:path>
                              <a:path w="288925" h="234950">
                                <a:moveTo>
                                  <a:pt x="177375" y="58420"/>
                                </a:moveTo>
                                <a:lnTo>
                                  <a:pt x="155310" y="58420"/>
                                </a:lnTo>
                                <a:lnTo>
                                  <a:pt x="157017" y="59690"/>
                                </a:lnTo>
                                <a:lnTo>
                                  <a:pt x="158238" y="59690"/>
                                </a:lnTo>
                                <a:lnTo>
                                  <a:pt x="158793" y="60959"/>
                                </a:lnTo>
                                <a:lnTo>
                                  <a:pt x="162054" y="60959"/>
                                </a:lnTo>
                                <a:lnTo>
                                  <a:pt x="162032" y="63500"/>
                                </a:lnTo>
                                <a:lnTo>
                                  <a:pt x="162821" y="63500"/>
                                </a:lnTo>
                                <a:lnTo>
                                  <a:pt x="162774" y="64770"/>
                                </a:lnTo>
                                <a:lnTo>
                                  <a:pt x="162511" y="64770"/>
                                </a:lnTo>
                                <a:lnTo>
                                  <a:pt x="162576" y="66040"/>
                                </a:lnTo>
                                <a:lnTo>
                                  <a:pt x="162824" y="66040"/>
                                </a:lnTo>
                                <a:lnTo>
                                  <a:pt x="162864" y="68579"/>
                                </a:lnTo>
                                <a:lnTo>
                                  <a:pt x="161978" y="68579"/>
                                </a:lnTo>
                                <a:lnTo>
                                  <a:pt x="162029" y="69850"/>
                                </a:lnTo>
                                <a:lnTo>
                                  <a:pt x="164837" y="69850"/>
                                </a:lnTo>
                                <a:lnTo>
                                  <a:pt x="166345" y="71120"/>
                                </a:lnTo>
                                <a:lnTo>
                                  <a:pt x="168088" y="71120"/>
                                </a:lnTo>
                                <a:lnTo>
                                  <a:pt x="168112" y="72390"/>
                                </a:lnTo>
                                <a:lnTo>
                                  <a:pt x="169081" y="72390"/>
                                </a:lnTo>
                                <a:lnTo>
                                  <a:pt x="169099" y="73659"/>
                                </a:lnTo>
                                <a:lnTo>
                                  <a:pt x="168749" y="73659"/>
                                </a:lnTo>
                                <a:lnTo>
                                  <a:pt x="168969" y="74929"/>
                                </a:lnTo>
                                <a:lnTo>
                                  <a:pt x="169301" y="76200"/>
                                </a:lnTo>
                                <a:lnTo>
                                  <a:pt x="169898" y="77470"/>
                                </a:lnTo>
                                <a:lnTo>
                                  <a:pt x="169045" y="78740"/>
                                </a:lnTo>
                                <a:lnTo>
                                  <a:pt x="169103" y="80009"/>
                                </a:lnTo>
                                <a:lnTo>
                                  <a:pt x="171683" y="80009"/>
                                </a:lnTo>
                                <a:lnTo>
                                  <a:pt x="172645" y="81279"/>
                                </a:lnTo>
                                <a:lnTo>
                                  <a:pt x="177250" y="81279"/>
                                </a:lnTo>
                                <a:lnTo>
                                  <a:pt x="176472" y="82550"/>
                                </a:lnTo>
                                <a:lnTo>
                                  <a:pt x="176602" y="83353"/>
                                </a:lnTo>
                                <a:lnTo>
                                  <a:pt x="176677" y="83820"/>
                                </a:lnTo>
                                <a:lnTo>
                                  <a:pt x="242902" y="83820"/>
                                </a:lnTo>
                                <a:lnTo>
                                  <a:pt x="231926" y="74929"/>
                                </a:lnTo>
                                <a:lnTo>
                                  <a:pt x="226929" y="73659"/>
                                </a:lnTo>
                                <a:lnTo>
                                  <a:pt x="209819" y="68579"/>
                                </a:lnTo>
                                <a:lnTo>
                                  <a:pt x="202235" y="66040"/>
                                </a:lnTo>
                                <a:lnTo>
                                  <a:pt x="194677" y="64770"/>
                                </a:lnTo>
                                <a:lnTo>
                                  <a:pt x="187189" y="62229"/>
                                </a:lnTo>
                                <a:lnTo>
                                  <a:pt x="182499" y="60959"/>
                                </a:lnTo>
                                <a:lnTo>
                                  <a:pt x="177375" y="58420"/>
                                </a:lnTo>
                                <a:close/>
                              </a:path>
                              <a:path w="288925" h="234950">
                                <a:moveTo>
                                  <a:pt x="113754" y="82550"/>
                                </a:moveTo>
                                <a:lnTo>
                                  <a:pt x="112618" y="82550"/>
                                </a:lnTo>
                                <a:lnTo>
                                  <a:pt x="113331" y="83353"/>
                                </a:lnTo>
                                <a:lnTo>
                                  <a:pt x="113754" y="82550"/>
                                </a:lnTo>
                                <a:close/>
                              </a:path>
                              <a:path w="288925" h="234950">
                                <a:moveTo>
                                  <a:pt x="177250" y="81279"/>
                                </a:moveTo>
                                <a:lnTo>
                                  <a:pt x="174071" y="81279"/>
                                </a:lnTo>
                                <a:lnTo>
                                  <a:pt x="175305" y="82550"/>
                                </a:lnTo>
                                <a:lnTo>
                                  <a:pt x="177250" y="81279"/>
                                </a:lnTo>
                                <a:close/>
                              </a:path>
                              <a:path w="288925" h="234950">
                                <a:moveTo>
                                  <a:pt x="153412" y="69850"/>
                                </a:moveTo>
                                <a:lnTo>
                                  <a:pt x="136472" y="69850"/>
                                </a:lnTo>
                                <a:lnTo>
                                  <a:pt x="137034" y="71120"/>
                                </a:lnTo>
                                <a:lnTo>
                                  <a:pt x="134481" y="76200"/>
                                </a:lnTo>
                                <a:lnTo>
                                  <a:pt x="132775" y="77470"/>
                                </a:lnTo>
                                <a:lnTo>
                                  <a:pt x="129287" y="78740"/>
                                </a:lnTo>
                                <a:lnTo>
                                  <a:pt x="128257" y="80009"/>
                                </a:lnTo>
                                <a:lnTo>
                                  <a:pt x="129092" y="80009"/>
                                </a:lnTo>
                                <a:lnTo>
                                  <a:pt x="130792" y="78740"/>
                                </a:lnTo>
                                <a:lnTo>
                                  <a:pt x="155920" y="78740"/>
                                </a:lnTo>
                                <a:lnTo>
                                  <a:pt x="155398" y="77470"/>
                                </a:lnTo>
                                <a:lnTo>
                                  <a:pt x="156599" y="76200"/>
                                </a:lnTo>
                                <a:lnTo>
                                  <a:pt x="156880" y="76200"/>
                                </a:lnTo>
                                <a:lnTo>
                                  <a:pt x="155534" y="74929"/>
                                </a:lnTo>
                                <a:lnTo>
                                  <a:pt x="156175" y="74929"/>
                                </a:lnTo>
                                <a:lnTo>
                                  <a:pt x="156679" y="73659"/>
                                </a:lnTo>
                                <a:lnTo>
                                  <a:pt x="156430" y="73659"/>
                                </a:lnTo>
                                <a:lnTo>
                                  <a:pt x="156522" y="72971"/>
                                </a:lnTo>
                                <a:lnTo>
                                  <a:pt x="156599" y="72390"/>
                                </a:lnTo>
                                <a:lnTo>
                                  <a:pt x="155336" y="72390"/>
                                </a:lnTo>
                                <a:lnTo>
                                  <a:pt x="154415" y="71120"/>
                                </a:lnTo>
                                <a:lnTo>
                                  <a:pt x="153412" y="69850"/>
                                </a:lnTo>
                                <a:close/>
                              </a:path>
                              <a:path w="288925" h="234950">
                                <a:moveTo>
                                  <a:pt x="118102" y="77470"/>
                                </a:moveTo>
                                <a:lnTo>
                                  <a:pt x="117306" y="77470"/>
                                </a:lnTo>
                                <a:lnTo>
                                  <a:pt x="118206" y="78740"/>
                                </a:lnTo>
                                <a:lnTo>
                                  <a:pt x="118102" y="77470"/>
                                </a:lnTo>
                                <a:close/>
                              </a:path>
                              <a:path w="288925" h="234950">
                                <a:moveTo>
                                  <a:pt x="156175" y="77470"/>
                                </a:moveTo>
                                <a:lnTo>
                                  <a:pt x="155920" y="78740"/>
                                </a:lnTo>
                                <a:lnTo>
                                  <a:pt x="156639" y="78740"/>
                                </a:lnTo>
                                <a:lnTo>
                                  <a:pt x="156175" y="77470"/>
                                </a:lnTo>
                                <a:close/>
                              </a:path>
                              <a:path w="288925" h="234950">
                                <a:moveTo>
                                  <a:pt x="129084" y="75103"/>
                                </a:moveTo>
                                <a:lnTo>
                                  <a:pt x="127605" y="77470"/>
                                </a:lnTo>
                                <a:lnTo>
                                  <a:pt x="130550" y="77470"/>
                                </a:lnTo>
                                <a:lnTo>
                                  <a:pt x="129084" y="75103"/>
                                </a:lnTo>
                                <a:close/>
                              </a:path>
                              <a:path w="288925" h="234950">
                                <a:moveTo>
                                  <a:pt x="129987" y="73659"/>
                                </a:moveTo>
                                <a:lnTo>
                                  <a:pt x="128977" y="74929"/>
                                </a:lnTo>
                                <a:lnTo>
                                  <a:pt x="129084" y="75103"/>
                                </a:lnTo>
                                <a:lnTo>
                                  <a:pt x="129987" y="73659"/>
                                </a:lnTo>
                                <a:close/>
                              </a:path>
                              <a:path w="288925" h="234950">
                                <a:moveTo>
                                  <a:pt x="126989" y="72971"/>
                                </a:moveTo>
                                <a:lnTo>
                                  <a:pt x="126116" y="73659"/>
                                </a:lnTo>
                                <a:lnTo>
                                  <a:pt x="126047" y="74929"/>
                                </a:lnTo>
                                <a:lnTo>
                                  <a:pt x="126544" y="73659"/>
                                </a:lnTo>
                                <a:lnTo>
                                  <a:pt x="126989" y="72971"/>
                                </a:lnTo>
                                <a:close/>
                              </a:path>
                              <a:path w="288925" h="234950">
                                <a:moveTo>
                                  <a:pt x="128206" y="71120"/>
                                </a:moveTo>
                                <a:lnTo>
                                  <a:pt x="126989" y="72971"/>
                                </a:lnTo>
                                <a:lnTo>
                                  <a:pt x="127727" y="72390"/>
                                </a:lnTo>
                                <a:lnTo>
                                  <a:pt x="128206" y="71120"/>
                                </a:lnTo>
                                <a:close/>
                              </a:path>
                              <a:path w="288925" h="234950">
                                <a:moveTo>
                                  <a:pt x="152410" y="68579"/>
                                </a:moveTo>
                                <a:lnTo>
                                  <a:pt x="133056" y="68579"/>
                                </a:lnTo>
                                <a:lnTo>
                                  <a:pt x="132368" y="69850"/>
                                </a:lnTo>
                                <a:lnTo>
                                  <a:pt x="130417" y="72971"/>
                                </a:lnTo>
                                <a:lnTo>
                                  <a:pt x="130947" y="72390"/>
                                </a:lnTo>
                                <a:lnTo>
                                  <a:pt x="131932" y="71120"/>
                                </a:lnTo>
                                <a:lnTo>
                                  <a:pt x="135227" y="69850"/>
                                </a:lnTo>
                                <a:lnTo>
                                  <a:pt x="153412" y="69850"/>
                                </a:lnTo>
                                <a:lnTo>
                                  <a:pt x="152410" y="68579"/>
                                </a:lnTo>
                                <a:close/>
                              </a:path>
                              <a:path w="288925" h="234950">
                                <a:moveTo>
                                  <a:pt x="131728" y="62229"/>
                                </a:moveTo>
                                <a:lnTo>
                                  <a:pt x="129053" y="62229"/>
                                </a:lnTo>
                                <a:lnTo>
                                  <a:pt x="129689" y="63500"/>
                                </a:lnTo>
                                <a:lnTo>
                                  <a:pt x="129164" y="68579"/>
                                </a:lnTo>
                                <a:lnTo>
                                  <a:pt x="128206" y="71120"/>
                                </a:lnTo>
                                <a:lnTo>
                                  <a:pt x="129688" y="68579"/>
                                </a:lnTo>
                                <a:lnTo>
                                  <a:pt x="129513" y="68579"/>
                                </a:lnTo>
                                <a:lnTo>
                                  <a:pt x="130666" y="63500"/>
                                </a:lnTo>
                                <a:lnTo>
                                  <a:pt x="131728" y="62229"/>
                                </a:lnTo>
                                <a:close/>
                              </a:path>
                              <a:path w="288925" h="234950">
                                <a:moveTo>
                                  <a:pt x="130438" y="67309"/>
                                </a:moveTo>
                                <a:lnTo>
                                  <a:pt x="129513" y="68579"/>
                                </a:lnTo>
                                <a:lnTo>
                                  <a:pt x="129688" y="68579"/>
                                </a:lnTo>
                                <a:lnTo>
                                  <a:pt x="130438" y="67309"/>
                                </a:lnTo>
                                <a:close/>
                              </a:path>
                              <a:path w="288925" h="234950">
                                <a:moveTo>
                                  <a:pt x="176619" y="57150"/>
                                </a:moveTo>
                                <a:lnTo>
                                  <a:pt x="135564" y="57150"/>
                                </a:lnTo>
                                <a:lnTo>
                                  <a:pt x="136339" y="58420"/>
                                </a:lnTo>
                                <a:lnTo>
                                  <a:pt x="136280" y="66040"/>
                                </a:lnTo>
                                <a:lnTo>
                                  <a:pt x="136167" y="67309"/>
                                </a:lnTo>
                                <a:lnTo>
                                  <a:pt x="136055" y="68579"/>
                                </a:lnTo>
                                <a:lnTo>
                                  <a:pt x="150689" y="68579"/>
                                </a:lnTo>
                                <a:lnTo>
                                  <a:pt x="150689" y="67309"/>
                                </a:lnTo>
                                <a:lnTo>
                                  <a:pt x="150336" y="66040"/>
                                </a:lnTo>
                                <a:lnTo>
                                  <a:pt x="150595" y="66040"/>
                                </a:lnTo>
                                <a:lnTo>
                                  <a:pt x="151066" y="64770"/>
                                </a:lnTo>
                                <a:lnTo>
                                  <a:pt x="151599" y="64770"/>
                                </a:lnTo>
                                <a:lnTo>
                                  <a:pt x="151207" y="63500"/>
                                </a:lnTo>
                                <a:lnTo>
                                  <a:pt x="150656" y="63500"/>
                                </a:lnTo>
                                <a:lnTo>
                                  <a:pt x="151715" y="62229"/>
                                </a:lnTo>
                                <a:lnTo>
                                  <a:pt x="151668" y="60959"/>
                                </a:lnTo>
                                <a:lnTo>
                                  <a:pt x="153626" y="60959"/>
                                </a:lnTo>
                                <a:lnTo>
                                  <a:pt x="154374" y="58420"/>
                                </a:lnTo>
                                <a:lnTo>
                                  <a:pt x="177375" y="58420"/>
                                </a:lnTo>
                                <a:lnTo>
                                  <a:pt x="176619" y="57150"/>
                                </a:lnTo>
                                <a:close/>
                              </a:path>
                              <a:path w="288925" h="234950">
                                <a:moveTo>
                                  <a:pt x="156117" y="24129"/>
                                </a:moveTo>
                                <a:lnTo>
                                  <a:pt x="133229" y="24129"/>
                                </a:lnTo>
                                <a:lnTo>
                                  <a:pt x="134830" y="27940"/>
                                </a:lnTo>
                                <a:lnTo>
                                  <a:pt x="136263" y="34290"/>
                                </a:lnTo>
                                <a:lnTo>
                                  <a:pt x="136357" y="36829"/>
                                </a:lnTo>
                                <a:lnTo>
                                  <a:pt x="136405" y="38100"/>
                                </a:lnTo>
                                <a:lnTo>
                                  <a:pt x="136499" y="40640"/>
                                </a:lnTo>
                                <a:lnTo>
                                  <a:pt x="136594" y="43179"/>
                                </a:lnTo>
                                <a:lnTo>
                                  <a:pt x="136718" y="45720"/>
                                </a:lnTo>
                                <a:lnTo>
                                  <a:pt x="137175" y="49529"/>
                                </a:lnTo>
                                <a:lnTo>
                                  <a:pt x="134661" y="50800"/>
                                </a:lnTo>
                                <a:lnTo>
                                  <a:pt x="154191" y="50800"/>
                                </a:lnTo>
                                <a:lnTo>
                                  <a:pt x="152082" y="49529"/>
                                </a:lnTo>
                                <a:lnTo>
                                  <a:pt x="152155" y="38100"/>
                                </a:lnTo>
                                <a:lnTo>
                                  <a:pt x="152388" y="34290"/>
                                </a:lnTo>
                                <a:lnTo>
                                  <a:pt x="152465" y="33020"/>
                                </a:lnTo>
                                <a:lnTo>
                                  <a:pt x="152543" y="31750"/>
                                </a:lnTo>
                                <a:lnTo>
                                  <a:pt x="156117" y="24129"/>
                                </a:lnTo>
                                <a:close/>
                              </a:path>
                              <a:path w="288925" h="234950">
                                <a:moveTo>
                                  <a:pt x="161211" y="38100"/>
                                </a:moveTo>
                                <a:lnTo>
                                  <a:pt x="157565" y="39370"/>
                                </a:lnTo>
                                <a:lnTo>
                                  <a:pt x="157604" y="46990"/>
                                </a:lnTo>
                                <a:lnTo>
                                  <a:pt x="158777" y="49529"/>
                                </a:lnTo>
                                <a:lnTo>
                                  <a:pt x="155657" y="50800"/>
                                </a:lnTo>
                                <a:lnTo>
                                  <a:pt x="174791" y="50800"/>
                                </a:lnTo>
                                <a:lnTo>
                                  <a:pt x="174477" y="48259"/>
                                </a:lnTo>
                                <a:lnTo>
                                  <a:pt x="172048" y="48259"/>
                                </a:lnTo>
                                <a:lnTo>
                                  <a:pt x="170870" y="45720"/>
                                </a:lnTo>
                                <a:lnTo>
                                  <a:pt x="171143" y="44450"/>
                                </a:lnTo>
                                <a:lnTo>
                                  <a:pt x="170902" y="43179"/>
                                </a:lnTo>
                                <a:lnTo>
                                  <a:pt x="170129" y="41909"/>
                                </a:lnTo>
                                <a:lnTo>
                                  <a:pt x="165910" y="41909"/>
                                </a:lnTo>
                                <a:lnTo>
                                  <a:pt x="163328" y="39370"/>
                                </a:lnTo>
                                <a:lnTo>
                                  <a:pt x="161211" y="38100"/>
                                </a:lnTo>
                                <a:close/>
                              </a:path>
                              <a:path w="288925" h="234950">
                                <a:moveTo>
                                  <a:pt x="114162" y="40640"/>
                                </a:moveTo>
                                <a:lnTo>
                                  <a:pt x="104378" y="40640"/>
                                </a:lnTo>
                                <a:lnTo>
                                  <a:pt x="105883" y="41909"/>
                                </a:lnTo>
                                <a:lnTo>
                                  <a:pt x="106254" y="41909"/>
                                </a:lnTo>
                                <a:lnTo>
                                  <a:pt x="107204" y="43179"/>
                                </a:lnTo>
                                <a:lnTo>
                                  <a:pt x="109199" y="43179"/>
                                </a:lnTo>
                                <a:lnTo>
                                  <a:pt x="112186" y="41909"/>
                                </a:lnTo>
                                <a:lnTo>
                                  <a:pt x="114162" y="40640"/>
                                </a:lnTo>
                                <a:close/>
                              </a:path>
                              <a:path w="288925" h="234950">
                                <a:moveTo>
                                  <a:pt x="197707" y="22859"/>
                                </a:moveTo>
                                <a:lnTo>
                                  <a:pt x="159688" y="22859"/>
                                </a:lnTo>
                                <a:lnTo>
                                  <a:pt x="170590" y="30479"/>
                                </a:lnTo>
                                <a:lnTo>
                                  <a:pt x="171183" y="36829"/>
                                </a:lnTo>
                                <a:lnTo>
                                  <a:pt x="171302" y="38100"/>
                                </a:lnTo>
                                <a:lnTo>
                                  <a:pt x="178294" y="43179"/>
                                </a:lnTo>
                                <a:lnTo>
                                  <a:pt x="181869" y="43179"/>
                                </a:lnTo>
                                <a:lnTo>
                                  <a:pt x="183352" y="40640"/>
                                </a:lnTo>
                                <a:lnTo>
                                  <a:pt x="238471" y="40640"/>
                                </a:lnTo>
                                <a:lnTo>
                                  <a:pt x="230585" y="36829"/>
                                </a:lnTo>
                                <a:lnTo>
                                  <a:pt x="197707" y="22859"/>
                                </a:lnTo>
                                <a:close/>
                              </a:path>
                            </a:pathLst>
                          </a:custGeom>
                          <a:solidFill>
                            <a:srgbClr val="FFFFFF"/>
                          </a:solidFill>
                        </wps:spPr>
                        <wps:bodyPr wrap="square" lIns="0" tIns="0" rIns="0" bIns="0" rtlCol="0">
                          <a:prstTxWarp prst="textNoShape">
                            <a:avLst/>
                          </a:prstTxWarp>
                          <a:noAutofit/>
                        </wps:bodyPr>
                      </wps:wsp>
                      <wps:wsp>
                        <wps:cNvPr id="225" name="Graphic 225"/>
                        <wps:cNvSpPr/>
                        <wps:spPr>
                          <a:xfrm>
                            <a:off x="4992408" y="1000886"/>
                            <a:ext cx="315595" cy="323850"/>
                          </a:xfrm>
                          <a:custGeom>
                            <a:avLst/>
                            <a:gdLst/>
                            <a:ahLst/>
                            <a:cxnLst/>
                            <a:rect l="l" t="t" r="r" b="b"/>
                            <a:pathLst>
                              <a:path w="315595" h="323850">
                                <a:moveTo>
                                  <a:pt x="160329" y="0"/>
                                </a:moveTo>
                                <a:lnTo>
                                  <a:pt x="156211" y="0"/>
                                </a:lnTo>
                                <a:lnTo>
                                  <a:pt x="137073" y="7620"/>
                                </a:lnTo>
                                <a:lnTo>
                                  <a:pt x="133012" y="10159"/>
                                </a:lnTo>
                                <a:lnTo>
                                  <a:pt x="132238" y="10159"/>
                                </a:lnTo>
                                <a:lnTo>
                                  <a:pt x="123991" y="13970"/>
                                </a:lnTo>
                                <a:lnTo>
                                  <a:pt x="123306" y="13970"/>
                                </a:lnTo>
                                <a:lnTo>
                                  <a:pt x="116787" y="16509"/>
                                </a:lnTo>
                                <a:lnTo>
                                  <a:pt x="111772" y="19050"/>
                                </a:lnTo>
                                <a:lnTo>
                                  <a:pt x="106563" y="21590"/>
                                </a:lnTo>
                                <a:lnTo>
                                  <a:pt x="101598" y="24129"/>
                                </a:lnTo>
                                <a:lnTo>
                                  <a:pt x="79016" y="33020"/>
                                </a:lnTo>
                                <a:lnTo>
                                  <a:pt x="78724" y="33020"/>
                                </a:lnTo>
                                <a:lnTo>
                                  <a:pt x="77586" y="34290"/>
                                </a:lnTo>
                                <a:lnTo>
                                  <a:pt x="76903" y="34290"/>
                                </a:lnTo>
                                <a:lnTo>
                                  <a:pt x="61027" y="40640"/>
                                </a:lnTo>
                                <a:lnTo>
                                  <a:pt x="57974" y="41909"/>
                                </a:lnTo>
                                <a:lnTo>
                                  <a:pt x="55007" y="44450"/>
                                </a:lnTo>
                                <a:lnTo>
                                  <a:pt x="47782" y="46990"/>
                                </a:lnTo>
                                <a:lnTo>
                                  <a:pt x="43861" y="48259"/>
                                </a:lnTo>
                                <a:lnTo>
                                  <a:pt x="38267" y="50800"/>
                                </a:lnTo>
                                <a:lnTo>
                                  <a:pt x="37090" y="52070"/>
                                </a:lnTo>
                                <a:lnTo>
                                  <a:pt x="35665" y="52070"/>
                                </a:lnTo>
                                <a:lnTo>
                                  <a:pt x="30239" y="54609"/>
                                </a:lnTo>
                                <a:lnTo>
                                  <a:pt x="28828" y="54609"/>
                                </a:lnTo>
                                <a:lnTo>
                                  <a:pt x="27661" y="55879"/>
                                </a:lnTo>
                                <a:lnTo>
                                  <a:pt x="26554" y="67309"/>
                                </a:lnTo>
                                <a:lnTo>
                                  <a:pt x="26431" y="68579"/>
                                </a:lnTo>
                                <a:lnTo>
                                  <a:pt x="25919" y="71120"/>
                                </a:lnTo>
                                <a:lnTo>
                                  <a:pt x="25807" y="74929"/>
                                </a:lnTo>
                                <a:lnTo>
                                  <a:pt x="23605" y="95250"/>
                                </a:lnTo>
                                <a:lnTo>
                                  <a:pt x="23511" y="96520"/>
                                </a:lnTo>
                                <a:lnTo>
                                  <a:pt x="23364" y="96520"/>
                                </a:lnTo>
                                <a:lnTo>
                                  <a:pt x="21971" y="110490"/>
                                </a:lnTo>
                                <a:lnTo>
                                  <a:pt x="21845" y="111759"/>
                                </a:lnTo>
                                <a:lnTo>
                                  <a:pt x="21830" y="113029"/>
                                </a:lnTo>
                                <a:lnTo>
                                  <a:pt x="21405" y="115570"/>
                                </a:lnTo>
                                <a:lnTo>
                                  <a:pt x="21264" y="116840"/>
                                </a:lnTo>
                                <a:lnTo>
                                  <a:pt x="21178" y="118109"/>
                                </a:lnTo>
                                <a:lnTo>
                                  <a:pt x="19846" y="130809"/>
                                </a:lnTo>
                                <a:lnTo>
                                  <a:pt x="19731" y="133350"/>
                                </a:lnTo>
                                <a:lnTo>
                                  <a:pt x="19288" y="135890"/>
                                </a:lnTo>
                                <a:lnTo>
                                  <a:pt x="18082" y="148590"/>
                                </a:lnTo>
                                <a:lnTo>
                                  <a:pt x="17813" y="149859"/>
                                </a:lnTo>
                                <a:lnTo>
                                  <a:pt x="17834" y="151129"/>
                                </a:lnTo>
                                <a:lnTo>
                                  <a:pt x="17622" y="152400"/>
                                </a:lnTo>
                                <a:lnTo>
                                  <a:pt x="17520" y="153670"/>
                                </a:lnTo>
                                <a:lnTo>
                                  <a:pt x="17416" y="154940"/>
                                </a:lnTo>
                                <a:lnTo>
                                  <a:pt x="15487" y="172720"/>
                                </a:lnTo>
                                <a:lnTo>
                                  <a:pt x="15022" y="176529"/>
                                </a:lnTo>
                                <a:lnTo>
                                  <a:pt x="14853" y="179070"/>
                                </a:lnTo>
                                <a:lnTo>
                                  <a:pt x="14514" y="182879"/>
                                </a:lnTo>
                                <a:lnTo>
                                  <a:pt x="12858" y="198120"/>
                                </a:lnTo>
                                <a:lnTo>
                                  <a:pt x="12754" y="200659"/>
                                </a:lnTo>
                                <a:lnTo>
                                  <a:pt x="12138" y="204470"/>
                                </a:lnTo>
                                <a:lnTo>
                                  <a:pt x="12020" y="207009"/>
                                </a:lnTo>
                                <a:lnTo>
                                  <a:pt x="11797" y="208279"/>
                                </a:lnTo>
                                <a:lnTo>
                                  <a:pt x="11598" y="210820"/>
                                </a:lnTo>
                                <a:lnTo>
                                  <a:pt x="11069" y="214629"/>
                                </a:lnTo>
                                <a:lnTo>
                                  <a:pt x="10981" y="217170"/>
                                </a:lnTo>
                                <a:lnTo>
                                  <a:pt x="10894" y="219709"/>
                                </a:lnTo>
                                <a:lnTo>
                                  <a:pt x="10234" y="223520"/>
                                </a:lnTo>
                                <a:lnTo>
                                  <a:pt x="10036" y="226059"/>
                                </a:lnTo>
                                <a:lnTo>
                                  <a:pt x="9916" y="227329"/>
                                </a:lnTo>
                                <a:lnTo>
                                  <a:pt x="9796" y="228600"/>
                                </a:lnTo>
                                <a:lnTo>
                                  <a:pt x="9676" y="229870"/>
                                </a:lnTo>
                                <a:lnTo>
                                  <a:pt x="8898" y="234950"/>
                                </a:lnTo>
                                <a:lnTo>
                                  <a:pt x="8809" y="236220"/>
                                </a:lnTo>
                                <a:lnTo>
                                  <a:pt x="8719" y="237490"/>
                                </a:lnTo>
                                <a:lnTo>
                                  <a:pt x="8629" y="238759"/>
                                </a:lnTo>
                                <a:lnTo>
                                  <a:pt x="8539" y="240029"/>
                                </a:lnTo>
                                <a:lnTo>
                                  <a:pt x="8414" y="241300"/>
                                </a:lnTo>
                                <a:lnTo>
                                  <a:pt x="8289" y="242570"/>
                                </a:lnTo>
                                <a:lnTo>
                                  <a:pt x="8164" y="243840"/>
                                </a:lnTo>
                                <a:lnTo>
                                  <a:pt x="8039" y="245109"/>
                                </a:lnTo>
                                <a:lnTo>
                                  <a:pt x="7912" y="247650"/>
                                </a:lnTo>
                                <a:lnTo>
                                  <a:pt x="7242" y="251459"/>
                                </a:lnTo>
                                <a:lnTo>
                                  <a:pt x="7372" y="252729"/>
                                </a:lnTo>
                                <a:lnTo>
                                  <a:pt x="6976" y="255270"/>
                                </a:lnTo>
                                <a:lnTo>
                                  <a:pt x="5365" y="270528"/>
                                </a:lnTo>
                                <a:lnTo>
                                  <a:pt x="4081" y="281940"/>
                                </a:lnTo>
                                <a:lnTo>
                                  <a:pt x="3985" y="284479"/>
                                </a:lnTo>
                                <a:lnTo>
                                  <a:pt x="3856" y="284479"/>
                                </a:lnTo>
                                <a:lnTo>
                                  <a:pt x="3736" y="287020"/>
                                </a:lnTo>
                                <a:lnTo>
                                  <a:pt x="3078" y="290829"/>
                                </a:lnTo>
                                <a:lnTo>
                                  <a:pt x="2980" y="292100"/>
                                </a:lnTo>
                                <a:lnTo>
                                  <a:pt x="2882" y="293370"/>
                                </a:lnTo>
                                <a:lnTo>
                                  <a:pt x="2818" y="294640"/>
                                </a:lnTo>
                                <a:lnTo>
                                  <a:pt x="2480" y="297179"/>
                                </a:lnTo>
                                <a:lnTo>
                                  <a:pt x="2433" y="299720"/>
                                </a:lnTo>
                                <a:lnTo>
                                  <a:pt x="2156" y="300990"/>
                                </a:lnTo>
                                <a:lnTo>
                                  <a:pt x="1724" y="304800"/>
                                </a:lnTo>
                                <a:lnTo>
                                  <a:pt x="1709" y="306070"/>
                                </a:lnTo>
                                <a:lnTo>
                                  <a:pt x="1489" y="307340"/>
                                </a:lnTo>
                                <a:lnTo>
                                  <a:pt x="482" y="316229"/>
                                </a:lnTo>
                                <a:lnTo>
                                  <a:pt x="237" y="318770"/>
                                </a:lnTo>
                                <a:lnTo>
                                  <a:pt x="0" y="323850"/>
                                </a:lnTo>
                                <a:lnTo>
                                  <a:pt x="315053" y="323850"/>
                                </a:lnTo>
                                <a:lnTo>
                                  <a:pt x="314261" y="316229"/>
                                </a:lnTo>
                                <a:lnTo>
                                  <a:pt x="137052" y="316229"/>
                                </a:lnTo>
                                <a:lnTo>
                                  <a:pt x="126860" y="314959"/>
                                </a:lnTo>
                                <a:lnTo>
                                  <a:pt x="28356" y="314959"/>
                                </a:lnTo>
                                <a:lnTo>
                                  <a:pt x="28018" y="313690"/>
                                </a:lnTo>
                                <a:lnTo>
                                  <a:pt x="28143" y="303529"/>
                                </a:lnTo>
                                <a:lnTo>
                                  <a:pt x="28252" y="294640"/>
                                </a:lnTo>
                                <a:lnTo>
                                  <a:pt x="131238" y="294640"/>
                                </a:lnTo>
                                <a:lnTo>
                                  <a:pt x="134314" y="293370"/>
                                </a:lnTo>
                                <a:lnTo>
                                  <a:pt x="300372" y="293370"/>
                                </a:lnTo>
                                <a:lnTo>
                                  <a:pt x="298011" y="292100"/>
                                </a:lnTo>
                                <a:lnTo>
                                  <a:pt x="15105" y="292100"/>
                                </a:lnTo>
                                <a:lnTo>
                                  <a:pt x="16859" y="285750"/>
                                </a:lnTo>
                                <a:lnTo>
                                  <a:pt x="17181" y="284479"/>
                                </a:lnTo>
                                <a:lnTo>
                                  <a:pt x="3985" y="284479"/>
                                </a:lnTo>
                                <a:lnTo>
                                  <a:pt x="4033" y="283209"/>
                                </a:lnTo>
                                <a:lnTo>
                                  <a:pt x="19810" y="283209"/>
                                </a:lnTo>
                                <a:lnTo>
                                  <a:pt x="30155" y="279400"/>
                                </a:lnTo>
                                <a:lnTo>
                                  <a:pt x="19015" y="279400"/>
                                </a:lnTo>
                                <a:lnTo>
                                  <a:pt x="18947" y="278129"/>
                                </a:lnTo>
                                <a:lnTo>
                                  <a:pt x="20713" y="271779"/>
                                </a:lnTo>
                                <a:lnTo>
                                  <a:pt x="21535" y="269240"/>
                                </a:lnTo>
                                <a:lnTo>
                                  <a:pt x="22186" y="269240"/>
                                </a:lnTo>
                                <a:lnTo>
                                  <a:pt x="25448" y="267970"/>
                                </a:lnTo>
                                <a:lnTo>
                                  <a:pt x="28079" y="267970"/>
                                </a:lnTo>
                                <a:lnTo>
                                  <a:pt x="38996" y="265429"/>
                                </a:lnTo>
                                <a:lnTo>
                                  <a:pt x="22795" y="265429"/>
                                </a:lnTo>
                                <a:lnTo>
                                  <a:pt x="22564" y="264159"/>
                                </a:lnTo>
                                <a:lnTo>
                                  <a:pt x="24555" y="259079"/>
                                </a:lnTo>
                                <a:lnTo>
                                  <a:pt x="25862" y="254000"/>
                                </a:lnTo>
                                <a:lnTo>
                                  <a:pt x="28270" y="252729"/>
                                </a:lnTo>
                                <a:lnTo>
                                  <a:pt x="31146" y="252729"/>
                                </a:lnTo>
                                <a:lnTo>
                                  <a:pt x="45449" y="248920"/>
                                </a:lnTo>
                                <a:lnTo>
                                  <a:pt x="60668" y="246379"/>
                                </a:lnTo>
                                <a:lnTo>
                                  <a:pt x="76050" y="245109"/>
                                </a:lnTo>
                                <a:lnTo>
                                  <a:pt x="149108" y="245109"/>
                                </a:lnTo>
                                <a:lnTo>
                                  <a:pt x="145486" y="241300"/>
                                </a:lnTo>
                                <a:lnTo>
                                  <a:pt x="145550" y="240029"/>
                                </a:lnTo>
                                <a:lnTo>
                                  <a:pt x="13143" y="240029"/>
                                </a:lnTo>
                                <a:lnTo>
                                  <a:pt x="32054" y="58420"/>
                                </a:lnTo>
                                <a:lnTo>
                                  <a:pt x="39888" y="55879"/>
                                </a:lnTo>
                                <a:lnTo>
                                  <a:pt x="140650" y="11429"/>
                                </a:lnTo>
                                <a:lnTo>
                                  <a:pt x="157525" y="3809"/>
                                </a:lnTo>
                                <a:lnTo>
                                  <a:pt x="166785" y="3809"/>
                                </a:lnTo>
                                <a:lnTo>
                                  <a:pt x="163742" y="2540"/>
                                </a:lnTo>
                                <a:lnTo>
                                  <a:pt x="163008" y="1270"/>
                                </a:lnTo>
                                <a:lnTo>
                                  <a:pt x="161038" y="1270"/>
                                </a:lnTo>
                                <a:lnTo>
                                  <a:pt x="160329" y="0"/>
                                </a:lnTo>
                                <a:close/>
                              </a:path>
                              <a:path w="315595" h="323850">
                                <a:moveTo>
                                  <a:pt x="156137" y="307340"/>
                                </a:moveTo>
                                <a:lnTo>
                                  <a:pt x="148852" y="307340"/>
                                </a:lnTo>
                                <a:lnTo>
                                  <a:pt x="148802" y="308609"/>
                                </a:lnTo>
                                <a:lnTo>
                                  <a:pt x="148701" y="311150"/>
                                </a:lnTo>
                                <a:lnTo>
                                  <a:pt x="146023" y="312420"/>
                                </a:lnTo>
                                <a:lnTo>
                                  <a:pt x="140947" y="314959"/>
                                </a:lnTo>
                                <a:lnTo>
                                  <a:pt x="137052" y="316229"/>
                                </a:lnTo>
                                <a:lnTo>
                                  <a:pt x="200331" y="316229"/>
                                </a:lnTo>
                                <a:lnTo>
                                  <a:pt x="192923" y="314959"/>
                                </a:lnTo>
                                <a:lnTo>
                                  <a:pt x="152488" y="314959"/>
                                </a:lnTo>
                                <a:lnTo>
                                  <a:pt x="156137" y="307340"/>
                                </a:lnTo>
                                <a:close/>
                              </a:path>
                              <a:path w="315595" h="323850">
                                <a:moveTo>
                                  <a:pt x="217341" y="307340"/>
                                </a:moveTo>
                                <a:lnTo>
                                  <a:pt x="211693" y="307340"/>
                                </a:lnTo>
                                <a:lnTo>
                                  <a:pt x="211648" y="308609"/>
                                </a:lnTo>
                                <a:lnTo>
                                  <a:pt x="211557" y="311150"/>
                                </a:lnTo>
                                <a:lnTo>
                                  <a:pt x="208763" y="312420"/>
                                </a:lnTo>
                                <a:lnTo>
                                  <a:pt x="206481" y="313690"/>
                                </a:lnTo>
                                <a:lnTo>
                                  <a:pt x="200331" y="316229"/>
                                </a:lnTo>
                                <a:lnTo>
                                  <a:pt x="314261" y="316229"/>
                                </a:lnTo>
                                <a:lnTo>
                                  <a:pt x="314129" y="314959"/>
                                </a:lnTo>
                                <a:lnTo>
                                  <a:pt x="217195" y="314959"/>
                                </a:lnTo>
                                <a:lnTo>
                                  <a:pt x="217360" y="313690"/>
                                </a:lnTo>
                                <a:lnTo>
                                  <a:pt x="217341" y="307340"/>
                                </a:lnTo>
                                <a:close/>
                              </a:path>
                              <a:path w="315595" h="323850">
                                <a:moveTo>
                                  <a:pt x="40963" y="307340"/>
                                </a:moveTo>
                                <a:lnTo>
                                  <a:pt x="36550" y="308609"/>
                                </a:lnTo>
                                <a:lnTo>
                                  <a:pt x="36489" y="314959"/>
                                </a:lnTo>
                                <a:lnTo>
                                  <a:pt x="56015" y="314959"/>
                                </a:lnTo>
                                <a:lnTo>
                                  <a:pt x="58447" y="309879"/>
                                </a:lnTo>
                                <a:lnTo>
                                  <a:pt x="49956" y="309879"/>
                                </a:lnTo>
                                <a:lnTo>
                                  <a:pt x="40963" y="307340"/>
                                </a:lnTo>
                                <a:close/>
                              </a:path>
                              <a:path w="315595" h="323850">
                                <a:moveTo>
                                  <a:pt x="75620" y="312420"/>
                                </a:moveTo>
                                <a:lnTo>
                                  <a:pt x="64867" y="312420"/>
                                </a:lnTo>
                                <a:lnTo>
                                  <a:pt x="63799" y="314959"/>
                                </a:lnTo>
                                <a:lnTo>
                                  <a:pt x="76187" y="314959"/>
                                </a:lnTo>
                                <a:lnTo>
                                  <a:pt x="75620" y="312420"/>
                                </a:lnTo>
                                <a:close/>
                              </a:path>
                              <a:path w="315595" h="323850">
                                <a:moveTo>
                                  <a:pt x="89330" y="294640"/>
                                </a:moveTo>
                                <a:lnTo>
                                  <a:pt x="74552" y="294640"/>
                                </a:lnTo>
                                <a:lnTo>
                                  <a:pt x="84376" y="314959"/>
                                </a:lnTo>
                                <a:lnTo>
                                  <a:pt x="89326" y="314959"/>
                                </a:lnTo>
                                <a:lnTo>
                                  <a:pt x="89330" y="294640"/>
                                </a:lnTo>
                                <a:close/>
                              </a:path>
                              <a:path w="315595" h="323850">
                                <a:moveTo>
                                  <a:pt x="97469" y="302259"/>
                                </a:moveTo>
                                <a:lnTo>
                                  <a:pt x="96699" y="302259"/>
                                </a:lnTo>
                                <a:lnTo>
                                  <a:pt x="96655" y="303529"/>
                                </a:lnTo>
                                <a:lnTo>
                                  <a:pt x="96994" y="306070"/>
                                </a:lnTo>
                                <a:lnTo>
                                  <a:pt x="97052" y="307340"/>
                                </a:lnTo>
                                <a:lnTo>
                                  <a:pt x="97146" y="314959"/>
                                </a:lnTo>
                                <a:lnTo>
                                  <a:pt x="107610" y="314959"/>
                                </a:lnTo>
                                <a:lnTo>
                                  <a:pt x="106994" y="313690"/>
                                </a:lnTo>
                                <a:lnTo>
                                  <a:pt x="99583" y="304800"/>
                                </a:lnTo>
                                <a:lnTo>
                                  <a:pt x="98830" y="304800"/>
                                </a:lnTo>
                                <a:lnTo>
                                  <a:pt x="97469" y="302259"/>
                                </a:lnTo>
                                <a:close/>
                              </a:path>
                              <a:path w="315595" h="323850">
                                <a:moveTo>
                                  <a:pt x="131238" y="294640"/>
                                </a:moveTo>
                                <a:lnTo>
                                  <a:pt x="116085" y="294640"/>
                                </a:lnTo>
                                <a:lnTo>
                                  <a:pt x="116380" y="295909"/>
                                </a:lnTo>
                                <a:lnTo>
                                  <a:pt x="116297" y="314959"/>
                                </a:lnTo>
                                <a:lnTo>
                                  <a:pt x="126860" y="314959"/>
                                </a:lnTo>
                                <a:lnTo>
                                  <a:pt x="121215" y="312420"/>
                                </a:lnTo>
                                <a:lnTo>
                                  <a:pt x="121095" y="306070"/>
                                </a:lnTo>
                                <a:lnTo>
                                  <a:pt x="121071" y="304800"/>
                                </a:lnTo>
                                <a:lnTo>
                                  <a:pt x="125087" y="297179"/>
                                </a:lnTo>
                                <a:lnTo>
                                  <a:pt x="131238" y="294640"/>
                                </a:lnTo>
                                <a:close/>
                              </a:path>
                              <a:path w="315595" h="323850">
                                <a:moveTo>
                                  <a:pt x="172011" y="312420"/>
                                </a:moveTo>
                                <a:lnTo>
                                  <a:pt x="161334" y="312420"/>
                                </a:lnTo>
                                <a:lnTo>
                                  <a:pt x="160253" y="314959"/>
                                </a:lnTo>
                                <a:lnTo>
                                  <a:pt x="172670" y="314959"/>
                                </a:lnTo>
                                <a:lnTo>
                                  <a:pt x="172011" y="312420"/>
                                </a:lnTo>
                                <a:close/>
                              </a:path>
                              <a:path w="315595" h="323850">
                                <a:moveTo>
                                  <a:pt x="191852" y="294640"/>
                                </a:moveTo>
                                <a:lnTo>
                                  <a:pt x="171061" y="294640"/>
                                </a:lnTo>
                                <a:lnTo>
                                  <a:pt x="180853" y="314959"/>
                                </a:lnTo>
                                <a:lnTo>
                                  <a:pt x="192923" y="314959"/>
                                </a:lnTo>
                                <a:lnTo>
                                  <a:pt x="186649" y="311150"/>
                                </a:lnTo>
                                <a:lnTo>
                                  <a:pt x="183906" y="304800"/>
                                </a:lnTo>
                                <a:lnTo>
                                  <a:pt x="186125" y="298450"/>
                                </a:lnTo>
                                <a:lnTo>
                                  <a:pt x="191852" y="294640"/>
                                </a:lnTo>
                                <a:close/>
                              </a:path>
                              <a:path w="315595" h="323850">
                                <a:moveTo>
                                  <a:pt x="231357" y="294640"/>
                                </a:moveTo>
                                <a:lnTo>
                                  <a:pt x="225756" y="294640"/>
                                </a:lnTo>
                                <a:lnTo>
                                  <a:pt x="226039" y="295909"/>
                                </a:lnTo>
                                <a:lnTo>
                                  <a:pt x="225920" y="302259"/>
                                </a:lnTo>
                                <a:lnTo>
                                  <a:pt x="225813" y="314959"/>
                                </a:lnTo>
                                <a:lnTo>
                                  <a:pt x="240043" y="314959"/>
                                </a:lnTo>
                                <a:lnTo>
                                  <a:pt x="239633" y="313690"/>
                                </a:lnTo>
                                <a:lnTo>
                                  <a:pt x="239737" y="308609"/>
                                </a:lnTo>
                                <a:lnTo>
                                  <a:pt x="239841" y="303529"/>
                                </a:lnTo>
                                <a:lnTo>
                                  <a:pt x="239892" y="299720"/>
                                </a:lnTo>
                                <a:lnTo>
                                  <a:pt x="232159" y="299720"/>
                                </a:lnTo>
                                <a:lnTo>
                                  <a:pt x="231329" y="298450"/>
                                </a:lnTo>
                                <a:lnTo>
                                  <a:pt x="231094" y="298450"/>
                                </a:lnTo>
                                <a:lnTo>
                                  <a:pt x="231076" y="295909"/>
                                </a:lnTo>
                                <a:lnTo>
                                  <a:pt x="231357" y="294640"/>
                                </a:lnTo>
                                <a:close/>
                              </a:path>
                              <a:path w="315595" h="323850">
                                <a:moveTo>
                                  <a:pt x="249613" y="298450"/>
                                </a:moveTo>
                                <a:lnTo>
                                  <a:pt x="248273" y="298450"/>
                                </a:lnTo>
                                <a:lnTo>
                                  <a:pt x="248399" y="314959"/>
                                </a:lnTo>
                                <a:lnTo>
                                  <a:pt x="260200" y="314959"/>
                                </a:lnTo>
                                <a:lnTo>
                                  <a:pt x="260466" y="313690"/>
                                </a:lnTo>
                                <a:lnTo>
                                  <a:pt x="263429" y="308609"/>
                                </a:lnTo>
                                <a:lnTo>
                                  <a:pt x="265845" y="303529"/>
                                </a:lnTo>
                                <a:lnTo>
                                  <a:pt x="266727" y="300990"/>
                                </a:lnTo>
                                <a:lnTo>
                                  <a:pt x="267359" y="299720"/>
                                </a:lnTo>
                                <a:lnTo>
                                  <a:pt x="256039" y="299720"/>
                                </a:lnTo>
                                <a:lnTo>
                                  <a:pt x="249613" y="298450"/>
                                </a:lnTo>
                                <a:close/>
                              </a:path>
                              <a:path w="315595" h="323850">
                                <a:moveTo>
                                  <a:pt x="279443" y="312420"/>
                                </a:moveTo>
                                <a:lnTo>
                                  <a:pt x="268778" y="312420"/>
                                </a:lnTo>
                                <a:lnTo>
                                  <a:pt x="268386" y="314959"/>
                                </a:lnTo>
                                <a:lnTo>
                                  <a:pt x="280518" y="314959"/>
                                </a:lnTo>
                                <a:lnTo>
                                  <a:pt x="279443" y="312420"/>
                                </a:lnTo>
                                <a:close/>
                              </a:path>
                              <a:path w="315595" h="323850">
                                <a:moveTo>
                                  <a:pt x="312017" y="294640"/>
                                </a:moveTo>
                                <a:lnTo>
                                  <a:pt x="278740" y="294640"/>
                                </a:lnTo>
                                <a:lnTo>
                                  <a:pt x="288557" y="314959"/>
                                </a:lnTo>
                                <a:lnTo>
                                  <a:pt x="314129" y="314959"/>
                                </a:lnTo>
                                <a:lnTo>
                                  <a:pt x="312017" y="294640"/>
                                </a:lnTo>
                                <a:close/>
                              </a:path>
                              <a:path w="315595" h="323850">
                                <a:moveTo>
                                  <a:pt x="135288" y="297179"/>
                                </a:moveTo>
                                <a:lnTo>
                                  <a:pt x="130737" y="298450"/>
                                </a:lnTo>
                                <a:lnTo>
                                  <a:pt x="129344" y="300990"/>
                                </a:lnTo>
                                <a:lnTo>
                                  <a:pt x="129289" y="308609"/>
                                </a:lnTo>
                                <a:lnTo>
                                  <a:pt x="130564" y="311150"/>
                                </a:lnTo>
                                <a:lnTo>
                                  <a:pt x="137091" y="312420"/>
                                </a:lnTo>
                                <a:lnTo>
                                  <a:pt x="139917" y="311150"/>
                                </a:lnTo>
                                <a:lnTo>
                                  <a:pt x="141109" y="307340"/>
                                </a:lnTo>
                                <a:lnTo>
                                  <a:pt x="156137" y="307340"/>
                                </a:lnTo>
                                <a:lnTo>
                                  <a:pt x="159178" y="300990"/>
                                </a:lnTo>
                                <a:lnTo>
                                  <a:pt x="141033" y="300990"/>
                                </a:lnTo>
                                <a:lnTo>
                                  <a:pt x="140425" y="299720"/>
                                </a:lnTo>
                                <a:lnTo>
                                  <a:pt x="139978" y="299720"/>
                                </a:lnTo>
                                <a:lnTo>
                                  <a:pt x="137142" y="298450"/>
                                </a:lnTo>
                                <a:lnTo>
                                  <a:pt x="135288" y="297179"/>
                                </a:lnTo>
                                <a:close/>
                              </a:path>
                              <a:path w="315595" h="323850">
                                <a:moveTo>
                                  <a:pt x="198169" y="297179"/>
                                </a:moveTo>
                                <a:lnTo>
                                  <a:pt x="193589" y="298450"/>
                                </a:lnTo>
                                <a:lnTo>
                                  <a:pt x="192171" y="300990"/>
                                </a:lnTo>
                                <a:lnTo>
                                  <a:pt x="192045" y="312420"/>
                                </a:lnTo>
                                <a:lnTo>
                                  <a:pt x="199111" y="312420"/>
                                </a:lnTo>
                                <a:lnTo>
                                  <a:pt x="202794" y="309879"/>
                                </a:lnTo>
                                <a:lnTo>
                                  <a:pt x="203313" y="309879"/>
                                </a:lnTo>
                                <a:lnTo>
                                  <a:pt x="203946" y="307340"/>
                                </a:lnTo>
                                <a:lnTo>
                                  <a:pt x="217341" y="307340"/>
                                </a:lnTo>
                                <a:lnTo>
                                  <a:pt x="217243" y="300990"/>
                                </a:lnTo>
                                <a:lnTo>
                                  <a:pt x="203871" y="300990"/>
                                </a:lnTo>
                                <a:lnTo>
                                  <a:pt x="203320" y="299720"/>
                                </a:lnTo>
                                <a:lnTo>
                                  <a:pt x="202794" y="299720"/>
                                </a:lnTo>
                                <a:lnTo>
                                  <a:pt x="199961" y="298450"/>
                                </a:lnTo>
                                <a:lnTo>
                                  <a:pt x="198169" y="297179"/>
                                </a:lnTo>
                                <a:close/>
                              </a:path>
                              <a:path w="315595" h="323850">
                                <a:moveTo>
                                  <a:pt x="65797" y="294640"/>
                                </a:moveTo>
                                <a:lnTo>
                                  <a:pt x="49258" y="294640"/>
                                </a:lnTo>
                                <a:lnTo>
                                  <a:pt x="55803" y="298450"/>
                                </a:lnTo>
                                <a:lnTo>
                                  <a:pt x="49956" y="309879"/>
                                </a:lnTo>
                                <a:lnTo>
                                  <a:pt x="58447" y="309879"/>
                                </a:lnTo>
                                <a:lnTo>
                                  <a:pt x="60879" y="304800"/>
                                </a:lnTo>
                                <a:lnTo>
                                  <a:pt x="61945" y="302259"/>
                                </a:lnTo>
                                <a:lnTo>
                                  <a:pt x="64908" y="295909"/>
                                </a:lnTo>
                                <a:lnTo>
                                  <a:pt x="65797" y="294640"/>
                                </a:lnTo>
                                <a:close/>
                              </a:path>
                              <a:path w="315595" h="323850">
                                <a:moveTo>
                                  <a:pt x="108270" y="294640"/>
                                </a:moveTo>
                                <a:lnTo>
                                  <a:pt x="97560" y="294640"/>
                                </a:lnTo>
                                <a:lnTo>
                                  <a:pt x="100075" y="297179"/>
                                </a:lnTo>
                                <a:lnTo>
                                  <a:pt x="100662" y="298450"/>
                                </a:lnTo>
                                <a:lnTo>
                                  <a:pt x="104918" y="303529"/>
                                </a:lnTo>
                                <a:lnTo>
                                  <a:pt x="108068" y="307340"/>
                                </a:lnTo>
                                <a:lnTo>
                                  <a:pt x="108723" y="307340"/>
                                </a:lnTo>
                                <a:lnTo>
                                  <a:pt x="108684" y="304800"/>
                                </a:lnTo>
                                <a:lnTo>
                                  <a:pt x="108417" y="303529"/>
                                </a:lnTo>
                                <a:lnTo>
                                  <a:pt x="108290" y="299720"/>
                                </a:lnTo>
                                <a:lnTo>
                                  <a:pt x="108270" y="294640"/>
                                </a:lnTo>
                                <a:close/>
                              </a:path>
                              <a:path w="315595" h="323850">
                                <a:moveTo>
                                  <a:pt x="199162" y="293370"/>
                                </a:moveTo>
                                <a:lnTo>
                                  <a:pt x="134314" y="293370"/>
                                </a:lnTo>
                                <a:lnTo>
                                  <a:pt x="143826" y="295909"/>
                                </a:lnTo>
                                <a:lnTo>
                                  <a:pt x="148694" y="300990"/>
                                </a:lnTo>
                                <a:lnTo>
                                  <a:pt x="159178" y="300990"/>
                                </a:lnTo>
                                <a:lnTo>
                                  <a:pt x="162219" y="294640"/>
                                </a:lnTo>
                                <a:lnTo>
                                  <a:pt x="191852" y="294640"/>
                                </a:lnTo>
                                <a:lnTo>
                                  <a:pt x="199162" y="293370"/>
                                </a:lnTo>
                                <a:close/>
                              </a:path>
                              <a:path w="315595" h="323850">
                                <a:moveTo>
                                  <a:pt x="256157" y="269240"/>
                                </a:moveTo>
                                <a:lnTo>
                                  <a:pt x="226119" y="269240"/>
                                </a:lnTo>
                                <a:lnTo>
                                  <a:pt x="255659" y="271779"/>
                                </a:lnTo>
                                <a:lnTo>
                                  <a:pt x="269451" y="274320"/>
                                </a:lnTo>
                                <a:lnTo>
                                  <a:pt x="282947" y="278129"/>
                                </a:lnTo>
                                <a:lnTo>
                                  <a:pt x="296275" y="283209"/>
                                </a:lnTo>
                                <a:lnTo>
                                  <a:pt x="297507" y="283209"/>
                                </a:lnTo>
                                <a:lnTo>
                                  <a:pt x="298216" y="285750"/>
                                </a:lnTo>
                                <a:lnTo>
                                  <a:pt x="298526" y="287020"/>
                                </a:lnTo>
                                <a:lnTo>
                                  <a:pt x="300372" y="293370"/>
                                </a:lnTo>
                                <a:lnTo>
                                  <a:pt x="199162" y="293370"/>
                                </a:lnTo>
                                <a:lnTo>
                                  <a:pt x="206132" y="295909"/>
                                </a:lnTo>
                                <a:lnTo>
                                  <a:pt x="208514" y="295909"/>
                                </a:lnTo>
                                <a:lnTo>
                                  <a:pt x="211204" y="298450"/>
                                </a:lnTo>
                                <a:lnTo>
                                  <a:pt x="211532" y="300990"/>
                                </a:lnTo>
                                <a:lnTo>
                                  <a:pt x="217243" y="300990"/>
                                </a:lnTo>
                                <a:lnTo>
                                  <a:pt x="217166" y="295909"/>
                                </a:lnTo>
                                <a:lnTo>
                                  <a:pt x="217450" y="294640"/>
                                </a:lnTo>
                                <a:lnTo>
                                  <a:pt x="312017" y="294640"/>
                                </a:lnTo>
                                <a:lnTo>
                                  <a:pt x="310433" y="279400"/>
                                </a:lnTo>
                                <a:lnTo>
                                  <a:pt x="295055" y="279400"/>
                                </a:lnTo>
                                <a:lnTo>
                                  <a:pt x="294307" y="278129"/>
                                </a:lnTo>
                                <a:lnTo>
                                  <a:pt x="279989" y="274320"/>
                                </a:lnTo>
                                <a:lnTo>
                                  <a:pt x="264214" y="270528"/>
                                </a:lnTo>
                                <a:lnTo>
                                  <a:pt x="256157" y="269240"/>
                                </a:lnTo>
                                <a:close/>
                              </a:path>
                              <a:path w="315595" h="323850">
                                <a:moveTo>
                                  <a:pt x="239892" y="298450"/>
                                </a:moveTo>
                                <a:lnTo>
                                  <a:pt x="238485" y="298450"/>
                                </a:lnTo>
                                <a:lnTo>
                                  <a:pt x="232159" y="299720"/>
                                </a:lnTo>
                                <a:lnTo>
                                  <a:pt x="239892" y="299720"/>
                                </a:lnTo>
                                <a:lnTo>
                                  <a:pt x="239892" y="298450"/>
                                </a:lnTo>
                                <a:close/>
                              </a:path>
                              <a:path w="315595" h="323850">
                                <a:moveTo>
                                  <a:pt x="269975" y="294640"/>
                                </a:moveTo>
                                <a:lnTo>
                                  <a:pt x="257014" y="294640"/>
                                </a:lnTo>
                                <a:lnTo>
                                  <a:pt x="257007" y="298450"/>
                                </a:lnTo>
                                <a:lnTo>
                                  <a:pt x="256795" y="298450"/>
                                </a:lnTo>
                                <a:lnTo>
                                  <a:pt x="256039" y="299720"/>
                                </a:lnTo>
                                <a:lnTo>
                                  <a:pt x="267359" y="299720"/>
                                </a:lnTo>
                                <a:lnTo>
                                  <a:pt x="269255" y="295909"/>
                                </a:lnTo>
                                <a:lnTo>
                                  <a:pt x="269975" y="294640"/>
                                </a:lnTo>
                                <a:close/>
                              </a:path>
                              <a:path w="315595" h="323850">
                                <a:moveTo>
                                  <a:pt x="87343" y="275590"/>
                                </a:moveTo>
                                <a:lnTo>
                                  <a:pt x="66264" y="278129"/>
                                </a:lnTo>
                                <a:lnTo>
                                  <a:pt x="44740" y="283209"/>
                                </a:lnTo>
                                <a:lnTo>
                                  <a:pt x="38116" y="284479"/>
                                </a:lnTo>
                                <a:lnTo>
                                  <a:pt x="31577" y="287020"/>
                                </a:lnTo>
                                <a:lnTo>
                                  <a:pt x="25123" y="288290"/>
                                </a:lnTo>
                                <a:lnTo>
                                  <a:pt x="18752" y="290829"/>
                                </a:lnTo>
                                <a:lnTo>
                                  <a:pt x="17805" y="292100"/>
                                </a:lnTo>
                                <a:lnTo>
                                  <a:pt x="298011" y="292100"/>
                                </a:lnTo>
                                <a:lnTo>
                                  <a:pt x="296283" y="290829"/>
                                </a:lnTo>
                                <a:lnTo>
                                  <a:pt x="292742" y="289559"/>
                                </a:lnTo>
                                <a:lnTo>
                                  <a:pt x="142307" y="289559"/>
                                </a:lnTo>
                                <a:lnTo>
                                  <a:pt x="140914" y="288290"/>
                                </a:lnTo>
                                <a:lnTo>
                                  <a:pt x="136745" y="285750"/>
                                </a:lnTo>
                                <a:lnTo>
                                  <a:pt x="129715" y="283209"/>
                                </a:lnTo>
                                <a:lnTo>
                                  <a:pt x="108365" y="276859"/>
                                </a:lnTo>
                                <a:lnTo>
                                  <a:pt x="87343" y="275590"/>
                                </a:lnTo>
                                <a:close/>
                              </a:path>
                              <a:path w="315595" h="323850">
                                <a:moveTo>
                                  <a:pt x="163838" y="280670"/>
                                </a:moveTo>
                                <a:lnTo>
                                  <a:pt x="153907" y="280670"/>
                                </a:lnTo>
                                <a:lnTo>
                                  <a:pt x="148856" y="281940"/>
                                </a:lnTo>
                                <a:lnTo>
                                  <a:pt x="146225" y="284479"/>
                                </a:lnTo>
                                <a:lnTo>
                                  <a:pt x="143992" y="288290"/>
                                </a:lnTo>
                                <a:lnTo>
                                  <a:pt x="143664" y="288290"/>
                                </a:lnTo>
                                <a:lnTo>
                                  <a:pt x="143254" y="289559"/>
                                </a:lnTo>
                                <a:lnTo>
                                  <a:pt x="171824" y="289559"/>
                                </a:lnTo>
                                <a:lnTo>
                                  <a:pt x="170341" y="287020"/>
                                </a:lnTo>
                                <a:lnTo>
                                  <a:pt x="169318" y="284479"/>
                                </a:lnTo>
                                <a:lnTo>
                                  <a:pt x="163838" y="280670"/>
                                </a:lnTo>
                                <a:close/>
                              </a:path>
                              <a:path w="315595" h="323850">
                                <a:moveTo>
                                  <a:pt x="227982" y="275590"/>
                                </a:moveTo>
                                <a:lnTo>
                                  <a:pt x="218761" y="275590"/>
                                </a:lnTo>
                                <a:lnTo>
                                  <a:pt x="200869" y="278129"/>
                                </a:lnTo>
                                <a:lnTo>
                                  <a:pt x="190202" y="280670"/>
                                </a:lnTo>
                                <a:lnTo>
                                  <a:pt x="181843" y="284479"/>
                                </a:lnTo>
                                <a:lnTo>
                                  <a:pt x="178447" y="285750"/>
                                </a:lnTo>
                                <a:lnTo>
                                  <a:pt x="174250" y="288290"/>
                                </a:lnTo>
                                <a:lnTo>
                                  <a:pt x="172554" y="289559"/>
                                </a:lnTo>
                                <a:lnTo>
                                  <a:pt x="292742" y="289559"/>
                                </a:lnTo>
                                <a:lnTo>
                                  <a:pt x="282119" y="285750"/>
                                </a:lnTo>
                                <a:lnTo>
                                  <a:pt x="251980" y="278129"/>
                                </a:lnTo>
                                <a:lnTo>
                                  <a:pt x="237171" y="276859"/>
                                </a:lnTo>
                                <a:lnTo>
                                  <a:pt x="227982" y="275590"/>
                                </a:lnTo>
                                <a:close/>
                              </a:path>
                              <a:path w="315595" h="323850">
                                <a:moveTo>
                                  <a:pt x="141825" y="280670"/>
                                </a:moveTo>
                                <a:lnTo>
                                  <a:pt x="140291" y="280670"/>
                                </a:lnTo>
                                <a:lnTo>
                                  <a:pt x="141392" y="281940"/>
                                </a:lnTo>
                                <a:lnTo>
                                  <a:pt x="141825" y="280670"/>
                                </a:lnTo>
                                <a:close/>
                              </a:path>
                              <a:path w="315595" h="323850">
                                <a:moveTo>
                                  <a:pt x="248175" y="267970"/>
                                </a:moveTo>
                                <a:lnTo>
                                  <a:pt x="207484" y="267970"/>
                                </a:lnTo>
                                <a:lnTo>
                                  <a:pt x="198997" y="270528"/>
                                </a:lnTo>
                                <a:lnTo>
                                  <a:pt x="192639" y="271779"/>
                                </a:lnTo>
                                <a:lnTo>
                                  <a:pt x="185083" y="274320"/>
                                </a:lnTo>
                                <a:lnTo>
                                  <a:pt x="177939" y="276859"/>
                                </a:lnTo>
                                <a:lnTo>
                                  <a:pt x="172721" y="280670"/>
                                </a:lnTo>
                                <a:lnTo>
                                  <a:pt x="172929" y="280670"/>
                                </a:lnTo>
                                <a:lnTo>
                                  <a:pt x="173551" y="281940"/>
                                </a:lnTo>
                                <a:lnTo>
                                  <a:pt x="175362" y="280670"/>
                                </a:lnTo>
                                <a:lnTo>
                                  <a:pt x="176983" y="279400"/>
                                </a:lnTo>
                                <a:lnTo>
                                  <a:pt x="179856" y="278129"/>
                                </a:lnTo>
                                <a:lnTo>
                                  <a:pt x="194363" y="273050"/>
                                </a:lnTo>
                                <a:lnTo>
                                  <a:pt x="209992" y="270528"/>
                                </a:lnTo>
                                <a:lnTo>
                                  <a:pt x="226119" y="269240"/>
                                </a:lnTo>
                                <a:lnTo>
                                  <a:pt x="256157" y="269240"/>
                                </a:lnTo>
                                <a:lnTo>
                                  <a:pt x="248175" y="267970"/>
                                </a:lnTo>
                                <a:close/>
                              </a:path>
                              <a:path w="315595" h="323850">
                                <a:moveTo>
                                  <a:pt x="107386" y="269240"/>
                                </a:moveTo>
                                <a:lnTo>
                                  <a:pt x="86867" y="269240"/>
                                </a:lnTo>
                                <a:lnTo>
                                  <a:pt x="114731" y="271779"/>
                                </a:lnTo>
                                <a:lnTo>
                                  <a:pt x="127670" y="275590"/>
                                </a:lnTo>
                                <a:lnTo>
                                  <a:pt x="131418" y="276859"/>
                                </a:lnTo>
                                <a:lnTo>
                                  <a:pt x="134769" y="278129"/>
                                </a:lnTo>
                                <a:lnTo>
                                  <a:pt x="139373" y="280670"/>
                                </a:lnTo>
                                <a:lnTo>
                                  <a:pt x="142283" y="280670"/>
                                </a:lnTo>
                                <a:lnTo>
                                  <a:pt x="141530" y="279400"/>
                                </a:lnTo>
                                <a:lnTo>
                                  <a:pt x="140464" y="279400"/>
                                </a:lnTo>
                                <a:lnTo>
                                  <a:pt x="136626" y="276859"/>
                                </a:lnTo>
                                <a:lnTo>
                                  <a:pt x="133592" y="275590"/>
                                </a:lnTo>
                                <a:lnTo>
                                  <a:pt x="125639" y="271779"/>
                                </a:lnTo>
                                <a:lnTo>
                                  <a:pt x="120924" y="270528"/>
                                </a:lnTo>
                                <a:lnTo>
                                  <a:pt x="115929" y="270528"/>
                                </a:lnTo>
                                <a:lnTo>
                                  <a:pt x="107386" y="269240"/>
                                </a:lnTo>
                                <a:close/>
                              </a:path>
                              <a:path w="315595" h="323850">
                                <a:moveTo>
                                  <a:pt x="98963" y="267970"/>
                                </a:moveTo>
                                <a:lnTo>
                                  <a:pt x="81902" y="267970"/>
                                </a:lnTo>
                                <a:lnTo>
                                  <a:pt x="47867" y="270528"/>
                                </a:lnTo>
                                <a:lnTo>
                                  <a:pt x="48038" y="270528"/>
                                </a:lnTo>
                                <a:lnTo>
                                  <a:pt x="43116" y="271779"/>
                                </a:lnTo>
                                <a:lnTo>
                                  <a:pt x="37825" y="273050"/>
                                </a:lnTo>
                                <a:lnTo>
                                  <a:pt x="33098" y="274320"/>
                                </a:lnTo>
                                <a:lnTo>
                                  <a:pt x="22438" y="278129"/>
                                </a:lnTo>
                                <a:lnTo>
                                  <a:pt x="21527" y="278129"/>
                                </a:lnTo>
                                <a:lnTo>
                                  <a:pt x="19857" y="279400"/>
                                </a:lnTo>
                                <a:lnTo>
                                  <a:pt x="30155" y="279400"/>
                                </a:lnTo>
                                <a:lnTo>
                                  <a:pt x="33603" y="278129"/>
                                </a:lnTo>
                                <a:lnTo>
                                  <a:pt x="46141" y="274320"/>
                                </a:lnTo>
                                <a:lnTo>
                                  <a:pt x="59076" y="271779"/>
                                </a:lnTo>
                                <a:lnTo>
                                  <a:pt x="86867" y="269240"/>
                                </a:lnTo>
                                <a:lnTo>
                                  <a:pt x="107386" y="269240"/>
                                </a:lnTo>
                                <a:lnTo>
                                  <a:pt x="98963" y="267970"/>
                                </a:lnTo>
                                <a:close/>
                              </a:path>
                              <a:path w="315595" h="323850">
                                <a:moveTo>
                                  <a:pt x="263564" y="259079"/>
                                </a:moveTo>
                                <a:lnTo>
                                  <a:pt x="234508" y="259079"/>
                                </a:lnTo>
                                <a:lnTo>
                                  <a:pt x="264060" y="261620"/>
                                </a:lnTo>
                                <a:lnTo>
                                  <a:pt x="292637" y="269240"/>
                                </a:lnTo>
                                <a:lnTo>
                                  <a:pt x="293662" y="269240"/>
                                </a:lnTo>
                                <a:lnTo>
                                  <a:pt x="293913" y="270528"/>
                                </a:lnTo>
                                <a:lnTo>
                                  <a:pt x="294026" y="271264"/>
                                </a:lnTo>
                                <a:lnTo>
                                  <a:pt x="294105" y="271779"/>
                                </a:lnTo>
                                <a:lnTo>
                                  <a:pt x="296038" y="278129"/>
                                </a:lnTo>
                                <a:lnTo>
                                  <a:pt x="295998" y="279400"/>
                                </a:lnTo>
                                <a:lnTo>
                                  <a:pt x="310433" y="279400"/>
                                </a:lnTo>
                                <a:lnTo>
                                  <a:pt x="308981" y="265429"/>
                                </a:lnTo>
                                <a:lnTo>
                                  <a:pt x="291042" y="265429"/>
                                </a:lnTo>
                                <a:lnTo>
                                  <a:pt x="285335" y="264159"/>
                                </a:lnTo>
                                <a:lnTo>
                                  <a:pt x="270987" y="260350"/>
                                </a:lnTo>
                                <a:lnTo>
                                  <a:pt x="263564" y="259079"/>
                                </a:lnTo>
                                <a:close/>
                              </a:path>
                              <a:path w="315595" h="323850">
                                <a:moveTo>
                                  <a:pt x="112617" y="259079"/>
                                </a:moveTo>
                                <a:lnTo>
                                  <a:pt x="84487" y="259079"/>
                                </a:lnTo>
                                <a:lnTo>
                                  <a:pt x="113205" y="261620"/>
                                </a:lnTo>
                                <a:lnTo>
                                  <a:pt x="139308" y="271779"/>
                                </a:lnTo>
                                <a:lnTo>
                                  <a:pt x="141296" y="273050"/>
                                </a:lnTo>
                                <a:lnTo>
                                  <a:pt x="144575" y="274320"/>
                                </a:lnTo>
                                <a:lnTo>
                                  <a:pt x="145550" y="275590"/>
                                </a:lnTo>
                                <a:lnTo>
                                  <a:pt x="146394" y="274320"/>
                                </a:lnTo>
                                <a:lnTo>
                                  <a:pt x="144597" y="273050"/>
                                </a:lnTo>
                                <a:lnTo>
                                  <a:pt x="136904" y="267970"/>
                                </a:lnTo>
                                <a:lnTo>
                                  <a:pt x="134625" y="267970"/>
                                </a:lnTo>
                                <a:lnTo>
                                  <a:pt x="123810" y="262890"/>
                                </a:lnTo>
                                <a:lnTo>
                                  <a:pt x="112617" y="259079"/>
                                </a:lnTo>
                                <a:close/>
                              </a:path>
                              <a:path w="315595" h="323850">
                                <a:moveTo>
                                  <a:pt x="241150" y="256540"/>
                                </a:moveTo>
                                <a:lnTo>
                                  <a:pt x="226360" y="256540"/>
                                </a:lnTo>
                                <a:lnTo>
                                  <a:pt x="212856" y="257809"/>
                                </a:lnTo>
                                <a:lnTo>
                                  <a:pt x="174364" y="270528"/>
                                </a:lnTo>
                                <a:lnTo>
                                  <a:pt x="168663" y="274320"/>
                                </a:lnTo>
                                <a:lnTo>
                                  <a:pt x="169087" y="275590"/>
                                </a:lnTo>
                                <a:lnTo>
                                  <a:pt x="169495" y="275590"/>
                                </a:lnTo>
                                <a:lnTo>
                                  <a:pt x="176091" y="271779"/>
                                </a:lnTo>
                                <a:lnTo>
                                  <a:pt x="182819" y="267970"/>
                                </a:lnTo>
                                <a:lnTo>
                                  <a:pt x="189896" y="265429"/>
                                </a:lnTo>
                                <a:lnTo>
                                  <a:pt x="197535" y="262890"/>
                                </a:lnTo>
                                <a:lnTo>
                                  <a:pt x="206521" y="260350"/>
                                </a:lnTo>
                                <a:lnTo>
                                  <a:pt x="215600" y="259079"/>
                                </a:lnTo>
                                <a:lnTo>
                                  <a:pt x="263564" y="259079"/>
                                </a:lnTo>
                                <a:lnTo>
                                  <a:pt x="256142" y="257809"/>
                                </a:lnTo>
                                <a:lnTo>
                                  <a:pt x="241150" y="256540"/>
                                </a:lnTo>
                                <a:close/>
                              </a:path>
                              <a:path w="315595" h="323850">
                                <a:moveTo>
                                  <a:pt x="150422" y="245109"/>
                                </a:moveTo>
                                <a:lnTo>
                                  <a:pt x="76050" y="245109"/>
                                </a:lnTo>
                                <a:lnTo>
                                  <a:pt x="106614" y="247650"/>
                                </a:lnTo>
                                <a:lnTo>
                                  <a:pt x="121758" y="251459"/>
                                </a:lnTo>
                                <a:lnTo>
                                  <a:pt x="136221" y="257809"/>
                                </a:lnTo>
                                <a:lnTo>
                                  <a:pt x="149947" y="264159"/>
                                </a:lnTo>
                                <a:lnTo>
                                  <a:pt x="154969" y="267970"/>
                                </a:lnTo>
                                <a:lnTo>
                                  <a:pt x="159515" y="267970"/>
                                </a:lnTo>
                                <a:lnTo>
                                  <a:pt x="161430" y="266700"/>
                                </a:lnTo>
                                <a:lnTo>
                                  <a:pt x="163446" y="265429"/>
                                </a:lnTo>
                                <a:lnTo>
                                  <a:pt x="155707" y="265429"/>
                                </a:lnTo>
                                <a:lnTo>
                                  <a:pt x="155689" y="264159"/>
                                </a:lnTo>
                                <a:lnTo>
                                  <a:pt x="148931" y="260350"/>
                                </a:lnTo>
                                <a:lnTo>
                                  <a:pt x="145936" y="257809"/>
                                </a:lnTo>
                                <a:lnTo>
                                  <a:pt x="145328" y="255270"/>
                                </a:lnTo>
                                <a:lnTo>
                                  <a:pt x="147636" y="250190"/>
                                </a:lnTo>
                                <a:lnTo>
                                  <a:pt x="150450" y="250190"/>
                                </a:lnTo>
                                <a:lnTo>
                                  <a:pt x="150422" y="245109"/>
                                </a:lnTo>
                                <a:close/>
                              </a:path>
                              <a:path w="315595" h="323850">
                                <a:moveTo>
                                  <a:pt x="89016" y="256540"/>
                                </a:moveTo>
                                <a:lnTo>
                                  <a:pt x="76015" y="256540"/>
                                </a:lnTo>
                                <a:lnTo>
                                  <a:pt x="50305" y="259079"/>
                                </a:lnTo>
                                <a:lnTo>
                                  <a:pt x="37666" y="261620"/>
                                </a:lnTo>
                                <a:lnTo>
                                  <a:pt x="35139" y="261620"/>
                                </a:lnTo>
                                <a:lnTo>
                                  <a:pt x="28832" y="264159"/>
                                </a:lnTo>
                                <a:lnTo>
                                  <a:pt x="23666" y="265429"/>
                                </a:lnTo>
                                <a:lnTo>
                                  <a:pt x="38996" y="265429"/>
                                </a:lnTo>
                                <a:lnTo>
                                  <a:pt x="55372" y="261620"/>
                                </a:lnTo>
                                <a:lnTo>
                                  <a:pt x="84487" y="259079"/>
                                </a:lnTo>
                                <a:lnTo>
                                  <a:pt x="112617" y="259079"/>
                                </a:lnTo>
                                <a:lnTo>
                                  <a:pt x="89016" y="256540"/>
                                </a:lnTo>
                                <a:close/>
                              </a:path>
                              <a:path w="315595" h="323850">
                                <a:moveTo>
                                  <a:pt x="166969" y="97790"/>
                                </a:moveTo>
                                <a:lnTo>
                                  <a:pt x="155279" y="97790"/>
                                </a:lnTo>
                                <a:lnTo>
                                  <a:pt x="159256" y="99059"/>
                                </a:lnTo>
                                <a:lnTo>
                                  <a:pt x="160232" y="100329"/>
                                </a:lnTo>
                                <a:lnTo>
                                  <a:pt x="161729" y="101600"/>
                                </a:lnTo>
                                <a:lnTo>
                                  <a:pt x="166067" y="179070"/>
                                </a:lnTo>
                                <a:lnTo>
                                  <a:pt x="167680" y="207009"/>
                                </a:lnTo>
                                <a:lnTo>
                                  <a:pt x="168731" y="226059"/>
                                </a:lnTo>
                                <a:lnTo>
                                  <a:pt x="168801" y="227329"/>
                                </a:lnTo>
                                <a:lnTo>
                                  <a:pt x="168871" y="228600"/>
                                </a:lnTo>
                                <a:lnTo>
                                  <a:pt x="168941" y="229870"/>
                                </a:lnTo>
                                <a:lnTo>
                                  <a:pt x="169064" y="232409"/>
                                </a:lnTo>
                                <a:lnTo>
                                  <a:pt x="169187" y="234950"/>
                                </a:lnTo>
                                <a:lnTo>
                                  <a:pt x="169311" y="237490"/>
                                </a:lnTo>
                                <a:lnTo>
                                  <a:pt x="169434" y="240029"/>
                                </a:lnTo>
                                <a:lnTo>
                                  <a:pt x="169297" y="241300"/>
                                </a:lnTo>
                                <a:lnTo>
                                  <a:pt x="167565" y="242570"/>
                                </a:lnTo>
                                <a:lnTo>
                                  <a:pt x="164547" y="245665"/>
                                </a:lnTo>
                                <a:lnTo>
                                  <a:pt x="164631" y="250190"/>
                                </a:lnTo>
                                <a:lnTo>
                                  <a:pt x="167537" y="250190"/>
                                </a:lnTo>
                                <a:lnTo>
                                  <a:pt x="170743" y="257809"/>
                                </a:lnTo>
                                <a:lnTo>
                                  <a:pt x="167907" y="257809"/>
                                </a:lnTo>
                                <a:lnTo>
                                  <a:pt x="158976" y="265429"/>
                                </a:lnTo>
                                <a:lnTo>
                                  <a:pt x="163446" y="265429"/>
                                </a:lnTo>
                                <a:lnTo>
                                  <a:pt x="167476" y="262890"/>
                                </a:lnTo>
                                <a:lnTo>
                                  <a:pt x="173897" y="259079"/>
                                </a:lnTo>
                                <a:lnTo>
                                  <a:pt x="187232" y="254000"/>
                                </a:lnTo>
                                <a:lnTo>
                                  <a:pt x="195842" y="251459"/>
                                </a:lnTo>
                                <a:lnTo>
                                  <a:pt x="204812" y="248920"/>
                                </a:lnTo>
                                <a:lnTo>
                                  <a:pt x="214152" y="246379"/>
                                </a:lnTo>
                                <a:lnTo>
                                  <a:pt x="223873" y="246379"/>
                                </a:lnTo>
                                <a:lnTo>
                                  <a:pt x="234215" y="245109"/>
                                </a:lnTo>
                                <a:lnTo>
                                  <a:pt x="306869" y="245109"/>
                                </a:lnTo>
                                <a:lnTo>
                                  <a:pt x="306341" y="240029"/>
                                </a:lnTo>
                                <a:lnTo>
                                  <a:pt x="179038" y="240029"/>
                                </a:lnTo>
                                <a:lnTo>
                                  <a:pt x="167292" y="101600"/>
                                </a:lnTo>
                                <a:lnTo>
                                  <a:pt x="167184" y="100329"/>
                                </a:lnTo>
                                <a:lnTo>
                                  <a:pt x="167077" y="99059"/>
                                </a:lnTo>
                                <a:lnTo>
                                  <a:pt x="166969" y="97790"/>
                                </a:lnTo>
                                <a:close/>
                              </a:path>
                              <a:path w="315595" h="323850">
                                <a:moveTo>
                                  <a:pt x="306869" y="245109"/>
                                </a:moveTo>
                                <a:lnTo>
                                  <a:pt x="234215" y="245109"/>
                                </a:lnTo>
                                <a:lnTo>
                                  <a:pt x="244899" y="246379"/>
                                </a:lnTo>
                                <a:lnTo>
                                  <a:pt x="255507" y="246379"/>
                                </a:lnTo>
                                <a:lnTo>
                                  <a:pt x="265625" y="247650"/>
                                </a:lnTo>
                                <a:lnTo>
                                  <a:pt x="273394" y="248920"/>
                                </a:lnTo>
                                <a:lnTo>
                                  <a:pt x="280620" y="250190"/>
                                </a:lnTo>
                                <a:lnTo>
                                  <a:pt x="289825" y="254000"/>
                                </a:lnTo>
                                <a:lnTo>
                                  <a:pt x="289403" y="255270"/>
                                </a:lnTo>
                                <a:lnTo>
                                  <a:pt x="290329" y="257809"/>
                                </a:lnTo>
                                <a:lnTo>
                                  <a:pt x="292896" y="265429"/>
                                </a:lnTo>
                                <a:lnTo>
                                  <a:pt x="308981" y="265429"/>
                                </a:lnTo>
                                <a:lnTo>
                                  <a:pt x="307001" y="246379"/>
                                </a:lnTo>
                                <a:lnTo>
                                  <a:pt x="306927" y="245665"/>
                                </a:lnTo>
                                <a:lnTo>
                                  <a:pt x="306869" y="245109"/>
                                </a:lnTo>
                                <a:close/>
                              </a:path>
                              <a:path w="315595" h="323850">
                                <a:moveTo>
                                  <a:pt x="164513" y="243840"/>
                                </a:moveTo>
                                <a:lnTo>
                                  <a:pt x="163850" y="246379"/>
                                </a:lnTo>
                                <a:lnTo>
                                  <a:pt x="164547" y="245665"/>
                                </a:lnTo>
                                <a:lnTo>
                                  <a:pt x="164513" y="243840"/>
                                </a:lnTo>
                                <a:close/>
                              </a:path>
                              <a:path w="315595" h="323850">
                                <a:moveTo>
                                  <a:pt x="117500" y="234950"/>
                                </a:moveTo>
                                <a:lnTo>
                                  <a:pt x="35424" y="234950"/>
                                </a:lnTo>
                                <a:lnTo>
                                  <a:pt x="17481" y="240029"/>
                                </a:lnTo>
                                <a:lnTo>
                                  <a:pt x="134683" y="240029"/>
                                </a:lnTo>
                                <a:lnTo>
                                  <a:pt x="127346" y="237490"/>
                                </a:lnTo>
                                <a:lnTo>
                                  <a:pt x="119926" y="236220"/>
                                </a:lnTo>
                                <a:lnTo>
                                  <a:pt x="117500" y="234950"/>
                                </a:lnTo>
                                <a:close/>
                              </a:path>
                              <a:path w="315595" h="323850">
                                <a:moveTo>
                                  <a:pt x="166215" y="88900"/>
                                </a:moveTo>
                                <a:lnTo>
                                  <a:pt x="148309" y="88900"/>
                                </a:lnTo>
                                <a:lnTo>
                                  <a:pt x="136136" y="232409"/>
                                </a:lnTo>
                                <a:lnTo>
                                  <a:pt x="136028" y="233679"/>
                                </a:lnTo>
                                <a:lnTo>
                                  <a:pt x="135920" y="234950"/>
                                </a:lnTo>
                                <a:lnTo>
                                  <a:pt x="135813" y="236220"/>
                                </a:lnTo>
                                <a:lnTo>
                                  <a:pt x="135705" y="237490"/>
                                </a:lnTo>
                                <a:lnTo>
                                  <a:pt x="135597" y="238759"/>
                                </a:lnTo>
                                <a:lnTo>
                                  <a:pt x="135489" y="240029"/>
                                </a:lnTo>
                                <a:lnTo>
                                  <a:pt x="145550" y="240029"/>
                                </a:lnTo>
                                <a:lnTo>
                                  <a:pt x="145662" y="236220"/>
                                </a:lnTo>
                                <a:lnTo>
                                  <a:pt x="146537" y="223520"/>
                                </a:lnTo>
                                <a:lnTo>
                                  <a:pt x="146628" y="220979"/>
                                </a:lnTo>
                                <a:lnTo>
                                  <a:pt x="146674" y="219709"/>
                                </a:lnTo>
                                <a:lnTo>
                                  <a:pt x="146765" y="217170"/>
                                </a:lnTo>
                                <a:lnTo>
                                  <a:pt x="147179" y="210820"/>
                                </a:lnTo>
                                <a:lnTo>
                                  <a:pt x="147757" y="200659"/>
                                </a:lnTo>
                                <a:lnTo>
                                  <a:pt x="150938" y="142240"/>
                                </a:lnTo>
                                <a:lnTo>
                                  <a:pt x="151919" y="127000"/>
                                </a:lnTo>
                                <a:lnTo>
                                  <a:pt x="152645" y="113029"/>
                                </a:lnTo>
                                <a:lnTo>
                                  <a:pt x="152932" y="106679"/>
                                </a:lnTo>
                                <a:lnTo>
                                  <a:pt x="153283" y="101600"/>
                                </a:lnTo>
                                <a:lnTo>
                                  <a:pt x="155279" y="97790"/>
                                </a:lnTo>
                                <a:lnTo>
                                  <a:pt x="166969" y="97790"/>
                                </a:lnTo>
                                <a:lnTo>
                                  <a:pt x="166215" y="88900"/>
                                </a:lnTo>
                                <a:close/>
                              </a:path>
                              <a:path w="315595" h="323850">
                                <a:moveTo>
                                  <a:pt x="278629" y="234950"/>
                                </a:moveTo>
                                <a:lnTo>
                                  <a:pt x="198107" y="234950"/>
                                </a:lnTo>
                                <a:lnTo>
                                  <a:pt x="179038" y="240029"/>
                                </a:lnTo>
                                <a:lnTo>
                                  <a:pt x="300182" y="240029"/>
                                </a:lnTo>
                                <a:lnTo>
                                  <a:pt x="292086" y="238759"/>
                                </a:lnTo>
                                <a:lnTo>
                                  <a:pt x="288002" y="237490"/>
                                </a:lnTo>
                                <a:lnTo>
                                  <a:pt x="278629" y="234950"/>
                                </a:lnTo>
                                <a:close/>
                              </a:path>
                              <a:path w="315595" h="323850">
                                <a:moveTo>
                                  <a:pt x="166785" y="3809"/>
                                </a:moveTo>
                                <a:lnTo>
                                  <a:pt x="157525" y="3809"/>
                                </a:lnTo>
                                <a:lnTo>
                                  <a:pt x="166718" y="8890"/>
                                </a:lnTo>
                                <a:lnTo>
                                  <a:pt x="186940" y="16509"/>
                                </a:lnTo>
                                <a:lnTo>
                                  <a:pt x="243728" y="41909"/>
                                </a:lnTo>
                                <a:lnTo>
                                  <a:pt x="251614" y="45720"/>
                                </a:lnTo>
                                <a:lnTo>
                                  <a:pt x="280281" y="57150"/>
                                </a:lnTo>
                                <a:lnTo>
                                  <a:pt x="281739" y="58420"/>
                                </a:lnTo>
                                <a:lnTo>
                                  <a:pt x="282869" y="58420"/>
                                </a:lnTo>
                                <a:lnTo>
                                  <a:pt x="283187" y="59690"/>
                                </a:lnTo>
                                <a:lnTo>
                                  <a:pt x="283819" y="67309"/>
                                </a:lnTo>
                                <a:lnTo>
                                  <a:pt x="283925" y="68579"/>
                                </a:lnTo>
                                <a:lnTo>
                                  <a:pt x="284539" y="73659"/>
                                </a:lnTo>
                                <a:lnTo>
                                  <a:pt x="284907" y="77470"/>
                                </a:lnTo>
                                <a:lnTo>
                                  <a:pt x="286138" y="88900"/>
                                </a:lnTo>
                                <a:lnTo>
                                  <a:pt x="286735" y="95250"/>
                                </a:lnTo>
                                <a:lnTo>
                                  <a:pt x="286854" y="96520"/>
                                </a:lnTo>
                                <a:lnTo>
                                  <a:pt x="287686" y="104140"/>
                                </a:lnTo>
                                <a:lnTo>
                                  <a:pt x="288880" y="115570"/>
                                </a:lnTo>
                                <a:lnTo>
                                  <a:pt x="291191" y="138429"/>
                                </a:lnTo>
                                <a:lnTo>
                                  <a:pt x="292423" y="149859"/>
                                </a:lnTo>
                                <a:lnTo>
                                  <a:pt x="293288" y="157479"/>
                                </a:lnTo>
                                <a:lnTo>
                                  <a:pt x="295406" y="179070"/>
                                </a:lnTo>
                                <a:lnTo>
                                  <a:pt x="295531" y="180340"/>
                                </a:lnTo>
                                <a:lnTo>
                                  <a:pt x="296445" y="187959"/>
                                </a:lnTo>
                                <a:lnTo>
                                  <a:pt x="297860" y="203200"/>
                                </a:lnTo>
                                <a:lnTo>
                                  <a:pt x="298645" y="210820"/>
                                </a:lnTo>
                                <a:lnTo>
                                  <a:pt x="299954" y="222250"/>
                                </a:lnTo>
                                <a:lnTo>
                                  <a:pt x="300203" y="226059"/>
                                </a:lnTo>
                                <a:lnTo>
                                  <a:pt x="301122" y="232409"/>
                                </a:lnTo>
                                <a:lnTo>
                                  <a:pt x="301651" y="237490"/>
                                </a:lnTo>
                                <a:lnTo>
                                  <a:pt x="301753" y="238759"/>
                                </a:lnTo>
                                <a:lnTo>
                                  <a:pt x="301856" y="240029"/>
                                </a:lnTo>
                                <a:lnTo>
                                  <a:pt x="306506" y="240029"/>
                                </a:lnTo>
                                <a:lnTo>
                                  <a:pt x="306337" y="238759"/>
                                </a:lnTo>
                                <a:lnTo>
                                  <a:pt x="304887" y="226059"/>
                                </a:lnTo>
                                <a:lnTo>
                                  <a:pt x="288385" y="67309"/>
                                </a:lnTo>
                                <a:lnTo>
                                  <a:pt x="287650" y="59690"/>
                                </a:lnTo>
                                <a:lnTo>
                                  <a:pt x="287527" y="58420"/>
                                </a:lnTo>
                                <a:lnTo>
                                  <a:pt x="287405" y="57150"/>
                                </a:lnTo>
                                <a:lnTo>
                                  <a:pt x="287282" y="55879"/>
                                </a:lnTo>
                                <a:lnTo>
                                  <a:pt x="285965" y="54609"/>
                                </a:lnTo>
                                <a:lnTo>
                                  <a:pt x="284713" y="54609"/>
                                </a:lnTo>
                                <a:lnTo>
                                  <a:pt x="283326" y="53340"/>
                                </a:lnTo>
                                <a:lnTo>
                                  <a:pt x="263008" y="45720"/>
                                </a:lnTo>
                                <a:lnTo>
                                  <a:pt x="262321" y="44450"/>
                                </a:lnTo>
                                <a:lnTo>
                                  <a:pt x="260341" y="44450"/>
                                </a:lnTo>
                                <a:lnTo>
                                  <a:pt x="259634" y="43179"/>
                                </a:lnTo>
                                <a:lnTo>
                                  <a:pt x="240803" y="35559"/>
                                </a:lnTo>
                                <a:lnTo>
                                  <a:pt x="240055" y="35559"/>
                                </a:lnTo>
                                <a:lnTo>
                                  <a:pt x="239468" y="34290"/>
                                </a:lnTo>
                                <a:lnTo>
                                  <a:pt x="219758" y="26670"/>
                                </a:lnTo>
                                <a:lnTo>
                                  <a:pt x="219142" y="25400"/>
                                </a:lnTo>
                                <a:lnTo>
                                  <a:pt x="217126" y="25400"/>
                                </a:lnTo>
                                <a:lnTo>
                                  <a:pt x="212802" y="22859"/>
                                </a:lnTo>
                                <a:lnTo>
                                  <a:pt x="208993" y="21590"/>
                                </a:lnTo>
                                <a:lnTo>
                                  <a:pt x="205357" y="20320"/>
                                </a:lnTo>
                                <a:lnTo>
                                  <a:pt x="184647" y="11429"/>
                                </a:lnTo>
                                <a:lnTo>
                                  <a:pt x="180364" y="8890"/>
                                </a:lnTo>
                                <a:lnTo>
                                  <a:pt x="175914" y="7620"/>
                                </a:lnTo>
                                <a:lnTo>
                                  <a:pt x="166785" y="3809"/>
                                </a:lnTo>
                                <a:close/>
                              </a:path>
                              <a:path w="315595" h="323850">
                                <a:moveTo>
                                  <a:pt x="93725" y="228600"/>
                                </a:moveTo>
                                <a:lnTo>
                                  <a:pt x="55853" y="228600"/>
                                </a:lnTo>
                                <a:lnTo>
                                  <a:pt x="55817" y="234950"/>
                                </a:lnTo>
                                <a:lnTo>
                                  <a:pt x="93665" y="234950"/>
                                </a:lnTo>
                                <a:lnTo>
                                  <a:pt x="93459" y="233679"/>
                                </a:lnTo>
                                <a:lnTo>
                                  <a:pt x="93412" y="229870"/>
                                </a:lnTo>
                                <a:lnTo>
                                  <a:pt x="93725" y="228600"/>
                                </a:lnTo>
                                <a:close/>
                              </a:path>
                              <a:path w="315595" h="323850">
                                <a:moveTo>
                                  <a:pt x="258681" y="228600"/>
                                </a:moveTo>
                                <a:lnTo>
                                  <a:pt x="220802" y="228600"/>
                                </a:lnTo>
                                <a:lnTo>
                                  <a:pt x="221057" y="229870"/>
                                </a:lnTo>
                                <a:lnTo>
                                  <a:pt x="221018" y="233679"/>
                                </a:lnTo>
                                <a:lnTo>
                                  <a:pt x="220849" y="234950"/>
                                </a:lnTo>
                                <a:lnTo>
                                  <a:pt x="258631" y="234950"/>
                                </a:lnTo>
                                <a:lnTo>
                                  <a:pt x="258433" y="233679"/>
                                </a:lnTo>
                                <a:lnTo>
                                  <a:pt x="258382" y="229870"/>
                                </a:lnTo>
                                <a:lnTo>
                                  <a:pt x="258681" y="228600"/>
                                </a:lnTo>
                                <a:close/>
                              </a:path>
                              <a:path w="315595" h="323850">
                                <a:moveTo>
                                  <a:pt x="75251" y="214629"/>
                                </a:moveTo>
                                <a:lnTo>
                                  <a:pt x="56545" y="220979"/>
                                </a:lnTo>
                                <a:lnTo>
                                  <a:pt x="46414" y="223520"/>
                                </a:lnTo>
                                <a:lnTo>
                                  <a:pt x="39085" y="226059"/>
                                </a:lnTo>
                                <a:lnTo>
                                  <a:pt x="32388" y="228600"/>
                                </a:lnTo>
                                <a:lnTo>
                                  <a:pt x="115632" y="228600"/>
                                </a:lnTo>
                                <a:lnTo>
                                  <a:pt x="112528" y="227329"/>
                                </a:lnTo>
                                <a:lnTo>
                                  <a:pt x="93135" y="220979"/>
                                </a:lnTo>
                                <a:lnTo>
                                  <a:pt x="75251" y="214629"/>
                                </a:lnTo>
                                <a:close/>
                              </a:path>
                              <a:path w="315595" h="323850">
                                <a:moveTo>
                                  <a:pt x="239684" y="215900"/>
                                </a:moveTo>
                                <a:lnTo>
                                  <a:pt x="232983" y="217170"/>
                                </a:lnTo>
                                <a:lnTo>
                                  <a:pt x="204871" y="226059"/>
                                </a:lnTo>
                                <a:lnTo>
                                  <a:pt x="197873" y="228600"/>
                                </a:lnTo>
                                <a:lnTo>
                                  <a:pt x="280691" y="228600"/>
                                </a:lnTo>
                                <a:lnTo>
                                  <a:pt x="272699" y="226059"/>
                                </a:lnTo>
                                <a:lnTo>
                                  <a:pt x="253935" y="219709"/>
                                </a:lnTo>
                                <a:lnTo>
                                  <a:pt x="244237" y="217170"/>
                                </a:lnTo>
                                <a:lnTo>
                                  <a:pt x="239684" y="215900"/>
                                </a:lnTo>
                                <a:close/>
                              </a:path>
                            </a:pathLst>
                          </a:custGeom>
                          <a:solidFill>
                            <a:srgbClr val="008E3C"/>
                          </a:solidFill>
                        </wps:spPr>
                        <wps:bodyPr wrap="square" lIns="0" tIns="0" rIns="0" bIns="0" rtlCol="0">
                          <a:prstTxWarp prst="textNoShape">
                            <a:avLst/>
                          </a:prstTxWarp>
                          <a:noAutofit/>
                        </wps:bodyPr>
                      </wps:wsp>
                      <wps:wsp>
                        <wps:cNvPr id="226" name="Graphic 226"/>
                        <wps:cNvSpPr/>
                        <wps:spPr>
                          <a:xfrm>
                            <a:off x="5008841" y="1246932"/>
                            <a:ext cx="281940" cy="44450"/>
                          </a:xfrm>
                          <a:custGeom>
                            <a:avLst/>
                            <a:gdLst/>
                            <a:ahLst/>
                            <a:cxnLst/>
                            <a:rect l="l" t="t" r="r" b="b"/>
                            <a:pathLst>
                              <a:path w="281940" h="44450">
                                <a:moveTo>
                                  <a:pt x="44003" y="30225"/>
                                </a:moveTo>
                                <a:lnTo>
                                  <a:pt x="24793" y="30225"/>
                                </a:lnTo>
                                <a:lnTo>
                                  <a:pt x="22011" y="30988"/>
                                </a:lnTo>
                                <a:lnTo>
                                  <a:pt x="19795" y="31623"/>
                                </a:lnTo>
                                <a:lnTo>
                                  <a:pt x="1399" y="38100"/>
                                </a:lnTo>
                                <a:lnTo>
                                  <a:pt x="1725" y="38100"/>
                                </a:lnTo>
                                <a:lnTo>
                                  <a:pt x="172" y="43815"/>
                                </a:lnTo>
                                <a:lnTo>
                                  <a:pt x="69" y="44196"/>
                                </a:lnTo>
                                <a:lnTo>
                                  <a:pt x="0" y="44450"/>
                                </a:lnTo>
                                <a:lnTo>
                                  <a:pt x="1504" y="44196"/>
                                </a:lnTo>
                                <a:lnTo>
                                  <a:pt x="295" y="44196"/>
                                </a:lnTo>
                                <a:lnTo>
                                  <a:pt x="607" y="43179"/>
                                </a:lnTo>
                                <a:lnTo>
                                  <a:pt x="724" y="42799"/>
                                </a:lnTo>
                                <a:lnTo>
                                  <a:pt x="802" y="42545"/>
                                </a:lnTo>
                                <a:lnTo>
                                  <a:pt x="1559" y="41909"/>
                                </a:lnTo>
                                <a:lnTo>
                                  <a:pt x="1309" y="41909"/>
                                </a:lnTo>
                                <a:lnTo>
                                  <a:pt x="14556" y="37719"/>
                                </a:lnTo>
                                <a:lnTo>
                                  <a:pt x="27247" y="33908"/>
                                </a:lnTo>
                                <a:lnTo>
                                  <a:pt x="27437" y="33908"/>
                                </a:lnTo>
                                <a:lnTo>
                                  <a:pt x="39361" y="30988"/>
                                </a:lnTo>
                                <a:lnTo>
                                  <a:pt x="39743" y="30988"/>
                                </a:lnTo>
                                <a:lnTo>
                                  <a:pt x="44003" y="30225"/>
                                </a:lnTo>
                                <a:close/>
                              </a:path>
                              <a:path w="281940" h="44450">
                                <a:moveTo>
                                  <a:pt x="36210" y="32869"/>
                                </a:moveTo>
                                <a:lnTo>
                                  <a:pt x="5353" y="42291"/>
                                </a:lnTo>
                                <a:lnTo>
                                  <a:pt x="3855" y="42799"/>
                                </a:lnTo>
                                <a:lnTo>
                                  <a:pt x="1667" y="43815"/>
                                </a:lnTo>
                                <a:lnTo>
                                  <a:pt x="295" y="44196"/>
                                </a:lnTo>
                                <a:lnTo>
                                  <a:pt x="1504" y="44196"/>
                                </a:lnTo>
                                <a:lnTo>
                                  <a:pt x="3589" y="43179"/>
                                </a:lnTo>
                                <a:lnTo>
                                  <a:pt x="10397" y="40640"/>
                                </a:lnTo>
                                <a:lnTo>
                                  <a:pt x="15246" y="38989"/>
                                </a:lnTo>
                                <a:lnTo>
                                  <a:pt x="23995" y="36322"/>
                                </a:lnTo>
                                <a:lnTo>
                                  <a:pt x="36210" y="32869"/>
                                </a:lnTo>
                                <a:close/>
                              </a:path>
                              <a:path w="281940" h="44450">
                                <a:moveTo>
                                  <a:pt x="257164" y="30225"/>
                                </a:moveTo>
                                <a:lnTo>
                                  <a:pt x="238927" y="30225"/>
                                </a:lnTo>
                                <a:lnTo>
                                  <a:pt x="245820" y="31623"/>
                                </a:lnTo>
                                <a:lnTo>
                                  <a:pt x="245610" y="31623"/>
                                </a:lnTo>
                                <a:lnTo>
                                  <a:pt x="281260" y="42291"/>
                                </a:lnTo>
                                <a:lnTo>
                                  <a:pt x="281354" y="41401"/>
                                </a:lnTo>
                                <a:lnTo>
                                  <a:pt x="280446" y="38100"/>
                                </a:lnTo>
                                <a:lnTo>
                                  <a:pt x="280024" y="37719"/>
                                </a:lnTo>
                                <a:lnTo>
                                  <a:pt x="280294" y="37719"/>
                                </a:lnTo>
                                <a:lnTo>
                                  <a:pt x="265162" y="32511"/>
                                </a:lnTo>
                                <a:lnTo>
                                  <a:pt x="259891" y="30860"/>
                                </a:lnTo>
                                <a:lnTo>
                                  <a:pt x="257164" y="30225"/>
                                </a:lnTo>
                                <a:close/>
                              </a:path>
                              <a:path w="281940" h="44450">
                                <a:moveTo>
                                  <a:pt x="112812" y="30225"/>
                                </a:moveTo>
                                <a:lnTo>
                                  <a:pt x="98999" y="30225"/>
                                </a:lnTo>
                                <a:lnTo>
                                  <a:pt x="105295" y="31623"/>
                                </a:lnTo>
                                <a:lnTo>
                                  <a:pt x="105034" y="31623"/>
                                </a:lnTo>
                                <a:lnTo>
                                  <a:pt x="110778" y="33274"/>
                                </a:lnTo>
                                <a:lnTo>
                                  <a:pt x="118044" y="35686"/>
                                </a:lnTo>
                                <a:lnTo>
                                  <a:pt x="117842" y="35686"/>
                                </a:lnTo>
                                <a:lnTo>
                                  <a:pt x="123195" y="38100"/>
                                </a:lnTo>
                                <a:lnTo>
                                  <a:pt x="124385" y="38734"/>
                                </a:lnTo>
                                <a:lnTo>
                                  <a:pt x="125406" y="39370"/>
                                </a:lnTo>
                                <a:lnTo>
                                  <a:pt x="126324" y="39624"/>
                                </a:lnTo>
                                <a:lnTo>
                                  <a:pt x="126607" y="38989"/>
                                </a:lnTo>
                                <a:lnTo>
                                  <a:pt x="126720" y="38734"/>
                                </a:lnTo>
                                <a:lnTo>
                                  <a:pt x="128098" y="36956"/>
                                </a:lnTo>
                                <a:lnTo>
                                  <a:pt x="128625" y="36322"/>
                                </a:lnTo>
                                <a:lnTo>
                                  <a:pt x="124691" y="36322"/>
                                </a:lnTo>
                                <a:lnTo>
                                  <a:pt x="123127" y="35051"/>
                                </a:lnTo>
                                <a:lnTo>
                                  <a:pt x="122266" y="34544"/>
                                </a:lnTo>
                                <a:lnTo>
                                  <a:pt x="116576" y="31623"/>
                                </a:lnTo>
                                <a:lnTo>
                                  <a:pt x="112812" y="30225"/>
                                </a:lnTo>
                                <a:close/>
                              </a:path>
                              <a:path w="281940" h="44450">
                                <a:moveTo>
                                  <a:pt x="157568" y="31623"/>
                                </a:moveTo>
                                <a:lnTo>
                                  <a:pt x="149650" y="31623"/>
                                </a:lnTo>
                                <a:lnTo>
                                  <a:pt x="153079" y="35686"/>
                                </a:lnTo>
                                <a:lnTo>
                                  <a:pt x="156052" y="39624"/>
                                </a:lnTo>
                                <a:lnTo>
                                  <a:pt x="156652" y="39370"/>
                                </a:lnTo>
                                <a:lnTo>
                                  <a:pt x="157395" y="38989"/>
                                </a:lnTo>
                                <a:lnTo>
                                  <a:pt x="158999" y="38100"/>
                                </a:lnTo>
                                <a:lnTo>
                                  <a:pt x="159909" y="37719"/>
                                </a:lnTo>
                                <a:lnTo>
                                  <a:pt x="163600" y="36322"/>
                                </a:lnTo>
                                <a:lnTo>
                                  <a:pt x="156831" y="36322"/>
                                </a:lnTo>
                                <a:lnTo>
                                  <a:pt x="156389" y="35686"/>
                                </a:lnTo>
                                <a:lnTo>
                                  <a:pt x="155335" y="34544"/>
                                </a:lnTo>
                                <a:lnTo>
                                  <a:pt x="155146" y="33908"/>
                                </a:lnTo>
                                <a:lnTo>
                                  <a:pt x="155112" y="33654"/>
                                </a:lnTo>
                                <a:lnTo>
                                  <a:pt x="155844" y="32639"/>
                                </a:lnTo>
                                <a:lnTo>
                                  <a:pt x="157568" y="31623"/>
                                </a:lnTo>
                                <a:close/>
                              </a:path>
                              <a:path w="281940" h="44450">
                                <a:moveTo>
                                  <a:pt x="159980" y="30225"/>
                                </a:moveTo>
                                <a:lnTo>
                                  <a:pt x="122162" y="30225"/>
                                </a:lnTo>
                                <a:lnTo>
                                  <a:pt x="123275" y="30860"/>
                                </a:lnTo>
                                <a:lnTo>
                                  <a:pt x="126208" y="32639"/>
                                </a:lnTo>
                                <a:lnTo>
                                  <a:pt x="126989" y="33654"/>
                                </a:lnTo>
                                <a:lnTo>
                                  <a:pt x="126909" y="34544"/>
                                </a:lnTo>
                                <a:lnTo>
                                  <a:pt x="126739" y="34544"/>
                                </a:lnTo>
                                <a:lnTo>
                                  <a:pt x="125676" y="35941"/>
                                </a:lnTo>
                                <a:lnTo>
                                  <a:pt x="125319" y="36322"/>
                                </a:lnTo>
                                <a:lnTo>
                                  <a:pt x="128625" y="36322"/>
                                </a:lnTo>
                                <a:lnTo>
                                  <a:pt x="132520" y="31623"/>
                                </a:lnTo>
                                <a:lnTo>
                                  <a:pt x="157568" y="31623"/>
                                </a:lnTo>
                                <a:lnTo>
                                  <a:pt x="159980" y="30225"/>
                                </a:lnTo>
                                <a:close/>
                              </a:path>
                              <a:path w="281940" h="44450">
                                <a:moveTo>
                                  <a:pt x="184364" y="30225"/>
                                </a:moveTo>
                                <a:lnTo>
                                  <a:pt x="170101" y="30225"/>
                                </a:lnTo>
                                <a:lnTo>
                                  <a:pt x="159908" y="34544"/>
                                </a:lnTo>
                                <a:lnTo>
                                  <a:pt x="159030" y="35051"/>
                                </a:lnTo>
                                <a:lnTo>
                                  <a:pt x="157278" y="36322"/>
                                </a:lnTo>
                                <a:lnTo>
                                  <a:pt x="163600" y="36322"/>
                                </a:lnTo>
                                <a:lnTo>
                                  <a:pt x="173329" y="32639"/>
                                </a:lnTo>
                                <a:lnTo>
                                  <a:pt x="184364" y="30225"/>
                                </a:lnTo>
                                <a:close/>
                              </a:path>
                              <a:path w="281940" h="44450">
                                <a:moveTo>
                                  <a:pt x="40108" y="31980"/>
                                </a:moveTo>
                                <a:lnTo>
                                  <a:pt x="38830" y="32130"/>
                                </a:lnTo>
                                <a:lnTo>
                                  <a:pt x="36210" y="32869"/>
                                </a:lnTo>
                                <a:lnTo>
                                  <a:pt x="40108" y="31980"/>
                                </a:lnTo>
                                <a:close/>
                              </a:path>
                              <a:path w="281940" h="44450">
                                <a:moveTo>
                                  <a:pt x="42796" y="31623"/>
                                </a:moveTo>
                                <a:lnTo>
                                  <a:pt x="41603" y="31623"/>
                                </a:lnTo>
                                <a:lnTo>
                                  <a:pt x="40602" y="31980"/>
                                </a:lnTo>
                                <a:lnTo>
                                  <a:pt x="40003" y="31980"/>
                                </a:lnTo>
                                <a:lnTo>
                                  <a:pt x="42796" y="31623"/>
                                </a:lnTo>
                                <a:close/>
                              </a:path>
                              <a:path w="281940" h="44450">
                                <a:moveTo>
                                  <a:pt x="7650" y="23368"/>
                                </a:moveTo>
                                <a:lnTo>
                                  <a:pt x="5912" y="23368"/>
                                </a:lnTo>
                                <a:lnTo>
                                  <a:pt x="3822" y="30860"/>
                                </a:lnTo>
                                <a:lnTo>
                                  <a:pt x="3787" y="30988"/>
                                </a:lnTo>
                                <a:lnTo>
                                  <a:pt x="4640" y="30860"/>
                                </a:lnTo>
                                <a:lnTo>
                                  <a:pt x="6023" y="30225"/>
                                </a:lnTo>
                                <a:lnTo>
                                  <a:pt x="5845" y="30225"/>
                                </a:lnTo>
                                <a:lnTo>
                                  <a:pt x="8576" y="29464"/>
                                </a:lnTo>
                                <a:lnTo>
                                  <a:pt x="8865" y="29336"/>
                                </a:lnTo>
                                <a:lnTo>
                                  <a:pt x="17964" y="26543"/>
                                </a:lnTo>
                                <a:lnTo>
                                  <a:pt x="28283" y="24383"/>
                                </a:lnTo>
                                <a:lnTo>
                                  <a:pt x="3891" y="24383"/>
                                </a:lnTo>
                                <a:lnTo>
                                  <a:pt x="7650" y="23368"/>
                                </a:lnTo>
                                <a:close/>
                              </a:path>
                              <a:path w="281940" h="44450">
                                <a:moveTo>
                                  <a:pt x="276520" y="24383"/>
                                </a:moveTo>
                                <a:lnTo>
                                  <a:pt x="253495" y="24383"/>
                                </a:lnTo>
                                <a:lnTo>
                                  <a:pt x="264210" y="26543"/>
                                </a:lnTo>
                                <a:lnTo>
                                  <a:pt x="273707" y="29464"/>
                                </a:lnTo>
                                <a:lnTo>
                                  <a:pt x="273894" y="29464"/>
                                </a:lnTo>
                                <a:lnTo>
                                  <a:pt x="275997" y="30225"/>
                                </a:lnTo>
                                <a:lnTo>
                                  <a:pt x="277631" y="30860"/>
                                </a:lnTo>
                                <a:lnTo>
                                  <a:pt x="277808" y="30860"/>
                                </a:lnTo>
                                <a:lnTo>
                                  <a:pt x="278312" y="30988"/>
                                </a:lnTo>
                                <a:lnTo>
                                  <a:pt x="276520" y="24383"/>
                                </a:lnTo>
                                <a:close/>
                              </a:path>
                              <a:path w="281940" h="44450">
                                <a:moveTo>
                                  <a:pt x="27981" y="29464"/>
                                </a:moveTo>
                                <a:lnTo>
                                  <a:pt x="8451" y="29464"/>
                                </a:lnTo>
                                <a:lnTo>
                                  <a:pt x="5970" y="30225"/>
                                </a:lnTo>
                                <a:lnTo>
                                  <a:pt x="24712" y="30225"/>
                                </a:lnTo>
                                <a:lnTo>
                                  <a:pt x="27981" y="29464"/>
                                </a:lnTo>
                                <a:close/>
                              </a:path>
                              <a:path w="281940" h="44450">
                                <a:moveTo>
                                  <a:pt x="94732" y="29464"/>
                                </a:moveTo>
                                <a:lnTo>
                                  <a:pt x="48262" y="29464"/>
                                </a:lnTo>
                                <a:lnTo>
                                  <a:pt x="44003" y="30225"/>
                                </a:lnTo>
                                <a:lnTo>
                                  <a:pt x="99415" y="30225"/>
                                </a:lnTo>
                                <a:lnTo>
                                  <a:pt x="94732" y="29464"/>
                                </a:lnTo>
                                <a:close/>
                              </a:path>
                              <a:path w="281940" h="44450">
                                <a:moveTo>
                                  <a:pt x="120808" y="29464"/>
                                </a:moveTo>
                                <a:lnTo>
                                  <a:pt x="110759" y="29464"/>
                                </a:lnTo>
                                <a:lnTo>
                                  <a:pt x="112812" y="30225"/>
                                </a:lnTo>
                                <a:lnTo>
                                  <a:pt x="122162" y="30225"/>
                                </a:lnTo>
                                <a:lnTo>
                                  <a:pt x="120808" y="29464"/>
                                </a:lnTo>
                                <a:close/>
                              </a:path>
                              <a:path w="281940" h="44450">
                                <a:moveTo>
                                  <a:pt x="129926" y="29464"/>
                                </a:moveTo>
                                <a:lnTo>
                                  <a:pt x="128369" y="29464"/>
                                </a:lnTo>
                                <a:lnTo>
                                  <a:pt x="128898" y="30225"/>
                                </a:lnTo>
                                <a:lnTo>
                                  <a:pt x="129286" y="30225"/>
                                </a:lnTo>
                                <a:lnTo>
                                  <a:pt x="129926" y="29464"/>
                                </a:lnTo>
                                <a:close/>
                              </a:path>
                              <a:path w="281940" h="44450">
                                <a:moveTo>
                                  <a:pt x="153672" y="29464"/>
                                </a:moveTo>
                                <a:lnTo>
                                  <a:pt x="151709" y="29464"/>
                                </a:lnTo>
                                <a:lnTo>
                                  <a:pt x="153488" y="30225"/>
                                </a:lnTo>
                                <a:lnTo>
                                  <a:pt x="152506" y="30225"/>
                                </a:lnTo>
                                <a:lnTo>
                                  <a:pt x="153672" y="29464"/>
                                </a:lnTo>
                                <a:close/>
                              </a:path>
                              <a:path w="281940" h="44450">
                                <a:moveTo>
                                  <a:pt x="171900" y="29464"/>
                                </a:moveTo>
                                <a:lnTo>
                                  <a:pt x="161337" y="29464"/>
                                </a:lnTo>
                                <a:lnTo>
                                  <a:pt x="159980" y="30225"/>
                                </a:lnTo>
                                <a:lnTo>
                                  <a:pt x="170101" y="30225"/>
                                </a:lnTo>
                                <a:lnTo>
                                  <a:pt x="171900" y="29464"/>
                                </a:lnTo>
                                <a:close/>
                              </a:path>
                              <a:path w="281940" h="44450">
                                <a:moveTo>
                                  <a:pt x="235167" y="29464"/>
                                </a:moveTo>
                                <a:lnTo>
                                  <a:pt x="187849" y="29464"/>
                                </a:lnTo>
                                <a:lnTo>
                                  <a:pt x="184364" y="30225"/>
                                </a:lnTo>
                                <a:lnTo>
                                  <a:pt x="238927" y="30225"/>
                                </a:lnTo>
                                <a:lnTo>
                                  <a:pt x="235167" y="29464"/>
                                </a:lnTo>
                                <a:close/>
                              </a:path>
                              <a:path w="281940" h="44450">
                                <a:moveTo>
                                  <a:pt x="273707" y="29464"/>
                                </a:moveTo>
                                <a:lnTo>
                                  <a:pt x="253892" y="29464"/>
                                </a:lnTo>
                                <a:lnTo>
                                  <a:pt x="257164" y="30225"/>
                                </a:lnTo>
                                <a:lnTo>
                                  <a:pt x="276184" y="30225"/>
                                </a:lnTo>
                                <a:lnTo>
                                  <a:pt x="273707" y="29464"/>
                                </a:lnTo>
                                <a:close/>
                              </a:path>
                              <a:path w="281940" h="44450">
                                <a:moveTo>
                                  <a:pt x="48972" y="29336"/>
                                </a:moveTo>
                                <a:lnTo>
                                  <a:pt x="28526" y="29336"/>
                                </a:lnTo>
                                <a:lnTo>
                                  <a:pt x="27981" y="29464"/>
                                </a:lnTo>
                                <a:lnTo>
                                  <a:pt x="48262" y="29464"/>
                                </a:lnTo>
                                <a:lnTo>
                                  <a:pt x="48972" y="29336"/>
                                </a:lnTo>
                                <a:close/>
                              </a:path>
                              <a:path w="281940" h="44450">
                                <a:moveTo>
                                  <a:pt x="104508" y="27685"/>
                                </a:moveTo>
                                <a:lnTo>
                                  <a:pt x="80307" y="27685"/>
                                </a:lnTo>
                                <a:lnTo>
                                  <a:pt x="85428" y="28194"/>
                                </a:lnTo>
                                <a:lnTo>
                                  <a:pt x="86926" y="28194"/>
                                </a:lnTo>
                                <a:lnTo>
                                  <a:pt x="94732" y="29464"/>
                                </a:lnTo>
                                <a:lnTo>
                                  <a:pt x="110759" y="29464"/>
                                </a:lnTo>
                                <a:lnTo>
                                  <a:pt x="110417" y="29336"/>
                                </a:lnTo>
                                <a:lnTo>
                                  <a:pt x="104508" y="27685"/>
                                </a:lnTo>
                                <a:close/>
                              </a:path>
                              <a:path w="281940" h="44450">
                                <a:moveTo>
                                  <a:pt x="120449" y="24383"/>
                                </a:moveTo>
                                <a:lnTo>
                                  <a:pt x="108615" y="24383"/>
                                </a:lnTo>
                                <a:lnTo>
                                  <a:pt x="115618" y="26543"/>
                                </a:lnTo>
                                <a:lnTo>
                                  <a:pt x="120808" y="29464"/>
                                </a:lnTo>
                                <a:lnTo>
                                  <a:pt x="128369" y="29464"/>
                                </a:lnTo>
                                <a:lnTo>
                                  <a:pt x="125133" y="27050"/>
                                </a:lnTo>
                                <a:lnTo>
                                  <a:pt x="120449" y="24383"/>
                                </a:lnTo>
                                <a:close/>
                              </a:path>
                              <a:path w="281940" h="44450">
                                <a:moveTo>
                                  <a:pt x="151781" y="26161"/>
                                </a:moveTo>
                                <a:lnTo>
                                  <a:pt x="130356" y="26161"/>
                                </a:lnTo>
                                <a:lnTo>
                                  <a:pt x="130865" y="27050"/>
                                </a:lnTo>
                                <a:lnTo>
                                  <a:pt x="131122" y="27685"/>
                                </a:lnTo>
                                <a:lnTo>
                                  <a:pt x="131090" y="27813"/>
                                </a:lnTo>
                                <a:lnTo>
                                  <a:pt x="130992" y="28194"/>
                                </a:lnTo>
                                <a:lnTo>
                                  <a:pt x="130032" y="29336"/>
                                </a:lnTo>
                                <a:lnTo>
                                  <a:pt x="129926" y="29464"/>
                                </a:lnTo>
                                <a:lnTo>
                                  <a:pt x="152119" y="29464"/>
                                </a:lnTo>
                                <a:lnTo>
                                  <a:pt x="151208" y="28194"/>
                                </a:lnTo>
                                <a:lnTo>
                                  <a:pt x="151046" y="27813"/>
                                </a:lnTo>
                                <a:lnTo>
                                  <a:pt x="151011" y="27685"/>
                                </a:lnTo>
                                <a:lnTo>
                                  <a:pt x="151269" y="27050"/>
                                </a:lnTo>
                                <a:lnTo>
                                  <a:pt x="151708" y="26289"/>
                                </a:lnTo>
                                <a:lnTo>
                                  <a:pt x="151781" y="26161"/>
                                </a:lnTo>
                                <a:close/>
                              </a:path>
                              <a:path w="281940" h="44450">
                                <a:moveTo>
                                  <a:pt x="177094" y="24383"/>
                                </a:moveTo>
                                <a:lnTo>
                                  <a:pt x="163324" y="24383"/>
                                </a:lnTo>
                                <a:lnTo>
                                  <a:pt x="158530" y="26289"/>
                                </a:lnTo>
                                <a:lnTo>
                                  <a:pt x="153672" y="29464"/>
                                </a:lnTo>
                                <a:lnTo>
                                  <a:pt x="161337" y="29464"/>
                                </a:lnTo>
                                <a:lnTo>
                                  <a:pt x="161563" y="29336"/>
                                </a:lnTo>
                                <a:lnTo>
                                  <a:pt x="161324" y="29336"/>
                                </a:lnTo>
                                <a:lnTo>
                                  <a:pt x="164757" y="27813"/>
                                </a:lnTo>
                                <a:lnTo>
                                  <a:pt x="166618" y="27050"/>
                                </a:lnTo>
                                <a:lnTo>
                                  <a:pt x="166420" y="27050"/>
                                </a:lnTo>
                                <a:lnTo>
                                  <a:pt x="177094" y="24383"/>
                                </a:lnTo>
                                <a:close/>
                              </a:path>
                              <a:path w="281940" h="44450">
                                <a:moveTo>
                                  <a:pt x="223127" y="24383"/>
                                </a:moveTo>
                                <a:lnTo>
                                  <a:pt x="202356" y="24383"/>
                                </a:lnTo>
                                <a:lnTo>
                                  <a:pt x="190155" y="25400"/>
                                </a:lnTo>
                                <a:lnTo>
                                  <a:pt x="176231" y="28194"/>
                                </a:lnTo>
                                <a:lnTo>
                                  <a:pt x="174898" y="28194"/>
                                </a:lnTo>
                                <a:lnTo>
                                  <a:pt x="171900" y="29464"/>
                                </a:lnTo>
                                <a:lnTo>
                                  <a:pt x="187849" y="29464"/>
                                </a:lnTo>
                                <a:lnTo>
                                  <a:pt x="188429" y="29336"/>
                                </a:lnTo>
                                <a:lnTo>
                                  <a:pt x="187782" y="29336"/>
                                </a:lnTo>
                                <a:lnTo>
                                  <a:pt x="203744" y="27685"/>
                                </a:lnTo>
                                <a:lnTo>
                                  <a:pt x="246125" y="27685"/>
                                </a:lnTo>
                                <a:lnTo>
                                  <a:pt x="238659" y="26289"/>
                                </a:lnTo>
                                <a:lnTo>
                                  <a:pt x="230341" y="25019"/>
                                </a:lnTo>
                                <a:lnTo>
                                  <a:pt x="223127" y="24383"/>
                                </a:lnTo>
                                <a:close/>
                              </a:path>
                              <a:path w="281940" h="44450">
                                <a:moveTo>
                                  <a:pt x="246125" y="27685"/>
                                </a:moveTo>
                                <a:lnTo>
                                  <a:pt x="219905" y="27685"/>
                                </a:lnTo>
                                <a:lnTo>
                                  <a:pt x="225393" y="28194"/>
                                </a:lnTo>
                                <a:lnTo>
                                  <a:pt x="226479" y="28194"/>
                                </a:lnTo>
                                <a:lnTo>
                                  <a:pt x="234764" y="29464"/>
                                </a:lnTo>
                                <a:lnTo>
                                  <a:pt x="253892" y="29464"/>
                                </a:lnTo>
                                <a:lnTo>
                                  <a:pt x="246803" y="27813"/>
                                </a:lnTo>
                                <a:lnTo>
                                  <a:pt x="246125" y="27685"/>
                                </a:lnTo>
                                <a:close/>
                              </a:path>
                              <a:path w="281940" h="44450">
                                <a:moveTo>
                                  <a:pt x="81922" y="24383"/>
                                </a:moveTo>
                                <a:lnTo>
                                  <a:pt x="61201" y="24383"/>
                                </a:lnTo>
                                <a:lnTo>
                                  <a:pt x="46891" y="25780"/>
                                </a:lnTo>
                                <a:lnTo>
                                  <a:pt x="28153" y="29336"/>
                                </a:lnTo>
                                <a:lnTo>
                                  <a:pt x="48232" y="29336"/>
                                </a:lnTo>
                                <a:lnTo>
                                  <a:pt x="62265" y="27685"/>
                                </a:lnTo>
                                <a:lnTo>
                                  <a:pt x="104627" y="27685"/>
                                </a:lnTo>
                                <a:lnTo>
                                  <a:pt x="97750" y="26161"/>
                                </a:lnTo>
                                <a:lnTo>
                                  <a:pt x="81922" y="24383"/>
                                </a:lnTo>
                                <a:close/>
                              </a:path>
                              <a:path w="281940" h="44450">
                                <a:moveTo>
                                  <a:pt x="154889" y="24383"/>
                                </a:moveTo>
                                <a:lnTo>
                                  <a:pt x="127239" y="24383"/>
                                </a:lnTo>
                                <a:lnTo>
                                  <a:pt x="130518" y="26161"/>
                                </a:lnTo>
                                <a:lnTo>
                                  <a:pt x="151621" y="26161"/>
                                </a:lnTo>
                                <a:lnTo>
                                  <a:pt x="154889" y="24383"/>
                                </a:lnTo>
                                <a:close/>
                              </a:path>
                              <a:path w="281940" h="44450">
                                <a:moveTo>
                                  <a:pt x="104412" y="23368"/>
                                </a:moveTo>
                                <a:lnTo>
                                  <a:pt x="33139" y="23368"/>
                                </a:lnTo>
                                <a:lnTo>
                                  <a:pt x="28283" y="24383"/>
                                </a:lnTo>
                                <a:lnTo>
                                  <a:pt x="108917" y="24383"/>
                                </a:lnTo>
                                <a:lnTo>
                                  <a:pt x="104412" y="23368"/>
                                </a:lnTo>
                                <a:close/>
                              </a:path>
                              <a:path w="281940" h="44450">
                                <a:moveTo>
                                  <a:pt x="125365" y="23368"/>
                                </a:moveTo>
                                <a:lnTo>
                                  <a:pt x="118130" y="23368"/>
                                </a:lnTo>
                                <a:lnTo>
                                  <a:pt x="120449" y="24383"/>
                                </a:lnTo>
                                <a:lnTo>
                                  <a:pt x="127239" y="24383"/>
                                </a:lnTo>
                                <a:lnTo>
                                  <a:pt x="125365" y="23368"/>
                                </a:lnTo>
                                <a:close/>
                              </a:path>
                              <a:path w="281940" h="44450">
                                <a:moveTo>
                                  <a:pt x="165882" y="23368"/>
                                </a:moveTo>
                                <a:lnTo>
                                  <a:pt x="156756" y="23368"/>
                                </a:lnTo>
                                <a:lnTo>
                                  <a:pt x="154889" y="24383"/>
                                </a:lnTo>
                                <a:lnTo>
                                  <a:pt x="163324" y="24383"/>
                                </a:lnTo>
                                <a:lnTo>
                                  <a:pt x="165882" y="23368"/>
                                </a:lnTo>
                                <a:close/>
                              </a:path>
                              <a:path w="281940" h="44450">
                                <a:moveTo>
                                  <a:pt x="248453" y="23368"/>
                                </a:moveTo>
                                <a:lnTo>
                                  <a:pt x="181161" y="23368"/>
                                </a:lnTo>
                                <a:lnTo>
                                  <a:pt x="177094" y="24383"/>
                                </a:lnTo>
                                <a:lnTo>
                                  <a:pt x="253495" y="24383"/>
                                </a:lnTo>
                                <a:lnTo>
                                  <a:pt x="248453" y="23368"/>
                                </a:lnTo>
                                <a:close/>
                              </a:path>
                              <a:path w="281940" h="44450">
                                <a:moveTo>
                                  <a:pt x="104222" y="18033"/>
                                </a:moveTo>
                                <a:lnTo>
                                  <a:pt x="27381" y="18033"/>
                                </a:lnTo>
                                <a:lnTo>
                                  <a:pt x="7650" y="23368"/>
                                </a:lnTo>
                                <a:lnTo>
                                  <a:pt x="33139" y="23368"/>
                                </a:lnTo>
                                <a:lnTo>
                                  <a:pt x="36781" y="22605"/>
                                </a:lnTo>
                                <a:lnTo>
                                  <a:pt x="35621" y="22605"/>
                                </a:lnTo>
                                <a:lnTo>
                                  <a:pt x="59366" y="20066"/>
                                </a:lnTo>
                                <a:lnTo>
                                  <a:pt x="110479" y="20066"/>
                                </a:lnTo>
                                <a:lnTo>
                                  <a:pt x="108957" y="19430"/>
                                </a:lnTo>
                                <a:lnTo>
                                  <a:pt x="104222" y="18033"/>
                                </a:lnTo>
                                <a:close/>
                              </a:path>
                              <a:path w="281940" h="44450">
                                <a:moveTo>
                                  <a:pt x="110479" y="20066"/>
                                </a:moveTo>
                                <a:lnTo>
                                  <a:pt x="80803" y="20066"/>
                                </a:lnTo>
                                <a:lnTo>
                                  <a:pt x="101033" y="22605"/>
                                </a:lnTo>
                                <a:lnTo>
                                  <a:pt x="104412" y="23368"/>
                                </a:lnTo>
                                <a:lnTo>
                                  <a:pt x="118130" y="23368"/>
                                </a:lnTo>
                                <a:lnTo>
                                  <a:pt x="113204" y="21208"/>
                                </a:lnTo>
                                <a:lnTo>
                                  <a:pt x="110479" y="20066"/>
                                </a:lnTo>
                                <a:close/>
                              </a:path>
                              <a:path w="281940" h="44450">
                                <a:moveTo>
                                  <a:pt x="105141" y="9271"/>
                                </a:moveTo>
                                <a:lnTo>
                                  <a:pt x="59466" y="9271"/>
                                </a:lnTo>
                                <a:lnTo>
                                  <a:pt x="79890" y="9525"/>
                                </a:lnTo>
                                <a:lnTo>
                                  <a:pt x="100561" y="13080"/>
                                </a:lnTo>
                                <a:lnTo>
                                  <a:pt x="100162" y="13080"/>
                                </a:lnTo>
                                <a:lnTo>
                                  <a:pt x="119484" y="20320"/>
                                </a:lnTo>
                                <a:lnTo>
                                  <a:pt x="121852" y="21463"/>
                                </a:lnTo>
                                <a:lnTo>
                                  <a:pt x="125365" y="23368"/>
                                </a:lnTo>
                                <a:lnTo>
                                  <a:pt x="134261" y="23368"/>
                                </a:lnTo>
                                <a:lnTo>
                                  <a:pt x="133009" y="22605"/>
                                </a:lnTo>
                                <a:lnTo>
                                  <a:pt x="124090" y="16636"/>
                                </a:lnTo>
                                <a:lnTo>
                                  <a:pt x="122448" y="15875"/>
                                </a:lnTo>
                                <a:lnTo>
                                  <a:pt x="118404" y="13843"/>
                                </a:lnTo>
                                <a:lnTo>
                                  <a:pt x="117521" y="13461"/>
                                </a:lnTo>
                                <a:lnTo>
                                  <a:pt x="111536" y="11049"/>
                                </a:lnTo>
                                <a:lnTo>
                                  <a:pt x="111689" y="11049"/>
                                </a:lnTo>
                                <a:lnTo>
                                  <a:pt x="105141" y="9271"/>
                                </a:lnTo>
                                <a:close/>
                              </a:path>
                              <a:path w="281940" h="44450">
                                <a:moveTo>
                                  <a:pt x="145745" y="22605"/>
                                </a:moveTo>
                                <a:lnTo>
                                  <a:pt x="137023" y="22605"/>
                                </a:lnTo>
                                <a:lnTo>
                                  <a:pt x="137447" y="23368"/>
                                </a:lnTo>
                                <a:lnTo>
                                  <a:pt x="145342" y="23368"/>
                                </a:lnTo>
                                <a:lnTo>
                                  <a:pt x="145745" y="22605"/>
                                </a:lnTo>
                                <a:close/>
                              </a:path>
                              <a:path w="281940" h="44450">
                                <a:moveTo>
                                  <a:pt x="158156" y="22605"/>
                                </a:moveTo>
                                <a:lnTo>
                                  <a:pt x="149793" y="22605"/>
                                </a:lnTo>
                                <a:lnTo>
                                  <a:pt x="148417" y="23368"/>
                                </a:lnTo>
                                <a:lnTo>
                                  <a:pt x="156756" y="23368"/>
                                </a:lnTo>
                                <a:lnTo>
                                  <a:pt x="158156" y="22605"/>
                                </a:lnTo>
                                <a:close/>
                              </a:path>
                              <a:path w="281940" h="44450">
                                <a:moveTo>
                                  <a:pt x="184210" y="22605"/>
                                </a:moveTo>
                                <a:lnTo>
                                  <a:pt x="167800" y="22605"/>
                                </a:lnTo>
                                <a:lnTo>
                                  <a:pt x="165882" y="23368"/>
                                </a:lnTo>
                                <a:lnTo>
                                  <a:pt x="181161" y="23368"/>
                                </a:lnTo>
                                <a:lnTo>
                                  <a:pt x="184210" y="22605"/>
                                </a:lnTo>
                                <a:close/>
                              </a:path>
                              <a:path w="281940" h="44450">
                                <a:moveTo>
                                  <a:pt x="274396" y="22605"/>
                                </a:moveTo>
                                <a:lnTo>
                                  <a:pt x="244671" y="22605"/>
                                </a:lnTo>
                                <a:lnTo>
                                  <a:pt x="248453" y="23368"/>
                                </a:lnTo>
                                <a:lnTo>
                                  <a:pt x="276100" y="23368"/>
                                </a:lnTo>
                                <a:lnTo>
                                  <a:pt x="275925" y="22986"/>
                                </a:lnTo>
                                <a:lnTo>
                                  <a:pt x="274396" y="22605"/>
                                </a:lnTo>
                                <a:close/>
                              </a:path>
                              <a:path w="281940" h="44450">
                                <a:moveTo>
                                  <a:pt x="130421" y="17145"/>
                                </a:moveTo>
                                <a:lnTo>
                                  <a:pt x="128136" y="17145"/>
                                </a:lnTo>
                                <a:lnTo>
                                  <a:pt x="137461" y="22605"/>
                                </a:lnTo>
                                <a:lnTo>
                                  <a:pt x="137023" y="22605"/>
                                </a:lnTo>
                                <a:lnTo>
                                  <a:pt x="136598" y="21844"/>
                                </a:lnTo>
                                <a:lnTo>
                                  <a:pt x="138104" y="21844"/>
                                </a:lnTo>
                                <a:lnTo>
                                  <a:pt x="131991" y="18033"/>
                                </a:lnTo>
                                <a:lnTo>
                                  <a:pt x="130421" y="17145"/>
                                </a:lnTo>
                                <a:close/>
                              </a:path>
                              <a:path w="281940" h="44450">
                                <a:moveTo>
                                  <a:pt x="140407" y="21844"/>
                                </a:moveTo>
                                <a:lnTo>
                                  <a:pt x="138104" y="21844"/>
                                </a:lnTo>
                                <a:lnTo>
                                  <a:pt x="139327" y="22605"/>
                                </a:lnTo>
                                <a:lnTo>
                                  <a:pt x="137024" y="22605"/>
                                </a:lnTo>
                                <a:lnTo>
                                  <a:pt x="140407" y="21844"/>
                                </a:lnTo>
                                <a:close/>
                              </a:path>
                              <a:path w="281940" h="44450">
                                <a:moveTo>
                                  <a:pt x="144114" y="21844"/>
                                </a:moveTo>
                                <a:lnTo>
                                  <a:pt x="142115" y="21844"/>
                                </a:lnTo>
                                <a:lnTo>
                                  <a:pt x="144942" y="22605"/>
                                </a:lnTo>
                                <a:lnTo>
                                  <a:pt x="142943" y="22605"/>
                                </a:lnTo>
                                <a:lnTo>
                                  <a:pt x="144114" y="21844"/>
                                </a:lnTo>
                                <a:close/>
                              </a:path>
                              <a:path w="281940" h="44450">
                                <a:moveTo>
                                  <a:pt x="150959" y="21844"/>
                                </a:moveTo>
                                <a:lnTo>
                                  <a:pt x="146708" y="21844"/>
                                </a:lnTo>
                                <a:lnTo>
                                  <a:pt x="145465" y="22605"/>
                                </a:lnTo>
                                <a:lnTo>
                                  <a:pt x="149835" y="22605"/>
                                </a:lnTo>
                                <a:lnTo>
                                  <a:pt x="150959" y="21844"/>
                                </a:lnTo>
                                <a:close/>
                              </a:path>
                              <a:path w="281940" h="44450">
                                <a:moveTo>
                                  <a:pt x="169717" y="21844"/>
                                </a:moveTo>
                                <a:lnTo>
                                  <a:pt x="159557" y="21844"/>
                                </a:lnTo>
                                <a:lnTo>
                                  <a:pt x="158156" y="22605"/>
                                </a:lnTo>
                                <a:lnTo>
                                  <a:pt x="167800" y="22605"/>
                                </a:lnTo>
                                <a:lnTo>
                                  <a:pt x="169717" y="21844"/>
                                </a:lnTo>
                                <a:close/>
                              </a:path>
                              <a:path w="281940" h="44450">
                                <a:moveTo>
                                  <a:pt x="240889" y="21844"/>
                                </a:moveTo>
                                <a:lnTo>
                                  <a:pt x="187260" y="21844"/>
                                </a:lnTo>
                                <a:lnTo>
                                  <a:pt x="184210" y="22605"/>
                                </a:lnTo>
                                <a:lnTo>
                                  <a:pt x="244671" y="22605"/>
                                </a:lnTo>
                                <a:lnTo>
                                  <a:pt x="240889" y="21844"/>
                                </a:lnTo>
                                <a:close/>
                              </a:path>
                              <a:path w="281940" h="44450">
                                <a:moveTo>
                                  <a:pt x="194597" y="3175"/>
                                </a:moveTo>
                                <a:lnTo>
                                  <a:pt x="187941" y="3175"/>
                                </a:lnTo>
                                <a:lnTo>
                                  <a:pt x="176395" y="6223"/>
                                </a:lnTo>
                                <a:lnTo>
                                  <a:pt x="164808" y="10541"/>
                                </a:lnTo>
                                <a:lnTo>
                                  <a:pt x="154321" y="15621"/>
                                </a:lnTo>
                                <a:lnTo>
                                  <a:pt x="151616" y="17145"/>
                                </a:lnTo>
                                <a:lnTo>
                                  <a:pt x="149973" y="18033"/>
                                </a:lnTo>
                                <a:lnTo>
                                  <a:pt x="144114" y="21844"/>
                                </a:lnTo>
                                <a:lnTo>
                                  <a:pt x="146708" y="21844"/>
                                </a:lnTo>
                                <a:lnTo>
                                  <a:pt x="154377" y="17145"/>
                                </a:lnTo>
                                <a:lnTo>
                                  <a:pt x="155331" y="16636"/>
                                </a:lnTo>
                                <a:lnTo>
                                  <a:pt x="185385" y="5079"/>
                                </a:lnTo>
                                <a:lnTo>
                                  <a:pt x="194597" y="3175"/>
                                </a:lnTo>
                                <a:close/>
                              </a:path>
                              <a:path w="281940" h="44450">
                                <a:moveTo>
                                  <a:pt x="222591" y="2794"/>
                                </a:moveTo>
                                <a:lnTo>
                                  <a:pt x="198136" y="3682"/>
                                </a:lnTo>
                                <a:lnTo>
                                  <a:pt x="203489" y="3682"/>
                                </a:lnTo>
                                <a:lnTo>
                                  <a:pt x="187153" y="6223"/>
                                </a:lnTo>
                                <a:lnTo>
                                  <a:pt x="187547" y="6223"/>
                                </a:lnTo>
                                <a:lnTo>
                                  <a:pt x="171483" y="11049"/>
                                </a:lnTo>
                                <a:lnTo>
                                  <a:pt x="164862" y="13461"/>
                                </a:lnTo>
                                <a:lnTo>
                                  <a:pt x="157896" y="17145"/>
                                </a:lnTo>
                                <a:lnTo>
                                  <a:pt x="150959" y="21844"/>
                                </a:lnTo>
                                <a:lnTo>
                                  <a:pt x="159557" y="21844"/>
                                </a:lnTo>
                                <a:lnTo>
                                  <a:pt x="160257" y="21463"/>
                                </a:lnTo>
                                <a:lnTo>
                                  <a:pt x="166877" y="18288"/>
                                </a:lnTo>
                                <a:lnTo>
                                  <a:pt x="170999" y="16636"/>
                                </a:lnTo>
                                <a:lnTo>
                                  <a:pt x="176004" y="14858"/>
                                </a:lnTo>
                                <a:lnTo>
                                  <a:pt x="183500" y="12700"/>
                                </a:lnTo>
                                <a:lnTo>
                                  <a:pt x="190861" y="11049"/>
                                </a:lnTo>
                                <a:lnTo>
                                  <a:pt x="190517" y="11049"/>
                                </a:lnTo>
                                <a:lnTo>
                                  <a:pt x="199625" y="9778"/>
                                </a:lnTo>
                                <a:lnTo>
                                  <a:pt x="206270" y="9271"/>
                                </a:lnTo>
                                <a:lnTo>
                                  <a:pt x="265892" y="9271"/>
                                </a:lnTo>
                                <a:lnTo>
                                  <a:pt x="264848" y="8890"/>
                                </a:lnTo>
                                <a:lnTo>
                                  <a:pt x="260031" y="7620"/>
                                </a:lnTo>
                                <a:lnTo>
                                  <a:pt x="251186" y="5588"/>
                                </a:lnTo>
                                <a:lnTo>
                                  <a:pt x="244206" y="4445"/>
                                </a:lnTo>
                                <a:lnTo>
                                  <a:pt x="243463" y="4445"/>
                                </a:lnTo>
                                <a:lnTo>
                                  <a:pt x="240022" y="4064"/>
                                </a:lnTo>
                                <a:lnTo>
                                  <a:pt x="222591" y="2794"/>
                                </a:lnTo>
                                <a:close/>
                              </a:path>
                              <a:path w="281940" h="44450">
                                <a:moveTo>
                                  <a:pt x="211532" y="13461"/>
                                </a:moveTo>
                                <a:lnTo>
                                  <a:pt x="208086" y="13461"/>
                                </a:lnTo>
                                <a:lnTo>
                                  <a:pt x="183487" y="16636"/>
                                </a:lnTo>
                                <a:lnTo>
                                  <a:pt x="182823" y="16636"/>
                                </a:lnTo>
                                <a:lnTo>
                                  <a:pt x="169717" y="21844"/>
                                </a:lnTo>
                                <a:lnTo>
                                  <a:pt x="187260" y="21844"/>
                                </a:lnTo>
                                <a:lnTo>
                                  <a:pt x="189802" y="21208"/>
                                </a:lnTo>
                                <a:lnTo>
                                  <a:pt x="215271" y="19811"/>
                                </a:lnTo>
                                <a:lnTo>
                                  <a:pt x="263184" y="19811"/>
                                </a:lnTo>
                                <a:lnTo>
                                  <a:pt x="261655" y="19430"/>
                                </a:lnTo>
                                <a:lnTo>
                                  <a:pt x="236837" y="14858"/>
                                </a:lnTo>
                                <a:lnTo>
                                  <a:pt x="238610" y="14858"/>
                                </a:lnTo>
                                <a:lnTo>
                                  <a:pt x="211532" y="13461"/>
                                </a:lnTo>
                                <a:close/>
                              </a:path>
                              <a:path w="281940" h="44450">
                                <a:moveTo>
                                  <a:pt x="263184" y="19811"/>
                                </a:moveTo>
                                <a:lnTo>
                                  <a:pt x="215271" y="19811"/>
                                </a:lnTo>
                                <a:lnTo>
                                  <a:pt x="240889" y="21844"/>
                                </a:lnTo>
                                <a:lnTo>
                                  <a:pt x="271338" y="21844"/>
                                </a:lnTo>
                                <a:lnTo>
                                  <a:pt x="263184" y="19811"/>
                                </a:lnTo>
                                <a:close/>
                              </a:path>
                              <a:path w="281940" h="44450">
                                <a:moveTo>
                                  <a:pt x="68285" y="0"/>
                                </a:moveTo>
                                <a:lnTo>
                                  <a:pt x="25808" y="3682"/>
                                </a:lnTo>
                                <a:lnTo>
                                  <a:pt x="12617" y="6730"/>
                                </a:lnTo>
                                <a:lnTo>
                                  <a:pt x="12922" y="6730"/>
                                </a:lnTo>
                                <a:lnTo>
                                  <a:pt x="10184" y="8254"/>
                                </a:lnTo>
                                <a:lnTo>
                                  <a:pt x="7416" y="18033"/>
                                </a:lnTo>
                                <a:lnTo>
                                  <a:pt x="7046" y="18033"/>
                                </a:lnTo>
                                <a:lnTo>
                                  <a:pt x="34770" y="11556"/>
                                </a:lnTo>
                                <a:lnTo>
                                  <a:pt x="10790" y="11556"/>
                                </a:lnTo>
                                <a:lnTo>
                                  <a:pt x="11730" y="8890"/>
                                </a:lnTo>
                                <a:lnTo>
                                  <a:pt x="11307" y="8890"/>
                                </a:lnTo>
                                <a:lnTo>
                                  <a:pt x="19259" y="6730"/>
                                </a:lnTo>
                                <a:lnTo>
                                  <a:pt x="27315" y="5079"/>
                                </a:lnTo>
                                <a:lnTo>
                                  <a:pt x="27136" y="5079"/>
                                </a:lnTo>
                                <a:lnTo>
                                  <a:pt x="39335" y="3175"/>
                                </a:lnTo>
                                <a:lnTo>
                                  <a:pt x="44554" y="2413"/>
                                </a:lnTo>
                                <a:lnTo>
                                  <a:pt x="53706" y="1524"/>
                                </a:lnTo>
                                <a:lnTo>
                                  <a:pt x="62877" y="1270"/>
                                </a:lnTo>
                                <a:lnTo>
                                  <a:pt x="83246" y="1270"/>
                                </a:lnTo>
                                <a:lnTo>
                                  <a:pt x="81756" y="1016"/>
                                </a:lnTo>
                                <a:lnTo>
                                  <a:pt x="68285" y="0"/>
                                </a:lnTo>
                                <a:close/>
                              </a:path>
                              <a:path w="281940" h="44450">
                                <a:moveTo>
                                  <a:pt x="81071" y="13843"/>
                                </a:moveTo>
                                <a:lnTo>
                                  <a:pt x="54034" y="13843"/>
                                </a:lnTo>
                                <a:lnTo>
                                  <a:pt x="26266" y="18033"/>
                                </a:lnTo>
                                <a:lnTo>
                                  <a:pt x="104502" y="18033"/>
                                </a:lnTo>
                                <a:lnTo>
                                  <a:pt x="81071" y="13843"/>
                                </a:lnTo>
                                <a:close/>
                              </a:path>
                              <a:path w="281940" h="44450">
                                <a:moveTo>
                                  <a:pt x="265892" y="9271"/>
                                </a:moveTo>
                                <a:lnTo>
                                  <a:pt x="223178" y="9271"/>
                                </a:lnTo>
                                <a:lnTo>
                                  <a:pt x="239562" y="10541"/>
                                </a:lnTo>
                                <a:lnTo>
                                  <a:pt x="255890" y="13080"/>
                                </a:lnTo>
                                <a:lnTo>
                                  <a:pt x="270968" y="16636"/>
                                </a:lnTo>
                                <a:lnTo>
                                  <a:pt x="272485" y="17145"/>
                                </a:lnTo>
                                <a:lnTo>
                                  <a:pt x="271667" y="17145"/>
                                </a:lnTo>
                                <a:lnTo>
                                  <a:pt x="275850" y="18033"/>
                                </a:lnTo>
                                <a:lnTo>
                                  <a:pt x="274726" y="18033"/>
                                </a:lnTo>
                                <a:lnTo>
                                  <a:pt x="272987" y="11810"/>
                                </a:lnTo>
                                <a:lnTo>
                                  <a:pt x="272916" y="11556"/>
                                </a:lnTo>
                                <a:lnTo>
                                  <a:pt x="272294" y="11556"/>
                                </a:lnTo>
                                <a:lnTo>
                                  <a:pt x="270576" y="11049"/>
                                </a:lnTo>
                                <a:lnTo>
                                  <a:pt x="269373" y="10541"/>
                                </a:lnTo>
                                <a:lnTo>
                                  <a:pt x="265892" y="9271"/>
                                </a:lnTo>
                                <a:close/>
                              </a:path>
                              <a:path w="281940" h="44450">
                                <a:moveTo>
                                  <a:pt x="127268" y="16636"/>
                                </a:moveTo>
                                <a:lnTo>
                                  <a:pt x="123964" y="16636"/>
                                </a:lnTo>
                                <a:lnTo>
                                  <a:pt x="124975" y="17145"/>
                                </a:lnTo>
                                <a:lnTo>
                                  <a:pt x="128136" y="17145"/>
                                </a:lnTo>
                                <a:lnTo>
                                  <a:pt x="127268" y="16636"/>
                                </a:lnTo>
                                <a:close/>
                              </a:path>
                              <a:path w="281940" h="44450">
                                <a:moveTo>
                                  <a:pt x="152555" y="16636"/>
                                </a:moveTo>
                                <a:lnTo>
                                  <a:pt x="129525" y="16636"/>
                                </a:lnTo>
                                <a:lnTo>
                                  <a:pt x="130421" y="17145"/>
                                </a:lnTo>
                                <a:lnTo>
                                  <a:pt x="151616" y="17145"/>
                                </a:lnTo>
                                <a:lnTo>
                                  <a:pt x="152555" y="16636"/>
                                </a:lnTo>
                                <a:close/>
                              </a:path>
                              <a:path w="281940" h="44450">
                                <a:moveTo>
                                  <a:pt x="83246" y="1270"/>
                                </a:moveTo>
                                <a:lnTo>
                                  <a:pt x="62877" y="1270"/>
                                </a:lnTo>
                                <a:lnTo>
                                  <a:pt x="72054" y="1524"/>
                                </a:lnTo>
                                <a:lnTo>
                                  <a:pt x="81226" y="2285"/>
                                </a:lnTo>
                                <a:lnTo>
                                  <a:pt x="125967" y="15875"/>
                                </a:lnTo>
                                <a:lnTo>
                                  <a:pt x="127268" y="16636"/>
                                </a:lnTo>
                                <a:lnTo>
                                  <a:pt x="129525" y="16636"/>
                                </a:lnTo>
                                <a:lnTo>
                                  <a:pt x="127731" y="15621"/>
                                </a:lnTo>
                                <a:lnTo>
                                  <a:pt x="117231" y="10541"/>
                                </a:lnTo>
                                <a:lnTo>
                                  <a:pt x="105691" y="6223"/>
                                </a:lnTo>
                                <a:lnTo>
                                  <a:pt x="94158" y="3175"/>
                                </a:lnTo>
                                <a:lnTo>
                                  <a:pt x="94423" y="3175"/>
                                </a:lnTo>
                                <a:lnTo>
                                  <a:pt x="83246" y="1270"/>
                                </a:lnTo>
                                <a:close/>
                              </a:path>
                              <a:path w="281940" h="44450">
                                <a:moveTo>
                                  <a:pt x="92459" y="13461"/>
                                </a:moveTo>
                                <a:lnTo>
                                  <a:pt x="78941" y="13461"/>
                                </a:lnTo>
                                <a:lnTo>
                                  <a:pt x="81071" y="13843"/>
                                </a:lnTo>
                                <a:lnTo>
                                  <a:pt x="54034" y="13843"/>
                                </a:lnTo>
                                <a:lnTo>
                                  <a:pt x="92459" y="13461"/>
                                </a:lnTo>
                                <a:close/>
                              </a:path>
                              <a:path w="281940" h="44450">
                                <a:moveTo>
                                  <a:pt x="65108" y="2794"/>
                                </a:moveTo>
                                <a:lnTo>
                                  <a:pt x="38731" y="4445"/>
                                </a:lnTo>
                                <a:lnTo>
                                  <a:pt x="40131" y="4445"/>
                                </a:lnTo>
                                <a:lnTo>
                                  <a:pt x="18129" y="8890"/>
                                </a:lnTo>
                                <a:lnTo>
                                  <a:pt x="10470" y="11556"/>
                                </a:lnTo>
                                <a:lnTo>
                                  <a:pt x="34770" y="11556"/>
                                </a:lnTo>
                                <a:lnTo>
                                  <a:pt x="38336" y="11049"/>
                                </a:lnTo>
                                <a:lnTo>
                                  <a:pt x="59466" y="9271"/>
                                </a:lnTo>
                                <a:lnTo>
                                  <a:pt x="105141" y="9271"/>
                                </a:lnTo>
                                <a:lnTo>
                                  <a:pt x="89708" y="5079"/>
                                </a:lnTo>
                                <a:lnTo>
                                  <a:pt x="90660" y="5079"/>
                                </a:lnTo>
                                <a:lnTo>
                                  <a:pt x="65108" y="2794"/>
                                </a:lnTo>
                                <a:close/>
                              </a:path>
                              <a:path w="281940" h="44450">
                                <a:moveTo>
                                  <a:pt x="240871" y="1270"/>
                                </a:moveTo>
                                <a:lnTo>
                                  <a:pt x="219967" y="1270"/>
                                </a:lnTo>
                                <a:lnTo>
                                  <a:pt x="229123" y="1524"/>
                                </a:lnTo>
                                <a:lnTo>
                                  <a:pt x="238301" y="2413"/>
                                </a:lnTo>
                                <a:lnTo>
                                  <a:pt x="247543" y="3682"/>
                                </a:lnTo>
                                <a:lnTo>
                                  <a:pt x="256695" y="5079"/>
                                </a:lnTo>
                                <a:lnTo>
                                  <a:pt x="256106" y="5079"/>
                                </a:lnTo>
                                <a:lnTo>
                                  <a:pt x="265780" y="7366"/>
                                </a:lnTo>
                                <a:lnTo>
                                  <a:pt x="268488" y="8254"/>
                                </a:lnTo>
                                <a:lnTo>
                                  <a:pt x="270964" y="8635"/>
                                </a:lnTo>
                                <a:lnTo>
                                  <a:pt x="271906" y="11556"/>
                                </a:lnTo>
                                <a:lnTo>
                                  <a:pt x="272916" y="11556"/>
                                </a:lnTo>
                                <a:lnTo>
                                  <a:pt x="272420" y="9778"/>
                                </a:lnTo>
                                <a:lnTo>
                                  <a:pt x="272349" y="9525"/>
                                </a:lnTo>
                                <a:lnTo>
                                  <a:pt x="272278" y="9271"/>
                                </a:lnTo>
                                <a:lnTo>
                                  <a:pt x="272171" y="8890"/>
                                </a:lnTo>
                                <a:lnTo>
                                  <a:pt x="272100" y="8635"/>
                                </a:lnTo>
                                <a:lnTo>
                                  <a:pt x="271994" y="8254"/>
                                </a:lnTo>
                                <a:lnTo>
                                  <a:pt x="272546" y="8254"/>
                                </a:lnTo>
                                <a:lnTo>
                                  <a:pt x="270784" y="7874"/>
                                </a:lnTo>
                                <a:lnTo>
                                  <a:pt x="269693" y="7366"/>
                                </a:lnTo>
                                <a:lnTo>
                                  <a:pt x="269836" y="7366"/>
                                </a:lnTo>
                                <a:lnTo>
                                  <a:pt x="260269" y="4445"/>
                                </a:lnTo>
                                <a:lnTo>
                                  <a:pt x="259862" y="4445"/>
                                </a:lnTo>
                                <a:lnTo>
                                  <a:pt x="253668" y="3175"/>
                                </a:lnTo>
                                <a:lnTo>
                                  <a:pt x="246142" y="1904"/>
                                </a:lnTo>
                                <a:lnTo>
                                  <a:pt x="240871" y="1270"/>
                                </a:lnTo>
                                <a:close/>
                              </a:path>
                              <a:path w="281940" h="44450">
                                <a:moveTo>
                                  <a:pt x="206757" y="3175"/>
                                </a:moveTo>
                                <a:lnTo>
                                  <a:pt x="195018" y="3175"/>
                                </a:lnTo>
                                <a:lnTo>
                                  <a:pt x="191720" y="3682"/>
                                </a:lnTo>
                                <a:lnTo>
                                  <a:pt x="203489" y="3682"/>
                                </a:lnTo>
                                <a:lnTo>
                                  <a:pt x="206757" y="3175"/>
                                </a:lnTo>
                                <a:close/>
                              </a:path>
                              <a:path w="281940" h="44450">
                                <a:moveTo>
                                  <a:pt x="219475" y="0"/>
                                </a:moveTo>
                                <a:lnTo>
                                  <a:pt x="209630" y="253"/>
                                </a:lnTo>
                                <a:lnTo>
                                  <a:pt x="200232" y="1016"/>
                                </a:lnTo>
                                <a:lnTo>
                                  <a:pt x="187684" y="3175"/>
                                </a:lnTo>
                                <a:lnTo>
                                  <a:pt x="195018" y="3175"/>
                                </a:lnTo>
                                <a:lnTo>
                                  <a:pt x="200790" y="2285"/>
                                </a:lnTo>
                                <a:lnTo>
                                  <a:pt x="199776" y="2285"/>
                                </a:lnTo>
                                <a:lnTo>
                                  <a:pt x="210807" y="1524"/>
                                </a:lnTo>
                                <a:lnTo>
                                  <a:pt x="219967" y="1270"/>
                                </a:lnTo>
                                <a:lnTo>
                                  <a:pt x="240871" y="1270"/>
                                </a:lnTo>
                                <a:lnTo>
                                  <a:pt x="238762" y="1016"/>
                                </a:lnTo>
                                <a:lnTo>
                                  <a:pt x="229332" y="253"/>
                                </a:lnTo>
                                <a:lnTo>
                                  <a:pt x="219475" y="0"/>
                                </a:lnTo>
                                <a:close/>
                              </a:path>
                            </a:pathLst>
                          </a:custGeom>
                          <a:solidFill>
                            <a:srgbClr val="FEDB00"/>
                          </a:solidFill>
                        </wps:spPr>
                        <wps:bodyPr wrap="square" lIns="0" tIns="0" rIns="0" bIns="0" rtlCol="0">
                          <a:prstTxWarp prst="textNoShape">
                            <a:avLst/>
                          </a:prstTxWarp>
                          <a:noAutofit/>
                        </wps:bodyPr>
                      </wps:wsp>
                      <wps:wsp>
                        <wps:cNvPr id="227" name="Graphic 227"/>
                        <wps:cNvSpPr/>
                        <wps:spPr>
                          <a:xfrm>
                            <a:off x="5027295" y="1104973"/>
                            <a:ext cx="245745" cy="85725"/>
                          </a:xfrm>
                          <a:custGeom>
                            <a:avLst/>
                            <a:gdLst/>
                            <a:ahLst/>
                            <a:cxnLst/>
                            <a:rect l="l" t="t" r="r" b="b"/>
                            <a:pathLst>
                              <a:path w="245745" h="85725">
                                <a:moveTo>
                                  <a:pt x="43891" y="85407"/>
                                </a:moveTo>
                                <a:lnTo>
                                  <a:pt x="43446" y="83756"/>
                                </a:lnTo>
                                <a:lnTo>
                                  <a:pt x="42722" y="82092"/>
                                </a:lnTo>
                                <a:lnTo>
                                  <a:pt x="42595" y="81788"/>
                                </a:lnTo>
                                <a:lnTo>
                                  <a:pt x="43065" y="80124"/>
                                </a:lnTo>
                                <a:lnTo>
                                  <a:pt x="42252" y="79159"/>
                                </a:lnTo>
                                <a:lnTo>
                                  <a:pt x="41529" y="76352"/>
                                </a:lnTo>
                                <a:lnTo>
                                  <a:pt x="41059" y="75323"/>
                                </a:lnTo>
                                <a:lnTo>
                                  <a:pt x="41592" y="74295"/>
                                </a:lnTo>
                                <a:lnTo>
                                  <a:pt x="41249" y="73863"/>
                                </a:lnTo>
                                <a:lnTo>
                                  <a:pt x="41046" y="73863"/>
                                </a:lnTo>
                                <a:lnTo>
                                  <a:pt x="40220" y="71882"/>
                                </a:lnTo>
                                <a:lnTo>
                                  <a:pt x="39763" y="69989"/>
                                </a:lnTo>
                                <a:lnTo>
                                  <a:pt x="39674" y="69596"/>
                                </a:lnTo>
                                <a:lnTo>
                                  <a:pt x="40030" y="68326"/>
                                </a:lnTo>
                                <a:lnTo>
                                  <a:pt x="39395" y="67462"/>
                                </a:lnTo>
                                <a:lnTo>
                                  <a:pt x="39217" y="67221"/>
                                </a:lnTo>
                                <a:lnTo>
                                  <a:pt x="39255" y="67462"/>
                                </a:lnTo>
                                <a:lnTo>
                                  <a:pt x="38392" y="64084"/>
                                </a:lnTo>
                                <a:lnTo>
                                  <a:pt x="38239" y="64084"/>
                                </a:lnTo>
                                <a:lnTo>
                                  <a:pt x="38493" y="62331"/>
                                </a:lnTo>
                                <a:lnTo>
                                  <a:pt x="37553" y="61328"/>
                                </a:lnTo>
                                <a:lnTo>
                                  <a:pt x="37642" y="61201"/>
                                </a:lnTo>
                                <a:lnTo>
                                  <a:pt x="36995" y="58648"/>
                                </a:lnTo>
                                <a:lnTo>
                                  <a:pt x="36626" y="57759"/>
                                </a:lnTo>
                                <a:lnTo>
                                  <a:pt x="37007" y="56515"/>
                                </a:lnTo>
                                <a:lnTo>
                                  <a:pt x="36880" y="56337"/>
                                </a:lnTo>
                                <a:lnTo>
                                  <a:pt x="36195" y="55384"/>
                                </a:lnTo>
                                <a:lnTo>
                                  <a:pt x="36322" y="56057"/>
                                </a:lnTo>
                                <a:lnTo>
                                  <a:pt x="35394" y="52349"/>
                                </a:lnTo>
                                <a:lnTo>
                                  <a:pt x="35166" y="52349"/>
                                </a:lnTo>
                                <a:lnTo>
                                  <a:pt x="35483" y="50533"/>
                                </a:lnTo>
                                <a:lnTo>
                                  <a:pt x="34556" y="49517"/>
                                </a:lnTo>
                                <a:lnTo>
                                  <a:pt x="34264" y="47955"/>
                                </a:lnTo>
                                <a:lnTo>
                                  <a:pt x="33959" y="46761"/>
                                </a:lnTo>
                                <a:lnTo>
                                  <a:pt x="33566" y="45948"/>
                                </a:lnTo>
                                <a:lnTo>
                                  <a:pt x="33997" y="44716"/>
                                </a:lnTo>
                                <a:lnTo>
                                  <a:pt x="33743" y="44373"/>
                                </a:lnTo>
                                <a:lnTo>
                                  <a:pt x="33350" y="43853"/>
                                </a:lnTo>
                                <a:lnTo>
                                  <a:pt x="33350" y="44373"/>
                                </a:lnTo>
                                <a:lnTo>
                                  <a:pt x="33248" y="44018"/>
                                </a:lnTo>
                                <a:lnTo>
                                  <a:pt x="33350" y="44373"/>
                                </a:lnTo>
                                <a:lnTo>
                                  <a:pt x="33350" y="43853"/>
                                </a:lnTo>
                                <a:lnTo>
                                  <a:pt x="33121" y="43535"/>
                                </a:lnTo>
                                <a:lnTo>
                                  <a:pt x="32410" y="40703"/>
                                </a:lnTo>
                                <a:lnTo>
                                  <a:pt x="32092" y="40246"/>
                                </a:lnTo>
                                <a:lnTo>
                                  <a:pt x="32473" y="38735"/>
                                </a:lnTo>
                                <a:lnTo>
                                  <a:pt x="31508" y="37604"/>
                                </a:lnTo>
                                <a:lnTo>
                                  <a:pt x="31496" y="37134"/>
                                </a:lnTo>
                                <a:lnTo>
                                  <a:pt x="30937" y="34937"/>
                                </a:lnTo>
                                <a:lnTo>
                                  <a:pt x="30543" y="34137"/>
                                </a:lnTo>
                                <a:lnTo>
                                  <a:pt x="30962" y="32905"/>
                                </a:lnTo>
                                <a:lnTo>
                                  <a:pt x="30314" y="31877"/>
                                </a:lnTo>
                                <a:lnTo>
                                  <a:pt x="30391" y="32842"/>
                                </a:lnTo>
                                <a:lnTo>
                                  <a:pt x="29438" y="29057"/>
                                </a:lnTo>
                                <a:lnTo>
                                  <a:pt x="29108" y="28346"/>
                                </a:lnTo>
                                <a:lnTo>
                                  <a:pt x="29425" y="26924"/>
                                </a:lnTo>
                                <a:lnTo>
                                  <a:pt x="28651" y="25908"/>
                                </a:lnTo>
                                <a:lnTo>
                                  <a:pt x="28536" y="25755"/>
                                </a:lnTo>
                                <a:lnTo>
                                  <a:pt x="28460" y="25260"/>
                                </a:lnTo>
                                <a:lnTo>
                                  <a:pt x="27800" y="22644"/>
                                </a:lnTo>
                                <a:lnTo>
                                  <a:pt x="27559" y="22453"/>
                                </a:lnTo>
                                <a:lnTo>
                                  <a:pt x="27952" y="20967"/>
                                </a:lnTo>
                                <a:lnTo>
                                  <a:pt x="27076" y="20358"/>
                                </a:lnTo>
                                <a:lnTo>
                                  <a:pt x="27051" y="19773"/>
                                </a:lnTo>
                                <a:lnTo>
                                  <a:pt x="26352" y="16992"/>
                                </a:lnTo>
                                <a:lnTo>
                                  <a:pt x="26149" y="16751"/>
                                </a:lnTo>
                                <a:lnTo>
                                  <a:pt x="26009" y="16751"/>
                                </a:lnTo>
                                <a:lnTo>
                                  <a:pt x="26416" y="15125"/>
                                </a:lnTo>
                                <a:lnTo>
                                  <a:pt x="25755" y="14262"/>
                                </a:lnTo>
                                <a:lnTo>
                                  <a:pt x="25565" y="14008"/>
                                </a:lnTo>
                                <a:lnTo>
                                  <a:pt x="25628" y="14262"/>
                                </a:lnTo>
                                <a:lnTo>
                                  <a:pt x="25539" y="14008"/>
                                </a:lnTo>
                                <a:lnTo>
                                  <a:pt x="24904" y="11303"/>
                                </a:lnTo>
                                <a:lnTo>
                                  <a:pt x="24422" y="10375"/>
                                </a:lnTo>
                                <a:lnTo>
                                  <a:pt x="24955" y="9258"/>
                                </a:lnTo>
                                <a:lnTo>
                                  <a:pt x="24053" y="8331"/>
                                </a:lnTo>
                                <a:lnTo>
                                  <a:pt x="23698" y="6642"/>
                                </a:lnTo>
                                <a:lnTo>
                                  <a:pt x="23380" y="5283"/>
                                </a:lnTo>
                                <a:lnTo>
                                  <a:pt x="23050" y="4838"/>
                                </a:lnTo>
                                <a:lnTo>
                                  <a:pt x="23393" y="3327"/>
                                </a:lnTo>
                                <a:lnTo>
                                  <a:pt x="23025" y="2794"/>
                                </a:lnTo>
                                <a:lnTo>
                                  <a:pt x="22758" y="2794"/>
                                </a:lnTo>
                                <a:lnTo>
                                  <a:pt x="22644" y="2451"/>
                                </a:lnTo>
                                <a:lnTo>
                                  <a:pt x="22415" y="1727"/>
                                </a:lnTo>
                                <a:lnTo>
                                  <a:pt x="22263" y="1219"/>
                                </a:lnTo>
                                <a:lnTo>
                                  <a:pt x="22212" y="609"/>
                                </a:lnTo>
                                <a:lnTo>
                                  <a:pt x="21920" y="0"/>
                                </a:lnTo>
                                <a:lnTo>
                                  <a:pt x="21475" y="1727"/>
                                </a:lnTo>
                                <a:lnTo>
                                  <a:pt x="21374" y="2146"/>
                                </a:lnTo>
                                <a:lnTo>
                                  <a:pt x="21678" y="1727"/>
                                </a:lnTo>
                                <a:lnTo>
                                  <a:pt x="21297" y="2451"/>
                                </a:lnTo>
                                <a:lnTo>
                                  <a:pt x="21374" y="2146"/>
                                </a:lnTo>
                                <a:lnTo>
                                  <a:pt x="20523" y="3327"/>
                                </a:lnTo>
                                <a:lnTo>
                                  <a:pt x="20942" y="4838"/>
                                </a:lnTo>
                                <a:lnTo>
                                  <a:pt x="20193" y="8089"/>
                                </a:lnTo>
                                <a:lnTo>
                                  <a:pt x="18948" y="9258"/>
                                </a:lnTo>
                                <a:lnTo>
                                  <a:pt x="19456" y="10375"/>
                                </a:lnTo>
                                <a:lnTo>
                                  <a:pt x="19024" y="11303"/>
                                </a:lnTo>
                                <a:lnTo>
                                  <a:pt x="18338" y="14008"/>
                                </a:lnTo>
                                <a:lnTo>
                                  <a:pt x="18173" y="14262"/>
                                </a:lnTo>
                                <a:lnTo>
                                  <a:pt x="17500" y="15125"/>
                                </a:lnTo>
                                <a:lnTo>
                                  <a:pt x="17894" y="16751"/>
                                </a:lnTo>
                                <a:lnTo>
                                  <a:pt x="17183" y="19773"/>
                                </a:lnTo>
                                <a:lnTo>
                                  <a:pt x="17106" y="20078"/>
                                </a:lnTo>
                                <a:lnTo>
                                  <a:pt x="16027" y="20967"/>
                                </a:lnTo>
                                <a:lnTo>
                                  <a:pt x="16129" y="22453"/>
                                </a:lnTo>
                                <a:lnTo>
                                  <a:pt x="16179" y="23139"/>
                                </a:lnTo>
                                <a:lnTo>
                                  <a:pt x="15811" y="25260"/>
                                </a:lnTo>
                                <a:lnTo>
                                  <a:pt x="14478" y="26924"/>
                                </a:lnTo>
                                <a:lnTo>
                                  <a:pt x="14782" y="28346"/>
                                </a:lnTo>
                                <a:lnTo>
                                  <a:pt x="14770" y="29057"/>
                                </a:lnTo>
                                <a:lnTo>
                                  <a:pt x="14046" y="31877"/>
                                </a:lnTo>
                                <a:lnTo>
                                  <a:pt x="12827" y="32905"/>
                                </a:lnTo>
                                <a:lnTo>
                                  <a:pt x="13030" y="32905"/>
                                </a:lnTo>
                                <a:lnTo>
                                  <a:pt x="13068" y="34937"/>
                                </a:lnTo>
                                <a:lnTo>
                                  <a:pt x="12865" y="37134"/>
                                </a:lnTo>
                                <a:lnTo>
                                  <a:pt x="11442" y="38735"/>
                                </a:lnTo>
                                <a:lnTo>
                                  <a:pt x="11760" y="40246"/>
                                </a:lnTo>
                                <a:lnTo>
                                  <a:pt x="11328" y="41973"/>
                                </a:lnTo>
                                <a:lnTo>
                                  <a:pt x="10541" y="44119"/>
                                </a:lnTo>
                                <a:lnTo>
                                  <a:pt x="10185" y="44373"/>
                                </a:lnTo>
                                <a:lnTo>
                                  <a:pt x="9931" y="44716"/>
                                </a:lnTo>
                                <a:lnTo>
                                  <a:pt x="10375" y="45948"/>
                                </a:lnTo>
                                <a:lnTo>
                                  <a:pt x="9956" y="46761"/>
                                </a:lnTo>
                                <a:lnTo>
                                  <a:pt x="9258" y="49517"/>
                                </a:lnTo>
                                <a:lnTo>
                                  <a:pt x="8432" y="50533"/>
                                </a:lnTo>
                                <a:lnTo>
                                  <a:pt x="8724" y="52044"/>
                                </a:lnTo>
                                <a:lnTo>
                                  <a:pt x="8293" y="53886"/>
                                </a:lnTo>
                                <a:lnTo>
                                  <a:pt x="7467" y="56095"/>
                                </a:lnTo>
                                <a:lnTo>
                                  <a:pt x="7213" y="56095"/>
                                </a:lnTo>
                                <a:lnTo>
                                  <a:pt x="6896" y="56515"/>
                                </a:lnTo>
                                <a:lnTo>
                                  <a:pt x="7264" y="57759"/>
                                </a:lnTo>
                                <a:lnTo>
                                  <a:pt x="6921" y="58648"/>
                                </a:lnTo>
                                <a:lnTo>
                                  <a:pt x="6261" y="61201"/>
                                </a:lnTo>
                                <a:lnTo>
                                  <a:pt x="6362" y="61328"/>
                                </a:lnTo>
                                <a:lnTo>
                                  <a:pt x="5422" y="62331"/>
                                </a:lnTo>
                                <a:lnTo>
                                  <a:pt x="5524" y="64084"/>
                                </a:lnTo>
                                <a:lnTo>
                                  <a:pt x="4724" y="67221"/>
                                </a:lnTo>
                                <a:lnTo>
                                  <a:pt x="3886" y="68326"/>
                                </a:lnTo>
                                <a:lnTo>
                                  <a:pt x="4191" y="69596"/>
                                </a:lnTo>
                                <a:lnTo>
                                  <a:pt x="4292" y="69989"/>
                                </a:lnTo>
                                <a:lnTo>
                                  <a:pt x="3429" y="73367"/>
                                </a:lnTo>
                                <a:lnTo>
                                  <a:pt x="2387" y="74142"/>
                                </a:lnTo>
                                <a:lnTo>
                                  <a:pt x="2374" y="76352"/>
                                </a:lnTo>
                                <a:lnTo>
                                  <a:pt x="1790" y="78994"/>
                                </a:lnTo>
                                <a:lnTo>
                                  <a:pt x="863" y="80124"/>
                                </a:lnTo>
                                <a:lnTo>
                                  <a:pt x="1231" y="81788"/>
                                </a:lnTo>
                                <a:lnTo>
                                  <a:pt x="1295" y="82092"/>
                                </a:lnTo>
                                <a:lnTo>
                                  <a:pt x="482" y="83477"/>
                                </a:lnTo>
                                <a:lnTo>
                                  <a:pt x="0" y="85407"/>
                                </a:lnTo>
                                <a:lnTo>
                                  <a:pt x="43891" y="85407"/>
                                </a:lnTo>
                                <a:close/>
                              </a:path>
                              <a:path w="245745" h="85725">
                                <a:moveTo>
                                  <a:pt x="224701" y="3327"/>
                                </a:moveTo>
                                <a:lnTo>
                                  <a:pt x="224116" y="2590"/>
                                </a:lnTo>
                                <a:lnTo>
                                  <a:pt x="223799" y="2197"/>
                                </a:lnTo>
                                <a:lnTo>
                                  <a:pt x="223659" y="1384"/>
                                </a:lnTo>
                                <a:lnTo>
                                  <a:pt x="223558" y="990"/>
                                </a:lnTo>
                                <a:lnTo>
                                  <a:pt x="223456" y="584"/>
                                </a:lnTo>
                                <a:lnTo>
                                  <a:pt x="223393" y="419"/>
                                </a:lnTo>
                                <a:lnTo>
                                  <a:pt x="223304" y="241"/>
                                </a:lnTo>
                                <a:lnTo>
                                  <a:pt x="223215" y="101"/>
                                </a:lnTo>
                                <a:lnTo>
                                  <a:pt x="223088" y="584"/>
                                </a:lnTo>
                                <a:lnTo>
                                  <a:pt x="222986" y="990"/>
                                </a:lnTo>
                                <a:lnTo>
                                  <a:pt x="222885" y="1384"/>
                                </a:lnTo>
                                <a:lnTo>
                                  <a:pt x="222770" y="2590"/>
                                </a:lnTo>
                                <a:lnTo>
                                  <a:pt x="221830" y="3098"/>
                                </a:lnTo>
                                <a:lnTo>
                                  <a:pt x="222008" y="4699"/>
                                </a:lnTo>
                                <a:lnTo>
                                  <a:pt x="222097" y="5003"/>
                                </a:lnTo>
                                <a:lnTo>
                                  <a:pt x="222059" y="4699"/>
                                </a:lnTo>
                                <a:lnTo>
                                  <a:pt x="224358" y="4699"/>
                                </a:lnTo>
                                <a:lnTo>
                                  <a:pt x="224701" y="3327"/>
                                </a:lnTo>
                                <a:close/>
                              </a:path>
                              <a:path w="245745" h="85725">
                                <a:moveTo>
                                  <a:pt x="240271" y="67056"/>
                                </a:moveTo>
                                <a:lnTo>
                                  <a:pt x="240169" y="66916"/>
                                </a:lnTo>
                                <a:lnTo>
                                  <a:pt x="239433" y="64338"/>
                                </a:lnTo>
                                <a:lnTo>
                                  <a:pt x="239369" y="64147"/>
                                </a:lnTo>
                                <a:lnTo>
                                  <a:pt x="239839" y="62382"/>
                                </a:lnTo>
                                <a:lnTo>
                                  <a:pt x="239979" y="62382"/>
                                </a:lnTo>
                                <a:lnTo>
                                  <a:pt x="238963" y="61696"/>
                                </a:lnTo>
                                <a:lnTo>
                                  <a:pt x="238937" y="61099"/>
                                </a:lnTo>
                                <a:lnTo>
                                  <a:pt x="238277" y="58534"/>
                                </a:lnTo>
                                <a:lnTo>
                                  <a:pt x="237896" y="57785"/>
                                </a:lnTo>
                                <a:lnTo>
                                  <a:pt x="238328" y="56515"/>
                                </a:lnTo>
                                <a:lnTo>
                                  <a:pt x="237604" y="55689"/>
                                </a:lnTo>
                                <a:lnTo>
                                  <a:pt x="237451" y="55346"/>
                                </a:lnTo>
                                <a:lnTo>
                                  <a:pt x="236677" y="52311"/>
                                </a:lnTo>
                                <a:lnTo>
                                  <a:pt x="236639" y="52158"/>
                                </a:lnTo>
                                <a:lnTo>
                                  <a:pt x="236766" y="50533"/>
                                </a:lnTo>
                                <a:lnTo>
                                  <a:pt x="235699" y="49326"/>
                                </a:lnTo>
                                <a:lnTo>
                                  <a:pt x="234835" y="46240"/>
                                </a:lnTo>
                                <a:lnTo>
                                  <a:pt x="234772" y="46024"/>
                                </a:lnTo>
                                <a:lnTo>
                                  <a:pt x="235292" y="44716"/>
                                </a:lnTo>
                                <a:lnTo>
                                  <a:pt x="235000" y="44183"/>
                                </a:lnTo>
                                <a:lnTo>
                                  <a:pt x="234721" y="44183"/>
                                </a:lnTo>
                                <a:lnTo>
                                  <a:pt x="234289" y="43180"/>
                                </a:lnTo>
                                <a:lnTo>
                                  <a:pt x="234175" y="42506"/>
                                </a:lnTo>
                                <a:lnTo>
                                  <a:pt x="233667" y="40525"/>
                                </a:lnTo>
                                <a:lnTo>
                                  <a:pt x="233489" y="40373"/>
                                </a:lnTo>
                                <a:lnTo>
                                  <a:pt x="233756" y="38735"/>
                                </a:lnTo>
                                <a:lnTo>
                                  <a:pt x="233032" y="37909"/>
                                </a:lnTo>
                                <a:lnTo>
                                  <a:pt x="232918" y="37630"/>
                                </a:lnTo>
                                <a:lnTo>
                                  <a:pt x="232168" y="34632"/>
                                </a:lnTo>
                                <a:lnTo>
                                  <a:pt x="232206" y="32740"/>
                                </a:lnTo>
                                <a:lnTo>
                                  <a:pt x="231203" y="31750"/>
                                </a:lnTo>
                                <a:lnTo>
                                  <a:pt x="230378" y="28702"/>
                                </a:lnTo>
                                <a:lnTo>
                                  <a:pt x="230339" y="28536"/>
                                </a:lnTo>
                                <a:lnTo>
                                  <a:pt x="230746" y="26924"/>
                                </a:lnTo>
                                <a:lnTo>
                                  <a:pt x="229400" y="25488"/>
                                </a:lnTo>
                                <a:lnTo>
                                  <a:pt x="229044" y="22910"/>
                                </a:lnTo>
                                <a:lnTo>
                                  <a:pt x="229209" y="20942"/>
                                </a:lnTo>
                                <a:lnTo>
                                  <a:pt x="228066" y="19837"/>
                                </a:lnTo>
                                <a:lnTo>
                                  <a:pt x="227330" y="16827"/>
                                </a:lnTo>
                                <a:lnTo>
                                  <a:pt x="227393" y="16446"/>
                                </a:lnTo>
                                <a:lnTo>
                                  <a:pt x="227723" y="15125"/>
                                </a:lnTo>
                                <a:lnTo>
                                  <a:pt x="226593" y="13817"/>
                                </a:lnTo>
                                <a:lnTo>
                                  <a:pt x="225755" y="11010"/>
                                </a:lnTo>
                                <a:lnTo>
                                  <a:pt x="226237" y="9144"/>
                                </a:lnTo>
                                <a:lnTo>
                                  <a:pt x="225463" y="8559"/>
                                </a:lnTo>
                                <a:lnTo>
                                  <a:pt x="224955" y="8216"/>
                                </a:lnTo>
                                <a:lnTo>
                                  <a:pt x="224409" y="5003"/>
                                </a:lnTo>
                                <a:lnTo>
                                  <a:pt x="222097" y="5003"/>
                                </a:lnTo>
                                <a:lnTo>
                                  <a:pt x="221932" y="5003"/>
                                </a:lnTo>
                                <a:lnTo>
                                  <a:pt x="221221" y="7823"/>
                                </a:lnTo>
                                <a:lnTo>
                                  <a:pt x="221183" y="8559"/>
                                </a:lnTo>
                                <a:lnTo>
                                  <a:pt x="220268" y="9144"/>
                                </a:lnTo>
                                <a:lnTo>
                                  <a:pt x="220738" y="10604"/>
                                </a:lnTo>
                                <a:lnTo>
                                  <a:pt x="220446" y="10845"/>
                                </a:lnTo>
                                <a:lnTo>
                                  <a:pt x="219773" y="13817"/>
                                </a:lnTo>
                                <a:lnTo>
                                  <a:pt x="219684" y="13982"/>
                                </a:lnTo>
                                <a:lnTo>
                                  <a:pt x="219506" y="14160"/>
                                </a:lnTo>
                                <a:lnTo>
                                  <a:pt x="218795" y="15125"/>
                                </a:lnTo>
                                <a:lnTo>
                                  <a:pt x="219202" y="16446"/>
                                </a:lnTo>
                                <a:lnTo>
                                  <a:pt x="218909" y="16827"/>
                                </a:lnTo>
                                <a:lnTo>
                                  <a:pt x="218211" y="19596"/>
                                </a:lnTo>
                                <a:lnTo>
                                  <a:pt x="218274" y="20027"/>
                                </a:lnTo>
                                <a:lnTo>
                                  <a:pt x="217347" y="20942"/>
                                </a:lnTo>
                                <a:lnTo>
                                  <a:pt x="217411" y="22910"/>
                                </a:lnTo>
                                <a:lnTo>
                                  <a:pt x="217170" y="24269"/>
                                </a:lnTo>
                                <a:lnTo>
                                  <a:pt x="216357" y="26454"/>
                                </a:lnTo>
                                <a:lnTo>
                                  <a:pt x="216141" y="26454"/>
                                </a:lnTo>
                                <a:lnTo>
                                  <a:pt x="215773" y="26924"/>
                                </a:lnTo>
                                <a:lnTo>
                                  <a:pt x="216204" y="28536"/>
                                </a:lnTo>
                                <a:lnTo>
                                  <a:pt x="216242" y="28702"/>
                                </a:lnTo>
                                <a:lnTo>
                                  <a:pt x="215290" y="31750"/>
                                </a:lnTo>
                                <a:lnTo>
                                  <a:pt x="214350" y="32740"/>
                                </a:lnTo>
                                <a:lnTo>
                                  <a:pt x="214363" y="34632"/>
                                </a:lnTo>
                                <a:lnTo>
                                  <a:pt x="213601" y="37630"/>
                                </a:lnTo>
                                <a:lnTo>
                                  <a:pt x="213639" y="37909"/>
                                </a:lnTo>
                                <a:lnTo>
                                  <a:pt x="212750" y="38735"/>
                                </a:lnTo>
                                <a:lnTo>
                                  <a:pt x="213131" y="40373"/>
                                </a:lnTo>
                                <a:lnTo>
                                  <a:pt x="212356" y="43916"/>
                                </a:lnTo>
                                <a:lnTo>
                                  <a:pt x="211226" y="44513"/>
                                </a:lnTo>
                                <a:lnTo>
                                  <a:pt x="211518" y="46024"/>
                                </a:lnTo>
                                <a:lnTo>
                                  <a:pt x="211556" y="46240"/>
                                </a:lnTo>
                                <a:lnTo>
                                  <a:pt x="211391" y="46240"/>
                                </a:lnTo>
                                <a:lnTo>
                                  <a:pt x="210604" y="49326"/>
                                </a:lnTo>
                                <a:lnTo>
                                  <a:pt x="210680" y="49657"/>
                                </a:lnTo>
                                <a:lnTo>
                                  <a:pt x="209740" y="50533"/>
                                </a:lnTo>
                                <a:lnTo>
                                  <a:pt x="209994" y="52158"/>
                                </a:lnTo>
                                <a:lnTo>
                                  <a:pt x="210019" y="52311"/>
                                </a:lnTo>
                                <a:lnTo>
                                  <a:pt x="209448" y="55346"/>
                                </a:lnTo>
                                <a:lnTo>
                                  <a:pt x="209397" y="55689"/>
                                </a:lnTo>
                                <a:lnTo>
                                  <a:pt x="208203" y="56311"/>
                                </a:lnTo>
                                <a:lnTo>
                                  <a:pt x="208457" y="57785"/>
                                </a:lnTo>
                                <a:lnTo>
                                  <a:pt x="208470" y="58534"/>
                                </a:lnTo>
                                <a:lnTo>
                                  <a:pt x="207987" y="61099"/>
                                </a:lnTo>
                                <a:lnTo>
                                  <a:pt x="207937" y="61366"/>
                                </a:lnTo>
                                <a:lnTo>
                                  <a:pt x="206667" y="62382"/>
                                </a:lnTo>
                                <a:lnTo>
                                  <a:pt x="207124" y="63576"/>
                                </a:lnTo>
                                <a:lnTo>
                                  <a:pt x="206857" y="64147"/>
                                </a:lnTo>
                                <a:lnTo>
                                  <a:pt x="206768" y="64338"/>
                                </a:lnTo>
                                <a:lnTo>
                                  <a:pt x="206184" y="66916"/>
                                </a:lnTo>
                                <a:lnTo>
                                  <a:pt x="206133" y="67056"/>
                                </a:lnTo>
                                <a:lnTo>
                                  <a:pt x="240271" y="67056"/>
                                </a:lnTo>
                                <a:close/>
                              </a:path>
                              <a:path w="245745" h="85725">
                                <a:moveTo>
                                  <a:pt x="245148" y="85407"/>
                                </a:moveTo>
                                <a:lnTo>
                                  <a:pt x="244944" y="83693"/>
                                </a:lnTo>
                                <a:lnTo>
                                  <a:pt x="244919" y="83375"/>
                                </a:lnTo>
                                <a:lnTo>
                                  <a:pt x="243840" y="82308"/>
                                </a:lnTo>
                                <a:lnTo>
                                  <a:pt x="244360" y="80124"/>
                                </a:lnTo>
                                <a:lnTo>
                                  <a:pt x="243433" y="79095"/>
                                </a:lnTo>
                                <a:lnTo>
                                  <a:pt x="243141" y="77508"/>
                                </a:lnTo>
                                <a:lnTo>
                                  <a:pt x="242773" y="76073"/>
                                </a:lnTo>
                                <a:lnTo>
                                  <a:pt x="242709" y="75857"/>
                                </a:lnTo>
                                <a:lnTo>
                                  <a:pt x="242481" y="75857"/>
                                </a:lnTo>
                                <a:lnTo>
                                  <a:pt x="242874" y="74142"/>
                                </a:lnTo>
                                <a:lnTo>
                                  <a:pt x="242062" y="73558"/>
                                </a:lnTo>
                                <a:lnTo>
                                  <a:pt x="241960" y="72898"/>
                                </a:lnTo>
                                <a:lnTo>
                                  <a:pt x="241300" y="70281"/>
                                </a:lnTo>
                                <a:lnTo>
                                  <a:pt x="240957" y="69761"/>
                                </a:lnTo>
                                <a:lnTo>
                                  <a:pt x="241338" y="68326"/>
                                </a:lnTo>
                                <a:lnTo>
                                  <a:pt x="241198" y="68148"/>
                                </a:lnTo>
                                <a:lnTo>
                                  <a:pt x="205778" y="68148"/>
                                </a:lnTo>
                                <a:lnTo>
                                  <a:pt x="205295" y="68148"/>
                                </a:lnTo>
                                <a:lnTo>
                                  <a:pt x="205181" y="68326"/>
                                </a:lnTo>
                                <a:lnTo>
                                  <a:pt x="205549" y="69494"/>
                                </a:lnTo>
                                <a:lnTo>
                                  <a:pt x="205244" y="70281"/>
                                </a:lnTo>
                                <a:lnTo>
                                  <a:pt x="204597" y="72898"/>
                                </a:lnTo>
                                <a:lnTo>
                                  <a:pt x="204533" y="73558"/>
                                </a:lnTo>
                                <a:lnTo>
                                  <a:pt x="203631" y="74142"/>
                                </a:lnTo>
                                <a:lnTo>
                                  <a:pt x="204089" y="75857"/>
                                </a:lnTo>
                                <a:lnTo>
                                  <a:pt x="204152" y="76073"/>
                                </a:lnTo>
                                <a:lnTo>
                                  <a:pt x="203339" y="78613"/>
                                </a:lnTo>
                                <a:lnTo>
                                  <a:pt x="202158" y="80124"/>
                                </a:lnTo>
                                <a:lnTo>
                                  <a:pt x="202679" y="81991"/>
                                </a:lnTo>
                                <a:lnTo>
                                  <a:pt x="201650" y="83693"/>
                                </a:lnTo>
                                <a:lnTo>
                                  <a:pt x="201333" y="85407"/>
                                </a:lnTo>
                                <a:lnTo>
                                  <a:pt x="245148" y="85407"/>
                                </a:lnTo>
                                <a:close/>
                              </a:path>
                            </a:pathLst>
                          </a:custGeom>
                          <a:solidFill>
                            <a:srgbClr val="FFFEFE"/>
                          </a:solidFill>
                        </wps:spPr>
                        <wps:bodyPr wrap="square" lIns="0" tIns="0" rIns="0" bIns="0" rtlCol="0">
                          <a:prstTxWarp prst="textNoShape">
                            <a:avLst/>
                          </a:prstTxWarp>
                          <a:noAutofit/>
                        </wps:bodyPr>
                      </wps:wsp>
                      <wps:wsp>
                        <wps:cNvPr id="228" name="Graphic 228"/>
                        <wps:cNvSpPr/>
                        <wps:spPr>
                          <a:xfrm>
                            <a:off x="5007586" y="1245957"/>
                            <a:ext cx="285750" cy="48260"/>
                          </a:xfrm>
                          <a:custGeom>
                            <a:avLst/>
                            <a:gdLst/>
                            <a:ahLst/>
                            <a:cxnLst/>
                            <a:rect l="l" t="t" r="r" b="b"/>
                            <a:pathLst>
                              <a:path w="285750" h="48260">
                                <a:moveTo>
                                  <a:pt x="274449" y="42290"/>
                                </a:moveTo>
                                <a:lnTo>
                                  <a:pt x="271778" y="42290"/>
                                </a:lnTo>
                                <a:lnTo>
                                  <a:pt x="282834" y="46354"/>
                                </a:lnTo>
                                <a:lnTo>
                                  <a:pt x="285195" y="47878"/>
                                </a:lnTo>
                                <a:lnTo>
                                  <a:pt x="284936" y="46989"/>
                                </a:lnTo>
                                <a:lnTo>
                                  <a:pt x="284862" y="46735"/>
                                </a:lnTo>
                                <a:lnTo>
                                  <a:pt x="284751" y="46354"/>
                                </a:lnTo>
                                <a:lnTo>
                                  <a:pt x="284677" y="46100"/>
                                </a:lnTo>
                                <a:lnTo>
                                  <a:pt x="284604" y="45847"/>
                                </a:lnTo>
                                <a:lnTo>
                                  <a:pt x="284493" y="45465"/>
                                </a:lnTo>
                                <a:lnTo>
                                  <a:pt x="283507" y="45465"/>
                                </a:lnTo>
                                <a:lnTo>
                                  <a:pt x="274449" y="42290"/>
                                </a:lnTo>
                                <a:close/>
                              </a:path>
                              <a:path w="285750" h="48260">
                                <a:moveTo>
                                  <a:pt x="61156" y="25400"/>
                                </a:moveTo>
                                <a:lnTo>
                                  <a:pt x="51559" y="25400"/>
                                </a:lnTo>
                                <a:lnTo>
                                  <a:pt x="43898" y="26415"/>
                                </a:lnTo>
                                <a:lnTo>
                                  <a:pt x="30348" y="29209"/>
                                </a:lnTo>
                                <a:lnTo>
                                  <a:pt x="30499" y="29209"/>
                                </a:lnTo>
                                <a:lnTo>
                                  <a:pt x="18052" y="32638"/>
                                </a:lnTo>
                                <a:lnTo>
                                  <a:pt x="3887" y="37464"/>
                                </a:lnTo>
                                <a:lnTo>
                                  <a:pt x="4110" y="37464"/>
                                </a:lnTo>
                                <a:lnTo>
                                  <a:pt x="2631" y="38100"/>
                                </a:lnTo>
                                <a:lnTo>
                                  <a:pt x="2282" y="38100"/>
                                </a:lnTo>
                                <a:lnTo>
                                  <a:pt x="1569" y="40258"/>
                                </a:lnTo>
                                <a:lnTo>
                                  <a:pt x="151" y="45084"/>
                                </a:lnTo>
                                <a:lnTo>
                                  <a:pt x="39" y="45465"/>
                                </a:lnTo>
                                <a:lnTo>
                                  <a:pt x="0" y="46735"/>
                                </a:lnTo>
                                <a:lnTo>
                                  <a:pt x="855" y="46989"/>
                                </a:lnTo>
                                <a:lnTo>
                                  <a:pt x="2627" y="46100"/>
                                </a:lnTo>
                                <a:lnTo>
                                  <a:pt x="4218" y="45465"/>
                                </a:lnTo>
                                <a:lnTo>
                                  <a:pt x="1256" y="45465"/>
                                </a:lnTo>
                                <a:lnTo>
                                  <a:pt x="2947" y="39243"/>
                                </a:lnTo>
                                <a:lnTo>
                                  <a:pt x="3016" y="38988"/>
                                </a:lnTo>
                                <a:lnTo>
                                  <a:pt x="49434" y="26415"/>
                                </a:lnTo>
                                <a:lnTo>
                                  <a:pt x="50749" y="26415"/>
                                </a:lnTo>
                                <a:lnTo>
                                  <a:pt x="61156" y="25400"/>
                                </a:lnTo>
                                <a:close/>
                              </a:path>
                              <a:path w="285750" h="48260">
                                <a:moveTo>
                                  <a:pt x="49923" y="32638"/>
                                </a:moveTo>
                                <a:lnTo>
                                  <a:pt x="44052" y="32638"/>
                                </a:lnTo>
                                <a:lnTo>
                                  <a:pt x="40086" y="33147"/>
                                </a:lnTo>
                                <a:lnTo>
                                  <a:pt x="28923" y="36195"/>
                                </a:lnTo>
                                <a:lnTo>
                                  <a:pt x="26501" y="36829"/>
                                </a:lnTo>
                                <a:lnTo>
                                  <a:pt x="15252" y="40258"/>
                                </a:lnTo>
                                <a:lnTo>
                                  <a:pt x="15463" y="40258"/>
                                </a:lnTo>
                                <a:lnTo>
                                  <a:pt x="11295" y="41782"/>
                                </a:lnTo>
                                <a:lnTo>
                                  <a:pt x="4845" y="44069"/>
                                </a:lnTo>
                                <a:lnTo>
                                  <a:pt x="2760" y="45084"/>
                                </a:lnTo>
                                <a:lnTo>
                                  <a:pt x="1256" y="45465"/>
                                </a:lnTo>
                                <a:lnTo>
                                  <a:pt x="4218" y="45465"/>
                                </a:lnTo>
                                <a:lnTo>
                                  <a:pt x="9945" y="43179"/>
                                </a:lnTo>
                                <a:lnTo>
                                  <a:pt x="16399" y="41021"/>
                                </a:lnTo>
                                <a:lnTo>
                                  <a:pt x="22939" y="38988"/>
                                </a:lnTo>
                                <a:lnTo>
                                  <a:pt x="30446" y="36829"/>
                                </a:lnTo>
                                <a:lnTo>
                                  <a:pt x="30726" y="36829"/>
                                </a:lnTo>
                                <a:lnTo>
                                  <a:pt x="49923" y="32638"/>
                                </a:lnTo>
                                <a:close/>
                              </a:path>
                              <a:path w="285750" h="48260">
                                <a:moveTo>
                                  <a:pt x="283570" y="42290"/>
                                </a:moveTo>
                                <a:lnTo>
                                  <a:pt x="282577" y="42290"/>
                                </a:lnTo>
                                <a:lnTo>
                                  <a:pt x="282610" y="42418"/>
                                </a:lnTo>
                                <a:lnTo>
                                  <a:pt x="282714" y="42925"/>
                                </a:lnTo>
                                <a:lnTo>
                                  <a:pt x="283388" y="45084"/>
                                </a:lnTo>
                                <a:lnTo>
                                  <a:pt x="283507" y="45465"/>
                                </a:lnTo>
                                <a:lnTo>
                                  <a:pt x="284493" y="45465"/>
                                </a:lnTo>
                                <a:lnTo>
                                  <a:pt x="283606" y="42418"/>
                                </a:lnTo>
                                <a:lnTo>
                                  <a:pt x="283570" y="42290"/>
                                </a:lnTo>
                                <a:close/>
                              </a:path>
                              <a:path w="285750" h="48260">
                                <a:moveTo>
                                  <a:pt x="83986" y="29972"/>
                                </a:moveTo>
                                <a:lnTo>
                                  <a:pt x="76118" y="29972"/>
                                </a:lnTo>
                                <a:lnTo>
                                  <a:pt x="64261" y="31114"/>
                                </a:lnTo>
                                <a:lnTo>
                                  <a:pt x="82676" y="31114"/>
                                </a:lnTo>
                                <a:lnTo>
                                  <a:pt x="87931" y="31496"/>
                                </a:lnTo>
                                <a:lnTo>
                                  <a:pt x="91697" y="31496"/>
                                </a:lnTo>
                                <a:lnTo>
                                  <a:pt x="115034" y="37464"/>
                                </a:lnTo>
                                <a:lnTo>
                                  <a:pt x="114893" y="37464"/>
                                </a:lnTo>
                                <a:lnTo>
                                  <a:pt x="118101" y="38607"/>
                                </a:lnTo>
                                <a:lnTo>
                                  <a:pt x="122198" y="40258"/>
                                </a:lnTo>
                                <a:lnTo>
                                  <a:pt x="122031" y="40258"/>
                                </a:lnTo>
                                <a:lnTo>
                                  <a:pt x="125736" y="42290"/>
                                </a:lnTo>
                                <a:lnTo>
                                  <a:pt x="127129" y="43433"/>
                                </a:lnTo>
                                <a:lnTo>
                                  <a:pt x="128076" y="43433"/>
                                </a:lnTo>
                                <a:lnTo>
                                  <a:pt x="128487" y="42925"/>
                                </a:lnTo>
                                <a:lnTo>
                                  <a:pt x="128705" y="42418"/>
                                </a:lnTo>
                                <a:lnTo>
                                  <a:pt x="128760" y="42290"/>
                                </a:lnTo>
                                <a:lnTo>
                                  <a:pt x="127739" y="42290"/>
                                </a:lnTo>
                                <a:lnTo>
                                  <a:pt x="120185" y="38353"/>
                                </a:lnTo>
                                <a:lnTo>
                                  <a:pt x="114080" y="36195"/>
                                </a:lnTo>
                                <a:lnTo>
                                  <a:pt x="110346" y="34925"/>
                                </a:lnTo>
                                <a:lnTo>
                                  <a:pt x="97169" y="31496"/>
                                </a:lnTo>
                                <a:lnTo>
                                  <a:pt x="83986" y="29972"/>
                                </a:lnTo>
                                <a:close/>
                              </a:path>
                              <a:path w="285750" h="48260">
                                <a:moveTo>
                                  <a:pt x="148843" y="33781"/>
                                </a:moveTo>
                                <a:lnTo>
                                  <a:pt x="135843" y="33781"/>
                                </a:lnTo>
                                <a:lnTo>
                                  <a:pt x="135532" y="34035"/>
                                </a:lnTo>
                                <a:lnTo>
                                  <a:pt x="139992" y="34035"/>
                                </a:lnTo>
                                <a:lnTo>
                                  <a:pt x="137046" y="34925"/>
                                </a:lnTo>
                                <a:lnTo>
                                  <a:pt x="148817" y="34925"/>
                                </a:lnTo>
                                <a:lnTo>
                                  <a:pt x="154141" y="39243"/>
                                </a:lnTo>
                                <a:lnTo>
                                  <a:pt x="155163" y="41782"/>
                                </a:lnTo>
                                <a:lnTo>
                                  <a:pt x="156646" y="43433"/>
                                </a:lnTo>
                                <a:lnTo>
                                  <a:pt x="157377" y="43433"/>
                                </a:lnTo>
                                <a:lnTo>
                                  <a:pt x="159072" y="42290"/>
                                </a:lnTo>
                                <a:lnTo>
                                  <a:pt x="156937" y="42290"/>
                                </a:lnTo>
                                <a:lnTo>
                                  <a:pt x="155785" y="40258"/>
                                </a:lnTo>
                                <a:lnTo>
                                  <a:pt x="155942" y="40258"/>
                                </a:lnTo>
                                <a:lnTo>
                                  <a:pt x="153719" y="37719"/>
                                </a:lnTo>
                                <a:lnTo>
                                  <a:pt x="148843" y="33781"/>
                                </a:lnTo>
                                <a:close/>
                              </a:path>
                              <a:path w="285750" h="48260">
                                <a:moveTo>
                                  <a:pt x="137046" y="34925"/>
                                </a:moveTo>
                                <a:lnTo>
                                  <a:pt x="134443" y="34925"/>
                                </a:lnTo>
                                <a:lnTo>
                                  <a:pt x="132110" y="36829"/>
                                </a:lnTo>
                                <a:lnTo>
                                  <a:pt x="131393" y="37464"/>
                                </a:lnTo>
                                <a:lnTo>
                                  <a:pt x="128631" y="40258"/>
                                </a:lnTo>
                                <a:lnTo>
                                  <a:pt x="127739" y="42290"/>
                                </a:lnTo>
                                <a:lnTo>
                                  <a:pt x="128728" y="42290"/>
                                </a:lnTo>
                                <a:lnTo>
                                  <a:pt x="130961" y="38988"/>
                                </a:lnTo>
                                <a:lnTo>
                                  <a:pt x="131276" y="38607"/>
                                </a:lnTo>
                                <a:lnTo>
                                  <a:pt x="133678" y="35940"/>
                                </a:lnTo>
                                <a:lnTo>
                                  <a:pt x="137046" y="34925"/>
                                </a:lnTo>
                                <a:close/>
                              </a:path>
                              <a:path w="285750" h="48260">
                                <a:moveTo>
                                  <a:pt x="162803" y="40258"/>
                                </a:moveTo>
                                <a:lnTo>
                                  <a:pt x="160933" y="40258"/>
                                </a:lnTo>
                                <a:lnTo>
                                  <a:pt x="159370" y="41021"/>
                                </a:lnTo>
                                <a:lnTo>
                                  <a:pt x="157899" y="41782"/>
                                </a:lnTo>
                                <a:lnTo>
                                  <a:pt x="157223" y="42290"/>
                                </a:lnTo>
                                <a:lnTo>
                                  <a:pt x="156937" y="42290"/>
                                </a:lnTo>
                                <a:lnTo>
                                  <a:pt x="158184" y="41782"/>
                                </a:lnTo>
                                <a:lnTo>
                                  <a:pt x="160005" y="41782"/>
                                </a:lnTo>
                                <a:lnTo>
                                  <a:pt x="162803" y="40258"/>
                                </a:lnTo>
                                <a:close/>
                              </a:path>
                              <a:path w="285750" h="48260">
                                <a:moveTo>
                                  <a:pt x="270396" y="41782"/>
                                </a:moveTo>
                                <a:lnTo>
                                  <a:pt x="160005" y="41782"/>
                                </a:lnTo>
                                <a:lnTo>
                                  <a:pt x="159072" y="42290"/>
                                </a:lnTo>
                                <a:lnTo>
                                  <a:pt x="271778" y="42290"/>
                                </a:lnTo>
                                <a:lnTo>
                                  <a:pt x="270396" y="41782"/>
                                </a:lnTo>
                                <a:close/>
                              </a:path>
                              <a:path w="285750" h="48260">
                                <a:moveTo>
                                  <a:pt x="282442" y="41782"/>
                                </a:moveTo>
                                <a:lnTo>
                                  <a:pt x="273000" y="41782"/>
                                </a:lnTo>
                                <a:lnTo>
                                  <a:pt x="274449" y="42290"/>
                                </a:lnTo>
                                <a:lnTo>
                                  <a:pt x="282577" y="42290"/>
                                </a:lnTo>
                                <a:lnTo>
                                  <a:pt x="282442" y="41782"/>
                                </a:lnTo>
                                <a:close/>
                              </a:path>
                              <a:path w="285750" h="48260">
                                <a:moveTo>
                                  <a:pt x="268549" y="40258"/>
                                </a:moveTo>
                                <a:lnTo>
                                  <a:pt x="266061" y="40258"/>
                                </a:lnTo>
                                <a:lnTo>
                                  <a:pt x="266941" y="40512"/>
                                </a:lnTo>
                                <a:lnTo>
                                  <a:pt x="270396" y="41782"/>
                                </a:lnTo>
                                <a:lnTo>
                                  <a:pt x="273000" y="41782"/>
                                </a:lnTo>
                                <a:lnTo>
                                  <a:pt x="269377" y="40512"/>
                                </a:lnTo>
                                <a:lnTo>
                                  <a:pt x="268549" y="40258"/>
                                </a:lnTo>
                                <a:close/>
                              </a:path>
                              <a:path w="285750" h="48260">
                                <a:moveTo>
                                  <a:pt x="283066" y="40258"/>
                                </a:moveTo>
                                <a:lnTo>
                                  <a:pt x="282040" y="40258"/>
                                </a:lnTo>
                                <a:lnTo>
                                  <a:pt x="282442" y="41782"/>
                                </a:lnTo>
                                <a:lnTo>
                                  <a:pt x="283404" y="41782"/>
                                </a:lnTo>
                                <a:lnTo>
                                  <a:pt x="283235" y="41021"/>
                                </a:lnTo>
                                <a:lnTo>
                                  <a:pt x="283123" y="40512"/>
                                </a:lnTo>
                                <a:lnTo>
                                  <a:pt x="283066" y="40258"/>
                                </a:lnTo>
                                <a:close/>
                              </a:path>
                              <a:path w="285750" h="48260">
                                <a:moveTo>
                                  <a:pt x="163018" y="39243"/>
                                </a:moveTo>
                                <a:lnTo>
                                  <a:pt x="155209" y="39243"/>
                                </a:lnTo>
                                <a:lnTo>
                                  <a:pt x="155785" y="40258"/>
                                </a:lnTo>
                                <a:lnTo>
                                  <a:pt x="160933" y="40258"/>
                                </a:lnTo>
                                <a:lnTo>
                                  <a:pt x="163018" y="39243"/>
                                </a:lnTo>
                                <a:close/>
                              </a:path>
                              <a:path w="285750" h="48260">
                                <a:moveTo>
                                  <a:pt x="262541" y="39243"/>
                                </a:moveTo>
                                <a:lnTo>
                                  <a:pt x="165122" y="39243"/>
                                </a:lnTo>
                                <a:lnTo>
                                  <a:pt x="162652" y="40258"/>
                                </a:lnTo>
                                <a:lnTo>
                                  <a:pt x="266061" y="40258"/>
                                </a:lnTo>
                                <a:lnTo>
                                  <a:pt x="262541" y="39243"/>
                                </a:lnTo>
                                <a:close/>
                              </a:path>
                              <a:path w="285750" h="48260">
                                <a:moveTo>
                                  <a:pt x="281772" y="39243"/>
                                </a:moveTo>
                                <a:lnTo>
                                  <a:pt x="265238" y="39243"/>
                                </a:lnTo>
                                <a:lnTo>
                                  <a:pt x="268549" y="40258"/>
                                </a:lnTo>
                                <a:lnTo>
                                  <a:pt x="282040" y="40258"/>
                                </a:lnTo>
                                <a:lnTo>
                                  <a:pt x="281772" y="39243"/>
                                </a:lnTo>
                                <a:close/>
                              </a:path>
                              <a:path w="285750" h="48260">
                                <a:moveTo>
                                  <a:pt x="175025" y="35432"/>
                                </a:moveTo>
                                <a:lnTo>
                                  <a:pt x="172645" y="35432"/>
                                </a:lnTo>
                                <a:lnTo>
                                  <a:pt x="171809" y="35686"/>
                                </a:lnTo>
                                <a:lnTo>
                                  <a:pt x="164842" y="38353"/>
                                </a:lnTo>
                                <a:lnTo>
                                  <a:pt x="163018" y="39243"/>
                                </a:lnTo>
                                <a:lnTo>
                                  <a:pt x="165122" y="39243"/>
                                </a:lnTo>
                                <a:lnTo>
                                  <a:pt x="166665" y="38607"/>
                                </a:lnTo>
                                <a:lnTo>
                                  <a:pt x="175025" y="35432"/>
                                </a:lnTo>
                                <a:close/>
                              </a:path>
                              <a:path w="285750" h="48260">
                                <a:moveTo>
                                  <a:pt x="251959" y="35432"/>
                                </a:moveTo>
                                <a:lnTo>
                                  <a:pt x="248477" y="35432"/>
                                </a:lnTo>
                                <a:lnTo>
                                  <a:pt x="251980" y="36195"/>
                                </a:lnTo>
                                <a:lnTo>
                                  <a:pt x="262541" y="39243"/>
                                </a:lnTo>
                                <a:lnTo>
                                  <a:pt x="265238" y="39243"/>
                                </a:lnTo>
                                <a:lnTo>
                                  <a:pt x="257375" y="36829"/>
                                </a:lnTo>
                                <a:lnTo>
                                  <a:pt x="257242" y="36829"/>
                                </a:lnTo>
                                <a:lnTo>
                                  <a:pt x="251959" y="35432"/>
                                </a:lnTo>
                                <a:close/>
                              </a:path>
                              <a:path w="285750" h="48260">
                                <a:moveTo>
                                  <a:pt x="274614" y="35432"/>
                                </a:moveTo>
                                <a:lnTo>
                                  <a:pt x="271954" y="35432"/>
                                </a:lnTo>
                                <a:lnTo>
                                  <a:pt x="281181" y="38607"/>
                                </a:lnTo>
                                <a:lnTo>
                                  <a:pt x="281772" y="39243"/>
                                </a:lnTo>
                                <a:lnTo>
                                  <a:pt x="282746" y="39243"/>
                                </a:lnTo>
                                <a:lnTo>
                                  <a:pt x="282663" y="38988"/>
                                </a:lnTo>
                                <a:lnTo>
                                  <a:pt x="282538" y="38607"/>
                                </a:lnTo>
                                <a:lnTo>
                                  <a:pt x="282454" y="38353"/>
                                </a:lnTo>
                                <a:lnTo>
                                  <a:pt x="282371" y="38100"/>
                                </a:lnTo>
                                <a:lnTo>
                                  <a:pt x="281097" y="37719"/>
                                </a:lnTo>
                                <a:lnTo>
                                  <a:pt x="274614" y="35432"/>
                                </a:lnTo>
                                <a:close/>
                              </a:path>
                              <a:path w="285750" h="48260">
                                <a:moveTo>
                                  <a:pt x="124501" y="34925"/>
                                </a:moveTo>
                                <a:lnTo>
                                  <a:pt x="122488" y="34925"/>
                                </a:lnTo>
                                <a:lnTo>
                                  <a:pt x="123522" y="35432"/>
                                </a:lnTo>
                                <a:lnTo>
                                  <a:pt x="124383" y="35940"/>
                                </a:lnTo>
                                <a:lnTo>
                                  <a:pt x="126072" y="37464"/>
                                </a:lnTo>
                                <a:lnTo>
                                  <a:pt x="126337" y="37464"/>
                                </a:lnTo>
                                <a:lnTo>
                                  <a:pt x="126932" y="36829"/>
                                </a:lnTo>
                                <a:lnTo>
                                  <a:pt x="127456" y="36195"/>
                                </a:lnTo>
                                <a:lnTo>
                                  <a:pt x="126435" y="36195"/>
                                </a:lnTo>
                                <a:lnTo>
                                  <a:pt x="125114" y="35432"/>
                                </a:lnTo>
                                <a:lnTo>
                                  <a:pt x="124501" y="34925"/>
                                </a:lnTo>
                                <a:close/>
                              </a:path>
                              <a:path w="285750" h="48260">
                                <a:moveTo>
                                  <a:pt x="170799" y="27939"/>
                                </a:moveTo>
                                <a:lnTo>
                                  <a:pt x="167874" y="27939"/>
                                </a:lnTo>
                                <a:lnTo>
                                  <a:pt x="163936" y="29590"/>
                                </a:lnTo>
                                <a:lnTo>
                                  <a:pt x="160763" y="31496"/>
                                </a:lnTo>
                                <a:lnTo>
                                  <a:pt x="157962" y="33147"/>
                                </a:lnTo>
                                <a:lnTo>
                                  <a:pt x="157008" y="33781"/>
                                </a:lnTo>
                                <a:lnTo>
                                  <a:pt x="156185" y="34925"/>
                                </a:lnTo>
                                <a:lnTo>
                                  <a:pt x="156409" y="34925"/>
                                </a:lnTo>
                                <a:lnTo>
                                  <a:pt x="156578" y="35432"/>
                                </a:lnTo>
                                <a:lnTo>
                                  <a:pt x="158302" y="37464"/>
                                </a:lnTo>
                                <a:lnTo>
                                  <a:pt x="159235" y="36829"/>
                                </a:lnTo>
                                <a:lnTo>
                                  <a:pt x="160112" y="36195"/>
                                </a:lnTo>
                                <a:lnTo>
                                  <a:pt x="158477" y="36195"/>
                                </a:lnTo>
                                <a:lnTo>
                                  <a:pt x="157855" y="35432"/>
                                </a:lnTo>
                                <a:lnTo>
                                  <a:pt x="157543" y="34925"/>
                                </a:lnTo>
                                <a:lnTo>
                                  <a:pt x="162575" y="31496"/>
                                </a:lnTo>
                                <a:lnTo>
                                  <a:pt x="163357" y="31114"/>
                                </a:lnTo>
                                <a:lnTo>
                                  <a:pt x="170799" y="27939"/>
                                </a:lnTo>
                                <a:close/>
                              </a:path>
                              <a:path w="285750" h="48260">
                                <a:moveTo>
                                  <a:pt x="128223" y="34925"/>
                                </a:moveTo>
                                <a:lnTo>
                                  <a:pt x="127036" y="34925"/>
                                </a:lnTo>
                                <a:lnTo>
                                  <a:pt x="126837" y="35432"/>
                                </a:lnTo>
                                <a:lnTo>
                                  <a:pt x="126648" y="35686"/>
                                </a:lnTo>
                                <a:lnTo>
                                  <a:pt x="126070" y="36195"/>
                                </a:lnTo>
                                <a:lnTo>
                                  <a:pt x="127456" y="36195"/>
                                </a:lnTo>
                                <a:lnTo>
                                  <a:pt x="128084" y="35432"/>
                                </a:lnTo>
                                <a:lnTo>
                                  <a:pt x="128223" y="34925"/>
                                </a:lnTo>
                                <a:close/>
                              </a:path>
                              <a:path w="285750" h="48260">
                                <a:moveTo>
                                  <a:pt x="161164" y="35432"/>
                                </a:moveTo>
                                <a:lnTo>
                                  <a:pt x="159667" y="35432"/>
                                </a:lnTo>
                                <a:lnTo>
                                  <a:pt x="158115" y="36195"/>
                                </a:lnTo>
                                <a:lnTo>
                                  <a:pt x="160112" y="36195"/>
                                </a:lnTo>
                                <a:lnTo>
                                  <a:pt x="161164" y="35432"/>
                                </a:lnTo>
                                <a:close/>
                              </a:path>
                              <a:path w="285750" h="48260">
                                <a:moveTo>
                                  <a:pt x="203154" y="25400"/>
                                </a:moveTo>
                                <a:lnTo>
                                  <a:pt x="191349" y="25400"/>
                                </a:lnTo>
                                <a:lnTo>
                                  <a:pt x="179185" y="27558"/>
                                </a:lnTo>
                                <a:lnTo>
                                  <a:pt x="164391" y="32638"/>
                                </a:lnTo>
                                <a:lnTo>
                                  <a:pt x="161805" y="33781"/>
                                </a:lnTo>
                                <a:lnTo>
                                  <a:pt x="159890" y="35432"/>
                                </a:lnTo>
                                <a:lnTo>
                                  <a:pt x="159667" y="35432"/>
                                </a:lnTo>
                                <a:lnTo>
                                  <a:pt x="160702" y="34925"/>
                                </a:lnTo>
                                <a:lnTo>
                                  <a:pt x="162363" y="34925"/>
                                </a:lnTo>
                                <a:lnTo>
                                  <a:pt x="174955" y="29590"/>
                                </a:lnTo>
                                <a:lnTo>
                                  <a:pt x="190778" y="26415"/>
                                </a:lnTo>
                                <a:lnTo>
                                  <a:pt x="189733" y="26415"/>
                                </a:lnTo>
                                <a:lnTo>
                                  <a:pt x="203154" y="25400"/>
                                </a:lnTo>
                                <a:close/>
                              </a:path>
                              <a:path w="285750" h="48260">
                                <a:moveTo>
                                  <a:pt x="174318" y="34925"/>
                                </a:moveTo>
                                <a:lnTo>
                                  <a:pt x="162363" y="34925"/>
                                </a:lnTo>
                                <a:lnTo>
                                  <a:pt x="161164" y="35432"/>
                                </a:lnTo>
                                <a:lnTo>
                                  <a:pt x="172645" y="35432"/>
                                </a:lnTo>
                                <a:lnTo>
                                  <a:pt x="174318" y="34925"/>
                                </a:lnTo>
                                <a:close/>
                              </a:path>
                              <a:path w="285750" h="48260">
                                <a:moveTo>
                                  <a:pt x="246142" y="34925"/>
                                </a:moveTo>
                                <a:lnTo>
                                  <a:pt x="176984" y="34925"/>
                                </a:lnTo>
                                <a:lnTo>
                                  <a:pt x="175025" y="35432"/>
                                </a:lnTo>
                                <a:lnTo>
                                  <a:pt x="248477" y="35432"/>
                                </a:lnTo>
                                <a:lnTo>
                                  <a:pt x="246142" y="34925"/>
                                </a:lnTo>
                                <a:close/>
                              </a:path>
                              <a:path w="285750" h="48260">
                                <a:moveTo>
                                  <a:pt x="270478" y="34925"/>
                                </a:moveTo>
                                <a:lnTo>
                                  <a:pt x="250038" y="34925"/>
                                </a:lnTo>
                                <a:lnTo>
                                  <a:pt x="251959" y="35432"/>
                                </a:lnTo>
                                <a:lnTo>
                                  <a:pt x="271954" y="35432"/>
                                </a:lnTo>
                                <a:lnTo>
                                  <a:pt x="270478" y="34925"/>
                                </a:lnTo>
                                <a:close/>
                              </a:path>
                              <a:path w="285750" h="48260">
                                <a:moveTo>
                                  <a:pt x="120677" y="34035"/>
                                </a:moveTo>
                                <a:lnTo>
                                  <a:pt x="114246" y="34035"/>
                                </a:lnTo>
                                <a:lnTo>
                                  <a:pt x="171373" y="34925"/>
                                </a:lnTo>
                                <a:lnTo>
                                  <a:pt x="122488" y="34925"/>
                                </a:lnTo>
                                <a:lnTo>
                                  <a:pt x="120677" y="34035"/>
                                </a:lnTo>
                                <a:close/>
                              </a:path>
                              <a:path w="285750" h="48260">
                                <a:moveTo>
                                  <a:pt x="125222" y="34035"/>
                                </a:moveTo>
                                <a:lnTo>
                                  <a:pt x="122984" y="34035"/>
                                </a:lnTo>
                                <a:lnTo>
                                  <a:pt x="124680" y="34925"/>
                                </a:lnTo>
                                <a:lnTo>
                                  <a:pt x="127858" y="34925"/>
                                </a:lnTo>
                                <a:lnTo>
                                  <a:pt x="125222" y="34035"/>
                                </a:lnTo>
                                <a:close/>
                              </a:path>
                              <a:path w="285750" h="48260">
                                <a:moveTo>
                                  <a:pt x="135532" y="34035"/>
                                </a:moveTo>
                                <a:lnTo>
                                  <a:pt x="127811" y="34035"/>
                                </a:lnTo>
                                <a:lnTo>
                                  <a:pt x="128419" y="34925"/>
                                </a:lnTo>
                                <a:lnTo>
                                  <a:pt x="134443" y="34925"/>
                                </a:lnTo>
                                <a:lnTo>
                                  <a:pt x="135532" y="34035"/>
                                </a:lnTo>
                                <a:close/>
                              </a:path>
                              <a:path w="285750" h="48260">
                                <a:moveTo>
                                  <a:pt x="193758" y="31496"/>
                                </a:moveTo>
                                <a:lnTo>
                                  <a:pt x="187785" y="31496"/>
                                </a:lnTo>
                                <a:lnTo>
                                  <a:pt x="177808" y="33781"/>
                                </a:lnTo>
                                <a:lnTo>
                                  <a:pt x="178080" y="33781"/>
                                </a:lnTo>
                                <a:lnTo>
                                  <a:pt x="174318" y="34925"/>
                                </a:lnTo>
                                <a:lnTo>
                                  <a:pt x="176984" y="34925"/>
                                </a:lnTo>
                                <a:lnTo>
                                  <a:pt x="180413" y="34035"/>
                                </a:lnTo>
                                <a:lnTo>
                                  <a:pt x="184518" y="33147"/>
                                </a:lnTo>
                                <a:lnTo>
                                  <a:pt x="184225" y="33147"/>
                                </a:lnTo>
                                <a:lnTo>
                                  <a:pt x="193758" y="31496"/>
                                </a:lnTo>
                                <a:close/>
                              </a:path>
                              <a:path w="285750" h="48260">
                                <a:moveTo>
                                  <a:pt x="232501" y="31114"/>
                                </a:moveTo>
                                <a:lnTo>
                                  <a:pt x="223844" y="31114"/>
                                </a:lnTo>
                                <a:lnTo>
                                  <a:pt x="238654" y="33147"/>
                                </a:lnTo>
                                <a:lnTo>
                                  <a:pt x="237970" y="33147"/>
                                </a:lnTo>
                                <a:lnTo>
                                  <a:pt x="246142" y="34925"/>
                                </a:lnTo>
                                <a:lnTo>
                                  <a:pt x="250038" y="34925"/>
                                </a:lnTo>
                                <a:lnTo>
                                  <a:pt x="245715" y="33781"/>
                                </a:lnTo>
                                <a:lnTo>
                                  <a:pt x="232501" y="31114"/>
                                </a:lnTo>
                                <a:close/>
                              </a:path>
                              <a:path w="285750" h="48260">
                                <a:moveTo>
                                  <a:pt x="214006" y="24002"/>
                                </a:moveTo>
                                <a:lnTo>
                                  <a:pt x="208653" y="24002"/>
                                </a:lnTo>
                                <a:lnTo>
                                  <a:pt x="194927" y="24764"/>
                                </a:lnTo>
                                <a:lnTo>
                                  <a:pt x="211542" y="24764"/>
                                </a:lnTo>
                                <a:lnTo>
                                  <a:pt x="203154" y="25400"/>
                                </a:lnTo>
                                <a:lnTo>
                                  <a:pt x="224383" y="25400"/>
                                </a:lnTo>
                                <a:lnTo>
                                  <a:pt x="231597" y="26034"/>
                                </a:lnTo>
                                <a:lnTo>
                                  <a:pt x="239915" y="27304"/>
                                </a:lnTo>
                                <a:lnTo>
                                  <a:pt x="250095" y="29209"/>
                                </a:lnTo>
                                <a:lnTo>
                                  <a:pt x="249695" y="29209"/>
                                </a:lnTo>
                                <a:lnTo>
                                  <a:pt x="259511" y="31496"/>
                                </a:lnTo>
                                <a:lnTo>
                                  <a:pt x="259931" y="31496"/>
                                </a:lnTo>
                                <a:lnTo>
                                  <a:pt x="265201" y="33147"/>
                                </a:lnTo>
                                <a:lnTo>
                                  <a:pt x="267156" y="33781"/>
                                </a:lnTo>
                                <a:lnTo>
                                  <a:pt x="270478" y="34925"/>
                                </a:lnTo>
                                <a:lnTo>
                                  <a:pt x="273173" y="34925"/>
                                </a:lnTo>
                                <a:lnTo>
                                  <a:pt x="226267" y="24510"/>
                                </a:lnTo>
                                <a:lnTo>
                                  <a:pt x="214006" y="24002"/>
                                </a:lnTo>
                                <a:close/>
                              </a:path>
                              <a:path w="285750" h="48260">
                                <a:moveTo>
                                  <a:pt x="110999" y="29209"/>
                                </a:moveTo>
                                <a:lnTo>
                                  <a:pt x="107582" y="29209"/>
                                </a:lnTo>
                                <a:lnTo>
                                  <a:pt x="110310" y="29972"/>
                                </a:lnTo>
                                <a:lnTo>
                                  <a:pt x="110647" y="29972"/>
                                </a:lnTo>
                                <a:lnTo>
                                  <a:pt x="117832" y="32638"/>
                                </a:lnTo>
                                <a:lnTo>
                                  <a:pt x="120677" y="34035"/>
                                </a:lnTo>
                                <a:lnTo>
                                  <a:pt x="122984" y="34035"/>
                                </a:lnTo>
                                <a:lnTo>
                                  <a:pt x="120318" y="32638"/>
                                </a:lnTo>
                                <a:lnTo>
                                  <a:pt x="120506" y="32638"/>
                                </a:lnTo>
                                <a:lnTo>
                                  <a:pt x="116849" y="31114"/>
                                </a:lnTo>
                                <a:lnTo>
                                  <a:pt x="116990" y="31114"/>
                                </a:lnTo>
                                <a:lnTo>
                                  <a:pt x="112492" y="29590"/>
                                </a:lnTo>
                                <a:lnTo>
                                  <a:pt x="110999" y="29209"/>
                                </a:lnTo>
                                <a:close/>
                              </a:path>
                              <a:path w="285750" h="48260">
                                <a:moveTo>
                                  <a:pt x="119803" y="29209"/>
                                </a:moveTo>
                                <a:lnTo>
                                  <a:pt x="117377" y="29209"/>
                                </a:lnTo>
                                <a:lnTo>
                                  <a:pt x="118414" y="29590"/>
                                </a:lnTo>
                                <a:lnTo>
                                  <a:pt x="121640" y="31114"/>
                                </a:lnTo>
                                <a:lnTo>
                                  <a:pt x="124711" y="33147"/>
                                </a:lnTo>
                                <a:lnTo>
                                  <a:pt x="125591" y="33781"/>
                                </a:lnTo>
                                <a:lnTo>
                                  <a:pt x="125895" y="34035"/>
                                </a:lnTo>
                                <a:lnTo>
                                  <a:pt x="127811" y="34035"/>
                                </a:lnTo>
                                <a:lnTo>
                                  <a:pt x="127638" y="33781"/>
                                </a:lnTo>
                                <a:lnTo>
                                  <a:pt x="127915" y="33781"/>
                                </a:lnTo>
                                <a:lnTo>
                                  <a:pt x="119803" y="29209"/>
                                </a:lnTo>
                                <a:close/>
                              </a:path>
                              <a:path w="285750" h="48260">
                                <a:moveTo>
                                  <a:pt x="136621" y="33147"/>
                                </a:moveTo>
                                <a:lnTo>
                                  <a:pt x="133887" y="33147"/>
                                </a:lnTo>
                                <a:lnTo>
                                  <a:pt x="139945" y="33781"/>
                                </a:lnTo>
                                <a:lnTo>
                                  <a:pt x="135843" y="33781"/>
                                </a:lnTo>
                                <a:lnTo>
                                  <a:pt x="136621" y="33147"/>
                                </a:lnTo>
                                <a:close/>
                              </a:path>
                              <a:path w="285750" h="48260">
                                <a:moveTo>
                                  <a:pt x="243406" y="23113"/>
                                </a:moveTo>
                                <a:lnTo>
                                  <a:pt x="235814" y="23113"/>
                                </a:lnTo>
                                <a:lnTo>
                                  <a:pt x="248022" y="24764"/>
                                </a:lnTo>
                                <a:lnTo>
                                  <a:pt x="248374" y="24764"/>
                                </a:lnTo>
                                <a:lnTo>
                                  <a:pt x="263050" y="27939"/>
                                </a:lnTo>
                                <a:lnTo>
                                  <a:pt x="263618" y="27939"/>
                                </a:lnTo>
                                <a:lnTo>
                                  <a:pt x="279877" y="33147"/>
                                </a:lnTo>
                                <a:lnTo>
                                  <a:pt x="281057" y="33781"/>
                                </a:lnTo>
                                <a:lnTo>
                                  <a:pt x="280818" y="33781"/>
                                </a:lnTo>
                                <a:lnTo>
                                  <a:pt x="280872" y="31496"/>
                                </a:lnTo>
                                <a:lnTo>
                                  <a:pt x="278037" y="31496"/>
                                </a:lnTo>
                                <a:lnTo>
                                  <a:pt x="277253" y="31114"/>
                                </a:lnTo>
                                <a:lnTo>
                                  <a:pt x="277490" y="31114"/>
                                </a:lnTo>
                                <a:lnTo>
                                  <a:pt x="265466" y="27558"/>
                                </a:lnTo>
                                <a:lnTo>
                                  <a:pt x="243406" y="23113"/>
                                </a:lnTo>
                                <a:close/>
                              </a:path>
                              <a:path w="285750" h="48260">
                                <a:moveTo>
                                  <a:pt x="70614" y="13334"/>
                                </a:moveTo>
                                <a:lnTo>
                                  <a:pt x="67853" y="13334"/>
                                </a:lnTo>
                                <a:lnTo>
                                  <a:pt x="37283" y="16001"/>
                                </a:lnTo>
                                <a:lnTo>
                                  <a:pt x="39057" y="16001"/>
                                </a:lnTo>
                                <a:lnTo>
                                  <a:pt x="15176" y="21335"/>
                                </a:lnTo>
                                <a:lnTo>
                                  <a:pt x="14269" y="21335"/>
                                </a:lnTo>
                                <a:lnTo>
                                  <a:pt x="9482" y="23113"/>
                                </a:lnTo>
                                <a:lnTo>
                                  <a:pt x="9065" y="23113"/>
                                </a:lnTo>
                                <a:lnTo>
                                  <a:pt x="6220" y="24002"/>
                                </a:lnTo>
                                <a:lnTo>
                                  <a:pt x="5672" y="26034"/>
                                </a:lnTo>
                                <a:lnTo>
                                  <a:pt x="5576" y="26415"/>
                                </a:lnTo>
                                <a:lnTo>
                                  <a:pt x="3608" y="32638"/>
                                </a:lnTo>
                                <a:lnTo>
                                  <a:pt x="3803" y="32638"/>
                                </a:lnTo>
                                <a:lnTo>
                                  <a:pt x="3837" y="33147"/>
                                </a:lnTo>
                                <a:lnTo>
                                  <a:pt x="5157" y="33147"/>
                                </a:lnTo>
                                <a:lnTo>
                                  <a:pt x="6111" y="32638"/>
                                </a:lnTo>
                                <a:lnTo>
                                  <a:pt x="9720" y="31496"/>
                                </a:lnTo>
                                <a:lnTo>
                                  <a:pt x="5149" y="31496"/>
                                </a:lnTo>
                                <a:lnTo>
                                  <a:pt x="7026" y="24764"/>
                                </a:lnTo>
                                <a:lnTo>
                                  <a:pt x="31486" y="18287"/>
                                </a:lnTo>
                                <a:lnTo>
                                  <a:pt x="32571" y="18287"/>
                                </a:lnTo>
                                <a:lnTo>
                                  <a:pt x="55290" y="14858"/>
                                </a:lnTo>
                                <a:lnTo>
                                  <a:pt x="82327" y="14858"/>
                                </a:lnTo>
                                <a:lnTo>
                                  <a:pt x="79487" y="14350"/>
                                </a:lnTo>
                                <a:lnTo>
                                  <a:pt x="81057" y="14350"/>
                                </a:lnTo>
                                <a:lnTo>
                                  <a:pt x="70614" y="13334"/>
                                </a:lnTo>
                                <a:close/>
                              </a:path>
                              <a:path w="285750" h="48260">
                                <a:moveTo>
                                  <a:pt x="64261" y="31114"/>
                                </a:moveTo>
                                <a:lnTo>
                                  <a:pt x="52932" y="31114"/>
                                </a:lnTo>
                                <a:lnTo>
                                  <a:pt x="50267" y="31496"/>
                                </a:lnTo>
                                <a:lnTo>
                                  <a:pt x="50555" y="31496"/>
                                </a:lnTo>
                                <a:lnTo>
                                  <a:pt x="45154" y="32638"/>
                                </a:lnTo>
                                <a:lnTo>
                                  <a:pt x="48451" y="32638"/>
                                </a:lnTo>
                                <a:lnTo>
                                  <a:pt x="64261" y="31114"/>
                                </a:lnTo>
                                <a:close/>
                              </a:path>
                              <a:path w="285750" h="48260">
                                <a:moveTo>
                                  <a:pt x="32932" y="25400"/>
                                </a:moveTo>
                                <a:lnTo>
                                  <a:pt x="29539" y="25400"/>
                                </a:lnTo>
                                <a:lnTo>
                                  <a:pt x="19220" y="27558"/>
                                </a:lnTo>
                                <a:lnTo>
                                  <a:pt x="7176" y="31114"/>
                                </a:lnTo>
                                <a:lnTo>
                                  <a:pt x="7556" y="31114"/>
                                </a:lnTo>
                                <a:lnTo>
                                  <a:pt x="6560" y="31496"/>
                                </a:lnTo>
                                <a:lnTo>
                                  <a:pt x="9720" y="31496"/>
                                </a:lnTo>
                                <a:lnTo>
                                  <a:pt x="17100" y="29209"/>
                                </a:lnTo>
                                <a:lnTo>
                                  <a:pt x="22647" y="27558"/>
                                </a:lnTo>
                                <a:lnTo>
                                  <a:pt x="27409" y="26415"/>
                                </a:lnTo>
                                <a:lnTo>
                                  <a:pt x="27225" y="26415"/>
                                </a:lnTo>
                                <a:lnTo>
                                  <a:pt x="32932" y="25400"/>
                                </a:lnTo>
                                <a:close/>
                              </a:path>
                              <a:path w="285750" h="48260">
                                <a:moveTo>
                                  <a:pt x="205913" y="29972"/>
                                </a:moveTo>
                                <a:lnTo>
                                  <a:pt x="197134" y="29972"/>
                                </a:lnTo>
                                <a:lnTo>
                                  <a:pt x="188460" y="31496"/>
                                </a:lnTo>
                                <a:lnTo>
                                  <a:pt x="192976" y="31496"/>
                                </a:lnTo>
                                <a:lnTo>
                                  <a:pt x="197522" y="31114"/>
                                </a:lnTo>
                                <a:lnTo>
                                  <a:pt x="226587" y="31114"/>
                                </a:lnTo>
                                <a:lnTo>
                                  <a:pt x="205913" y="29972"/>
                                </a:lnTo>
                                <a:close/>
                              </a:path>
                              <a:path w="285750" h="48260">
                                <a:moveTo>
                                  <a:pt x="275310" y="23113"/>
                                </a:moveTo>
                                <a:lnTo>
                                  <a:pt x="273613" y="23113"/>
                                </a:lnTo>
                                <a:lnTo>
                                  <a:pt x="277181" y="24002"/>
                                </a:lnTo>
                                <a:lnTo>
                                  <a:pt x="277414" y="24510"/>
                                </a:lnTo>
                                <a:lnTo>
                                  <a:pt x="277777" y="25400"/>
                                </a:lnTo>
                                <a:lnTo>
                                  <a:pt x="279358" y="31114"/>
                                </a:lnTo>
                                <a:lnTo>
                                  <a:pt x="279463" y="31496"/>
                                </a:lnTo>
                                <a:lnTo>
                                  <a:pt x="280702" y="31496"/>
                                </a:lnTo>
                                <a:lnTo>
                                  <a:pt x="278824" y="25400"/>
                                </a:lnTo>
                                <a:lnTo>
                                  <a:pt x="278444" y="24002"/>
                                </a:lnTo>
                                <a:lnTo>
                                  <a:pt x="275310" y="23113"/>
                                </a:lnTo>
                                <a:close/>
                              </a:path>
                              <a:path w="285750" h="48260">
                                <a:moveTo>
                                  <a:pt x="68426" y="29590"/>
                                </a:moveTo>
                                <a:lnTo>
                                  <a:pt x="51965" y="31114"/>
                                </a:lnTo>
                                <a:lnTo>
                                  <a:pt x="82676" y="31114"/>
                                </a:lnTo>
                                <a:lnTo>
                                  <a:pt x="66910" y="29972"/>
                                </a:lnTo>
                                <a:lnTo>
                                  <a:pt x="90119" y="29972"/>
                                </a:lnTo>
                                <a:lnTo>
                                  <a:pt x="68426" y="29590"/>
                                </a:lnTo>
                                <a:close/>
                              </a:path>
                              <a:path w="285750" h="48260">
                                <a:moveTo>
                                  <a:pt x="129397" y="29209"/>
                                </a:moveTo>
                                <a:lnTo>
                                  <a:pt x="128007" y="29209"/>
                                </a:lnTo>
                                <a:lnTo>
                                  <a:pt x="128977" y="29972"/>
                                </a:lnTo>
                                <a:lnTo>
                                  <a:pt x="129154" y="29972"/>
                                </a:lnTo>
                                <a:lnTo>
                                  <a:pt x="130213" y="31114"/>
                                </a:lnTo>
                                <a:lnTo>
                                  <a:pt x="130655" y="31114"/>
                                </a:lnTo>
                                <a:lnTo>
                                  <a:pt x="131850" y="29590"/>
                                </a:lnTo>
                                <a:lnTo>
                                  <a:pt x="130129" y="29590"/>
                                </a:lnTo>
                                <a:lnTo>
                                  <a:pt x="129397" y="29209"/>
                                </a:lnTo>
                                <a:close/>
                              </a:path>
                              <a:path w="285750" h="48260">
                                <a:moveTo>
                                  <a:pt x="153709" y="29209"/>
                                </a:moveTo>
                                <a:lnTo>
                                  <a:pt x="152464" y="29209"/>
                                </a:lnTo>
                                <a:lnTo>
                                  <a:pt x="153831" y="31114"/>
                                </a:lnTo>
                                <a:lnTo>
                                  <a:pt x="155705" y="29972"/>
                                </a:lnTo>
                                <a:lnTo>
                                  <a:pt x="156288" y="29590"/>
                                </a:lnTo>
                                <a:lnTo>
                                  <a:pt x="154010" y="29590"/>
                                </a:lnTo>
                                <a:lnTo>
                                  <a:pt x="153709" y="29209"/>
                                </a:lnTo>
                                <a:close/>
                              </a:path>
                              <a:path w="285750" h="48260">
                                <a:moveTo>
                                  <a:pt x="226637" y="29972"/>
                                </a:moveTo>
                                <a:lnTo>
                                  <a:pt x="222708" y="29972"/>
                                </a:lnTo>
                                <a:lnTo>
                                  <a:pt x="232088" y="31114"/>
                                </a:lnTo>
                                <a:lnTo>
                                  <a:pt x="185140" y="31114"/>
                                </a:lnTo>
                                <a:lnTo>
                                  <a:pt x="226637" y="29972"/>
                                </a:lnTo>
                                <a:close/>
                              </a:path>
                              <a:path w="285750" h="48260">
                                <a:moveTo>
                                  <a:pt x="215459" y="29590"/>
                                </a:moveTo>
                                <a:lnTo>
                                  <a:pt x="203675" y="29590"/>
                                </a:lnTo>
                                <a:lnTo>
                                  <a:pt x="199320" y="29972"/>
                                </a:lnTo>
                                <a:lnTo>
                                  <a:pt x="224769" y="29972"/>
                                </a:lnTo>
                                <a:lnTo>
                                  <a:pt x="215459" y="29590"/>
                                </a:lnTo>
                                <a:close/>
                              </a:path>
                              <a:path w="285750" h="48260">
                                <a:moveTo>
                                  <a:pt x="132149" y="29209"/>
                                </a:moveTo>
                                <a:lnTo>
                                  <a:pt x="130794" y="29209"/>
                                </a:lnTo>
                                <a:lnTo>
                                  <a:pt x="130478" y="29590"/>
                                </a:lnTo>
                                <a:lnTo>
                                  <a:pt x="131850" y="29590"/>
                                </a:lnTo>
                                <a:lnTo>
                                  <a:pt x="132149" y="29209"/>
                                </a:lnTo>
                                <a:close/>
                              </a:path>
                              <a:path w="285750" h="48260">
                                <a:moveTo>
                                  <a:pt x="166818" y="24510"/>
                                </a:moveTo>
                                <a:lnTo>
                                  <a:pt x="163156" y="24510"/>
                                </a:lnTo>
                                <a:lnTo>
                                  <a:pt x="161325" y="25400"/>
                                </a:lnTo>
                                <a:lnTo>
                                  <a:pt x="154523" y="29590"/>
                                </a:lnTo>
                                <a:lnTo>
                                  <a:pt x="156288" y="29590"/>
                                </a:lnTo>
                                <a:lnTo>
                                  <a:pt x="159786" y="27304"/>
                                </a:lnTo>
                                <a:lnTo>
                                  <a:pt x="166818" y="24510"/>
                                </a:lnTo>
                                <a:close/>
                              </a:path>
                              <a:path w="285750" h="48260">
                                <a:moveTo>
                                  <a:pt x="75192" y="24002"/>
                                </a:moveTo>
                                <a:lnTo>
                                  <a:pt x="69004" y="24002"/>
                                </a:lnTo>
                                <a:lnTo>
                                  <a:pt x="58262" y="24510"/>
                                </a:lnTo>
                                <a:lnTo>
                                  <a:pt x="56347" y="24764"/>
                                </a:lnTo>
                                <a:lnTo>
                                  <a:pt x="67661" y="24764"/>
                                </a:lnTo>
                                <a:lnTo>
                                  <a:pt x="61156" y="25400"/>
                                </a:lnTo>
                                <a:lnTo>
                                  <a:pt x="84167" y="25400"/>
                                </a:lnTo>
                                <a:lnTo>
                                  <a:pt x="100066" y="27304"/>
                                </a:lnTo>
                                <a:lnTo>
                                  <a:pt x="99579" y="27304"/>
                                </a:lnTo>
                                <a:lnTo>
                                  <a:pt x="108175" y="29209"/>
                                </a:lnTo>
                                <a:lnTo>
                                  <a:pt x="107582" y="29209"/>
                                </a:lnTo>
                                <a:lnTo>
                                  <a:pt x="103037" y="27939"/>
                                </a:lnTo>
                                <a:lnTo>
                                  <a:pt x="106023" y="27939"/>
                                </a:lnTo>
                                <a:lnTo>
                                  <a:pt x="100051" y="26415"/>
                                </a:lnTo>
                                <a:lnTo>
                                  <a:pt x="100476" y="26415"/>
                                </a:lnTo>
                                <a:lnTo>
                                  <a:pt x="86626" y="24510"/>
                                </a:lnTo>
                                <a:lnTo>
                                  <a:pt x="89206" y="24510"/>
                                </a:lnTo>
                                <a:lnTo>
                                  <a:pt x="75192" y="24002"/>
                                </a:lnTo>
                                <a:close/>
                              </a:path>
                              <a:path w="285750" h="48260">
                                <a:moveTo>
                                  <a:pt x="113919" y="27939"/>
                                </a:moveTo>
                                <a:lnTo>
                                  <a:pt x="106023" y="27939"/>
                                </a:lnTo>
                                <a:lnTo>
                                  <a:pt x="110999" y="29209"/>
                                </a:lnTo>
                                <a:lnTo>
                                  <a:pt x="117377" y="29209"/>
                                </a:lnTo>
                                <a:lnTo>
                                  <a:pt x="113919" y="27939"/>
                                </a:lnTo>
                                <a:close/>
                              </a:path>
                              <a:path w="285750" h="48260">
                                <a:moveTo>
                                  <a:pt x="126389" y="27939"/>
                                </a:moveTo>
                                <a:lnTo>
                                  <a:pt x="117550" y="27939"/>
                                </a:lnTo>
                                <a:lnTo>
                                  <a:pt x="119803" y="29209"/>
                                </a:lnTo>
                                <a:lnTo>
                                  <a:pt x="128007" y="29209"/>
                                </a:lnTo>
                                <a:lnTo>
                                  <a:pt x="126389" y="27939"/>
                                </a:lnTo>
                                <a:close/>
                              </a:path>
                              <a:path w="285750" h="48260">
                                <a:moveTo>
                                  <a:pt x="130497" y="27939"/>
                                </a:moveTo>
                                <a:lnTo>
                                  <a:pt x="127576" y="27939"/>
                                </a:lnTo>
                                <a:lnTo>
                                  <a:pt x="129397" y="29209"/>
                                </a:lnTo>
                                <a:lnTo>
                                  <a:pt x="131695" y="29209"/>
                                </a:lnTo>
                                <a:lnTo>
                                  <a:pt x="130497" y="27939"/>
                                </a:lnTo>
                                <a:close/>
                              </a:path>
                              <a:path w="285750" h="48260">
                                <a:moveTo>
                                  <a:pt x="152119" y="27939"/>
                                </a:moveTo>
                                <a:lnTo>
                                  <a:pt x="132541" y="27939"/>
                                </a:lnTo>
                                <a:lnTo>
                                  <a:pt x="132216" y="29209"/>
                                </a:lnTo>
                                <a:lnTo>
                                  <a:pt x="152401" y="29209"/>
                                </a:lnTo>
                                <a:lnTo>
                                  <a:pt x="152119" y="27939"/>
                                </a:lnTo>
                                <a:close/>
                              </a:path>
                              <a:path w="285750" h="48260">
                                <a:moveTo>
                                  <a:pt x="160001" y="24510"/>
                                </a:moveTo>
                                <a:lnTo>
                                  <a:pt x="157779" y="24510"/>
                                </a:lnTo>
                                <a:lnTo>
                                  <a:pt x="152644" y="27304"/>
                                </a:lnTo>
                                <a:lnTo>
                                  <a:pt x="152951" y="27304"/>
                                </a:lnTo>
                                <a:lnTo>
                                  <a:pt x="152551" y="27939"/>
                                </a:lnTo>
                                <a:lnTo>
                                  <a:pt x="153262" y="27939"/>
                                </a:lnTo>
                                <a:lnTo>
                                  <a:pt x="153709" y="29209"/>
                                </a:lnTo>
                                <a:lnTo>
                                  <a:pt x="152770" y="29209"/>
                                </a:lnTo>
                                <a:lnTo>
                                  <a:pt x="154630" y="27558"/>
                                </a:lnTo>
                                <a:lnTo>
                                  <a:pt x="159438" y="24764"/>
                                </a:lnTo>
                                <a:lnTo>
                                  <a:pt x="160001" y="24510"/>
                                </a:lnTo>
                                <a:close/>
                              </a:path>
                              <a:path w="285750" h="48260">
                                <a:moveTo>
                                  <a:pt x="106589" y="24510"/>
                                </a:moveTo>
                                <a:lnTo>
                                  <a:pt x="101892" y="24510"/>
                                </a:lnTo>
                                <a:lnTo>
                                  <a:pt x="106308" y="25400"/>
                                </a:lnTo>
                                <a:lnTo>
                                  <a:pt x="106112" y="25400"/>
                                </a:lnTo>
                                <a:lnTo>
                                  <a:pt x="109592" y="26415"/>
                                </a:lnTo>
                                <a:lnTo>
                                  <a:pt x="109770" y="26415"/>
                                </a:lnTo>
                                <a:lnTo>
                                  <a:pt x="113919" y="27939"/>
                                </a:lnTo>
                                <a:lnTo>
                                  <a:pt x="117550" y="27939"/>
                                </a:lnTo>
                                <a:lnTo>
                                  <a:pt x="116874" y="27558"/>
                                </a:lnTo>
                                <a:lnTo>
                                  <a:pt x="108264" y="24764"/>
                                </a:lnTo>
                                <a:lnTo>
                                  <a:pt x="107818" y="24764"/>
                                </a:lnTo>
                                <a:lnTo>
                                  <a:pt x="106589" y="24510"/>
                                </a:lnTo>
                                <a:close/>
                              </a:path>
                              <a:path w="285750" h="48260">
                                <a:moveTo>
                                  <a:pt x="120741" y="24510"/>
                                </a:moveTo>
                                <a:lnTo>
                                  <a:pt x="119751" y="24510"/>
                                </a:lnTo>
                                <a:lnTo>
                                  <a:pt x="121705" y="25400"/>
                                </a:lnTo>
                                <a:lnTo>
                                  <a:pt x="126389" y="27939"/>
                                </a:lnTo>
                                <a:lnTo>
                                  <a:pt x="127576" y="27939"/>
                                </a:lnTo>
                                <a:lnTo>
                                  <a:pt x="126665" y="27304"/>
                                </a:lnTo>
                                <a:lnTo>
                                  <a:pt x="125235" y="26415"/>
                                </a:lnTo>
                                <a:lnTo>
                                  <a:pt x="124572" y="26034"/>
                                </a:lnTo>
                                <a:lnTo>
                                  <a:pt x="124809" y="26034"/>
                                </a:lnTo>
                                <a:lnTo>
                                  <a:pt x="120741" y="24510"/>
                                </a:lnTo>
                                <a:close/>
                              </a:path>
                              <a:path w="285750" h="48260">
                                <a:moveTo>
                                  <a:pt x="126856" y="24510"/>
                                </a:moveTo>
                                <a:lnTo>
                                  <a:pt x="124952" y="24510"/>
                                </a:lnTo>
                                <a:lnTo>
                                  <a:pt x="128674" y="26415"/>
                                </a:lnTo>
                                <a:lnTo>
                                  <a:pt x="129059" y="26415"/>
                                </a:lnTo>
                                <a:lnTo>
                                  <a:pt x="130497" y="27939"/>
                                </a:lnTo>
                                <a:lnTo>
                                  <a:pt x="132094" y="27939"/>
                                </a:lnTo>
                                <a:lnTo>
                                  <a:pt x="131698" y="27304"/>
                                </a:lnTo>
                                <a:lnTo>
                                  <a:pt x="132008" y="27304"/>
                                </a:lnTo>
                                <a:lnTo>
                                  <a:pt x="126856" y="24510"/>
                                </a:lnTo>
                                <a:close/>
                              </a:path>
                              <a:path w="285750" h="48260">
                                <a:moveTo>
                                  <a:pt x="182920" y="24510"/>
                                </a:moveTo>
                                <a:lnTo>
                                  <a:pt x="181400" y="24510"/>
                                </a:lnTo>
                                <a:lnTo>
                                  <a:pt x="167676" y="27939"/>
                                </a:lnTo>
                                <a:lnTo>
                                  <a:pt x="171098" y="27939"/>
                                </a:lnTo>
                                <a:lnTo>
                                  <a:pt x="177063" y="26034"/>
                                </a:lnTo>
                                <a:lnTo>
                                  <a:pt x="179446" y="25400"/>
                                </a:lnTo>
                                <a:lnTo>
                                  <a:pt x="182920" y="24510"/>
                                </a:lnTo>
                                <a:close/>
                              </a:path>
                              <a:path w="285750" h="48260">
                                <a:moveTo>
                                  <a:pt x="32574" y="24764"/>
                                </a:moveTo>
                                <a:lnTo>
                                  <a:pt x="31083" y="24764"/>
                                </a:lnTo>
                                <a:lnTo>
                                  <a:pt x="116023" y="25400"/>
                                </a:lnTo>
                                <a:lnTo>
                                  <a:pt x="29539" y="25400"/>
                                </a:lnTo>
                                <a:lnTo>
                                  <a:pt x="32574" y="24764"/>
                                </a:lnTo>
                                <a:close/>
                              </a:path>
                              <a:path w="285750" h="48260">
                                <a:moveTo>
                                  <a:pt x="56347" y="24764"/>
                                </a:moveTo>
                                <a:lnTo>
                                  <a:pt x="37342" y="24764"/>
                                </a:lnTo>
                                <a:lnTo>
                                  <a:pt x="32932" y="25400"/>
                                </a:lnTo>
                                <a:lnTo>
                                  <a:pt x="51559" y="25400"/>
                                </a:lnTo>
                                <a:lnTo>
                                  <a:pt x="56347" y="24764"/>
                                </a:lnTo>
                                <a:close/>
                              </a:path>
                              <a:path w="285750" h="48260">
                                <a:moveTo>
                                  <a:pt x="194927" y="24764"/>
                                </a:moveTo>
                                <a:lnTo>
                                  <a:pt x="193434" y="24764"/>
                                </a:lnTo>
                                <a:lnTo>
                                  <a:pt x="230317" y="25400"/>
                                </a:lnTo>
                                <a:lnTo>
                                  <a:pt x="191349" y="25400"/>
                                </a:lnTo>
                                <a:lnTo>
                                  <a:pt x="194927" y="24764"/>
                                </a:lnTo>
                                <a:close/>
                              </a:path>
                              <a:path w="285750" h="48260">
                                <a:moveTo>
                                  <a:pt x="48810" y="23113"/>
                                </a:moveTo>
                                <a:lnTo>
                                  <a:pt x="40465" y="23113"/>
                                </a:lnTo>
                                <a:lnTo>
                                  <a:pt x="32574" y="24764"/>
                                </a:lnTo>
                                <a:lnTo>
                                  <a:pt x="37342" y="24764"/>
                                </a:lnTo>
                                <a:lnTo>
                                  <a:pt x="48810" y="23113"/>
                                </a:lnTo>
                                <a:close/>
                              </a:path>
                              <a:path w="285750" h="48260">
                                <a:moveTo>
                                  <a:pt x="84949" y="21335"/>
                                </a:moveTo>
                                <a:lnTo>
                                  <a:pt x="77840" y="21335"/>
                                </a:lnTo>
                                <a:lnTo>
                                  <a:pt x="102612" y="24510"/>
                                </a:lnTo>
                                <a:lnTo>
                                  <a:pt x="101892" y="24510"/>
                                </a:lnTo>
                                <a:lnTo>
                                  <a:pt x="99369" y="24002"/>
                                </a:lnTo>
                                <a:lnTo>
                                  <a:pt x="105179" y="24002"/>
                                </a:lnTo>
                                <a:lnTo>
                                  <a:pt x="84949" y="21335"/>
                                </a:lnTo>
                                <a:close/>
                              </a:path>
                              <a:path w="285750" h="48260">
                                <a:moveTo>
                                  <a:pt x="118635" y="24002"/>
                                </a:moveTo>
                                <a:lnTo>
                                  <a:pt x="104132" y="24002"/>
                                </a:lnTo>
                                <a:lnTo>
                                  <a:pt x="106589" y="24510"/>
                                </a:lnTo>
                                <a:lnTo>
                                  <a:pt x="119751" y="24510"/>
                                </a:lnTo>
                                <a:lnTo>
                                  <a:pt x="118635" y="24002"/>
                                </a:lnTo>
                                <a:close/>
                              </a:path>
                              <a:path w="285750" h="48260">
                                <a:moveTo>
                                  <a:pt x="123960" y="24002"/>
                                </a:moveTo>
                                <a:lnTo>
                                  <a:pt x="119385" y="24002"/>
                                </a:lnTo>
                                <a:lnTo>
                                  <a:pt x="120741" y="24510"/>
                                </a:lnTo>
                                <a:lnTo>
                                  <a:pt x="124952" y="24510"/>
                                </a:lnTo>
                                <a:lnTo>
                                  <a:pt x="123960" y="24002"/>
                                </a:lnTo>
                                <a:close/>
                              </a:path>
                              <a:path w="285750" h="48260">
                                <a:moveTo>
                                  <a:pt x="158712" y="24002"/>
                                </a:moveTo>
                                <a:lnTo>
                                  <a:pt x="125919" y="24002"/>
                                </a:lnTo>
                                <a:lnTo>
                                  <a:pt x="126856" y="24510"/>
                                </a:lnTo>
                                <a:lnTo>
                                  <a:pt x="157779" y="24510"/>
                                </a:lnTo>
                                <a:lnTo>
                                  <a:pt x="158712" y="24002"/>
                                </a:lnTo>
                                <a:close/>
                              </a:path>
                              <a:path w="285750" h="48260">
                                <a:moveTo>
                                  <a:pt x="164153" y="24002"/>
                                </a:moveTo>
                                <a:lnTo>
                                  <a:pt x="161043" y="24002"/>
                                </a:lnTo>
                                <a:lnTo>
                                  <a:pt x="160001" y="24510"/>
                                </a:lnTo>
                                <a:lnTo>
                                  <a:pt x="163156" y="24510"/>
                                </a:lnTo>
                                <a:lnTo>
                                  <a:pt x="164153" y="24002"/>
                                </a:lnTo>
                                <a:close/>
                              </a:path>
                              <a:path w="285750" h="48260">
                                <a:moveTo>
                                  <a:pt x="183433" y="24002"/>
                                </a:moveTo>
                                <a:lnTo>
                                  <a:pt x="168097" y="24002"/>
                                </a:lnTo>
                                <a:lnTo>
                                  <a:pt x="166818" y="24510"/>
                                </a:lnTo>
                                <a:lnTo>
                                  <a:pt x="181400" y="24510"/>
                                </a:lnTo>
                                <a:lnTo>
                                  <a:pt x="183433" y="24002"/>
                                </a:lnTo>
                                <a:close/>
                              </a:path>
                              <a:path w="285750" h="48260">
                                <a:moveTo>
                                  <a:pt x="190780" y="23113"/>
                                </a:moveTo>
                                <a:lnTo>
                                  <a:pt x="186991" y="23113"/>
                                </a:lnTo>
                                <a:lnTo>
                                  <a:pt x="183433" y="24002"/>
                                </a:lnTo>
                                <a:lnTo>
                                  <a:pt x="184904" y="24002"/>
                                </a:lnTo>
                                <a:lnTo>
                                  <a:pt x="182920" y="24510"/>
                                </a:lnTo>
                                <a:lnTo>
                                  <a:pt x="182386" y="24510"/>
                                </a:lnTo>
                                <a:lnTo>
                                  <a:pt x="190780" y="23113"/>
                                </a:lnTo>
                                <a:close/>
                              </a:path>
                              <a:path w="285750" h="48260">
                                <a:moveTo>
                                  <a:pt x="6460" y="23113"/>
                                </a:moveTo>
                                <a:lnTo>
                                  <a:pt x="5380" y="23113"/>
                                </a:lnTo>
                                <a:lnTo>
                                  <a:pt x="7660" y="24002"/>
                                </a:lnTo>
                                <a:lnTo>
                                  <a:pt x="6220" y="24002"/>
                                </a:lnTo>
                                <a:lnTo>
                                  <a:pt x="6460" y="23113"/>
                                </a:lnTo>
                                <a:close/>
                              </a:path>
                              <a:path w="285750" h="48260">
                                <a:moveTo>
                                  <a:pt x="117011" y="23113"/>
                                </a:moveTo>
                                <a:lnTo>
                                  <a:pt x="116682" y="23113"/>
                                </a:lnTo>
                                <a:lnTo>
                                  <a:pt x="118635" y="24002"/>
                                </a:lnTo>
                                <a:lnTo>
                                  <a:pt x="119385" y="24002"/>
                                </a:lnTo>
                                <a:lnTo>
                                  <a:pt x="117011" y="23113"/>
                                </a:lnTo>
                                <a:close/>
                              </a:path>
                              <a:path w="285750" h="48260">
                                <a:moveTo>
                                  <a:pt x="103452" y="14858"/>
                                </a:moveTo>
                                <a:lnTo>
                                  <a:pt x="100452" y="14858"/>
                                </a:lnTo>
                                <a:lnTo>
                                  <a:pt x="106479" y="16636"/>
                                </a:lnTo>
                                <a:lnTo>
                                  <a:pt x="108941" y="17399"/>
                                </a:lnTo>
                                <a:lnTo>
                                  <a:pt x="118520" y="21335"/>
                                </a:lnTo>
                                <a:lnTo>
                                  <a:pt x="118687" y="21335"/>
                                </a:lnTo>
                                <a:lnTo>
                                  <a:pt x="123960" y="24002"/>
                                </a:lnTo>
                                <a:lnTo>
                                  <a:pt x="125919" y="24002"/>
                                </a:lnTo>
                                <a:lnTo>
                                  <a:pt x="124279" y="23113"/>
                                </a:lnTo>
                                <a:lnTo>
                                  <a:pt x="124424" y="23113"/>
                                </a:lnTo>
                                <a:lnTo>
                                  <a:pt x="120740" y="21335"/>
                                </a:lnTo>
                                <a:lnTo>
                                  <a:pt x="103452" y="14858"/>
                                </a:lnTo>
                                <a:close/>
                              </a:path>
                              <a:path w="285750" h="48260">
                                <a:moveTo>
                                  <a:pt x="224434" y="10286"/>
                                </a:moveTo>
                                <a:lnTo>
                                  <a:pt x="207526" y="10286"/>
                                </a:lnTo>
                                <a:lnTo>
                                  <a:pt x="200881" y="10795"/>
                                </a:lnTo>
                                <a:lnTo>
                                  <a:pt x="191773" y="12064"/>
                                </a:lnTo>
                                <a:lnTo>
                                  <a:pt x="192074" y="12064"/>
                                </a:lnTo>
                                <a:lnTo>
                                  <a:pt x="184756" y="13588"/>
                                </a:lnTo>
                                <a:lnTo>
                                  <a:pt x="158712" y="24002"/>
                                </a:lnTo>
                                <a:lnTo>
                                  <a:pt x="161043" y="24002"/>
                                </a:lnTo>
                                <a:lnTo>
                                  <a:pt x="170942" y="19176"/>
                                </a:lnTo>
                                <a:lnTo>
                                  <a:pt x="173494" y="18287"/>
                                </a:lnTo>
                                <a:lnTo>
                                  <a:pt x="183805" y="14858"/>
                                </a:lnTo>
                                <a:lnTo>
                                  <a:pt x="183545" y="14858"/>
                                </a:lnTo>
                                <a:lnTo>
                                  <a:pt x="197678" y="12064"/>
                                </a:lnTo>
                                <a:lnTo>
                                  <a:pt x="214559" y="10795"/>
                                </a:lnTo>
                                <a:lnTo>
                                  <a:pt x="230988" y="10795"/>
                                </a:lnTo>
                                <a:lnTo>
                                  <a:pt x="224434" y="10286"/>
                                </a:lnTo>
                                <a:close/>
                              </a:path>
                              <a:path w="285750" h="48260">
                                <a:moveTo>
                                  <a:pt x="169893" y="21335"/>
                                </a:moveTo>
                                <a:lnTo>
                                  <a:pt x="169386" y="21335"/>
                                </a:lnTo>
                                <a:lnTo>
                                  <a:pt x="164153" y="24002"/>
                                </a:lnTo>
                                <a:lnTo>
                                  <a:pt x="168097" y="24002"/>
                                </a:lnTo>
                                <a:lnTo>
                                  <a:pt x="170334" y="23113"/>
                                </a:lnTo>
                                <a:lnTo>
                                  <a:pt x="165390" y="23113"/>
                                </a:lnTo>
                                <a:lnTo>
                                  <a:pt x="169893" y="21335"/>
                                </a:lnTo>
                                <a:close/>
                              </a:path>
                              <a:path w="285750" h="48260">
                                <a:moveTo>
                                  <a:pt x="83022" y="21081"/>
                                </a:moveTo>
                                <a:lnTo>
                                  <a:pt x="59497" y="21081"/>
                                </a:lnTo>
                                <a:lnTo>
                                  <a:pt x="41501" y="23113"/>
                                </a:lnTo>
                                <a:lnTo>
                                  <a:pt x="47989" y="23113"/>
                                </a:lnTo>
                                <a:lnTo>
                                  <a:pt x="71834" y="21335"/>
                                </a:lnTo>
                                <a:lnTo>
                                  <a:pt x="84949" y="21335"/>
                                </a:lnTo>
                                <a:lnTo>
                                  <a:pt x="83022" y="21081"/>
                                </a:lnTo>
                                <a:close/>
                              </a:path>
                              <a:path w="285750" h="48260">
                                <a:moveTo>
                                  <a:pt x="108921" y="20065"/>
                                </a:moveTo>
                                <a:lnTo>
                                  <a:pt x="109214" y="20193"/>
                                </a:lnTo>
                                <a:lnTo>
                                  <a:pt x="117011" y="23113"/>
                                </a:lnTo>
                                <a:lnTo>
                                  <a:pt x="116682" y="23113"/>
                                </a:lnTo>
                                <a:lnTo>
                                  <a:pt x="112775" y="21335"/>
                                </a:lnTo>
                                <a:lnTo>
                                  <a:pt x="112521" y="21335"/>
                                </a:lnTo>
                                <a:lnTo>
                                  <a:pt x="110213" y="20447"/>
                                </a:lnTo>
                                <a:lnTo>
                                  <a:pt x="108921" y="20065"/>
                                </a:lnTo>
                                <a:close/>
                              </a:path>
                              <a:path w="285750" h="48260">
                                <a:moveTo>
                                  <a:pt x="121043" y="11556"/>
                                </a:moveTo>
                                <a:lnTo>
                                  <a:pt x="118749" y="11556"/>
                                </a:lnTo>
                                <a:lnTo>
                                  <a:pt x="127937" y="16001"/>
                                </a:lnTo>
                                <a:lnTo>
                                  <a:pt x="129211" y="16636"/>
                                </a:lnTo>
                                <a:lnTo>
                                  <a:pt x="132126" y="18287"/>
                                </a:lnTo>
                                <a:lnTo>
                                  <a:pt x="133654" y="19176"/>
                                </a:lnTo>
                                <a:lnTo>
                                  <a:pt x="139971" y="23113"/>
                                </a:lnTo>
                                <a:lnTo>
                                  <a:pt x="141419" y="23113"/>
                                </a:lnTo>
                                <a:lnTo>
                                  <a:pt x="138570" y="21335"/>
                                </a:lnTo>
                                <a:lnTo>
                                  <a:pt x="138246" y="21081"/>
                                </a:lnTo>
                                <a:lnTo>
                                  <a:pt x="135349" y="19176"/>
                                </a:lnTo>
                                <a:lnTo>
                                  <a:pt x="135492" y="19176"/>
                                </a:lnTo>
                                <a:lnTo>
                                  <a:pt x="121043" y="11556"/>
                                </a:lnTo>
                                <a:close/>
                              </a:path>
                              <a:path w="285750" h="48260">
                                <a:moveTo>
                                  <a:pt x="166064" y="11556"/>
                                </a:moveTo>
                                <a:lnTo>
                                  <a:pt x="163697" y="11556"/>
                                </a:lnTo>
                                <a:lnTo>
                                  <a:pt x="159272" y="13588"/>
                                </a:lnTo>
                                <a:lnTo>
                                  <a:pt x="143188" y="23113"/>
                                </a:lnTo>
                                <a:lnTo>
                                  <a:pt x="144785" y="23113"/>
                                </a:lnTo>
                                <a:lnTo>
                                  <a:pt x="151027" y="19176"/>
                                </a:lnTo>
                                <a:lnTo>
                                  <a:pt x="153107" y="18033"/>
                                </a:lnTo>
                                <a:lnTo>
                                  <a:pt x="155577" y="16636"/>
                                </a:lnTo>
                                <a:lnTo>
                                  <a:pt x="166064" y="11556"/>
                                </a:lnTo>
                                <a:close/>
                              </a:path>
                              <a:path w="285750" h="48260">
                                <a:moveTo>
                                  <a:pt x="194107" y="21335"/>
                                </a:moveTo>
                                <a:lnTo>
                                  <a:pt x="174809" y="21335"/>
                                </a:lnTo>
                                <a:lnTo>
                                  <a:pt x="170334" y="23113"/>
                                </a:lnTo>
                                <a:lnTo>
                                  <a:pt x="186991" y="23113"/>
                                </a:lnTo>
                                <a:lnTo>
                                  <a:pt x="194107" y="21335"/>
                                </a:lnTo>
                                <a:close/>
                              </a:path>
                              <a:path w="285750" h="48260">
                                <a:moveTo>
                                  <a:pt x="212842" y="21335"/>
                                </a:moveTo>
                                <a:lnTo>
                                  <a:pt x="209439" y="21335"/>
                                </a:lnTo>
                                <a:lnTo>
                                  <a:pt x="189450" y="23113"/>
                                </a:lnTo>
                                <a:lnTo>
                                  <a:pt x="238494" y="23113"/>
                                </a:lnTo>
                                <a:lnTo>
                                  <a:pt x="212842" y="21335"/>
                                </a:lnTo>
                                <a:close/>
                              </a:path>
                              <a:path w="285750" h="48260">
                                <a:moveTo>
                                  <a:pt x="266479" y="21335"/>
                                </a:moveTo>
                                <a:lnTo>
                                  <a:pt x="224062" y="21335"/>
                                </a:lnTo>
                                <a:lnTo>
                                  <a:pt x="245159" y="23113"/>
                                </a:lnTo>
                                <a:lnTo>
                                  <a:pt x="273613" y="23113"/>
                                </a:lnTo>
                                <a:lnTo>
                                  <a:pt x="266479" y="21335"/>
                                </a:lnTo>
                                <a:close/>
                              </a:path>
                              <a:path w="285750" h="48260">
                                <a:moveTo>
                                  <a:pt x="219330" y="13334"/>
                                </a:moveTo>
                                <a:lnTo>
                                  <a:pt x="209712" y="13334"/>
                                </a:lnTo>
                                <a:lnTo>
                                  <a:pt x="200422" y="13970"/>
                                </a:lnTo>
                                <a:lnTo>
                                  <a:pt x="191343" y="15239"/>
                                </a:lnTo>
                                <a:lnTo>
                                  <a:pt x="181159" y="17399"/>
                                </a:lnTo>
                                <a:lnTo>
                                  <a:pt x="181509" y="17399"/>
                                </a:lnTo>
                                <a:lnTo>
                                  <a:pt x="175567" y="19176"/>
                                </a:lnTo>
                                <a:lnTo>
                                  <a:pt x="175361" y="19176"/>
                                </a:lnTo>
                                <a:lnTo>
                                  <a:pt x="169893" y="21335"/>
                                </a:lnTo>
                                <a:lnTo>
                                  <a:pt x="174809" y="21335"/>
                                </a:lnTo>
                                <a:lnTo>
                                  <a:pt x="183120" y="18033"/>
                                </a:lnTo>
                                <a:lnTo>
                                  <a:pt x="181791" y="18033"/>
                                </a:lnTo>
                                <a:lnTo>
                                  <a:pt x="210326" y="14350"/>
                                </a:lnTo>
                                <a:lnTo>
                                  <a:pt x="234242" y="14350"/>
                                </a:lnTo>
                                <a:lnTo>
                                  <a:pt x="219330" y="13334"/>
                                </a:lnTo>
                                <a:close/>
                              </a:path>
                              <a:path w="285750" h="48260">
                                <a:moveTo>
                                  <a:pt x="216527" y="20700"/>
                                </a:moveTo>
                                <a:lnTo>
                                  <a:pt x="204950" y="21335"/>
                                </a:lnTo>
                                <a:lnTo>
                                  <a:pt x="224062" y="21335"/>
                                </a:lnTo>
                                <a:lnTo>
                                  <a:pt x="216527" y="20700"/>
                                </a:lnTo>
                                <a:close/>
                              </a:path>
                              <a:path w="285750" h="48260">
                                <a:moveTo>
                                  <a:pt x="234242" y="14350"/>
                                </a:moveTo>
                                <a:lnTo>
                                  <a:pt x="210326" y="14350"/>
                                </a:lnTo>
                                <a:lnTo>
                                  <a:pt x="242327" y="16001"/>
                                </a:lnTo>
                                <a:lnTo>
                                  <a:pt x="238783" y="16001"/>
                                </a:lnTo>
                                <a:lnTo>
                                  <a:pt x="262911" y="20447"/>
                                </a:lnTo>
                                <a:lnTo>
                                  <a:pt x="266479" y="21335"/>
                                </a:lnTo>
                                <a:lnTo>
                                  <a:pt x="269295" y="21335"/>
                                </a:lnTo>
                                <a:lnTo>
                                  <a:pt x="264138" y="19811"/>
                                </a:lnTo>
                                <a:lnTo>
                                  <a:pt x="264479" y="19811"/>
                                </a:lnTo>
                                <a:lnTo>
                                  <a:pt x="249482" y="16636"/>
                                </a:lnTo>
                                <a:lnTo>
                                  <a:pt x="249744" y="16636"/>
                                </a:lnTo>
                                <a:lnTo>
                                  <a:pt x="234242" y="14350"/>
                                </a:lnTo>
                                <a:close/>
                              </a:path>
                              <a:path w="285750" h="48260">
                                <a:moveTo>
                                  <a:pt x="196393" y="10795"/>
                                </a:moveTo>
                                <a:lnTo>
                                  <a:pt x="168109" y="10795"/>
                                </a:lnTo>
                                <a:lnTo>
                                  <a:pt x="166064" y="11556"/>
                                </a:lnTo>
                                <a:lnTo>
                                  <a:pt x="229304" y="11556"/>
                                </a:lnTo>
                                <a:lnTo>
                                  <a:pt x="240964" y="12446"/>
                                </a:lnTo>
                                <a:lnTo>
                                  <a:pt x="256634" y="14858"/>
                                </a:lnTo>
                                <a:lnTo>
                                  <a:pt x="256361" y="14858"/>
                                </a:lnTo>
                                <a:lnTo>
                                  <a:pt x="270158" y="18033"/>
                                </a:lnTo>
                                <a:lnTo>
                                  <a:pt x="275864" y="19811"/>
                                </a:lnTo>
                                <a:lnTo>
                                  <a:pt x="276378" y="20193"/>
                                </a:lnTo>
                                <a:lnTo>
                                  <a:pt x="277383" y="19811"/>
                                </a:lnTo>
                                <a:lnTo>
                                  <a:pt x="277763" y="19811"/>
                                </a:lnTo>
                                <a:lnTo>
                                  <a:pt x="277538" y="19176"/>
                                </a:lnTo>
                                <a:lnTo>
                                  <a:pt x="277703" y="19176"/>
                                </a:lnTo>
                                <a:lnTo>
                                  <a:pt x="273521" y="18287"/>
                                </a:lnTo>
                                <a:lnTo>
                                  <a:pt x="274039" y="18287"/>
                                </a:lnTo>
                                <a:lnTo>
                                  <a:pt x="273362" y="18033"/>
                                </a:lnTo>
                                <a:lnTo>
                                  <a:pt x="271465" y="17399"/>
                                </a:lnTo>
                                <a:lnTo>
                                  <a:pt x="271184" y="17399"/>
                                </a:lnTo>
                                <a:lnTo>
                                  <a:pt x="257146" y="13970"/>
                                </a:lnTo>
                                <a:lnTo>
                                  <a:pt x="240818" y="11556"/>
                                </a:lnTo>
                                <a:lnTo>
                                  <a:pt x="196393" y="10795"/>
                                </a:lnTo>
                                <a:close/>
                              </a:path>
                              <a:path w="285750" h="48260">
                                <a:moveTo>
                                  <a:pt x="69541" y="1015"/>
                                </a:moveTo>
                                <a:lnTo>
                                  <a:pt x="44539" y="1015"/>
                                </a:lnTo>
                                <a:lnTo>
                                  <a:pt x="29321" y="3048"/>
                                </a:lnTo>
                                <a:lnTo>
                                  <a:pt x="29761" y="3048"/>
                                </a:lnTo>
                                <a:lnTo>
                                  <a:pt x="15968" y="6476"/>
                                </a:lnTo>
                                <a:lnTo>
                                  <a:pt x="14591" y="6984"/>
                                </a:lnTo>
                                <a:lnTo>
                                  <a:pt x="10706" y="8254"/>
                                </a:lnTo>
                                <a:lnTo>
                                  <a:pt x="9629" y="12064"/>
                                </a:lnTo>
                                <a:lnTo>
                                  <a:pt x="8755" y="14858"/>
                                </a:lnTo>
                                <a:lnTo>
                                  <a:pt x="7718" y="18033"/>
                                </a:lnTo>
                                <a:lnTo>
                                  <a:pt x="7635" y="18287"/>
                                </a:lnTo>
                                <a:lnTo>
                                  <a:pt x="7415" y="19176"/>
                                </a:lnTo>
                                <a:lnTo>
                                  <a:pt x="7559" y="19811"/>
                                </a:lnTo>
                                <a:lnTo>
                                  <a:pt x="7617" y="20065"/>
                                </a:lnTo>
                                <a:lnTo>
                                  <a:pt x="8488" y="20065"/>
                                </a:lnTo>
                                <a:lnTo>
                                  <a:pt x="11071" y="19176"/>
                                </a:lnTo>
                                <a:lnTo>
                                  <a:pt x="8637" y="19176"/>
                                </a:lnTo>
                                <a:lnTo>
                                  <a:pt x="11440" y="9144"/>
                                </a:lnTo>
                                <a:lnTo>
                                  <a:pt x="14159" y="7747"/>
                                </a:lnTo>
                                <a:lnTo>
                                  <a:pt x="13902" y="7747"/>
                                </a:lnTo>
                                <a:lnTo>
                                  <a:pt x="23482" y="5333"/>
                                </a:lnTo>
                                <a:lnTo>
                                  <a:pt x="27064" y="4572"/>
                                </a:lnTo>
                                <a:lnTo>
                                  <a:pt x="40533" y="2412"/>
                                </a:lnTo>
                                <a:lnTo>
                                  <a:pt x="53425" y="1397"/>
                                </a:lnTo>
                                <a:lnTo>
                                  <a:pt x="47785" y="1397"/>
                                </a:lnTo>
                                <a:lnTo>
                                  <a:pt x="69541" y="1015"/>
                                </a:lnTo>
                                <a:close/>
                              </a:path>
                              <a:path w="285750" h="48260">
                                <a:moveTo>
                                  <a:pt x="106502" y="19176"/>
                                </a:moveTo>
                                <a:lnTo>
                                  <a:pt x="105908" y="19176"/>
                                </a:lnTo>
                                <a:lnTo>
                                  <a:pt x="108921" y="20065"/>
                                </a:lnTo>
                                <a:lnTo>
                                  <a:pt x="106502" y="19176"/>
                                </a:lnTo>
                                <a:close/>
                              </a:path>
                              <a:path w="285750" h="48260">
                                <a:moveTo>
                                  <a:pt x="67530" y="10286"/>
                                </a:moveTo>
                                <a:lnTo>
                                  <a:pt x="59314" y="10286"/>
                                </a:lnTo>
                                <a:lnTo>
                                  <a:pt x="39592" y="12064"/>
                                </a:lnTo>
                                <a:lnTo>
                                  <a:pt x="34243" y="12700"/>
                                </a:lnTo>
                                <a:lnTo>
                                  <a:pt x="28717" y="13588"/>
                                </a:lnTo>
                                <a:lnTo>
                                  <a:pt x="13351" y="17399"/>
                                </a:lnTo>
                                <a:lnTo>
                                  <a:pt x="13195" y="17399"/>
                                </a:lnTo>
                                <a:lnTo>
                                  <a:pt x="11129" y="18033"/>
                                </a:lnTo>
                                <a:lnTo>
                                  <a:pt x="10471" y="18287"/>
                                </a:lnTo>
                                <a:lnTo>
                                  <a:pt x="11710" y="18287"/>
                                </a:lnTo>
                                <a:lnTo>
                                  <a:pt x="6518" y="19176"/>
                                </a:lnTo>
                                <a:lnTo>
                                  <a:pt x="11071" y="19176"/>
                                </a:lnTo>
                                <a:lnTo>
                                  <a:pt x="13655" y="18287"/>
                                </a:lnTo>
                                <a:lnTo>
                                  <a:pt x="19961" y="16636"/>
                                </a:lnTo>
                                <a:lnTo>
                                  <a:pt x="22489" y="16001"/>
                                </a:lnTo>
                                <a:lnTo>
                                  <a:pt x="35127" y="13588"/>
                                </a:lnTo>
                                <a:lnTo>
                                  <a:pt x="47922" y="12064"/>
                                </a:lnTo>
                                <a:lnTo>
                                  <a:pt x="66372" y="10795"/>
                                </a:lnTo>
                                <a:lnTo>
                                  <a:pt x="82622" y="10795"/>
                                </a:lnTo>
                                <a:lnTo>
                                  <a:pt x="81146" y="10540"/>
                                </a:lnTo>
                                <a:lnTo>
                                  <a:pt x="67530" y="10286"/>
                                </a:lnTo>
                                <a:close/>
                              </a:path>
                              <a:path w="285750" h="48260">
                                <a:moveTo>
                                  <a:pt x="86279" y="14858"/>
                                </a:moveTo>
                                <a:lnTo>
                                  <a:pt x="82327" y="14858"/>
                                </a:lnTo>
                                <a:lnTo>
                                  <a:pt x="106468" y="19176"/>
                                </a:lnTo>
                                <a:lnTo>
                                  <a:pt x="98027" y="16001"/>
                                </a:lnTo>
                                <a:lnTo>
                                  <a:pt x="86279" y="14858"/>
                                </a:lnTo>
                                <a:close/>
                              </a:path>
                              <a:path w="285750" h="48260">
                                <a:moveTo>
                                  <a:pt x="274902" y="11556"/>
                                </a:moveTo>
                                <a:lnTo>
                                  <a:pt x="273889" y="11556"/>
                                </a:lnTo>
                                <a:lnTo>
                                  <a:pt x="276017" y="19176"/>
                                </a:lnTo>
                                <a:lnTo>
                                  <a:pt x="277538" y="19176"/>
                                </a:lnTo>
                                <a:lnTo>
                                  <a:pt x="275331" y="12953"/>
                                </a:lnTo>
                                <a:lnTo>
                                  <a:pt x="275241" y="12700"/>
                                </a:lnTo>
                                <a:lnTo>
                                  <a:pt x="275151" y="12446"/>
                                </a:lnTo>
                                <a:lnTo>
                                  <a:pt x="274902" y="11556"/>
                                </a:lnTo>
                                <a:close/>
                              </a:path>
                              <a:path w="285750" h="48260">
                                <a:moveTo>
                                  <a:pt x="98730" y="14350"/>
                                </a:moveTo>
                                <a:lnTo>
                                  <a:pt x="81057" y="14350"/>
                                </a:lnTo>
                                <a:lnTo>
                                  <a:pt x="86279" y="14858"/>
                                </a:lnTo>
                                <a:lnTo>
                                  <a:pt x="100452" y="14858"/>
                                </a:lnTo>
                                <a:lnTo>
                                  <a:pt x="98730" y="14350"/>
                                </a:lnTo>
                                <a:close/>
                              </a:path>
                              <a:path w="285750" h="48260">
                                <a:moveTo>
                                  <a:pt x="106524" y="14350"/>
                                </a:moveTo>
                                <a:lnTo>
                                  <a:pt x="102096" y="14350"/>
                                </a:lnTo>
                                <a:lnTo>
                                  <a:pt x="103452" y="14858"/>
                                </a:lnTo>
                                <a:lnTo>
                                  <a:pt x="55290" y="14858"/>
                                </a:lnTo>
                                <a:lnTo>
                                  <a:pt x="106524" y="14350"/>
                                </a:lnTo>
                                <a:close/>
                              </a:path>
                              <a:path w="285750" h="48260">
                                <a:moveTo>
                                  <a:pt x="82622" y="10795"/>
                                </a:moveTo>
                                <a:lnTo>
                                  <a:pt x="70407" y="10795"/>
                                </a:lnTo>
                                <a:lnTo>
                                  <a:pt x="87564" y="12064"/>
                                </a:lnTo>
                                <a:lnTo>
                                  <a:pt x="86572" y="12064"/>
                                </a:lnTo>
                                <a:lnTo>
                                  <a:pt x="97439" y="13970"/>
                                </a:lnTo>
                                <a:lnTo>
                                  <a:pt x="98730" y="14350"/>
                                </a:lnTo>
                                <a:lnTo>
                                  <a:pt x="102096" y="14350"/>
                                </a:lnTo>
                                <a:lnTo>
                                  <a:pt x="101079" y="13970"/>
                                </a:lnTo>
                                <a:lnTo>
                                  <a:pt x="82622" y="10795"/>
                                </a:lnTo>
                                <a:close/>
                              </a:path>
                              <a:path w="285750" h="48260">
                                <a:moveTo>
                                  <a:pt x="116738" y="10795"/>
                                </a:moveTo>
                                <a:lnTo>
                                  <a:pt x="99842" y="10795"/>
                                </a:lnTo>
                                <a:lnTo>
                                  <a:pt x="21832" y="11556"/>
                                </a:lnTo>
                                <a:lnTo>
                                  <a:pt x="118836" y="11556"/>
                                </a:lnTo>
                                <a:lnTo>
                                  <a:pt x="116738" y="10795"/>
                                </a:lnTo>
                                <a:close/>
                              </a:path>
                              <a:path w="285750" h="48260">
                                <a:moveTo>
                                  <a:pt x="165357" y="10795"/>
                                </a:moveTo>
                                <a:lnTo>
                                  <a:pt x="119071" y="10795"/>
                                </a:lnTo>
                                <a:lnTo>
                                  <a:pt x="121043" y="11556"/>
                                </a:lnTo>
                                <a:lnTo>
                                  <a:pt x="163697" y="11556"/>
                                </a:lnTo>
                                <a:lnTo>
                                  <a:pt x="165357" y="10795"/>
                                </a:lnTo>
                                <a:close/>
                              </a:path>
                              <a:path w="285750" h="48260">
                                <a:moveTo>
                                  <a:pt x="273676" y="10795"/>
                                </a:moveTo>
                                <a:lnTo>
                                  <a:pt x="230988" y="10795"/>
                                </a:lnTo>
                                <a:lnTo>
                                  <a:pt x="240818" y="11556"/>
                                </a:lnTo>
                                <a:lnTo>
                                  <a:pt x="273889" y="11556"/>
                                </a:lnTo>
                                <a:lnTo>
                                  <a:pt x="273676" y="10795"/>
                                </a:lnTo>
                                <a:close/>
                              </a:path>
                              <a:path w="285750" h="48260">
                                <a:moveTo>
                                  <a:pt x="92446" y="2412"/>
                                </a:moveTo>
                                <a:lnTo>
                                  <a:pt x="85817" y="2412"/>
                                </a:lnTo>
                                <a:lnTo>
                                  <a:pt x="94934" y="4063"/>
                                </a:lnTo>
                                <a:lnTo>
                                  <a:pt x="106947" y="7238"/>
                                </a:lnTo>
                                <a:lnTo>
                                  <a:pt x="116738" y="10795"/>
                                </a:lnTo>
                                <a:lnTo>
                                  <a:pt x="119071" y="10795"/>
                                </a:lnTo>
                                <a:lnTo>
                                  <a:pt x="106580" y="5969"/>
                                </a:lnTo>
                                <a:lnTo>
                                  <a:pt x="92446" y="2412"/>
                                </a:lnTo>
                                <a:close/>
                              </a:path>
                              <a:path w="285750" h="48260">
                                <a:moveTo>
                                  <a:pt x="199273" y="2412"/>
                                </a:moveTo>
                                <a:lnTo>
                                  <a:pt x="193227" y="2412"/>
                                </a:lnTo>
                                <a:lnTo>
                                  <a:pt x="189634" y="3048"/>
                                </a:lnTo>
                                <a:lnTo>
                                  <a:pt x="180665" y="5333"/>
                                </a:lnTo>
                                <a:lnTo>
                                  <a:pt x="173228" y="7747"/>
                                </a:lnTo>
                                <a:lnTo>
                                  <a:pt x="171735" y="8254"/>
                                </a:lnTo>
                                <a:lnTo>
                                  <a:pt x="165357" y="10795"/>
                                </a:lnTo>
                                <a:lnTo>
                                  <a:pt x="168109" y="10795"/>
                                </a:lnTo>
                                <a:lnTo>
                                  <a:pt x="177651" y="7238"/>
                                </a:lnTo>
                                <a:lnTo>
                                  <a:pt x="189678" y="4063"/>
                                </a:lnTo>
                                <a:lnTo>
                                  <a:pt x="199273" y="2412"/>
                                </a:lnTo>
                                <a:close/>
                              </a:path>
                              <a:path w="285750" h="48260">
                                <a:moveTo>
                                  <a:pt x="251224" y="2412"/>
                                </a:moveTo>
                                <a:lnTo>
                                  <a:pt x="243181" y="2412"/>
                                </a:lnTo>
                                <a:lnTo>
                                  <a:pt x="248453" y="3048"/>
                                </a:lnTo>
                                <a:lnTo>
                                  <a:pt x="248235" y="3048"/>
                                </a:lnTo>
                                <a:lnTo>
                                  <a:pt x="254924" y="4063"/>
                                </a:lnTo>
                                <a:lnTo>
                                  <a:pt x="262357" y="5714"/>
                                </a:lnTo>
                                <a:lnTo>
                                  <a:pt x="269459" y="7747"/>
                                </a:lnTo>
                                <a:lnTo>
                                  <a:pt x="270676" y="8254"/>
                                </a:lnTo>
                                <a:lnTo>
                                  <a:pt x="272040" y="8762"/>
                                </a:lnTo>
                                <a:lnTo>
                                  <a:pt x="273215" y="9144"/>
                                </a:lnTo>
                                <a:lnTo>
                                  <a:pt x="273534" y="10286"/>
                                </a:lnTo>
                                <a:lnTo>
                                  <a:pt x="273605" y="10540"/>
                                </a:lnTo>
                                <a:lnTo>
                                  <a:pt x="273676" y="10795"/>
                                </a:lnTo>
                                <a:lnTo>
                                  <a:pt x="274688" y="10795"/>
                                </a:lnTo>
                                <a:lnTo>
                                  <a:pt x="274226" y="9144"/>
                                </a:lnTo>
                                <a:lnTo>
                                  <a:pt x="274542" y="8762"/>
                                </a:lnTo>
                                <a:lnTo>
                                  <a:pt x="274988" y="8762"/>
                                </a:lnTo>
                                <a:lnTo>
                                  <a:pt x="265783" y="5333"/>
                                </a:lnTo>
                                <a:lnTo>
                                  <a:pt x="265998" y="5333"/>
                                </a:lnTo>
                                <a:lnTo>
                                  <a:pt x="258216" y="3555"/>
                                </a:lnTo>
                                <a:lnTo>
                                  <a:pt x="251224" y="2412"/>
                                </a:lnTo>
                                <a:close/>
                              </a:path>
                              <a:path w="285750" h="48260">
                                <a:moveTo>
                                  <a:pt x="60873" y="0"/>
                                </a:moveTo>
                                <a:lnTo>
                                  <a:pt x="43293" y="1015"/>
                                </a:lnTo>
                                <a:lnTo>
                                  <a:pt x="69541" y="1015"/>
                                </a:lnTo>
                                <a:lnTo>
                                  <a:pt x="90709" y="2412"/>
                                </a:lnTo>
                                <a:lnTo>
                                  <a:pt x="85817" y="2412"/>
                                </a:lnTo>
                                <a:lnTo>
                                  <a:pt x="80207" y="1397"/>
                                </a:lnTo>
                                <a:lnTo>
                                  <a:pt x="84678" y="1397"/>
                                </a:lnTo>
                                <a:lnTo>
                                  <a:pt x="75667" y="380"/>
                                </a:lnTo>
                                <a:lnTo>
                                  <a:pt x="60873" y="0"/>
                                </a:lnTo>
                                <a:close/>
                              </a:path>
                              <a:path w="285750" h="48260">
                                <a:moveTo>
                                  <a:pt x="198974" y="1397"/>
                                </a:moveTo>
                                <a:lnTo>
                                  <a:pt x="84678" y="1397"/>
                                </a:lnTo>
                                <a:lnTo>
                                  <a:pt x="93689" y="2412"/>
                                </a:lnTo>
                                <a:lnTo>
                                  <a:pt x="193227" y="2412"/>
                                </a:lnTo>
                                <a:lnTo>
                                  <a:pt x="198974" y="1397"/>
                                </a:lnTo>
                                <a:close/>
                              </a:path>
                              <a:path w="285750" h="48260">
                                <a:moveTo>
                                  <a:pt x="232159" y="1397"/>
                                </a:moveTo>
                                <a:lnTo>
                                  <a:pt x="208200" y="1397"/>
                                </a:lnTo>
                                <a:lnTo>
                                  <a:pt x="197460" y="2412"/>
                                </a:lnTo>
                                <a:lnTo>
                                  <a:pt x="244733" y="2412"/>
                                </a:lnTo>
                                <a:lnTo>
                                  <a:pt x="232159" y="1397"/>
                                </a:lnTo>
                                <a:close/>
                              </a:path>
                              <a:path w="285750" h="48260">
                                <a:moveTo>
                                  <a:pt x="219037" y="0"/>
                                </a:moveTo>
                                <a:lnTo>
                                  <a:pt x="208695" y="380"/>
                                </a:lnTo>
                                <a:lnTo>
                                  <a:pt x="198974" y="1397"/>
                                </a:lnTo>
                                <a:lnTo>
                                  <a:pt x="208200" y="1397"/>
                                </a:lnTo>
                                <a:lnTo>
                                  <a:pt x="212228" y="1015"/>
                                </a:lnTo>
                                <a:lnTo>
                                  <a:pt x="240330" y="1015"/>
                                </a:lnTo>
                                <a:lnTo>
                                  <a:pt x="231489" y="380"/>
                                </a:lnTo>
                                <a:lnTo>
                                  <a:pt x="235063" y="380"/>
                                </a:lnTo>
                                <a:lnTo>
                                  <a:pt x="219037" y="0"/>
                                </a:lnTo>
                                <a:close/>
                              </a:path>
                              <a:path w="285750" h="48260">
                                <a:moveTo>
                                  <a:pt x="240330" y="1015"/>
                                </a:moveTo>
                                <a:lnTo>
                                  <a:pt x="220731" y="1015"/>
                                </a:lnTo>
                                <a:lnTo>
                                  <a:pt x="235516" y="1397"/>
                                </a:lnTo>
                                <a:lnTo>
                                  <a:pt x="243365" y="1397"/>
                                </a:lnTo>
                                <a:lnTo>
                                  <a:pt x="240330" y="1015"/>
                                </a:lnTo>
                                <a:close/>
                              </a:path>
                            </a:pathLst>
                          </a:custGeom>
                          <a:solidFill>
                            <a:srgbClr val="985B04"/>
                          </a:solidFill>
                        </wps:spPr>
                        <wps:bodyPr wrap="square" lIns="0" tIns="0" rIns="0" bIns="0" rtlCol="0">
                          <a:prstTxWarp prst="textNoShape">
                            <a:avLst/>
                          </a:prstTxWarp>
                          <a:noAutofit/>
                        </wps:bodyPr>
                      </wps:wsp>
                      <wps:wsp>
                        <wps:cNvPr id="229" name="Graphic 229"/>
                        <wps:cNvSpPr/>
                        <wps:spPr>
                          <a:xfrm>
                            <a:off x="5139000" y="1097705"/>
                            <a:ext cx="21590" cy="165735"/>
                          </a:xfrm>
                          <a:custGeom>
                            <a:avLst/>
                            <a:gdLst/>
                            <a:ahLst/>
                            <a:cxnLst/>
                            <a:rect l="l" t="t" r="r" b="b"/>
                            <a:pathLst>
                              <a:path w="21590" h="165735">
                                <a:moveTo>
                                  <a:pt x="11393" y="0"/>
                                </a:moveTo>
                                <a:lnTo>
                                  <a:pt x="7022" y="5382"/>
                                </a:lnTo>
                                <a:lnTo>
                                  <a:pt x="7314" y="6828"/>
                                </a:lnTo>
                                <a:lnTo>
                                  <a:pt x="7256" y="11253"/>
                                </a:lnTo>
                                <a:lnTo>
                                  <a:pt x="0" y="141530"/>
                                </a:lnTo>
                                <a:lnTo>
                                  <a:pt x="4" y="142850"/>
                                </a:lnTo>
                                <a:lnTo>
                                  <a:pt x="241" y="143851"/>
                                </a:lnTo>
                                <a:lnTo>
                                  <a:pt x="4722" y="147222"/>
                                </a:lnTo>
                                <a:lnTo>
                                  <a:pt x="4794" y="147401"/>
                                </a:lnTo>
                                <a:lnTo>
                                  <a:pt x="4907" y="149205"/>
                                </a:lnTo>
                                <a:lnTo>
                                  <a:pt x="5012" y="152408"/>
                                </a:lnTo>
                                <a:lnTo>
                                  <a:pt x="5054" y="153672"/>
                                </a:lnTo>
                                <a:lnTo>
                                  <a:pt x="4625" y="154068"/>
                                </a:lnTo>
                                <a:lnTo>
                                  <a:pt x="4002" y="154421"/>
                                </a:lnTo>
                                <a:lnTo>
                                  <a:pt x="1371" y="154421"/>
                                </a:lnTo>
                                <a:lnTo>
                                  <a:pt x="1006" y="154584"/>
                                </a:lnTo>
                                <a:lnTo>
                                  <a:pt x="503" y="156570"/>
                                </a:lnTo>
                                <a:lnTo>
                                  <a:pt x="420" y="158950"/>
                                </a:lnTo>
                                <a:lnTo>
                                  <a:pt x="1147" y="159890"/>
                                </a:lnTo>
                                <a:lnTo>
                                  <a:pt x="1864" y="160620"/>
                                </a:lnTo>
                                <a:lnTo>
                                  <a:pt x="7117" y="164605"/>
                                </a:lnTo>
                                <a:lnTo>
                                  <a:pt x="8916" y="164605"/>
                                </a:lnTo>
                                <a:lnTo>
                                  <a:pt x="9982" y="165139"/>
                                </a:lnTo>
                                <a:lnTo>
                                  <a:pt x="13035" y="163954"/>
                                </a:lnTo>
                                <a:lnTo>
                                  <a:pt x="15500" y="162186"/>
                                </a:lnTo>
                                <a:lnTo>
                                  <a:pt x="8121" y="162186"/>
                                </a:lnTo>
                                <a:lnTo>
                                  <a:pt x="7156" y="161823"/>
                                </a:lnTo>
                                <a:lnTo>
                                  <a:pt x="4797" y="160149"/>
                                </a:lnTo>
                                <a:lnTo>
                                  <a:pt x="2019" y="157712"/>
                                </a:lnTo>
                                <a:lnTo>
                                  <a:pt x="2717" y="155094"/>
                                </a:lnTo>
                                <a:lnTo>
                                  <a:pt x="6130" y="155094"/>
                                </a:lnTo>
                                <a:lnTo>
                                  <a:pt x="6122" y="146702"/>
                                </a:lnTo>
                                <a:lnTo>
                                  <a:pt x="5003" y="145766"/>
                                </a:lnTo>
                                <a:lnTo>
                                  <a:pt x="2804" y="142850"/>
                                </a:lnTo>
                                <a:lnTo>
                                  <a:pt x="1053" y="138863"/>
                                </a:lnTo>
                                <a:lnTo>
                                  <a:pt x="1760" y="134067"/>
                                </a:lnTo>
                                <a:lnTo>
                                  <a:pt x="1979" y="128916"/>
                                </a:lnTo>
                                <a:lnTo>
                                  <a:pt x="2086" y="126406"/>
                                </a:lnTo>
                                <a:lnTo>
                                  <a:pt x="2130" y="125355"/>
                                </a:lnTo>
                                <a:lnTo>
                                  <a:pt x="2527" y="120384"/>
                                </a:lnTo>
                                <a:lnTo>
                                  <a:pt x="2631" y="119087"/>
                                </a:lnTo>
                                <a:lnTo>
                                  <a:pt x="2861" y="112816"/>
                                </a:lnTo>
                                <a:lnTo>
                                  <a:pt x="3281" y="103534"/>
                                </a:lnTo>
                                <a:lnTo>
                                  <a:pt x="3802" y="94217"/>
                                </a:lnTo>
                                <a:lnTo>
                                  <a:pt x="4351" y="84893"/>
                                </a:lnTo>
                                <a:lnTo>
                                  <a:pt x="5348" y="66180"/>
                                </a:lnTo>
                                <a:lnTo>
                                  <a:pt x="6374" y="47397"/>
                                </a:lnTo>
                                <a:lnTo>
                                  <a:pt x="6824" y="38008"/>
                                </a:lnTo>
                                <a:lnTo>
                                  <a:pt x="8069" y="13298"/>
                                </a:lnTo>
                                <a:lnTo>
                                  <a:pt x="8172" y="11253"/>
                                </a:lnTo>
                                <a:lnTo>
                                  <a:pt x="8273" y="9085"/>
                                </a:lnTo>
                                <a:lnTo>
                                  <a:pt x="8389" y="6828"/>
                                </a:lnTo>
                                <a:lnTo>
                                  <a:pt x="8567" y="5637"/>
                                </a:lnTo>
                                <a:lnTo>
                                  <a:pt x="8643" y="5133"/>
                                </a:lnTo>
                                <a:lnTo>
                                  <a:pt x="8706" y="4709"/>
                                </a:lnTo>
                                <a:lnTo>
                                  <a:pt x="8816" y="3970"/>
                                </a:lnTo>
                                <a:lnTo>
                                  <a:pt x="8851" y="3736"/>
                                </a:lnTo>
                                <a:lnTo>
                                  <a:pt x="10925" y="2790"/>
                                </a:lnTo>
                                <a:lnTo>
                                  <a:pt x="13214" y="2790"/>
                                </a:lnTo>
                                <a:lnTo>
                                  <a:pt x="11393" y="0"/>
                                </a:lnTo>
                                <a:close/>
                              </a:path>
                              <a:path w="21590" h="165735">
                                <a:moveTo>
                                  <a:pt x="13214" y="2790"/>
                                </a:moveTo>
                                <a:lnTo>
                                  <a:pt x="10925" y="2790"/>
                                </a:lnTo>
                                <a:lnTo>
                                  <a:pt x="10861" y="3736"/>
                                </a:lnTo>
                                <a:lnTo>
                                  <a:pt x="10796" y="4709"/>
                                </a:lnTo>
                                <a:lnTo>
                                  <a:pt x="9950" y="5133"/>
                                </a:lnTo>
                                <a:lnTo>
                                  <a:pt x="8286" y="80143"/>
                                </a:lnTo>
                                <a:lnTo>
                                  <a:pt x="7663" y="111852"/>
                                </a:lnTo>
                                <a:lnTo>
                                  <a:pt x="7496" y="119087"/>
                                </a:lnTo>
                                <a:lnTo>
                                  <a:pt x="7371" y="125355"/>
                                </a:lnTo>
                                <a:lnTo>
                                  <a:pt x="7246" y="141530"/>
                                </a:lnTo>
                                <a:lnTo>
                                  <a:pt x="9190" y="144244"/>
                                </a:lnTo>
                                <a:lnTo>
                                  <a:pt x="9290" y="145486"/>
                                </a:lnTo>
                                <a:lnTo>
                                  <a:pt x="9369" y="146472"/>
                                </a:lnTo>
                                <a:lnTo>
                                  <a:pt x="9495" y="148038"/>
                                </a:lnTo>
                                <a:lnTo>
                                  <a:pt x="9589" y="149205"/>
                                </a:lnTo>
                                <a:lnTo>
                                  <a:pt x="9407" y="152408"/>
                                </a:lnTo>
                                <a:lnTo>
                                  <a:pt x="9341" y="156848"/>
                                </a:lnTo>
                                <a:lnTo>
                                  <a:pt x="5749" y="156848"/>
                                </a:lnTo>
                                <a:lnTo>
                                  <a:pt x="5324" y="158950"/>
                                </a:lnTo>
                                <a:lnTo>
                                  <a:pt x="5205" y="159541"/>
                                </a:lnTo>
                                <a:lnTo>
                                  <a:pt x="8077" y="160149"/>
                                </a:lnTo>
                                <a:lnTo>
                                  <a:pt x="7536" y="160149"/>
                                </a:lnTo>
                                <a:lnTo>
                                  <a:pt x="8017" y="161823"/>
                                </a:lnTo>
                                <a:lnTo>
                                  <a:pt x="8121" y="162186"/>
                                </a:lnTo>
                                <a:lnTo>
                                  <a:pt x="15500" y="162186"/>
                                </a:lnTo>
                                <a:lnTo>
                                  <a:pt x="21062" y="158198"/>
                                </a:lnTo>
                                <a:lnTo>
                                  <a:pt x="21074" y="156570"/>
                                </a:lnTo>
                                <a:lnTo>
                                  <a:pt x="21203" y="155822"/>
                                </a:lnTo>
                                <a:lnTo>
                                  <a:pt x="20792" y="155094"/>
                                </a:lnTo>
                                <a:lnTo>
                                  <a:pt x="14352" y="155094"/>
                                </a:lnTo>
                                <a:lnTo>
                                  <a:pt x="14443" y="153672"/>
                                </a:lnTo>
                                <a:lnTo>
                                  <a:pt x="14524" y="152408"/>
                                </a:lnTo>
                                <a:lnTo>
                                  <a:pt x="15226" y="152408"/>
                                </a:lnTo>
                                <a:lnTo>
                                  <a:pt x="15127" y="149205"/>
                                </a:lnTo>
                                <a:lnTo>
                                  <a:pt x="15091" y="148038"/>
                                </a:lnTo>
                                <a:lnTo>
                                  <a:pt x="12729" y="146933"/>
                                </a:lnTo>
                                <a:lnTo>
                                  <a:pt x="13164" y="146472"/>
                                </a:lnTo>
                                <a:lnTo>
                                  <a:pt x="14604" y="145486"/>
                                </a:lnTo>
                                <a:lnTo>
                                  <a:pt x="19522" y="142257"/>
                                </a:lnTo>
                                <a:lnTo>
                                  <a:pt x="19814" y="141530"/>
                                </a:lnTo>
                                <a:lnTo>
                                  <a:pt x="18996" y="126406"/>
                                </a:lnTo>
                                <a:lnTo>
                                  <a:pt x="16486" y="73385"/>
                                </a:lnTo>
                                <a:lnTo>
                                  <a:pt x="15744" y="58330"/>
                                </a:lnTo>
                                <a:lnTo>
                                  <a:pt x="14399" y="28317"/>
                                </a:lnTo>
                                <a:lnTo>
                                  <a:pt x="13686" y="13298"/>
                                </a:lnTo>
                                <a:lnTo>
                                  <a:pt x="13586" y="11253"/>
                                </a:lnTo>
                                <a:lnTo>
                                  <a:pt x="13484" y="9085"/>
                                </a:lnTo>
                                <a:lnTo>
                                  <a:pt x="13376" y="6828"/>
                                </a:lnTo>
                                <a:lnTo>
                                  <a:pt x="13937" y="6828"/>
                                </a:lnTo>
                                <a:lnTo>
                                  <a:pt x="14200" y="5637"/>
                                </a:lnTo>
                                <a:lnTo>
                                  <a:pt x="14080" y="4709"/>
                                </a:lnTo>
                                <a:lnTo>
                                  <a:pt x="13985" y="3970"/>
                                </a:lnTo>
                                <a:lnTo>
                                  <a:pt x="13214" y="2790"/>
                                </a:lnTo>
                                <a:close/>
                              </a:path>
                              <a:path w="21590" h="165735">
                                <a:moveTo>
                                  <a:pt x="20137" y="154068"/>
                                </a:moveTo>
                                <a:lnTo>
                                  <a:pt x="18184" y="154068"/>
                                </a:lnTo>
                                <a:lnTo>
                                  <a:pt x="15814" y="154421"/>
                                </a:lnTo>
                                <a:lnTo>
                                  <a:pt x="16210" y="154421"/>
                                </a:lnTo>
                                <a:lnTo>
                                  <a:pt x="15898" y="154753"/>
                                </a:lnTo>
                                <a:lnTo>
                                  <a:pt x="16871" y="154753"/>
                                </a:lnTo>
                                <a:lnTo>
                                  <a:pt x="14352" y="155094"/>
                                </a:lnTo>
                                <a:lnTo>
                                  <a:pt x="20792" y="155094"/>
                                </a:lnTo>
                                <a:lnTo>
                                  <a:pt x="20599" y="154753"/>
                                </a:lnTo>
                                <a:lnTo>
                                  <a:pt x="20137" y="154068"/>
                                </a:lnTo>
                                <a:close/>
                              </a:path>
                              <a:path w="21590" h="165735">
                                <a:moveTo>
                                  <a:pt x="2164" y="154068"/>
                                </a:moveTo>
                                <a:lnTo>
                                  <a:pt x="1392" y="154068"/>
                                </a:lnTo>
                                <a:lnTo>
                                  <a:pt x="4002" y="154421"/>
                                </a:lnTo>
                                <a:lnTo>
                                  <a:pt x="1371" y="154421"/>
                                </a:lnTo>
                                <a:lnTo>
                                  <a:pt x="2164" y="154068"/>
                                </a:lnTo>
                                <a:close/>
                              </a:path>
                              <a:path w="21590" h="165735">
                                <a:moveTo>
                                  <a:pt x="15226" y="152408"/>
                                </a:moveTo>
                                <a:lnTo>
                                  <a:pt x="14524" y="152408"/>
                                </a:lnTo>
                                <a:lnTo>
                                  <a:pt x="15238" y="152791"/>
                                </a:lnTo>
                                <a:lnTo>
                                  <a:pt x="15226" y="152408"/>
                                </a:lnTo>
                                <a:close/>
                              </a:path>
                              <a:path w="21590" h="165735">
                                <a:moveTo>
                                  <a:pt x="13937" y="6828"/>
                                </a:moveTo>
                                <a:lnTo>
                                  <a:pt x="13376" y="6828"/>
                                </a:lnTo>
                                <a:lnTo>
                                  <a:pt x="13849" y="7228"/>
                                </a:lnTo>
                                <a:lnTo>
                                  <a:pt x="13937" y="6828"/>
                                </a:lnTo>
                                <a:close/>
                              </a:path>
                            </a:pathLst>
                          </a:custGeom>
                          <a:solidFill>
                            <a:srgbClr val="FEDB00"/>
                          </a:solidFill>
                        </wps:spPr>
                        <wps:bodyPr wrap="square" lIns="0" tIns="0" rIns="0" bIns="0" rtlCol="0">
                          <a:prstTxWarp prst="textNoShape">
                            <a:avLst/>
                          </a:prstTxWarp>
                          <a:noAutofit/>
                        </wps:bodyPr>
                      </wps:wsp>
                      <wps:wsp>
                        <wps:cNvPr id="230" name="Graphic 230"/>
                        <wps:cNvSpPr/>
                        <wps:spPr>
                          <a:xfrm>
                            <a:off x="5021250" y="1028913"/>
                            <a:ext cx="257175" cy="197485"/>
                          </a:xfrm>
                          <a:custGeom>
                            <a:avLst/>
                            <a:gdLst/>
                            <a:ahLst/>
                            <a:cxnLst/>
                            <a:rect l="l" t="t" r="r" b="b"/>
                            <a:pathLst>
                              <a:path w="257175" h="197485">
                                <a:moveTo>
                                  <a:pt x="5334" y="156425"/>
                                </a:moveTo>
                                <a:lnTo>
                                  <a:pt x="5130" y="156425"/>
                                </a:lnTo>
                                <a:lnTo>
                                  <a:pt x="5295" y="157314"/>
                                </a:lnTo>
                                <a:lnTo>
                                  <a:pt x="5334" y="156425"/>
                                </a:lnTo>
                                <a:close/>
                              </a:path>
                              <a:path w="257175" h="197485">
                                <a:moveTo>
                                  <a:pt x="8559" y="144780"/>
                                </a:moveTo>
                                <a:lnTo>
                                  <a:pt x="8407" y="144780"/>
                                </a:lnTo>
                                <a:lnTo>
                                  <a:pt x="8115" y="146050"/>
                                </a:lnTo>
                                <a:lnTo>
                                  <a:pt x="8559" y="144780"/>
                                </a:lnTo>
                                <a:close/>
                              </a:path>
                              <a:path w="257175" h="197485">
                                <a:moveTo>
                                  <a:pt x="8940" y="137160"/>
                                </a:moveTo>
                                <a:lnTo>
                                  <a:pt x="8001" y="138430"/>
                                </a:lnTo>
                                <a:lnTo>
                                  <a:pt x="8470" y="138430"/>
                                </a:lnTo>
                                <a:lnTo>
                                  <a:pt x="8940" y="137160"/>
                                </a:lnTo>
                                <a:close/>
                              </a:path>
                              <a:path w="257175" h="197485">
                                <a:moveTo>
                                  <a:pt x="10464" y="138430"/>
                                </a:moveTo>
                                <a:lnTo>
                                  <a:pt x="9867" y="138430"/>
                                </a:lnTo>
                                <a:lnTo>
                                  <a:pt x="9613" y="139700"/>
                                </a:lnTo>
                                <a:lnTo>
                                  <a:pt x="10464" y="138430"/>
                                </a:lnTo>
                                <a:close/>
                              </a:path>
                              <a:path w="257175" h="197485">
                                <a:moveTo>
                                  <a:pt x="11328" y="137160"/>
                                </a:moveTo>
                                <a:lnTo>
                                  <a:pt x="10464" y="138430"/>
                                </a:lnTo>
                                <a:lnTo>
                                  <a:pt x="11010" y="138430"/>
                                </a:lnTo>
                                <a:lnTo>
                                  <a:pt x="11328" y="137160"/>
                                </a:lnTo>
                                <a:close/>
                              </a:path>
                              <a:path w="257175" h="197485">
                                <a:moveTo>
                                  <a:pt x="11582" y="125755"/>
                                </a:moveTo>
                                <a:lnTo>
                                  <a:pt x="10566" y="125755"/>
                                </a:lnTo>
                                <a:lnTo>
                                  <a:pt x="10541" y="125907"/>
                                </a:lnTo>
                                <a:lnTo>
                                  <a:pt x="11417" y="128270"/>
                                </a:lnTo>
                                <a:lnTo>
                                  <a:pt x="11506" y="127000"/>
                                </a:lnTo>
                                <a:lnTo>
                                  <a:pt x="11582" y="125755"/>
                                </a:lnTo>
                                <a:close/>
                              </a:path>
                              <a:path w="257175" h="197485">
                                <a:moveTo>
                                  <a:pt x="12014" y="175539"/>
                                </a:moveTo>
                                <a:lnTo>
                                  <a:pt x="9321" y="174459"/>
                                </a:lnTo>
                                <a:lnTo>
                                  <a:pt x="10566" y="175260"/>
                                </a:lnTo>
                                <a:lnTo>
                                  <a:pt x="12014" y="175539"/>
                                </a:lnTo>
                                <a:close/>
                              </a:path>
                              <a:path w="257175" h="197485">
                                <a:moveTo>
                                  <a:pt x="13436" y="119380"/>
                                </a:moveTo>
                                <a:lnTo>
                                  <a:pt x="12446" y="120662"/>
                                </a:lnTo>
                                <a:lnTo>
                                  <a:pt x="13004" y="120662"/>
                                </a:lnTo>
                                <a:lnTo>
                                  <a:pt x="13436" y="119380"/>
                                </a:lnTo>
                                <a:close/>
                              </a:path>
                              <a:path w="257175" h="197485">
                                <a:moveTo>
                                  <a:pt x="16078" y="109016"/>
                                </a:moveTo>
                                <a:lnTo>
                                  <a:pt x="14986" y="107950"/>
                                </a:lnTo>
                                <a:lnTo>
                                  <a:pt x="15036" y="109321"/>
                                </a:lnTo>
                                <a:lnTo>
                                  <a:pt x="16040" y="109321"/>
                                </a:lnTo>
                                <a:lnTo>
                                  <a:pt x="16078" y="109016"/>
                                </a:lnTo>
                                <a:close/>
                              </a:path>
                              <a:path w="257175" h="197485">
                                <a:moveTo>
                                  <a:pt x="16383" y="109321"/>
                                </a:moveTo>
                                <a:lnTo>
                                  <a:pt x="16256" y="109016"/>
                                </a:lnTo>
                                <a:lnTo>
                                  <a:pt x="16179" y="107950"/>
                                </a:lnTo>
                                <a:lnTo>
                                  <a:pt x="16078" y="109016"/>
                                </a:lnTo>
                                <a:lnTo>
                                  <a:pt x="16383" y="109321"/>
                                </a:lnTo>
                                <a:close/>
                              </a:path>
                              <a:path w="257175" h="197485">
                                <a:moveTo>
                                  <a:pt x="16421" y="123190"/>
                                </a:moveTo>
                                <a:lnTo>
                                  <a:pt x="16065" y="122186"/>
                                </a:lnTo>
                                <a:lnTo>
                                  <a:pt x="16014" y="122034"/>
                                </a:lnTo>
                                <a:lnTo>
                                  <a:pt x="15824" y="122034"/>
                                </a:lnTo>
                                <a:lnTo>
                                  <a:pt x="15646" y="122034"/>
                                </a:lnTo>
                                <a:lnTo>
                                  <a:pt x="15214" y="123190"/>
                                </a:lnTo>
                                <a:lnTo>
                                  <a:pt x="14376" y="125755"/>
                                </a:lnTo>
                                <a:lnTo>
                                  <a:pt x="14681" y="125755"/>
                                </a:lnTo>
                                <a:lnTo>
                                  <a:pt x="11988" y="127000"/>
                                </a:lnTo>
                                <a:lnTo>
                                  <a:pt x="13512" y="127000"/>
                                </a:lnTo>
                                <a:lnTo>
                                  <a:pt x="13817" y="128270"/>
                                </a:lnTo>
                                <a:lnTo>
                                  <a:pt x="13385" y="129540"/>
                                </a:lnTo>
                                <a:lnTo>
                                  <a:pt x="12903" y="131737"/>
                                </a:lnTo>
                                <a:lnTo>
                                  <a:pt x="12827" y="132105"/>
                                </a:lnTo>
                                <a:lnTo>
                                  <a:pt x="11544" y="132105"/>
                                </a:lnTo>
                                <a:lnTo>
                                  <a:pt x="11049" y="133350"/>
                                </a:lnTo>
                                <a:lnTo>
                                  <a:pt x="12141" y="133350"/>
                                </a:lnTo>
                                <a:lnTo>
                                  <a:pt x="12230" y="134620"/>
                                </a:lnTo>
                                <a:lnTo>
                                  <a:pt x="11811" y="135890"/>
                                </a:lnTo>
                                <a:lnTo>
                                  <a:pt x="11264" y="138430"/>
                                </a:lnTo>
                                <a:lnTo>
                                  <a:pt x="11010" y="138430"/>
                                </a:lnTo>
                                <a:lnTo>
                                  <a:pt x="9753" y="143510"/>
                                </a:lnTo>
                                <a:lnTo>
                                  <a:pt x="9753" y="144780"/>
                                </a:lnTo>
                                <a:lnTo>
                                  <a:pt x="8559" y="144780"/>
                                </a:lnTo>
                                <a:lnTo>
                                  <a:pt x="9207" y="146050"/>
                                </a:lnTo>
                                <a:lnTo>
                                  <a:pt x="8788" y="147320"/>
                                </a:lnTo>
                                <a:lnTo>
                                  <a:pt x="8191" y="149872"/>
                                </a:lnTo>
                                <a:lnTo>
                                  <a:pt x="6858" y="149872"/>
                                </a:lnTo>
                                <a:lnTo>
                                  <a:pt x="6743" y="150660"/>
                                </a:lnTo>
                                <a:lnTo>
                                  <a:pt x="6680" y="151155"/>
                                </a:lnTo>
                                <a:lnTo>
                                  <a:pt x="7632" y="151155"/>
                                </a:lnTo>
                                <a:lnTo>
                                  <a:pt x="7632" y="152400"/>
                                </a:lnTo>
                                <a:lnTo>
                                  <a:pt x="6883" y="154940"/>
                                </a:lnTo>
                                <a:lnTo>
                                  <a:pt x="5969" y="156425"/>
                                </a:lnTo>
                                <a:lnTo>
                                  <a:pt x="5346" y="156425"/>
                                </a:lnTo>
                                <a:lnTo>
                                  <a:pt x="6350" y="157314"/>
                                </a:lnTo>
                                <a:lnTo>
                                  <a:pt x="6604" y="157314"/>
                                </a:lnTo>
                                <a:lnTo>
                                  <a:pt x="5930" y="158750"/>
                                </a:lnTo>
                                <a:lnTo>
                                  <a:pt x="5067" y="162560"/>
                                </a:lnTo>
                                <a:lnTo>
                                  <a:pt x="6057" y="162560"/>
                                </a:lnTo>
                                <a:lnTo>
                                  <a:pt x="6527" y="160020"/>
                                </a:lnTo>
                                <a:lnTo>
                                  <a:pt x="7340" y="158750"/>
                                </a:lnTo>
                                <a:lnTo>
                                  <a:pt x="6946" y="156425"/>
                                </a:lnTo>
                                <a:lnTo>
                                  <a:pt x="7645" y="156425"/>
                                </a:lnTo>
                                <a:lnTo>
                                  <a:pt x="8661" y="152400"/>
                                </a:lnTo>
                                <a:lnTo>
                                  <a:pt x="8547" y="150990"/>
                                </a:lnTo>
                                <a:lnTo>
                                  <a:pt x="9448" y="149872"/>
                                </a:lnTo>
                                <a:lnTo>
                                  <a:pt x="10337" y="147320"/>
                                </a:lnTo>
                                <a:lnTo>
                                  <a:pt x="9931" y="144780"/>
                                </a:lnTo>
                                <a:lnTo>
                                  <a:pt x="10718" y="143510"/>
                                </a:lnTo>
                                <a:lnTo>
                                  <a:pt x="11658" y="140970"/>
                                </a:lnTo>
                                <a:lnTo>
                                  <a:pt x="11557" y="139700"/>
                                </a:lnTo>
                                <a:lnTo>
                                  <a:pt x="11468" y="138430"/>
                                </a:lnTo>
                                <a:lnTo>
                                  <a:pt x="12306" y="138430"/>
                                </a:lnTo>
                                <a:lnTo>
                                  <a:pt x="12966" y="135890"/>
                                </a:lnTo>
                                <a:lnTo>
                                  <a:pt x="13335" y="134620"/>
                                </a:lnTo>
                                <a:lnTo>
                                  <a:pt x="12941" y="133350"/>
                                </a:lnTo>
                                <a:lnTo>
                                  <a:pt x="13525" y="133350"/>
                                </a:lnTo>
                                <a:lnTo>
                                  <a:pt x="14338" y="130810"/>
                                </a:lnTo>
                                <a:lnTo>
                                  <a:pt x="14770" y="128270"/>
                                </a:lnTo>
                                <a:lnTo>
                                  <a:pt x="14478" y="127000"/>
                                </a:lnTo>
                                <a:lnTo>
                                  <a:pt x="15278" y="125907"/>
                                </a:lnTo>
                                <a:lnTo>
                                  <a:pt x="15392" y="125755"/>
                                </a:lnTo>
                                <a:lnTo>
                                  <a:pt x="16014" y="123190"/>
                                </a:lnTo>
                                <a:lnTo>
                                  <a:pt x="16421" y="123190"/>
                                </a:lnTo>
                                <a:close/>
                              </a:path>
                              <a:path w="257175" h="197485">
                                <a:moveTo>
                                  <a:pt x="16649" y="114820"/>
                                </a:moveTo>
                                <a:lnTo>
                                  <a:pt x="16446" y="114325"/>
                                </a:lnTo>
                                <a:lnTo>
                                  <a:pt x="15900" y="114325"/>
                                </a:lnTo>
                                <a:lnTo>
                                  <a:pt x="15659" y="115658"/>
                                </a:lnTo>
                                <a:lnTo>
                                  <a:pt x="16649" y="114820"/>
                                </a:lnTo>
                                <a:close/>
                              </a:path>
                              <a:path w="257175" h="197485">
                                <a:moveTo>
                                  <a:pt x="22326" y="83820"/>
                                </a:moveTo>
                                <a:lnTo>
                                  <a:pt x="21475" y="85090"/>
                                </a:lnTo>
                                <a:lnTo>
                                  <a:pt x="22098" y="85090"/>
                                </a:lnTo>
                                <a:lnTo>
                                  <a:pt x="22326" y="83820"/>
                                </a:lnTo>
                                <a:close/>
                              </a:path>
                              <a:path w="257175" h="197485">
                                <a:moveTo>
                                  <a:pt x="22529" y="177800"/>
                                </a:moveTo>
                                <a:lnTo>
                                  <a:pt x="17081" y="176530"/>
                                </a:lnTo>
                                <a:lnTo>
                                  <a:pt x="12014" y="175539"/>
                                </a:lnTo>
                                <a:lnTo>
                                  <a:pt x="14465" y="176530"/>
                                </a:lnTo>
                                <a:lnTo>
                                  <a:pt x="21386" y="177800"/>
                                </a:lnTo>
                                <a:lnTo>
                                  <a:pt x="22529" y="177800"/>
                                </a:lnTo>
                                <a:close/>
                              </a:path>
                              <a:path w="257175" h="197485">
                                <a:moveTo>
                                  <a:pt x="25171" y="72402"/>
                                </a:moveTo>
                                <a:lnTo>
                                  <a:pt x="24853" y="72682"/>
                                </a:lnTo>
                                <a:lnTo>
                                  <a:pt x="23850" y="73660"/>
                                </a:lnTo>
                                <a:lnTo>
                                  <a:pt x="23609" y="74726"/>
                                </a:lnTo>
                                <a:lnTo>
                                  <a:pt x="25107" y="73660"/>
                                </a:lnTo>
                                <a:lnTo>
                                  <a:pt x="25158" y="72682"/>
                                </a:lnTo>
                                <a:lnTo>
                                  <a:pt x="25171" y="72402"/>
                                </a:lnTo>
                                <a:close/>
                              </a:path>
                              <a:path w="257175" h="197485">
                                <a:moveTo>
                                  <a:pt x="25196" y="68719"/>
                                </a:moveTo>
                                <a:lnTo>
                                  <a:pt x="25184" y="67335"/>
                                </a:lnTo>
                                <a:lnTo>
                                  <a:pt x="24091" y="68580"/>
                                </a:lnTo>
                                <a:lnTo>
                                  <a:pt x="23583" y="71120"/>
                                </a:lnTo>
                                <a:lnTo>
                                  <a:pt x="23202" y="71120"/>
                                </a:lnTo>
                                <a:lnTo>
                                  <a:pt x="23520" y="72186"/>
                                </a:lnTo>
                                <a:lnTo>
                                  <a:pt x="23723" y="72186"/>
                                </a:lnTo>
                                <a:lnTo>
                                  <a:pt x="22682" y="73660"/>
                                </a:lnTo>
                                <a:lnTo>
                                  <a:pt x="22987" y="73660"/>
                                </a:lnTo>
                                <a:lnTo>
                                  <a:pt x="21996" y="77470"/>
                                </a:lnTo>
                                <a:lnTo>
                                  <a:pt x="21704" y="77470"/>
                                </a:lnTo>
                                <a:lnTo>
                                  <a:pt x="22047" y="78803"/>
                                </a:lnTo>
                                <a:lnTo>
                                  <a:pt x="21209" y="80010"/>
                                </a:lnTo>
                                <a:lnTo>
                                  <a:pt x="20421" y="82550"/>
                                </a:lnTo>
                                <a:lnTo>
                                  <a:pt x="20193" y="82550"/>
                                </a:lnTo>
                                <a:lnTo>
                                  <a:pt x="20599" y="85090"/>
                                </a:lnTo>
                                <a:lnTo>
                                  <a:pt x="19418" y="85090"/>
                                </a:lnTo>
                                <a:lnTo>
                                  <a:pt x="18681" y="88900"/>
                                </a:lnTo>
                                <a:lnTo>
                                  <a:pt x="18973" y="89916"/>
                                </a:lnTo>
                                <a:lnTo>
                                  <a:pt x="19024" y="90182"/>
                                </a:lnTo>
                                <a:lnTo>
                                  <a:pt x="18313" y="91109"/>
                                </a:lnTo>
                                <a:lnTo>
                                  <a:pt x="17119" y="95250"/>
                                </a:lnTo>
                                <a:lnTo>
                                  <a:pt x="17538" y="96520"/>
                                </a:lnTo>
                                <a:lnTo>
                                  <a:pt x="16611" y="97828"/>
                                </a:lnTo>
                                <a:lnTo>
                                  <a:pt x="15938" y="100330"/>
                                </a:lnTo>
                                <a:lnTo>
                                  <a:pt x="15646" y="101600"/>
                                </a:lnTo>
                                <a:lnTo>
                                  <a:pt x="15938" y="102958"/>
                                </a:lnTo>
                                <a:lnTo>
                                  <a:pt x="14706" y="104140"/>
                                </a:lnTo>
                                <a:lnTo>
                                  <a:pt x="14236" y="106680"/>
                                </a:lnTo>
                                <a:lnTo>
                                  <a:pt x="14465" y="107950"/>
                                </a:lnTo>
                                <a:lnTo>
                                  <a:pt x="13538" y="109016"/>
                                </a:lnTo>
                                <a:lnTo>
                                  <a:pt x="13335" y="109321"/>
                                </a:lnTo>
                                <a:lnTo>
                                  <a:pt x="12598" y="113030"/>
                                </a:lnTo>
                                <a:lnTo>
                                  <a:pt x="12954" y="114325"/>
                                </a:lnTo>
                                <a:lnTo>
                                  <a:pt x="12484" y="114820"/>
                                </a:lnTo>
                                <a:lnTo>
                                  <a:pt x="11747" y="115658"/>
                                </a:lnTo>
                                <a:lnTo>
                                  <a:pt x="11137" y="118110"/>
                                </a:lnTo>
                                <a:lnTo>
                                  <a:pt x="11455" y="120662"/>
                                </a:lnTo>
                                <a:lnTo>
                                  <a:pt x="10490" y="120662"/>
                                </a:lnTo>
                                <a:lnTo>
                                  <a:pt x="10541" y="122186"/>
                                </a:lnTo>
                                <a:lnTo>
                                  <a:pt x="9918" y="124460"/>
                                </a:lnTo>
                                <a:lnTo>
                                  <a:pt x="9613" y="124460"/>
                                </a:lnTo>
                                <a:lnTo>
                                  <a:pt x="9944" y="125755"/>
                                </a:lnTo>
                                <a:lnTo>
                                  <a:pt x="9029" y="127000"/>
                                </a:lnTo>
                                <a:lnTo>
                                  <a:pt x="8382" y="129540"/>
                                </a:lnTo>
                                <a:lnTo>
                                  <a:pt x="8115" y="130810"/>
                                </a:lnTo>
                                <a:lnTo>
                                  <a:pt x="8394" y="131737"/>
                                </a:lnTo>
                                <a:lnTo>
                                  <a:pt x="8458" y="132105"/>
                                </a:lnTo>
                                <a:lnTo>
                                  <a:pt x="7264" y="133350"/>
                                </a:lnTo>
                                <a:lnTo>
                                  <a:pt x="6502" y="137160"/>
                                </a:lnTo>
                                <a:lnTo>
                                  <a:pt x="6946" y="138430"/>
                                </a:lnTo>
                                <a:lnTo>
                                  <a:pt x="6337" y="138430"/>
                                </a:lnTo>
                                <a:lnTo>
                                  <a:pt x="5346" y="142240"/>
                                </a:lnTo>
                                <a:lnTo>
                                  <a:pt x="5067" y="142240"/>
                                </a:lnTo>
                                <a:lnTo>
                                  <a:pt x="5422" y="143510"/>
                                </a:lnTo>
                                <a:lnTo>
                                  <a:pt x="4483" y="144780"/>
                                </a:lnTo>
                                <a:lnTo>
                                  <a:pt x="4216" y="146050"/>
                                </a:lnTo>
                                <a:lnTo>
                                  <a:pt x="3911" y="147320"/>
                                </a:lnTo>
                                <a:lnTo>
                                  <a:pt x="3479" y="148590"/>
                                </a:lnTo>
                                <a:lnTo>
                                  <a:pt x="3937" y="149872"/>
                                </a:lnTo>
                                <a:lnTo>
                                  <a:pt x="3416" y="149872"/>
                                </a:lnTo>
                                <a:lnTo>
                                  <a:pt x="2603" y="152400"/>
                                </a:lnTo>
                                <a:lnTo>
                                  <a:pt x="2070" y="154940"/>
                                </a:lnTo>
                                <a:lnTo>
                                  <a:pt x="2463" y="156425"/>
                                </a:lnTo>
                                <a:lnTo>
                                  <a:pt x="2222" y="156425"/>
                                </a:lnTo>
                                <a:lnTo>
                                  <a:pt x="1231" y="157645"/>
                                </a:lnTo>
                                <a:lnTo>
                                  <a:pt x="698" y="160020"/>
                                </a:lnTo>
                                <a:lnTo>
                                  <a:pt x="355" y="161290"/>
                                </a:lnTo>
                                <a:lnTo>
                                  <a:pt x="1231" y="162560"/>
                                </a:lnTo>
                                <a:lnTo>
                                  <a:pt x="635" y="162560"/>
                                </a:lnTo>
                                <a:lnTo>
                                  <a:pt x="0" y="165100"/>
                                </a:lnTo>
                                <a:lnTo>
                                  <a:pt x="2159" y="168910"/>
                                </a:lnTo>
                                <a:lnTo>
                                  <a:pt x="3073" y="169913"/>
                                </a:lnTo>
                                <a:lnTo>
                                  <a:pt x="2781" y="169735"/>
                                </a:lnTo>
                                <a:lnTo>
                                  <a:pt x="3340" y="170192"/>
                                </a:lnTo>
                                <a:lnTo>
                                  <a:pt x="3492" y="170345"/>
                                </a:lnTo>
                                <a:lnTo>
                                  <a:pt x="3695" y="170345"/>
                                </a:lnTo>
                                <a:lnTo>
                                  <a:pt x="8153" y="173990"/>
                                </a:lnTo>
                                <a:lnTo>
                                  <a:pt x="9321" y="174459"/>
                                </a:lnTo>
                                <a:lnTo>
                                  <a:pt x="8597" y="173990"/>
                                </a:lnTo>
                                <a:lnTo>
                                  <a:pt x="5867" y="171450"/>
                                </a:lnTo>
                                <a:lnTo>
                                  <a:pt x="3441" y="170116"/>
                                </a:lnTo>
                                <a:lnTo>
                                  <a:pt x="3022" y="167640"/>
                                </a:lnTo>
                                <a:lnTo>
                                  <a:pt x="2222" y="166370"/>
                                </a:lnTo>
                                <a:lnTo>
                                  <a:pt x="1562" y="165100"/>
                                </a:lnTo>
                                <a:lnTo>
                                  <a:pt x="1638" y="162560"/>
                                </a:lnTo>
                                <a:lnTo>
                                  <a:pt x="2501" y="162560"/>
                                </a:lnTo>
                                <a:lnTo>
                                  <a:pt x="2501" y="161290"/>
                                </a:lnTo>
                                <a:lnTo>
                                  <a:pt x="2032" y="161290"/>
                                </a:lnTo>
                                <a:lnTo>
                                  <a:pt x="1358" y="160020"/>
                                </a:lnTo>
                                <a:lnTo>
                                  <a:pt x="2565" y="157314"/>
                                </a:lnTo>
                                <a:lnTo>
                                  <a:pt x="2844" y="156425"/>
                                </a:lnTo>
                                <a:lnTo>
                                  <a:pt x="4013" y="156425"/>
                                </a:lnTo>
                                <a:lnTo>
                                  <a:pt x="3238" y="154940"/>
                                </a:lnTo>
                                <a:lnTo>
                                  <a:pt x="3136" y="153670"/>
                                </a:lnTo>
                                <a:lnTo>
                                  <a:pt x="3568" y="152400"/>
                                </a:lnTo>
                                <a:lnTo>
                                  <a:pt x="4178" y="150050"/>
                                </a:lnTo>
                                <a:lnTo>
                                  <a:pt x="4229" y="149872"/>
                                </a:lnTo>
                                <a:lnTo>
                                  <a:pt x="4267" y="151155"/>
                                </a:lnTo>
                                <a:lnTo>
                                  <a:pt x="4381" y="150990"/>
                                </a:lnTo>
                                <a:lnTo>
                                  <a:pt x="5435" y="149872"/>
                                </a:lnTo>
                                <a:lnTo>
                                  <a:pt x="5600" y="148590"/>
                                </a:lnTo>
                                <a:lnTo>
                                  <a:pt x="4737" y="149860"/>
                                </a:lnTo>
                                <a:lnTo>
                                  <a:pt x="4686" y="148590"/>
                                </a:lnTo>
                                <a:lnTo>
                                  <a:pt x="5905" y="143510"/>
                                </a:lnTo>
                                <a:lnTo>
                                  <a:pt x="5676" y="144780"/>
                                </a:lnTo>
                                <a:lnTo>
                                  <a:pt x="6997" y="144780"/>
                                </a:lnTo>
                                <a:lnTo>
                                  <a:pt x="6997" y="143510"/>
                                </a:lnTo>
                                <a:lnTo>
                                  <a:pt x="6223" y="143510"/>
                                </a:lnTo>
                                <a:lnTo>
                                  <a:pt x="6159" y="142240"/>
                                </a:lnTo>
                                <a:lnTo>
                                  <a:pt x="6794" y="139700"/>
                                </a:lnTo>
                                <a:lnTo>
                                  <a:pt x="7353" y="138544"/>
                                </a:lnTo>
                                <a:lnTo>
                                  <a:pt x="7073" y="139700"/>
                                </a:lnTo>
                                <a:lnTo>
                                  <a:pt x="8001" y="138430"/>
                                </a:lnTo>
                                <a:lnTo>
                                  <a:pt x="7416" y="138430"/>
                                </a:lnTo>
                                <a:lnTo>
                                  <a:pt x="7696" y="137160"/>
                                </a:lnTo>
                                <a:lnTo>
                                  <a:pt x="8331" y="134620"/>
                                </a:lnTo>
                                <a:lnTo>
                                  <a:pt x="8331" y="133350"/>
                                </a:lnTo>
                                <a:lnTo>
                                  <a:pt x="9512" y="133350"/>
                                </a:lnTo>
                                <a:lnTo>
                                  <a:pt x="10871" y="132105"/>
                                </a:lnTo>
                                <a:lnTo>
                                  <a:pt x="9448" y="132105"/>
                                </a:lnTo>
                                <a:lnTo>
                                  <a:pt x="9410" y="131737"/>
                                </a:lnTo>
                                <a:lnTo>
                                  <a:pt x="9296" y="130810"/>
                                </a:lnTo>
                                <a:lnTo>
                                  <a:pt x="9131" y="130810"/>
                                </a:lnTo>
                                <a:lnTo>
                                  <a:pt x="9626" y="129540"/>
                                </a:lnTo>
                                <a:lnTo>
                                  <a:pt x="10528" y="125907"/>
                                </a:lnTo>
                                <a:lnTo>
                                  <a:pt x="10388" y="125755"/>
                                </a:lnTo>
                                <a:lnTo>
                                  <a:pt x="10566" y="125755"/>
                                </a:lnTo>
                                <a:lnTo>
                                  <a:pt x="11366" y="122186"/>
                                </a:lnTo>
                                <a:lnTo>
                                  <a:pt x="11404" y="122034"/>
                                </a:lnTo>
                                <a:lnTo>
                                  <a:pt x="12446" y="120662"/>
                                </a:lnTo>
                                <a:lnTo>
                                  <a:pt x="11772" y="120662"/>
                                </a:lnTo>
                                <a:lnTo>
                                  <a:pt x="11582" y="121323"/>
                                </a:lnTo>
                                <a:lnTo>
                                  <a:pt x="11658" y="120992"/>
                                </a:lnTo>
                                <a:lnTo>
                                  <a:pt x="11734" y="120662"/>
                                </a:lnTo>
                                <a:lnTo>
                                  <a:pt x="12128" y="119380"/>
                                </a:lnTo>
                                <a:lnTo>
                                  <a:pt x="13169" y="115658"/>
                                </a:lnTo>
                                <a:lnTo>
                                  <a:pt x="14478" y="115658"/>
                                </a:lnTo>
                                <a:lnTo>
                                  <a:pt x="14668" y="114820"/>
                                </a:lnTo>
                                <a:lnTo>
                                  <a:pt x="14782" y="114325"/>
                                </a:lnTo>
                                <a:lnTo>
                                  <a:pt x="14389" y="114325"/>
                                </a:lnTo>
                                <a:lnTo>
                                  <a:pt x="13703" y="113030"/>
                                </a:lnTo>
                                <a:lnTo>
                                  <a:pt x="14109" y="111760"/>
                                </a:lnTo>
                                <a:lnTo>
                                  <a:pt x="14947" y="107950"/>
                                </a:lnTo>
                                <a:lnTo>
                                  <a:pt x="15430" y="106680"/>
                                </a:lnTo>
                                <a:lnTo>
                                  <a:pt x="16052" y="104140"/>
                                </a:lnTo>
                                <a:lnTo>
                                  <a:pt x="17399" y="102958"/>
                                </a:lnTo>
                                <a:lnTo>
                                  <a:pt x="17868" y="102958"/>
                                </a:lnTo>
                                <a:lnTo>
                                  <a:pt x="16510" y="101600"/>
                                </a:lnTo>
                                <a:lnTo>
                                  <a:pt x="16916" y="100330"/>
                                </a:lnTo>
                                <a:lnTo>
                                  <a:pt x="17513" y="98107"/>
                                </a:lnTo>
                                <a:lnTo>
                                  <a:pt x="17576" y="97828"/>
                                </a:lnTo>
                                <a:lnTo>
                                  <a:pt x="17437" y="97828"/>
                                </a:lnTo>
                                <a:lnTo>
                                  <a:pt x="17932" y="96520"/>
                                </a:lnTo>
                                <a:lnTo>
                                  <a:pt x="17614" y="97663"/>
                                </a:lnTo>
                                <a:lnTo>
                                  <a:pt x="19075" y="96520"/>
                                </a:lnTo>
                                <a:lnTo>
                                  <a:pt x="19240" y="95250"/>
                                </a:lnTo>
                                <a:lnTo>
                                  <a:pt x="18453" y="96520"/>
                                </a:lnTo>
                                <a:lnTo>
                                  <a:pt x="18249" y="95250"/>
                                </a:lnTo>
                                <a:lnTo>
                                  <a:pt x="18935" y="92710"/>
                                </a:lnTo>
                                <a:lnTo>
                                  <a:pt x="19583" y="91440"/>
                                </a:lnTo>
                                <a:lnTo>
                                  <a:pt x="20637" y="91440"/>
                                </a:lnTo>
                                <a:lnTo>
                                  <a:pt x="20561" y="90182"/>
                                </a:lnTo>
                                <a:lnTo>
                                  <a:pt x="19329" y="91440"/>
                                </a:lnTo>
                                <a:lnTo>
                                  <a:pt x="20294" y="87630"/>
                                </a:lnTo>
                                <a:lnTo>
                                  <a:pt x="20535" y="86360"/>
                                </a:lnTo>
                                <a:lnTo>
                                  <a:pt x="20866" y="85445"/>
                                </a:lnTo>
                                <a:lnTo>
                                  <a:pt x="20637" y="86360"/>
                                </a:lnTo>
                                <a:lnTo>
                                  <a:pt x="21475" y="85090"/>
                                </a:lnTo>
                                <a:lnTo>
                                  <a:pt x="20993" y="85090"/>
                                </a:lnTo>
                                <a:lnTo>
                                  <a:pt x="21272" y="83820"/>
                                </a:lnTo>
                                <a:lnTo>
                                  <a:pt x="22225" y="80010"/>
                                </a:lnTo>
                                <a:lnTo>
                                  <a:pt x="23520" y="80010"/>
                                </a:lnTo>
                                <a:lnTo>
                                  <a:pt x="23672" y="78803"/>
                                </a:lnTo>
                                <a:lnTo>
                                  <a:pt x="23837" y="78803"/>
                                </a:lnTo>
                                <a:lnTo>
                                  <a:pt x="22555" y="77470"/>
                                </a:lnTo>
                                <a:lnTo>
                                  <a:pt x="23012" y="77470"/>
                                </a:lnTo>
                                <a:lnTo>
                                  <a:pt x="23571" y="74930"/>
                                </a:lnTo>
                                <a:lnTo>
                                  <a:pt x="23609" y="74726"/>
                                </a:lnTo>
                                <a:lnTo>
                                  <a:pt x="23329" y="74930"/>
                                </a:lnTo>
                                <a:lnTo>
                                  <a:pt x="23850" y="73660"/>
                                </a:lnTo>
                                <a:lnTo>
                                  <a:pt x="24028" y="72682"/>
                                </a:lnTo>
                                <a:lnTo>
                                  <a:pt x="25196" y="68719"/>
                                </a:lnTo>
                                <a:close/>
                              </a:path>
                              <a:path w="257175" h="197485">
                                <a:moveTo>
                                  <a:pt x="27076" y="64770"/>
                                </a:moveTo>
                                <a:lnTo>
                                  <a:pt x="26695" y="64770"/>
                                </a:lnTo>
                                <a:lnTo>
                                  <a:pt x="26924" y="65252"/>
                                </a:lnTo>
                                <a:lnTo>
                                  <a:pt x="27076" y="64770"/>
                                </a:lnTo>
                                <a:close/>
                              </a:path>
                              <a:path w="257175" h="197485">
                                <a:moveTo>
                                  <a:pt x="27190" y="73660"/>
                                </a:moveTo>
                                <a:lnTo>
                                  <a:pt x="26479" y="73660"/>
                                </a:lnTo>
                                <a:lnTo>
                                  <a:pt x="26466" y="74726"/>
                                </a:lnTo>
                                <a:lnTo>
                                  <a:pt x="27190" y="73660"/>
                                </a:lnTo>
                                <a:close/>
                              </a:path>
                              <a:path w="257175" h="197485">
                                <a:moveTo>
                                  <a:pt x="28067" y="68580"/>
                                </a:moveTo>
                                <a:lnTo>
                                  <a:pt x="27876" y="67335"/>
                                </a:lnTo>
                                <a:lnTo>
                                  <a:pt x="26924" y="65252"/>
                                </a:lnTo>
                                <a:lnTo>
                                  <a:pt x="26682" y="66179"/>
                                </a:lnTo>
                                <a:lnTo>
                                  <a:pt x="26809" y="67335"/>
                                </a:lnTo>
                                <a:lnTo>
                                  <a:pt x="25806" y="69850"/>
                                </a:lnTo>
                                <a:lnTo>
                                  <a:pt x="25450" y="71120"/>
                                </a:lnTo>
                                <a:lnTo>
                                  <a:pt x="26416" y="71120"/>
                                </a:lnTo>
                                <a:lnTo>
                                  <a:pt x="27165" y="73660"/>
                                </a:lnTo>
                                <a:lnTo>
                                  <a:pt x="27813" y="72682"/>
                                </a:lnTo>
                                <a:lnTo>
                                  <a:pt x="27787" y="72237"/>
                                </a:lnTo>
                                <a:lnTo>
                                  <a:pt x="27508" y="71120"/>
                                </a:lnTo>
                                <a:lnTo>
                                  <a:pt x="27101" y="69850"/>
                                </a:lnTo>
                                <a:lnTo>
                                  <a:pt x="27228" y="68719"/>
                                </a:lnTo>
                                <a:lnTo>
                                  <a:pt x="27254" y="68580"/>
                                </a:lnTo>
                                <a:lnTo>
                                  <a:pt x="28067" y="68580"/>
                                </a:lnTo>
                                <a:close/>
                              </a:path>
                              <a:path w="257175" h="197485">
                                <a:moveTo>
                                  <a:pt x="31457" y="81280"/>
                                </a:moveTo>
                                <a:lnTo>
                                  <a:pt x="30975" y="78803"/>
                                </a:lnTo>
                                <a:lnTo>
                                  <a:pt x="29489" y="78803"/>
                                </a:lnTo>
                                <a:lnTo>
                                  <a:pt x="31457" y="81280"/>
                                </a:lnTo>
                                <a:close/>
                              </a:path>
                              <a:path w="257175" h="197485">
                                <a:moveTo>
                                  <a:pt x="31610" y="85090"/>
                                </a:moveTo>
                                <a:lnTo>
                                  <a:pt x="31000" y="83820"/>
                                </a:lnTo>
                                <a:lnTo>
                                  <a:pt x="31305" y="85090"/>
                                </a:lnTo>
                                <a:lnTo>
                                  <a:pt x="31610" y="85090"/>
                                </a:lnTo>
                                <a:close/>
                              </a:path>
                              <a:path w="257175" h="197485">
                                <a:moveTo>
                                  <a:pt x="32842" y="87630"/>
                                </a:moveTo>
                                <a:lnTo>
                                  <a:pt x="32512" y="85090"/>
                                </a:lnTo>
                                <a:lnTo>
                                  <a:pt x="31610" y="85090"/>
                                </a:lnTo>
                                <a:lnTo>
                                  <a:pt x="32842" y="87630"/>
                                </a:lnTo>
                                <a:close/>
                              </a:path>
                              <a:path w="257175" h="197485">
                                <a:moveTo>
                                  <a:pt x="32880" y="80010"/>
                                </a:moveTo>
                                <a:lnTo>
                                  <a:pt x="32131" y="78803"/>
                                </a:lnTo>
                                <a:lnTo>
                                  <a:pt x="31838" y="78803"/>
                                </a:lnTo>
                                <a:lnTo>
                                  <a:pt x="32486" y="80010"/>
                                </a:lnTo>
                                <a:lnTo>
                                  <a:pt x="32880" y="80010"/>
                                </a:lnTo>
                                <a:close/>
                              </a:path>
                              <a:path w="257175" h="197485">
                                <a:moveTo>
                                  <a:pt x="36804" y="91440"/>
                                </a:moveTo>
                                <a:lnTo>
                                  <a:pt x="36525" y="90182"/>
                                </a:lnTo>
                                <a:lnTo>
                                  <a:pt x="35166" y="91440"/>
                                </a:lnTo>
                                <a:lnTo>
                                  <a:pt x="36804" y="91440"/>
                                </a:lnTo>
                                <a:close/>
                              </a:path>
                              <a:path w="257175" h="197485">
                                <a:moveTo>
                                  <a:pt x="38252" y="97828"/>
                                </a:moveTo>
                                <a:lnTo>
                                  <a:pt x="36753" y="95250"/>
                                </a:lnTo>
                                <a:lnTo>
                                  <a:pt x="36931" y="96520"/>
                                </a:lnTo>
                                <a:lnTo>
                                  <a:pt x="37579" y="97828"/>
                                </a:lnTo>
                                <a:lnTo>
                                  <a:pt x="38252" y="97828"/>
                                </a:lnTo>
                                <a:close/>
                              </a:path>
                              <a:path w="257175" h="197485">
                                <a:moveTo>
                                  <a:pt x="41859" y="121920"/>
                                </a:moveTo>
                                <a:lnTo>
                                  <a:pt x="41783" y="121513"/>
                                </a:lnTo>
                                <a:lnTo>
                                  <a:pt x="41668" y="120992"/>
                                </a:lnTo>
                                <a:lnTo>
                                  <a:pt x="41592" y="120662"/>
                                </a:lnTo>
                                <a:lnTo>
                                  <a:pt x="40017" y="120662"/>
                                </a:lnTo>
                                <a:lnTo>
                                  <a:pt x="41859" y="121920"/>
                                </a:lnTo>
                                <a:close/>
                              </a:path>
                              <a:path w="257175" h="197485">
                                <a:moveTo>
                                  <a:pt x="44208" y="121513"/>
                                </a:moveTo>
                                <a:lnTo>
                                  <a:pt x="42621" y="119380"/>
                                </a:lnTo>
                                <a:lnTo>
                                  <a:pt x="43002" y="120662"/>
                                </a:lnTo>
                                <a:lnTo>
                                  <a:pt x="44208" y="121513"/>
                                </a:lnTo>
                                <a:close/>
                              </a:path>
                              <a:path w="257175" h="197485">
                                <a:moveTo>
                                  <a:pt x="44450" y="121691"/>
                                </a:moveTo>
                                <a:lnTo>
                                  <a:pt x="44297" y="121513"/>
                                </a:lnTo>
                                <a:lnTo>
                                  <a:pt x="44450" y="121691"/>
                                </a:lnTo>
                                <a:close/>
                              </a:path>
                              <a:path w="257175" h="197485">
                                <a:moveTo>
                                  <a:pt x="45237" y="138430"/>
                                </a:moveTo>
                                <a:lnTo>
                                  <a:pt x="44615" y="137160"/>
                                </a:lnTo>
                                <a:lnTo>
                                  <a:pt x="44932" y="138430"/>
                                </a:lnTo>
                                <a:lnTo>
                                  <a:pt x="45237" y="138430"/>
                                </a:lnTo>
                                <a:close/>
                              </a:path>
                              <a:path w="257175" h="197485">
                                <a:moveTo>
                                  <a:pt x="45554" y="125755"/>
                                </a:moveTo>
                                <a:lnTo>
                                  <a:pt x="44411" y="125755"/>
                                </a:lnTo>
                                <a:lnTo>
                                  <a:pt x="44538" y="127000"/>
                                </a:lnTo>
                                <a:lnTo>
                                  <a:pt x="44665" y="128270"/>
                                </a:lnTo>
                                <a:lnTo>
                                  <a:pt x="45491" y="125907"/>
                                </a:lnTo>
                                <a:lnTo>
                                  <a:pt x="45554" y="125755"/>
                                </a:lnTo>
                                <a:close/>
                              </a:path>
                              <a:path w="257175" h="197485">
                                <a:moveTo>
                                  <a:pt x="46215" y="143510"/>
                                </a:moveTo>
                                <a:lnTo>
                                  <a:pt x="44932" y="138430"/>
                                </a:lnTo>
                                <a:lnTo>
                                  <a:pt x="44792" y="138430"/>
                                </a:lnTo>
                                <a:lnTo>
                                  <a:pt x="43065" y="132105"/>
                                </a:lnTo>
                                <a:lnTo>
                                  <a:pt x="45148" y="134620"/>
                                </a:lnTo>
                                <a:lnTo>
                                  <a:pt x="44602" y="132105"/>
                                </a:lnTo>
                                <a:lnTo>
                                  <a:pt x="43573" y="132105"/>
                                </a:lnTo>
                                <a:lnTo>
                                  <a:pt x="42875" y="130810"/>
                                </a:lnTo>
                                <a:lnTo>
                                  <a:pt x="42189" y="128270"/>
                                </a:lnTo>
                                <a:lnTo>
                                  <a:pt x="42545" y="127000"/>
                                </a:lnTo>
                                <a:lnTo>
                                  <a:pt x="42900" y="127000"/>
                                </a:lnTo>
                                <a:lnTo>
                                  <a:pt x="42151" y="125907"/>
                                </a:lnTo>
                                <a:lnTo>
                                  <a:pt x="42037" y="125755"/>
                                </a:lnTo>
                                <a:lnTo>
                                  <a:pt x="41808" y="125755"/>
                                </a:lnTo>
                                <a:lnTo>
                                  <a:pt x="40055" y="120992"/>
                                </a:lnTo>
                                <a:lnTo>
                                  <a:pt x="39204" y="116840"/>
                                </a:lnTo>
                                <a:lnTo>
                                  <a:pt x="39446" y="115658"/>
                                </a:lnTo>
                                <a:lnTo>
                                  <a:pt x="40106" y="115658"/>
                                </a:lnTo>
                                <a:lnTo>
                                  <a:pt x="40093" y="114325"/>
                                </a:lnTo>
                                <a:lnTo>
                                  <a:pt x="38887" y="114325"/>
                                </a:lnTo>
                                <a:lnTo>
                                  <a:pt x="38354" y="113030"/>
                                </a:lnTo>
                                <a:lnTo>
                                  <a:pt x="37719" y="110490"/>
                                </a:lnTo>
                                <a:lnTo>
                                  <a:pt x="37934" y="109321"/>
                                </a:lnTo>
                                <a:lnTo>
                                  <a:pt x="38696" y="110490"/>
                                </a:lnTo>
                                <a:lnTo>
                                  <a:pt x="38569" y="109321"/>
                                </a:lnTo>
                                <a:lnTo>
                                  <a:pt x="38354" y="109016"/>
                                </a:lnTo>
                                <a:lnTo>
                                  <a:pt x="37274" y="107950"/>
                                </a:lnTo>
                                <a:lnTo>
                                  <a:pt x="37325" y="109016"/>
                                </a:lnTo>
                                <a:lnTo>
                                  <a:pt x="37058" y="107950"/>
                                </a:lnTo>
                                <a:lnTo>
                                  <a:pt x="36245" y="104267"/>
                                </a:lnTo>
                                <a:lnTo>
                                  <a:pt x="36220" y="104140"/>
                                </a:lnTo>
                                <a:lnTo>
                                  <a:pt x="35915" y="104140"/>
                                </a:lnTo>
                                <a:lnTo>
                                  <a:pt x="37033" y="102997"/>
                                </a:lnTo>
                                <a:lnTo>
                                  <a:pt x="37236" y="104140"/>
                                </a:lnTo>
                                <a:lnTo>
                                  <a:pt x="37172" y="102958"/>
                                </a:lnTo>
                                <a:lnTo>
                                  <a:pt x="37033" y="102958"/>
                                </a:lnTo>
                                <a:lnTo>
                                  <a:pt x="35979" y="102958"/>
                                </a:lnTo>
                                <a:lnTo>
                                  <a:pt x="35293" y="101600"/>
                                </a:lnTo>
                                <a:lnTo>
                                  <a:pt x="34632" y="99060"/>
                                </a:lnTo>
                                <a:lnTo>
                                  <a:pt x="34925" y="98107"/>
                                </a:lnTo>
                                <a:lnTo>
                                  <a:pt x="35013" y="97828"/>
                                </a:lnTo>
                                <a:lnTo>
                                  <a:pt x="35737" y="99060"/>
                                </a:lnTo>
                                <a:lnTo>
                                  <a:pt x="35636" y="97828"/>
                                </a:lnTo>
                                <a:lnTo>
                                  <a:pt x="35547" y="96520"/>
                                </a:lnTo>
                                <a:lnTo>
                                  <a:pt x="34480" y="96520"/>
                                </a:lnTo>
                                <a:lnTo>
                                  <a:pt x="34340" y="97790"/>
                                </a:lnTo>
                                <a:lnTo>
                                  <a:pt x="33591" y="93980"/>
                                </a:lnTo>
                                <a:lnTo>
                                  <a:pt x="33223" y="93980"/>
                                </a:lnTo>
                                <a:lnTo>
                                  <a:pt x="33261" y="92710"/>
                                </a:lnTo>
                                <a:lnTo>
                                  <a:pt x="33883" y="91440"/>
                                </a:lnTo>
                                <a:lnTo>
                                  <a:pt x="34010" y="91440"/>
                                </a:lnTo>
                                <a:lnTo>
                                  <a:pt x="32702" y="90182"/>
                                </a:lnTo>
                                <a:lnTo>
                                  <a:pt x="32778" y="91109"/>
                                </a:lnTo>
                                <a:lnTo>
                                  <a:pt x="32524" y="90182"/>
                                </a:lnTo>
                                <a:lnTo>
                                  <a:pt x="31305" y="85090"/>
                                </a:lnTo>
                                <a:lnTo>
                                  <a:pt x="31140" y="85090"/>
                                </a:lnTo>
                                <a:lnTo>
                                  <a:pt x="29451" y="78803"/>
                                </a:lnTo>
                                <a:lnTo>
                                  <a:pt x="29248" y="77470"/>
                                </a:lnTo>
                                <a:lnTo>
                                  <a:pt x="29019" y="76200"/>
                                </a:lnTo>
                                <a:lnTo>
                                  <a:pt x="28600" y="76200"/>
                                </a:lnTo>
                                <a:lnTo>
                                  <a:pt x="28778" y="74930"/>
                                </a:lnTo>
                                <a:lnTo>
                                  <a:pt x="29349" y="73660"/>
                                </a:lnTo>
                                <a:lnTo>
                                  <a:pt x="29603" y="74726"/>
                                </a:lnTo>
                                <a:lnTo>
                                  <a:pt x="29489" y="73660"/>
                                </a:lnTo>
                                <a:lnTo>
                                  <a:pt x="28333" y="72682"/>
                                </a:lnTo>
                                <a:lnTo>
                                  <a:pt x="27927" y="72351"/>
                                </a:lnTo>
                                <a:lnTo>
                                  <a:pt x="27990" y="72682"/>
                                </a:lnTo>
                                <a:lnTo>
                                  <a:pt x="27940" y="72821"/>
                                </a:lnTo>
                                <a:lnTo>
                                  <a:pt x="27698" y="73660"/>
                                </a:lnTo>
                                <a:lnTo>
                                  <a:pt x="26263" y="80010"/>
                                </a:lnTo>
                                <a:lnTo>
                                  <a:pt x="26289" y="78803"/>
                                </a:lnTo>
                                <a:lnTo>
                                  <a:pt x="25057" y="78803"/>
                                </a:lnTo>
                                <a:lnTo>
                                  <a:pt x="24676" y="80010"/>
                                </a:lnTo>
                                <a:lnTo>
                                  <a:pt x="25717" y="80010"/>
                                </a:lnTo>
                                <a:lnTo>
                                  <a:pt x="25869" y="81280"/>
                                </a:lnTo>
                                <a:lnTo>
                                  <a:pt x="25450" y="82550"/>
                                </a:lnTo>
                                <a:lnTo>
                                  <a:pt x="24853" y="85090"/>
                                </a:lnTo>
                                <a:lnTo>
                                  <a:pt x="23495" y="85090"/>
                                </a:lnTo>
                                <a:lnTo>
                                  <a:pt x="23329" y="86360"/>
                                </a:lnTo>
                                <a:lnTo>
                                  <a:pt x="24231" y="86360"/>
                                </a:lnTo>
                                <a:lnTo>
                                  <a:pt x="24333" y="87630"/>
                                </a:lnTo>
                                <a:lnTo>
                                  <a:pt x="23926" y="88900"/>
                                </a:lnTo>
                                <a:lnTo>
                                  <a:pt x="23647" y="89916"/>
                                </a:lnTo>
                                <a:lnTo>
                                  <a:pt x="23304" y="90944"/>
                                </a:lnTo>
                                <a:lnTo>
                                  <a:pt x="23342" y="90182"/>
                                </a:lnTo>
                                <a:lnTo>
                                  <a:pt x="21996" y="91440"/>
                                </a:lnTo>
                                <a:lnTo>
                                  <a:pt x="21793" y="92710"/>
                                </a:lnTo>
                                <a:lnTo>
                                  <a:pt x="22148" y="91440"/>
                                </a:lnTo>
                                <a:lnTo>
                                  <a:pt x="22720" y="92710"/>
                                </a:lnTo>
                                <a:lnTo>
                                  <a:pt x="22821" y="93980"/>
                                </a:lnTo>
                                <a:lnTo>
                                  <a:pt x="22402" y="93980"/>
                                </a:lnTo>
                                <a:lnTo>
                                  <a:pt x="21628" y="97777"/>
                                </a:lnTo>
                                <a:lnTo>
                                  <a:pt x="20777" y="96520"/>
                                </a:lnTo>
                                <a:lnTo>
                                  <a:pt x="20459" y="97828"/>
                                </a:lnTo>
                                <a:lnTo>
                                  <a:pt x="21132" y="97828"/>
                                </a:lnTo>
                                <a:lnTo>
                                  <a:pt x="21170" y="98107"/>
                                </a:lnTo>
                                <a:lnTo>
                                  <a:pt x="21285" y="99060"/>
                                </a:lnTo>
                                <a:lnTo>
                                  <a:pt x="20688" y="101600"/>
                                </a:lnTo>
                                <a:lnTo>
                                  <a:pt x="20307" y="102958"/>
                                </a:lnTo>
                                <a:lnTo>
                                  <a:pt x="18821" y="102958"/>
                                </a:lnTo>
                                <a:lnTo>
                                  <a:pt x="20154" y="104140"/>
                                </a:lnTo>
                                <a:lnTo>
                                  <a:pt x="19570" y="105410"/>
                                </a:lnTo>
                                <a:lnTo>
                                  <a:pt x="18948" y="107950"/>
                                </a:lnTo>
                                <a:lnTo>
                                  <a:pt x="18643" y="109016"/>
                                </a:lnTo>
                                <a:lnTo>
                                  <a:pt x="18630" y="109321"/>
                                </a:lnTo>
                                <a:lnTo>
                                  <a:pt x="18681" y="107950"/>
                                </a:lnTo>
                                <a:lnTo>
                                  <a:pt x="17335" y="109321"/>
                                </a:lnTo>
                                <a:lnTo>
                                  <a:pt x="18542" y="110490"/>
                                </a:lnTo>
                                <a:lnTo>
                                  <a:pt x="18059" y="111760"/>
                                </a:lnTo>
                                <a:lnTo>
                                  <a:pt x="17297" y="114325"/>
                                </a:lnTo>
                                <a:lnTo>
                                  <a:pt x="16979" y="115595"/>
                                </a:lnTo>
                                <a:lnTo>
                                  <a:pt x="17157" y="114820"/>
                                </a:lnTo>
                                <a:lnTo>
                                  <a:pt x="17297" y="114325"/>
                                </a:lnTo>
                                <a:lnTo>
                                  <a:pt x="16649" y="114820"/>
                                </a:lnTo>
                                <a:lnTo>
                                  <a:pt x="16954" y="115658"/>
                                </a:lnTo>
                                <a:lnTo>
                                  <a:pt x="16040" y="119380"/>
                                </a:lnTo>
                                <a:lnTo>
                                  <a:pt x="16167" y="120662"/>
                                </a:lnTo>
                                <a:lnTo>
                                  <a:pt x="14351" y="120662"/>
                                </a:lnTo>
                                <a:lnTo>
                                  <a:pt x="15824" y="122034"/>
                                </a:lnTo>
                                <a:lnTo>
                                  <a:pt x="16065" y="121513"/>
                                </a:lnTo>
                                <a:lnTo>
                                  <a:pt x="16192" y="120992"/>
                                </a:lnTo>
                                <a:lnTo>
                                  <a:pt x="16268" y="120662"/>
                                </a:lnTo>
                                <a:lnTo>
                                  <a:pt x="16586" y="120662"/>
                                </a:lnTo>
                                <a:lnTo>
                                  <a:pt x="17373" y="118110"/>
                                </a:lnTo>
                                <a:lnTo>
                                  <a:pt x="17830" y="116840"/>
                                </a:lnTo>
                                <a:lnTo>
                                  <a:pt x="17513" y="115658"/>
                                </a:lnTo>
                                <a:lnTo>
                                  <a:pt x="18313" y="114820"/>
                                </a:lnTo>
                                <a:lnTo>
                                  <a:pt x="18872" y="114325"/>
                                </a:lnTo>
                                <a:lnTo>
                                  <a:pt x="19011" y="113030"/>
                                </a:lnTo>
                                <a:lnTo>
                                  <a:pt x="19075" y="109321"/>
                                </a:lnTo>
                                <a:lnTo>
                                  <a:pt x="20091" y="107950"/>
                                </a:lnTo>
                                <a:lnTo>
                                  <a:pt x="20904" y="105410"/>
                                </a:lnTo>
                                <a:lnTo>
                                  <a:pt x="20561" y="104267"/>
                                </a:lnTo>
                                <a:lnTo>
                                  <a:pt x="20523" y="104140"/>
                                </a:lnTo>
                                <a:lnTo>
                                  <a:pt x="21856" y="101600"/>
                                </a:lnTo>
                                <a:lnTo>
                                  <a:pt x="22225" y="100330"/>
                                </a:lnTo>
                                <a:lnTo>
                                  <a:pt x="22148" y="99060"/>
                                </a:lnTo>
                                <a:lnTo>
                                  <a:pt x="22072" y="97828"/>
                                </a:lnTo>
                                <a:lnTo>
                                  <a:pt x="23152" y="96520"/>
                                </a:lnTo>
                                <a:lnTo>
                                  <a:pt x="23939" y="93980"/>
                                </a:lnTo>
                                <a:lnTo>
                                  <a:pt x="23545" y="91440"/>
                                </a:lnTo>
                                <a:lnTo>
                                  <a:pt x="24638" y="89916"/>
                                </a:lnTo>
                                <a:lnTo>
                                  <a:pt x="25082" y="87630"/>
                                </a:lnTo>
                                <a:lnTo>
                                  <a:pt x="25539" y="86360"/>
                                </a:lnTo>
                                <a:lnTo>
                                  <a:pt x="24993" y="86360"/>
                                </a:lnTo>
                                <a:lnTo>
                                  <a:pt x="26238" y="85090"/>
                                </a:lnTo>
                                <a:lnTo>
                                  <a:pt x="26987" y="81280"/>
                                </a:lnTo>
                                <a:lnTo>
                                  <a:pt x="26568" y="80010"/>
                                </a:lnTo>
                                <a:lnTo>
                                  <a:pt x="27660" y="78803"/>
                                </a:lnTo>
                                <a:lnTo>
                                  <a:pt x="27317" y="78803"/>
                                </a:lnTo>
                                <a:lnTo>
                                  <a:pt x="27965" y="76200"/>
                                </a:lnTo>
                                <a:lnTo>
                                  <a:pt x="28308" y="77470"/>
                                </a:lnTo>
                                <a:lnTo>
                                  <a:pt x="28790" y="80010"/>
                                </a:lnTo>
                                <a:lnTo>
                                  <a:pt x="29438" y="80010"/>
                                </a:lnTo>
                                <a:lnTo>
                                  <a:pt x="29044" y="81280"/>
                                </a:lnTo>
                                <a:lnTo>
                                  <a:pt x="29425" y="82550"/>
                                </a:lnTo>
                                <a:lnTo>
                                  <a:pt x="30124" y="85090"/>
                                </a:lnTo>
                                <a:lnTo>
                                  <a:pt x="31000" y="86360"/>
                                </a:lnTo>
                                <a:lnTo>
                                  <a:pt x="30467" y="87630"/>
                                </a:lnTo>
                                <a:lnTo>
                                  <a:pt x="30949" y="87630"/>
                                </a:lnTo>
                                <a:lnTo>
                                  <a:pt x="31610" y="91109"/>
                                </a:lnTo>
                                <a:lnTo>
                                  <a:pt x="31559" y="90182"/>
                                </a:lnTo>
                                <a:lnTo>
                                  <a:pt x="32461" y="91440"/>
                                </a:lnTo>
                                <a:lnTo>
                                  <a:pt x="32092" y="92710"/>
                                </a:lnTo>
                                <a:lnTo>
                                  <a:pt x="32397" y="93980"/>
                                </a:lnTo>
                                <a:lnTo>
                                  <a:pt x="33121" y="96520"/>
                                </a:lnTo>
                                <a:lnTo>
                                  <a:pt x="33985" y="97828"/>
                                </a:lnTo>
                                <a:lnTo>
                                  <a:pt x="33604" y="99060"/>
                                </a:lnTo>
                                <a:lnTo>
                                  <a:pt x="33845" y="99060"/>
                                </a:lnTo>
                                <a:lnTo>
                                  <a:pt x="34328" y="101600"/>
                                </a:lnTo>
                                <a:lnTo>
                                  <a:pt x="34645" y="102958"/>
                                </a:lnTo>
                                <a:lnTo>
                                  <a:pt x="35471" y="104140"/>
                                </a:lnTo>
                                <a:lnTo>
                                  <a:pt x="35153" y="105410"/>
                                </a:lnTo>
                                <a:lnTo>
                                  <a:pt x="35483" y="105410"/>
                                </a:lnTo>
                                <a:lnTo>
                                  <a:pt x="36398" y="109016"/>
                                </a:lnTo>
                                <a:lnTo>
                                  <a:pt x="36347" y="107950"/>
                                </a:lnTo>
                                <a:lnTo>
                                  <a:pt x="36893" y="109016"/>
                                </a:lnTo>
                                <a:lnTo>
                                  <a:pt x="36969" y="109321"/>
                                </a:lnTo>
                                <a:lnTo>
                                  <a:pt x="36588" y="110490"/>
                                </a:lnTo>
                                <a:lnTo>
                                  <a:pt x="36982" y="111760"/>
                                </a:lnTo>
                                <a:lnTo>
                                  <a:pt x="37719" y="114325"/>
                                </a:lnTo>
                                <a:lnTo>
                                  <a:pt x="37566" y="114325"/>
                                </a:lnTo>
                                <a:lnTo>
                                  <a:pt x="37947" y="114820"/>
                                </a:lnTo>
                                <a:lnTo>
                                  <a:pt x="38493" y="115658"/>
                                </a:lnTo>
                                <a:lnTo>
                                  <a:pt x="38138" y="116840"/>
                                </a:lnTo>
                                <a:lnTo>
                                  <a:pt x="38455" y="116840"/>
                                </a:lnTo>
                                <a:lnTo>
                                  <a:pt x="39395" y="120662"/>
                                </a:lnTo>
                                <a:lnTo>
                                  <a:pt x="39179" y="120662"/>
                                </a:lnTo>
                                <a:lnTo>
                                  <a:pt x="39763" y="121513"/>
                                </a:lnTo>
                                <a:lnTo>
                                  <a:pt x="39992" y="122034"/>
                                </a:lnTo>
                                <a:lnTo>
                                  <a:pt x="39611" y="123190"/>
                                </a:lnTo>
                                <a:lnTo>
                                  <a:pt x="40005" y="123190"/>
                                </a:lnTo>
                                <a:lnTo>
                                  <a:pt x="40716" y="125755"/>
                                </a:lnTo>
                                <a:lnTo>
                                  <a:pt x="41529" y="127000"/>
                                </a:lnTo>
                                <a:lnTo>
                                  <a:pt x="41224" y="129540"/>
                                </a:lnTo>
                                <a:lnTo>
                                  <a:pt x="41440" y="129540"/>
                                </a:lnTo>
                                <a:lnTo>
                                  <a:pt x="42024" y="131737"/>
                                </a:lnTo>
                                <a:lnTo>
                                  <a:pt x="43053" y="133350"/>
                                </a:lnTo>
                                <a:lnTo>
                                  <a:pt x="42672" y="134620"/>
                                </a:lnTo>
                                <a:lnTo>
                                  <a:pt x="43014" y="134620"/>
                                </a:lnTo>
                                <a:lnTo>
                                  <a:pt x="43599" y="138430"/>
                                </a:lnTo>
                                <a:lnTo>
                                  <a:pt x="44538" y="138430"/>
                                </a:lnTo>
                                <a:lnTo>
                                  <a:pt x="44424" y="140970"/>
                                </a:lnTo>
                                <a:lnTo>
                                  <a:pt x="45300" y="144780"/>
                                </a:lnTo>
                                <a:lnTo>
                                  <a:pt x="45237" y="143510"/>
                                </a:lnTo>
                                <a:lnTo>
                                  <a:pt x="46075" y="144780"/>
                                </a:lnTo>
                                <a:lnTo>
                                  <a:pt x="46215" y="143510"/>
                                </a:lnTo>
                                <a:close/>
                              </a:path>
                              <a:path w="257175" h="197485">
                                <a:moveTo>
                                  <a:pt x="46482" y="140970"/>
                                </a:moveTo>
                                <a:lnTo>
                                  <a:pt x="46126" y="138430"/>
                                </a:lnTo>
                                <a:lnTo>
                                  <a:pt x="45237" y="138430"/>
                                </a:lnTo>
                                <a:lnTo>
                                  <a:pt x="46482" y="140970"/>
                                </a:lnTo>
                                <a:close/>
                              </a:path>
                              <a:path w="257175" h="197485">
                                <a:moveTo>
                                  <a:pt x="46774" y="133350"/>
                                </a:moveTo>
                                <a:lnTo>
                                  <a:pt x="45974" y="132105"/>
                                </a:lnTo>
                                <a:lnTo>
                                  <a:pt x="45262" y="132105"/>
                                </a:lnTo>
                                <a:lnTo>
                                  <a:pt x="46774" y="133350"/>
                                </a:lnTo>
                                <a:close/>
                              </a:path>
                              <a:path w="257175" h="197485">
                                <a:moveTo>
                                  <a:pt x="48082" y="150050"/>
                                </a:moveTo>
                                <a:lnTo>
                                  <a:pt x="47891" y="149872"/>
                                </a:lnTo>
                                <a:lnTo>
                                  <a:pt x="47815" y="150050"/>
                                </a:lnTo>
                                <a:lnTo>
                                  <a:pt x="48044" y="150660"/>
                                </a:lnTo>
                                <a:lnTo>
                                  <a:pt x="48082" y="150050"/>
                                </a:lnTo>
                                <a:close/>
                              </a:path>
                              <a:path w="257175" h="197485">
                                <a:moveTo>
                                  <a:pt x="49364" y="151155"/>
                                </a:moveTo>
                                <a:lnTo>
                                  <a:pt x="49276" y="150660"/>
                                </a:lnTo>
                                <a:lnTo>
                                  <a:pt x="49161" y="149872"/>
                                </a:lnTo>
                                <a:lnTo>
                                  <a:pt x="48094" y="149872"/>
                                </a:lnTo>
                                <a:lnTo>
                                  <a:pt x="48082" y="150050"/>
                                </a:lnTo>
                                <a:lnTo>
                                  <a:pt x="49364" y="151155"/>
                                </a:lnTo>
                                <a:close/>
                              </a:path>
                              <a:path w="257175" h="197485">
                                <a:moveTo>
                                  <a:pt x="49504" y="137160"/>
                                </a:moveTo>
                                <a:lnTo>
                                  <a:pt x="48755" y="133350"/>
                                </a:lnTo>
                                <a:lnTo>
                                  <a:pt x="47548" y="132105"/>
                                </a:lnTo>
                                <a:lnTo>
                                  <a:pt x="47625" y="131737"/>
                                </a:lnTo>
                                <a:lnTo>
                                  <a:pt x="47917" y="130810"/>
                                </a:lnTo>
                                <a:lnTo>
                                  <a:pt x="47396" y="128270"/>
                                </a:lnTo>
                                <a:lnTo>
                                  <a:pt x="46609" y="127000"/>
                                </a:lnTo>
                                <a:lnTo>
                                  <a:pt x="46380" y="127000"/>
                                </a:lnTo>
                                <a:lnTo>
                                  <a:pt x="46088" y="125907"/>
                                </a:lnTo>
                                <a:lnTo>
                                  <a:pt x="46050" y="125755"/>
                                </a:lnTo>
                                <a:lnTo>
                                  <a:pt x="46469" y="124460"/>
                                </a:lnTo>
                                <a:lnTo>
                                  <a:pt x="45821" y="122186"/>
                                </a:lnTo>
                                <a:lnTo>
                                  <a:pt x="45783" y="122034"/>
                                </a:lnTo>
                                <a:lnTo>
                                  <a:pt x="44945" y="122034"/>
                                </a:lnTo>
                                <a:lnTo>
                                  <a:pt x="44818" y="122034"/>
                                </a:lnTo>
                                <a:lnTo>
                                  <a:pt x="44704" y="122186"/>
                                </a:lnTo>
                                <a:lnTo>
                                  <a:pt x="45326" y="124460"/>
                                </a:lnTo>
                                <a:lnTo>
                                  <a:pt x="45720" y="125755"/>
                                </a:lnTo>
                                <a:lnTo>
                                  <a:pt x="45605" y="125907"/>
                                </a:lnTo>
                                <a:lnTo>
                                  <a:pt x="46418" y="129540"/>
                                </a:lnTo>
                                <a:lnTo>
                                  <a:pt x="46926" y="130810"/>
                                </a:lnTo>
                                <a:lnTo>
                                  <a:pt x="46736" y="131737"/>
                                </a:lnTo>
                                <a:lnTo>
                                  <a:pt x="46659" y="132105"/>
                                </a:lnTo>
                                <a:lnTo>
                                  <a:pt x="45986" y="132105"/>
                                </a:lnTo>
                                <a:lnTo>
                                  <a:pt x="47586" y="133350"/>
                                </a:lnTo>
                                <a:lnTo>
                                  <a:pt x="47625" y="134620"/>
                                </a:lnTo>
                                <a:lnTo>
                                  <a:pt x="48336" y="137160"/>
                                </a:lnTo>
                                <a:lnTo>
                                  <a:pt x="48666" y="137160"/>
                                </a:lnTo>
                                <a:lnTo>
                                  <a:pt x="47421" y="138430"/>
                                </a:lnTo>
                                <a:lnTo>
                                  <a:pt x="49060" y="138430"/>
                                </a:lnTo>
                                <a:lnTo>
                                  <a:pt x="49504" y="137160"/>
                                </a:lnTo>
                                <a:close/>
                              </a:path>
                              <a:path w="257175" h="197485">
                                <a:moveTo>
                                  <a:pt x="50126" y="172148"/>
                                </a:moveTo>
                                <a:lnTo>
                                  <a:pt x="46939" y="173990"/>
                                </a:lnTo>
                                <a:lnTo>
                                  <a:pt x="38303" y="176530"/>
                                </a:lnTo>
                                <a:lnTo>
                                  <a:pt x="33159" y="177800"/>
                                </a:lnTo>
                                <a:lnTo>
                                  <a:pt x="34874" y="177800"/>
                                </a:lnTo>
                                <a:lnTo>
                                  <a:pt x="41643" y="176530"/>
                                </a:lnTo>
                                <a:lnTo>
                                  <a:pt x="47764" y="173990"/>
                                </a:lnTo>
                                <a:lnTo>
                                  <a:pt x="50126" y="172148"/>
                                </a:lnTo>
                                <a:close/>
                              </a:path>
                              <a:path w="257175" h="197485">
                                <a:moveTo>
                                  <a:pt x="50304" y="144780"/>
                                </a:moveTo>
                                <a:lnTo>
                                  <a:pt x="49009" y="143510"/>
                                </a:lnTo>
                                <a:lnTo>
                                  <a:pt x="49009" y="144780"/>
                                </a:lnTo>
                                <a:lnTo>
                                  <a:pt x="50304" y="144780"/>
                                </a:lnTo>
                                <a:close/>
                              </a:path>
                              <a:path w="257175" h="197485">
                                <a:moveTo>
                                  <a:pt x="50800" y="161290"/>
                                </a:moveTo>
                                <a:lnTo>
                                  <a:pt x="50088" y="158750"/>
                                </a:lnTo>
                                <a:lnTo>
                                  <a:pt x="49669" y="157822"/>
                                </a:lnTo>
                                <a:lnTo>
                                  <a:pt x="49593" y="157645"/>
                                </a:lnTo>
                                <a:lnTo>
                                  <a:pt x="49491" y="157314"/>
                                </a:lnTo>
                                <a:lnTo>
                                  <a:pt x="48145" y="151155"/>
                                </a:lnTo>
                                <a:lnTo>
                                  <a:pt x="48044" y="150660"/>
                                </a:lnTo>
                                <a:lnTo>
                                  <a:pt x="48018" y="151155"/>
                                </a:lnTo>
                                <a:lnTo>
                                  <a:pt x="47205" y="147320"/>
                                </a:lnTo>
                                <a:lnTo>
                                  <a:pt x="46901" y="146050"/>
                                </a:lnTo>
                                <a:lnTo>
                                  <a:pt x="47459" y="144780"/>
                                </a:lnTo>
                                <a:lnTo>
                                  <a:pt x="46075" y="144780"/>
                                </a:lnTo>
                                <a:lnTo>
                                  <a:pt x="45720" y="146050"/>
                                </a:lnTo>
                                <a:lnTo>
                                  <a:pt x="46266" y="148590"/>
                                </a:lnTo>
                                <a:lnTo>
                                  <a:pt x="46939" y="150660"/>
                                </a:lnTo>
                                <a:lnTo>
                                  <a:pt x="47040" y="150990"/>
                                </a:lnTo>
                                <a:lnTo>
                                  <a:pt x="47091" y="151155"/>
                                </a:lnTo>
                                <a:lnTo>
                                  <a:pt x="47625" y="151155"/>
                                </a:lnTo>
                                <a:lnTo>
                                  <a:pt x="47104" y="152400"/>
                                </a:lnTo>
                                <a:lnTo>
                                  <a:pt x="47574" y="153670"/>
                                </a:lnTo>
                                <a:lnTo>
                                  <a:pt x="48348" y="156425"/>
                                </a:lnTo>
                                <a:lnTo>
                                  <a:pt x="49072" y="156425"/>
                                </a:lnTo>
                                <a:lnTo>
                                  <a:pt x="48641" y="158750"/>
                                </a:lnTo>
                                <a:lnTo>
                                  <a:pt x="49491" y="160020"/>
                                </a:lnTo>
                                <a:lnTo>
                                  <a:pt x="49936" y="162560"/>
                                </a:lnTo>
                                <a:lnTo>
                                  <a:pt x="50761" y="162560"/>
                                </a:lnTo>
                                <a:lnTo>
                                  <a:pt x="50800" y="161290"/>
                                </a:lnTo>
                                <a:close/>
                              </a:path>
                              <a:path w="257175" h="197485">
                                <a:moveTo>
                                  <a:pt x="50990" y="156425"/>
                                </a:moveTo>
                                <a:lnTo>
                                  <a:pt x="49593" y="154940"/>
                                </a:lnTo>
                                <a:lnTo>
                                  <a:pt x="49593" y="157314"/>
                                </a:lnTo>
                                <a:lnTo>
                                  <a:pt x="49745" y="157314"/>
                                </a:lnTo>
                                <a:lnTo>
                                  <a:pt x="50698" y="156425"/>
                                </a:lnTo>
                                <a:lnTo>
                                  <a:pt x="50698" y="157314"/>
                                </a:lnTo>
                                <a:lnTo>
                                  <a:pt x="50901" y="156425"/>
                                </a:lnTo>
                                <a:close/>
                              </a:path>
                              <a:path w="257175" h="197485">
                                <a:moveTo>
                                  <a:pt x="51612" y="170992"/>
                                </a:moveTo>
                                <a:lnTo>
                                  <a:pt x="50126" y="172148"/>
                                </a:lnTo>
                                <a:lnTo>
                                  <a:pt x="51346" y="171450"/>
                                </a:lnTo>
                                <a:lnTo>
                                  <a:pt x="51612" y="170992"/>
                                </a:lnTo>
                                <a:close/>
                              </a:path>
                              <a:path w="257175" h="197485">
                                <a:moveTo>
                                  <a:pt x="52031" y="150990"/>
                                </a:moveTo>
                                <a:lnTo>
                                  <a:pt x="51790" y="150050"/>
                                </a:lnTo>
                                <a:lnTo>
                                  <a:pt x="51752" y="149872"/>
                                </a:lnTo>
                                <a:lnTo>
                                  <a:pt x="50380" y="148590"/>
                                </a:lnTo>
                                <a:lnTo>
                                  <a:pt x="50571" y="149872"/>
                                </a:lnTo>
                                <a:lnTo>
                                  <a:pt x="52031" y="150990"/>
                                </a:lnTo>
                                <a:close/>
                              </a:path>
                              <a:path w="257175" h="197485">
                                <a:moveTo>
                                  <a:pt x="53009" y="150990"/>
                                </a:moveTo>
                                <a:lnTo>
                                  <a:pt x="52692" y="150660"/>
                                </a:lnTo>
                                <a:lnTo>
                                  <a:pt x="52222" y="150050"/>
                                </a:lnTo>
                                <a:lnTo>
                                  <a:pt x="52095" y="149872"/>
                                </a:lnTo>
                                <a:lnTo>
                                  <a:pt x="52489" y="148590"/>
                                </a:lnTo>
                                <a:lnTo>
                                  <a:pt x="52158" y="147320"/>
                                </a:lnTo>
                                <a:lnTo>
                                  <a:pt x="51409" y="144780"/>
                                </a:lnTo>
                                <a:lnTo>
                                  <a:pt x="51574" y="144780"/>
                                </a:lnTo>
                                <a:lnTo>
                                  <a:pt x="50609" y="143510"/>
                                </a:lnTo>
                                <a:lnTo>
                                  <a:pt x="50838" y="142240"/>
                                </a:lnTo>
                                <a:lnTo>
                                  <a:pt x="50469" y="140970"/>
                                </a:lnTo>
                                <a:lnTo>
                                  <a:pt x="49593" y="138430"/>
                                </a:lnTo>
                                <a:lnTo>
                                  <a:pt x="49199" y="138430"/>
                                </a:lnTo>
                                <a:lnTo>
                                  <a:pt x="49085" y="139700"/>
                                </a:lnTo>
                                <a:lnTo>
                                  <a:pt x="49999" y="143510"/>
                                </a:lnTo>
                                <a:lnTo>
                                  <a:pt x="50342" y="144780"/>
                                </a:lnTo>
                                <a:lnTo>
                                  <a:pt x="50647" y="146050"/>
                                </a:lnTo>
                                <a:lnTo>
                                  <a:pt x="50838" y="146050"/>
                                </a:lnTo>
                                <a:lnTo>
                                  <a:pt x="51485" y="148590"/>
                                </a:lnTo>
                                <a:lnTo>
                                  <a:pt x="51752" y="149872"/>
                                </a:lnTo>
                                <a:lnTo>
                                  <a:pt x="52044" y="150660"/>
                                </a:lnTo>
                                <a:lnTo>
                                  <a:pt x="52158" y="150990"/>
                                </a:lnTo>
                                <a:lnTo>
                                  <a:pt x="53009" y="150990"/>
                                </a:lnTo>
                                <a:close/>
                              </a:path>
                              <a:path w="257175" h="197485">
                                <a:moveTo>
                                  <a:pt x="55753" y="165100"/>
                                </a:moveTo>
                                <a:lnTo>
                                  <a:pt x="55422" y="162560"/>
                                </a:lnTo>
                                <a:lnTo>
                                  <a:pt x="54749" y="162560"/>
                                </a:lnTo>
                                <a:lnTo>
                                  <a:pt x="55676" y="160020"/>
                                </a:lnTo>
                                <a:lnTo>
                                  <a:pt x="55321" y="160020"/>
                                </a:lnTo>
                                <a:lnTo>
                                  <a:pt x="54813" y="157822"/>
                                </a:lnTo>
                                <a:lnTo>
                                  <a:pt x="54775" y="157645"/>
                                </a:lnTo>
                                <a:lnTo>
                                  <a:pt x="53797" y="156425"/>
                                </a:lnTo>
                                <a:lnTo>
                                  <a:pt x="53619" y="156425"/>
                                </a:lnTo>
                                <a:lnTo>
                                  <a:pt x="53936" y="153670"/>
                                </a:lnTo>
                                <a:lnTo>
                                  <a:pt x="53721" y="153670"/>
                                </a:lnTo>
                                <a:lnTo>
                                  <a:pt x="53060" y="151155"/>
                                </a:lnTo>
                                <a:lnTo>
                                  <a:pt x="52247" y="151155"/>
                                </a:lnTo>
                                <a:lnTo>
                                  <a:pt x="52070" y="151155"/>
                                </a:lnTo>
                                <a:lnTo>
                                  <a:pt x="53327" y="156197"/>
                                </a:lnTo>
                                <a:lnTo>
                                  <a:pt x="51790" y="154940"/>
                                </a:lnTo>
                                <a:lnTo>
                                  <a:pt x="52133" y="156425"/>
                                </a:lnTo>
                                <a:lnTo>
                                  <a:pt x="52374" y="156425"/>
                                </a:lnTo>
                                <a:lnTo>
                                  <a:pt x="53555" y="157314"/>
                                </a:lnTo>
                                <a:lnTo>
                                  <a:pt x="53352" y="156425"/>
                                </a:lnTo>
                                <a:lnTo>
                                  <a:pt x="53708" y="157314"/>
                                </a:lnTo>
                                <a:lnTo>
                                  <a:pt x="53682" y="157822"/>
                                </a:lnTo>
                                <a:lnTo>
                                  <a:pt x="54483" y="161290"/>
                                </a:lnTo>
                                <a:lnTo>
                                  <a:pt x="53936" y="161290"/>
                                </a:lnTo>
                                <a:lnTo>
                                  <a:pt x="53289" y="162560"/>
                                </a:lnTo>
                                <a:lnTo>
                                  <a:pt x="54432" y="162560"/>
                                </a:lnTo>
                                <a:lnTo>
                                  <a:pt x="54457" y="165100"/>
                                </a:lnTo>
                                <a:lnTo>
                                  <a:pt x="53695" y="167640"/>
                                </a:lnTo>
                                <a:lnTo>
                                  <a:pt x="52844" y="168910"/>
                                </a:lnTo>
                                <a:lnTo>
                                  <a:pt x="51612" y="170992"/>
                                </a:lnTo>
                                <a:lnTo>
                                  <a:pt x="52438" y="170345"/>
                                </a:lnTo>
                                <a:lnTo>
                                  <a:pt x="53124" y="169735"/>
                                </a:lnTo>
                                <a:lnTo>
                                  <a:pt x="54013" y="168910"/>
                                </a:lnTo>
                                <a:lnTo>
                                  <a:pt x="55753" y="165100"/>
                                </a:lnTo>
                                <a:close/>
                              </a:path>
                              <a:path w="257175" h="197485">
                                <a:moveTo>
                                  <a:pt x="56388" y="130263"/>
                                </a:moveTo>
                                <a:lnTo>
                                  <a:pt x="54991" y="128460"/>
                                </a:lnTo>
                                <a:lnTo>
                                  <a:pt x="54495" y="127609"/>
                                </a:lnTo>
                                <a:lnTo>
                                  <a:pt x="54381" y="128460"/>
                                </a:lnTo>
                                <a:lnTo>
                                  <a:pt x="54267" y="129273"/>
                                </a:lnTo>
                                <a:lnTo>
                                  <a:pt x="54203" y="129730"/>
                                </a:lnTo>
                                <a:lnTo>
                                  <a:pt x="56388" y="130263"/>
                                </a:lnTo>
                                <a:close/>
                              </a:path>
                              <a:path w="257175" h="197485">
                                <a:moveTo>
                                  <a:pt x="61874" y="163131"/>
                                </a:moveTo>
                                <a:lnTo>
                                  <a:pt x="59728" y="161848"/>
                                </a:lnTo>
                                <a:lnTo>
                                  <a:pt x="59994" y="162750"/>
                                </a:lnTo>
                                <a:lnTo>
                                  <a:pt x="61874" y="163131"/>
                                </a:lnTo>
                                <a:close/>
                              </a:path>
                              <a:path w="257175" h="197485">
                                <a:moveTo>
                                  <a:pt x="62179" y="126606"/>
                                </a:moveTo>
                                <a:lnTo>
                                  <a:pt x="62166" y="124714"/>
                                </a:lnTo>
                                <a:lnTo>
                                  <a:pt x="60820" y="119570"/>
                                </a:lnTo>
                                <a:lnTo>
                                  <a:pt x="59651" y="118300"/>
                                </a:lnTo>
                                <a:lnTo>
                                  <a:pt x="57848" y="115760"/>
                                </a:lnTo>
                                <a:lnTo>
                                  <a:pt x="57492" y="114490"/>
                                </a:lnTo>
                                <a:lnTo>
                                  <a:pt x="55651" y="114490"/>
                                </a:lnTo>
                                <a:lnTo>
                                  <a:pt x="53517" y="125920"/>
                                </a:lnTo>
                                <a:lnTo>
                                  <a:pt x="54495" y="127609"/>
                                </a:lnTo>
                                <a:lnTo>
                                  <a:pt x="55626" y="119570"/>
                                </a:lnTo>
                                <a:lnTo>
                                  <a:pt x="56337" y="117030"/>
                                </a:lnTo>
                                <a:lnTo>
                                  <a:pt x="56972" y="115760"/>
                                </a:lnTo>
                                <a:lnTo>
                                  <a:pt x="57823" y="117030"/>
                                </a:lnTo>
                                <a:lnTo>
                                  <a:pt x="59423" y="119570"/>
                                </a:lnTo>
                                <a:lnTo>
                                  <a:pt x="62179" y="126606"/>
                                </a:lnTo>
                                <a:close/>
                              </a:path>
                              <a:path w="257175" h="197485">
                                <a:moveTo>
                                  <a:pt x="62915" y="128460"/>
                                </a:moveTo>
                                <a:lnTo>
                                  <a:pt x="62179" y="126606"/>
                                </a:lnTo>
                                <a:lnTo>
                                  <a:pt x="62204" y="129273"/>
                                </a:lnTo>
                                <a:lnTo>
                                  <a:pt x="62915" y="128460"/>
                                </a:lnTo>
                                <a:close/>
                              </a:path>
                              <a:path w="257175" h="197485">
                                <a:moveTo>
                                  <a:pt x="64236" y="118046"/>
                                </a:moveTo>
                                <a:lnTo>
                                  <a:pt x="63665" y="118300"/>
                                </a:lnTo>
                                <a:lnTo>
                                  <a:pt x="63944" y="118960"/>
                                </a:lnTo>
                                <a:lnTo>
                                  <a:pt x="64147" y="118300"/>
                                </a:lnTo>
                                <a:lnTo>
                                  <a:pt x="64236" y="118046"/>
                                </a:lnTo>
                                <a:close/>
                              </a:path>
                              <a:path w="257175" h="197485">
                                <a:moveTo>
                                  <a:pt x="64325" y="103619"/>
                                </a:moveTo>
                                <a:lnTo>
                                  <a:pt x="64185" y="103060"/>
                                </a:lnTo>
                                <a:lnTo>
                                  <a:pt x="64084" y="102641"/>
                                </a:lnTo>
                                <a:lnTo>
                                  <a:pt x="63919" y="103060"/>
                                </a:lnTo>
                                <a:lnTo>
                                  <a:pt x="64325" y="103619"/>
                                </a:lnTo>
                                <a:close/>
                              </a:path>
                              <a:path w="257175" h="197485">
                                <a:moveTo>
                                  <a:pt x="66560" y="108140"/>
                                </a:moveTo>
                                <a:lnTo>
                                  <a:pt x="66230" y="106299"/>
                                </a:lnTo>
                                <a:lnTo>
                                  <a:pt x="64325" y="103619"/>
                                </a:lnTo>
                                <a:lnTo>
                                  <a:pt x="66027" y="110680"/>
                                </a:lnTo>
                                <a:lnTo>
                                  <a:pt x="65341" y="114490"/>
                                </a:lnTo>
                                <a:lnTo>
                                  <a:pt x="64236" y="118046"/>
                                </a:lnTo>
                                <a:lnTo>
                                  <a:pt x="66471" y="117030"/>
                                </a:lnTo>
                                <a:lnTo>
                                  <a:pt x="66560" y="108140"/>
                                </a:lnTo>
                                <a:close/>
                              </a:path>
                              <a:path w="257175" h="197485">
                                <a:moveTo>
                                  <a:pt x="69367" y="137096"/>
                                </a:moveTo>
                                <a:lnTo>
                                  <a:pt x="68580" y="135293"/>
                                </a:lnTo>
                                <a:lnTo>
                                  <a:pt x="68351" y="136131"/>
                                </a:lnTo>
                                <a:lnTo>
                                  <a:pt x="68338" y="137350"/>
                                </a:lnTo>
                                <a:lnTo>
                                  <a:pt x="68821" y="137350"/>
                                </a:lnTo>
                                <a:lnTo>
                                  <a:pt x="69367" y="137096"/>
                                </a:lnTo>
                                <a:close/>
                              </a:path>
                              <a:path w="257175" h="197485">
                                <a:moveTo>
                                  <a:pt x="72313" y="176720"/>
                                </a:moveTo>
                                <a:lnTo>
                                  <a:pt x="69380" y="175450"/>
                                </a:lnTo>
                                <a:lnTo>
                                  <a:pt x="67284" y="175450"/>
                                </a:lnTo>
                                <a:lnTo>
                                  <a:pt x="63512" y="172910"/>
                                </a:lnTo>
                                <a:lnTo>
                                  <a:pt x="60883" y="167830"/>
                                </a:lnTo>
                                <a:lnTo>
                                  <a:pt x="60464" y="166560"/>
                                </a:lnTo>
                                <a:lnTo>
                                  <a:pt x="66649" y="166560"/>
                                </a:lnTo>
                                <a:lnTo>
                                  <a:pt x="64262" y="165404"/>
                                </a:lnTo>
                                <a:lnTo>
                                  <a:pt x="63614" y="165404"/>
                                </a:lnTo>
                                <a:lnTo>
                                  <a:pt x="58877" y="164147"/>
                                </a:lnTo>
                                <a:lnTo>
                                  <a:pt x="58470" y="164147"/>
                                </a:lnTo>
                                <a:lnTo>
                                  <a:pt x="59004" y="165404"/>
                                </a:lnTo>
                                <a:lnTo>
                                  <a:pt x="60452" y="169100"/>
                                </a:lnTo>
                                <a:lnTo>
                                  <a:pt x="63563" y="175450"/>
                                </a:lnTo>
                                <a:lnTo>
                                  <a:pt x="66167" y="176720"/>
                                </a:lnTo>
                                <a:lnTo>
                                  <a:pt x="72313" y="176720"/>
                                </a:lnTo>
                                <a:close/>
                              </a:path>
                              <a:path w="257175" h="197485">
                                <a:moveTo>
                                  <a:pt x="73304" y="122110"/>
                                </a:moveTo>
                                <a:lnTo>
                                  <a:pt x="73215" y="120700"/>
                                </a:lnTo>
                                <a:lnTo>
                                  <a:pt x="73088" y="118960"/>
                                </a:lnTo>
                                <a:lnTo>
                                  <a:pt x="72986" y="117500"/>
                                </a:lnTo>
                                <a:lnTo>
                                  <a:pt x="70954" y="119570"/>
                                </a:lnTo>
                                <a:lnTo>
                                  <a:pt x="72440" y="122110"/>
                                </a:lnTo>
                                <a:lnTo>
                                  <a:pt x="67957" y="123380"/>
                                </a:lnTo>
                                <a:lnTo>
                                  <a:pt x="69557" y="123380"/>
                                </a:lnTo>
                                <a:lnTo>
                                  <a:pt x="73304" y="122110"/>
                                </a:lnTo>
                                <a:close/>
                              </a:path>
                              <a:path w="257175" h="197485">
                                <a:moveTo>
                                  <a:pt x="73964" y="116522"/>
                                </a:moveTo>
                                <a:lnTo>
                                  <a:pt x="72961" y="117030"/>
                                </a:lnTo>
                                <a:lnTo>
                                  <a:pt x="72986" y="117500"/>
                                </a:lnTo>
                                <a:lnTo>
                                  <a:pt x="73964" y="116522"/>
                                </a:lnTo>
                                <a:close/>
                              </a:path>
                              <a:path w="257175" h="197485">
                                <a:moveTo>
                                  <a:pt x="74955" y="175450"/>
                                </a:moveTo>
                                <a:lnTo>
                                  <a:pt x="73875" y="172910"/>
                                </a:lnTo>
                                <a:lnTo>
                                  <a:pt x="71958" y="170370"/>
                                </a:lnTo>
                                <a:lnTo>
                                  <a:pt x="71475" y="169938"/>
                                </a:lnTo>
                                <a:lnTo>
                                  <a:pt x="73304" y="175450"/>
                                </a:lnTo>
                                <a:lnTo>
                                  <a:pt x="74955" y="175450"/>
                                </a:lnTo>
                                <a:close/>
                              </a:path>
                              <a:path w="257175" h="197485">
                                <a:moveTo>
                                  <a:pt x="76746" y="97409"/>
                                </a:moveTo>
                                <a:lnTo>
                                  <a:pt x="75552" y="97980"/>
                                </a:lnTo>
                                <a:lnTo>
                                  <a:pt x="75844" y="98971"/>
                                </a:lnTo>
                                <a:lnTo>
                                  <a:pt x="76746" y="97409"/>
                                </a:lnTo>
                                <a:close/>
                              </a:path>
                              <a:path w="257175" h="197485">
                                <a:moveTo>
                                  <a:pt x="77457" y="186905"/>
                                </a:moveTo>
                                <a:lnTo>
                                  <a:pt x="71958" y="184340"/>
                                </a:lnTo>
                                <a:lnTo>
                                  <a:pt x="68795" y="181800"/>
                                </a:lnTo>
                                <a:lnTo>
                                  <a:pt x="67970" y="179260"/>
                                </a:lnTo>
                                <a:lnTo>
                                  <a:pt x="74726" y="179260"/>
                                </a:lnTo>
                                <a:lnTo>
                                  <a:pt x="68465" y="177990"/>
                                </a:lnTo>
                                <a:lnTo>
                                  <a:pt x="66560" y="179260"/>
                                </a:lnTo>
                                <a:lnTo>
                                  <a:pt x="67411" y="180530"/>
                                </a:lnTo>
                                <a:lnTo>
                                  <a:pt x="68300" y="181800"/>
                                </a:lnTo>
                                <a:lnTo>
                                  <a:pt x="69430" y="183070"/>
                                </a:lnTo>
                                <a:lnTo>
                                  <a:pt x="74307" y="189420"/>
                                </a:lnTo>
                                <a:lnTo>
                                  <a:pt x="77457" y="186905"/>
                                </a:lnTo>
                                <a:close/>
                              </a:path>
                              <a:path w="257175" h="197485">
                                <a:moveTo>
                                  <a:pt x="78308" y="177711"/>
                                </a:moveTo>
                                <a:lnTo>
                                  <a:pt x="77304" y="176720"/>
                                </a:lnTo>
                                <a:lnTo>
                                  <a:pt x="73926" y="176720"/>
                                </a:lnTo>
                                <a:lnTo>
                                  <a:pt x="78308" y="177711"/>
                                </a:lnTo>
                                <a:close/>
                              </a:path>
                              <a:path w="257175" h="197485">
                                <a:moveTo>
                                  <a:pt x="79133" y="180898"/>
                                </a:moveTo>
                                <a:lnTo>
                                  <a:pt x="78917" y="179260"/>
                                </a:lnTo>
                                <a:lnTo>
                                  <a:pt x="74726" y="179260"/>
                                </a:lnTo>
                                <a:lnTo>
                                  <a:pt x="77749" y="180530"/>
                                </a:lnTo>
                                <a:lnTo>
                                  <a:pt x="78778" y="180530"/>
                                </a:lnTo>
                                <a:lnTo>
                                  <a:pt x="79133" y="180898"/>
                                </a:lnTo>
                                <a:close/>
                              </a:path>
                              <a:path w="257175" h="197485">
                                <a:moveTo>
                                  <a:pt x="79222" y="185610"/>
                                </a:moveTo>
                                <a:lnTo>
                                  <a:pt x="79082" y="185610"/>
                                </a:lnTo>
                                <a:lnTo>
                                  <a:pt x="78054" y="186423"/>
                                </a:lnTo>
                                <a:lnTo>
                                  <a:pt x="79222" y="185610"/>
                                </a:lnTo>
                                <a:close/>
                              </a:path>
                              <a:path w="257175" h="197485">
                                <a:moveTo>
                                  <a:pt x="80454" y="160210"/>
                                </a:moveTo>
                                <a:lnTo>
                                  <a:pt x="80276" y="158940"/>
                                </a:lnTo>
                                <a:lnTo>
                                  <a:pt x="80238" y="158584"/>
                                </a:lnTo>
                                <a:lnTo>
                                  <a:pt x="79946" y="158940"/>
                                </a:lnTo>
                                <a:lnTo>
                                  <a:pt x="79641" y="160210"/>
                                </a:lnTo>
                                <a:lnTo>
                                  <a:pt x="79565" y="160515"/>
                                </a:lnTo>
                                <a:lnTo>
                                  <a:pt x="80454" y="160210"/>
                                </a:lnTo>
                                <a:close/>
                              </a:path>
                              <a:path w="257175" h="197485">
                                <a:moveTo>
                                  <a:pt x="82435" y="111086"/>
                                </a:moveTo>
                                <a:lnTo>
                                  <a:pt x="81000" y="111671"/>
                                </a:lnTo>
                                <a:lnTo>
                                  <a:pt x="81648" y="111950"/>
                                </a:lnTo>
                                <a:lnTo>
                                  <a:pt x="82435" y="111086"/>
                                </a:lnTo>
                                <a:close/>
                              </a:path>
                              <a:path w="257175" h="197485">
                                <a:moveTo>
                                  <a:pt x="86271" y="111950"/>
                                </a:moveTo>
                                <a:lnTo>
                                  <a:pt x="85877" y="111950"/>
                                </a:lnTo>
                                <a:lnTo>
                                  <a:pt x="84797" y="111391"/>
                                </a:lnTo>
                                <a:lnTo>
                                  <a:pt x="84455" y="111950"/>
                                </a:lnTo>
                                <a:lnTo>
                                  <a:pt x="81648" y="111950"/>
                                </a:lnTo>
                                <a:lnTo>
                                  <a:pt x="80327" y="111950"/>
                                </a:lnTo>
                                <a:lnTo>
                                  <a:pt x="77228" y="113220"/>
                                </a:lnTo>
                                <a:lnTo>
                                  <a:pt x="73964" y="116522"/>
                                </a:lnTo>
                                <a:lnTo>
                                  <a:pt x="80454" y="113220"/>
                                </a:lnTo>
                                <a:lnTo>
                                  <a:pt x="84213" y="113220"/>
                                </a:lnTo>
                                <a:lnTo>
                                  <a:pt x="80911" y="118300"/>
                                </a:lnTo>
                                <a:lnTo>
                                  <a:pt x="75349" y="123380"/>
                                </a:lnTo>
                                <a:lnTo>
                                  <a:pt x="79654" y="122110"/>
                                </a:lnTo>
                                <a:lnTo>
                                  <a:pt x="81953" y="119570"/>
                                </a:lnTo>
                                <a:lnTo>
                                  <a:pt x="85293" y="113220"/>
                                </a:lnTo>
                                <a:lnTo>
                                  <a:pt x="86271" y="111950"/>
                                </a:lnTo>
                                <a:close/>
                              </a:path>
                              <a:path w="257175" h="197485">
                                <a:moveTo>
                                  <a:pt x="87795" y="17780"/>
                                </a:moveTo>
                                <a:lnTo>
                                  <a:pt x="84531" y="17780"/>
                                </a:lnTo>
                                <a:lnTo>
                                  <a:pt x="85293" y="19050"/>
                                </a:lnTo>
                                <a:lnTo>
                                  <a:pt x="85966" y="25400"/>
                                </a:lnTo>
                                <a:lnTo>
                                  <a:pt x="86093" y="25400"/>
                                </a:lnTo>
                                <a:lnTo>
                                  <a:pt x="83680" y="27940"/>
                                </a:lnTo>
                                <a:lnTo>
                                  <a:pt x="74726" y="31750"/>
                                </a:lnTo>
                                <a:lnTo>
                                  <a:pt x="64604" y="34290"/>
                                </a:lnTo>
                                <a:lnTo>
                                  <a:pt x="53098" y="38100"/>
                                </a:lnTo>
                                <a:lnTo>
                                  <a:pt x="40005" y="45720"/>
                                </a:lnTo>
                                <a:lnTo>
                                  <a:pt x="36017" y="49530"/>
                                </a:lnTo>
                                <a:lnTo>
                                  <a:pt x="32537" y="52070"/>
                                </a:lnTo>
                                <a:lnTo>
                                  <a:pt x="29286" y="57150"/>
                                </a:lnTo>
                                <a:lnTo>
                                  <a:pt x="28905" y="58420"/>
                                </a:lnTo>
                                <a:lnTo>
                                  <a:pt x="27978" y="59690"/>
                                </a:lnTo>
                                <a:lnTo>
                                  <a:pt x="27774" y="59690"/>
                                </a:lnTo>
                                <a:lnTo>
                                  <a:pt x="27330" y="60960"/>
                                </a:lnTo>
                                <a:lnTo>
                                  <a:pt x="24498" y="60960"/>
                                </a:lnTo>
                                <a:lnTo>
                                  <a:pt x="25171" y="63500"/>
                                </a:lnTo>
                                <a:lnTo>
                                  <a:pt x="25298" y="67335"/>
                                </a:lnTo>
                                <a:lnTo>
                                  <a:pt x="26555" y="67335"/>
                                </a:lnTo>
                                <a:lnTo>
                                  <a:pt x="26111" y="66179"/>
                                </a:lnTo>
                                <a:lnTo>
                                  <a:pt x="26060" y="63500"/>
                                </a:lnTo>
                                <a:lnTo>
                                  <a:pt x="26276" y="62230"/>
                                </a:lnTo>
                                <a:lnTo>
                                  <a:pt x="26720" y="62230"/>
                                </a:lnTo>
                                <a:lnTo>
                                  <a:pt x="28727" y="62230"/>
                                </a:lnTo>
                                <a:lnTo>
                                  <a:pt x="28155" y="60960"/>
                                </a:lnTo>
                                <a:lnTo>
                                  <a:pt x="29946" y="62230"/>
                                </a:lnTo>
                                <a:lnTo>
                                  <a:pt x="29883" y="64770"/>
                                </a:lnTo>
                                <a:lnTo>
                                  <a:pt x="28943" y="63500"/>
                                </a:lnTo>
                                <a:lnTo>
                                  <a:pt x="26720" y="62230"/>
                                </a:lnTo>
                                <a:lnTo>
                                  <a:pt x="27457" y="63500"/>
                                </a:lnTo>
                                <a:lnTo>
                                  <a:pt x="27076" y="64770"/>
                                </a:lnTo>
                                <a:lnTo>
                                  <a:pt x="28600" y="64770"/>
                                </a:lnTo>
                                <a:lnTo>
                                  <a:pt x="29248" y="67335"/>
                                </a:lnTo>
                                <a:lnTo>
                                  <a:pt x="29413" y="67335"/>
                                </a:lnTo>
                                <a:lnTo>
                                  <a:pt x="30645" y="68580"/>
                                </a:lnTo>
                                <a:lnTo>
                                  <a:pt x="30899" y="68580"/>
                                </a:lnTo>
                                <a:lnTo>
                                  <a:pt x="31737" y="72186"/>
                                </a:lnTo>
                                <a:lnTo>
                                  <a:pt x="31940" y="72186"/>
                                </a:lnTo>
                                <a:lnTo>
                                  <a:pt x="30797" y="73660"/>
                                </a:lnTo>
                                <a:lnTo>
                                  <a:pt x="31013" y="74726"/>
                                </a:lnTo>
                                <a:lnTo>
                                  <a:pt x="31432" y="73660"/>
                                </a:lnTo>
                                <a:lnTo>
                                  <a:pt x="32550" y="74930"/>
                                </a:lnTo>
                                <a:lnTo>
                                  <a:pt x="33147" y="77470"/>
                                </a:lnTo>
                                <a:lnTo>
                                  <a:pt x="33045" y="78803"/>
                                </a:lnTo>
                                <a:lnTo>
                                  <a:pt x="32156" y="78803"/>
                                </a:lnTo>
                                <a:lnTo>
                                  <a:pt x="33337" y="80010"/>
                                </a:lnTo>
                                <a:lnTo>
                                  <a:pt x="33997" y="80010"/>
                                </a:lnTo>
                                <a:lnTo>
                                  <a:pt x="34810" y="83820"/>
                                </a:lnTo>
                                <a:lnTo>
                                  <a:pt x="34404" y="85090"/>
                                </a:lnTo>
                                <a:lnTo>
                                  <a:pt x="33756" y="83820"/>
                                </a:lnTo>
                                <a:lnTo>
                                  <a:pt x="33909" y="85090"/>
                                </a:lnTo>
                                <a:lnTo>
                                  <a:pt x="35166" y="86360"/>
                                </a:lnTo>
                                <a:lnTo>
                                  <a:pt x="35115" y="85090"/>
                                </a:lnTo>
                                <a:lnTo>
                                  <a:pt x="36106" y="88900"/>
                                </a:lnTo>
                                <a:lnTo>
                                  <a:pt x="36474" y="89916"/>
                                </a:lnTo>
                                <a:lnTo>
                                  <a:pt x="36525" y="90182"/>
                                </a:lnTo>
                                <a:lnTo>
                                  <a:pt x="36868" y="91109"/>
                                </a:lnTo>
                                <a:lnTo>
                                  <a:pt x="36995" y="91440"/>
                                </a:lnTo>
                                <a:lnTo>
                                  <a:pt x="36804" y="91440"/>
                                </a:lnTo>
                                <a:lnTo>
                                  <a:pt x="38023" y="96520"/>
                                </a:lnTo>
                                <a:lnTo>
                                  <a:pt x="38252" y="97828"/>
                                </a:lnTo>
                                <a:lnTo>
                                  <a:pt x="38404" y="98107"/>
                                </a:lnTo>
                                <a:lnTo>
                                  <a:pt x="39230" y="101600"/>
                                </a:lnTo>
                                <a:lnTo>
                                  <a:pt x="38404" y="102958"/>
                                </a:lnTo>
                                <a:lnTo>
                                  <a:pt x="38569" y="102958"/>
                                </a:lnTo>
                                <a:lnTo>
                                  <a:pt x="39903" y="104140"/>
                                </a:lnTo>
                                <a:lnTo>
                                  <a:pt x="39712" y="102958"/>
                                </a:lnTo>
                                <a:lnTo>
                                  <a:pt x="40360" y="105410"/>
                                </a:lnTo>
                                <a:lnTo>
                                  <a:pt x="40843" y="106680"/>
                                </a:lnTo>
                                <a:lnTo>
                                  <a:pt x="40652" y="107950"/>
                                </a:lnTo>
                                <a:lnTo>
                                  <a:pt x="40220" y="109016"/>
                                </a:lnTo>
                                <a:lnTo>
                                  <a:pt x="40093" y="109321"/>
                                </a:lnTo>
                                <a:lnTo>
                                  <a:pt x="41008" y="109321"/>
                                </a:lnTo>
                                <a:lnTo>
                                  <a:pt x="41694" y="110490"/>
                                </a:lnTo>
                                <a:lnTo>
                                  <a:pt x="42379" y="113030"/>
                                </a:lnTo>
                                <a:lnTo>
                                  <a:pt x="42189" y="113030"/>
                                </a:lnTo>
                                <a:lnTo>
                                  <a:pt x="41668" y="114325"/>
                                </a:lnTo>
                                <a:lnTo>
                                  <a:pt x="41452" y="114325"/>
                                </a:lnTo>
                                <a:lnTo>
                                  <a:pt x="42316" y="115658"/>
                                </a:lnTo>
                                <a:lnTo>
                                  <a:pt x="42443" y="114820"/>
                                </a:lnTo>
                                <a:lnTo>
                                  <a:pt x="42570" y="114325"/>
                                </a:lnTo>
                                <a:lnTo>
                                  <a:pt x="43865" y="119380"/>
                                </a:lnTo>
                                <a:lnTo>
                                  <a:pt x="44297" y="120662"/>
                                </a:lnTo>
                                <a:lnTo>
                                  <a:pt x="44615" y="121513"/>
                                </a:lnTo>
                                <a:lnTo>
                                  <a:pt x="45377" y="121513"/>
                                </a:lnTo>
                                <a:lnTo>
                                  <a:pt x="44564" y="120662"/>
                                </a:lnTo>
                                <a:lnTo>
                                  <a:pt x="44869" y="118110"/>
                                </a:lnTo>
                                <a:lnTo>
                                  <a:pt x="44234" y="115658"/>
                                </a:lnTo>
                                <a:lnTo>
                                  <a:pt x="43510" y="114820"/>
                                </a:lnTo>
                                <a:lnTo>
                                  <a:pt x="43040" y="114325"/>
                                </a:lnTo>
                                <a:lnTo>
                                  <a:pt x="43421" y="113030"/>
                                </a:lnTo>
                                <a:lnTo>
                                  <a:pt x="42697" y="109321"/>
                                </a:lnTo>
                                <a:lnTo>
                                  <a:pt x="42494" y="109016"/>
                                </a:lnTo>
                                <a:lnTo>
                                  <a:pt x="41541" y="107950"/>
                                </a:lnTo>
                                <a:lnTo>
                                  <a:pt x="41706" y="106680"/>
                                </a:lnTo>
                                <a:lnTo>
                                  <a:pt x="41135" y="104267"/>
                                </a:lnTo>
                                <a:lnTo>
                                  <a:pt x="41097" y="104140"/>
                                </a:lnTo>
                                <a:lnTo>
                                  <a:pt x="40817" y="102958"/>
                                </a:lnTo>
                                <a:lnTo>
                                  <a:pt x="40944" y="104140"/>
                                </a:lnTo>
                                <a:lnTo>
                                  <a:pt x="40055" y="102958"/>
                                </a:lnTo>
                                <a:lnTo>
                                  <a:pt x="40195" y="101600"/>
                                </a:lnTo>
                                <a:lnTo>
                                  <a:pt x="40411" y="100330"/>
                                </a:lnTo>
                                <a:lnTo>
                                  <a:pt x="39725" y="98107"/>
                                </a:lnTo>
                                <a:lnTo>
                                  <a:pt x="39636" y="97828"/>
                                </a:lnTo>
                                <a:lnTo>
                                  <a:pt x="38531" y="96520"/>
                                </a:lnTo>
                                <a:lnTo>
                                  <a:pt x="38595" y="93980"/>
                                </a:lnTo>
                                <a:lnTo>
                                  <a:pt x="38392" y="92710"/>
                                </a:lnTo>
                                <a:lnTo>
                                  <a:pt x="37007" y="90182"/>
                                </a:lnTo>
                                <a:lnTo>
                                  <a:pt x="37045" y="89916"/>
                                </a:lnTo>
                                <a:lnTo>
                                  <a:pt x="37249" y="88900"/>
                                </a:lnTo>
                                <a:lnTo>
                                  <a:pt x="36830" y="87630"/>
                                </a:lnTo>
                                <a:lnTo>
                                  <a:pt x="35953" y="85090"/>
                                </a:lnTo>
                                <a:lnTo>
                                  <a:pt x="35433" y="85090"/>
                                </a:lnTo>
                                <a:lnTo>
                                  <a:pt x="35890" y="83820"/>
                                </a:lnTo>
                                <a:lnTo>
                                  <a:pt x="34836" y="80010"/>
                                </a:lnTo>
                                <a:lnTo>
                                  <a:pt x="33959" y="78803"/>
                                </a:lnTo>
                                <a:lnTo>
                                  <a:pt x="34290" y="77470"/>
                                </a:lnTo>
                                <a:lnTo>
                                  <a:pt x="33045" y="73660"/>
                                </a:lnTo>
                                <a:lnTo>
                                  <a:pt x="32740" y="73660"/>
                                </a:lnTo>
                                <a:lnTo>
                                  <a:pt x="32499" y="72682"/>
                                </a:lnTo>
                                <a:lnTo>
                                  <a:pt x="32372" y="72186"/>
                                </a:lnTo>
                                <a:lnTo>
                                  <a:pt x="32804" y="71120"/>
                                </a:lnTo>
                                <a:lnTo>
                                  <a:pt x="32461" y="71120"/>
                                </a:lnTo>
                                <a:lnTo>
                                  <a:pt x="31851" y="68719"/>
                                </a:lnTo>
                                <a:lnTo>
                                  <a:pt x="31788" y="67335"/>
                                </a:lnTo>
                                <a:lnTo>
                                  <a:pt x="30848" y="67335"/>
                                </a:lnTo>
                                <a:lnTo>
                                  <a:pt x="30911" y="62230"/>
                                </a:lnTo>
                                <a:lnTo>
                                  <a:pt x="30556" y="62230"/>
                                </a:lnTo>
                                <a:lnTo>
                                  <a:pt x="29603" y="60960"/>
                                </a:lnTo>
                                <a:lnTo>
                                  <a:pt x="30048" y="60960"/>
                                </a:lnTo>
                                <a:lnTo>
                                  <a:pt x="30327" y="59690"/>
                                </a:lnTo>
                                <a:lnTo>
                                  <a:pt x="34036" y="57150"/>
                                </a:lnTo>
                                <a:lnTo>
                                  <a:pt x="40881" y="53340"/>
                                </a:lnTo>
                                <a:lnTo>
                                  <a:pt x="48704" y="49530"/>
                                </a:lnTo>
                                <a:lnTo>
                                  <a:pt x="52006" y="48285"/>
                                </a:lnTo>
                                <a:lnTo>
                                  <a:pt x="47193" y="49530"/>
                                </a:lnTo>
                                <a:lnTo>
                                  <a:pt x="47879" y="48285"/>
                                </a:lnTo>
                                <a:lnTo>
                                  <a:pt x="38912" y="53340"/>
                                </a:lnTo>
                                <a:lnTo>
                                  <a:pt x="36715" y="54610"/>
                                </a:lnTo>
                                <a:lnTo>
                                  <a:pt x="32981" y="57150"/>
                                </a:lnTo>
                                <a:lnTo>
                                  <a:pt x="30416" y="58420"/>
                                </a:lnTo>
                                <a:lnTo>
                                  <a:pt x="29286" y="59690"/>
                                </a:lnTo>
                                <a:lnTo>
                                  <a:pt x="28981" y="59690"/>
                                </a:lnTo>
                                <a:lnTo>
                                  <a:pt x="32588" y="54610"/>
                                </a:lnTo>
                                <a:lnTo>
                                  <a:pt x="36576" y="49530"/>
                                </a:lnTo>
                                <a:lnTo>
                                  <a:pt x="44551" y="44450"/>
                                </a:lnTo>
                                <a:lnTo>
                                  <a:pt x="49098" y="40640"/>
                                </a:lnTo>
                                <a:lnTo>
                                  <a:pt x="59588" y="36830"/>
                                </a:lnTo>
                                <a:lnTo>
                                  <a:pt x="62585" y="35560"/>
                                </a:lnTo>
                                <a:lnTo>
                                  <a:pt x="72377" y="33020"/>
                                </a:lnTo>
                                <a:lnTo>
                                  <a:pt x="78892" y="31750"/>
                                </a:lnTo>
                                <a:lnTo>
                                  <a:pt x="85534" y="27940"/>
                                </a:lnTo>
                                <a:lnTo>
                                  <a:pt x="86842" y="26670"/>
                                </a:lnTo>
                                <a:lnTo>
                                  <a:pt x="86766" y="22860"/>
                                </a:lnTo>
                                <a:lnTo>
                                  <a:pt x="86156" y="20320"/>
                                </a:lnTo>
                                <a:lnTo>
                                  <a:pt x="86220" y="19050"/>
                                </a:lnTo>
                                <a:lnTo>
                                  <a:pt x="87071" y="19050"/>
                                </a:lnTo>
                                <a:lnTo>
                                  <a:pt x="87795" y="17780"/>
                                </a:lnTo>
                                <a:close/>
                              </a:path>
                              <a:path w="257175" h="197485">
                                <a:moveTo>
                                  <a:pt x="91503" y="20320"/>
                                </a:moveTo>
                                <a:lnTo>
                                  <a:pt x="90551" y="19050"/>
                                </a:lnTo>
                                <a:lnTo>
                                  <a:pt x="90182" y="17780"/>
                                </a:lnTo>
                                <a:lnTo>
                                  <a:pt x="87795" y="17780"/>
                                </a:lnTo>
                                <a:lnTo>
                                  <a:pt x="88773" y="19050"/>
                                </a:lnTo>
                                <a:lnTo>
                                  <a:pt x="89928" y="19050"/>
                                </a:lnTo>
                                <a:lnTo>
                                  <a:pt x="89623" y="20320"/>
                                </a:lnTo>
                                <a:lnTo>
                                  <a:pt x="91503" y="20320"/>
                                </a:lnTo>
                                <a:close/>
                              </a:path>
                              <a:path w="257175" h="197485">
                                <a:moveTo>
                                  <a:pt x="95008" y="34290"/>
                                </a:moveTo>
                                <a:lnTo>
                                  <a:pt x="94488" y="34290"/>
                                </a:lnTo>
                                <a:lnTo>
                                  <a:pt x="87591" y="36830"/>
                                </a:lnTo>
                                <a:lnTo>
                                  <a:pt x="76555" y="40640"/>
                                </a:lnTo>
                                <a:lnTo>
                                  <a:pt x="65112" y="44450"/>
                                </a:lnTo>
                                <a:lnTo>
                                  <a:pt x="56984" y="46990"/>
                                </a:lnTo>
                                <a:lnTo>
                                  <a:pt x="51955" y="48285"/>
                                </a:lnTo>
                                <a:lnTo>
                                  <a:pt x="64173" y="45720"/>
                                </a:lnTo>
                                <a:lnTo>
                                  <a:pt x="76593" y="41910"/>
                                </a:lnTo>
                                <a:lnTo>
                                  <a:pt x="88341" y="38100"/>
                                </a:lnTo>
                                <a:lnTo>
                                  <a:pt x="95008" y="34290"/>
                                </a:lnTo>
                                <a:close/>
                              </a:path>
                              <a:path w="257175" h="197485">
                                <a:moveTo>
                                  <a:pt x="103162" y="197040"/>
                                </a:moveTo>
                                <a:lnTo>
                                  <a:pt x="100063" y="195770"/>
                                </a:lnTo>
                                <a:lnTo>
                                  <a:pt x="95897" y="191960"/>
                                </a:lnTo>
                                <a:lnTo>
                                  <a:pt x="90424" y="188150"/>
                                </a:lnTo>
                                <a:lnTo>
                                  <a:pt x="86296" y="184340"/>
                                </a:lnTo>
                                <a:lnTo>
                                  <a:pt x="84074" y="183070"/>
                                </a:lnTo>
                                <a:lnTo>
                                  <a:pt x="82359" y="180530"/>
                                </a:lnTo>
                                <a:lnTo>
                                  <a:pt x="80327" y="177990"/>
                                </a:lnTo>
                                <a:lnTo>
                                  <a:pt x="77266" y="174180"/>
                                </a:lnTo>
                                <a:lnTo>
                                  <a:pt x="76644" y="174180"/>
                                </a:lnTo>
                                <a:lnTo>
                                  <a:pt x="75653" y="171640"/>
                                </a:lnTo>
                                <a:lnTo>
                                  <a:pt x="71843" y="166560"/>
                                </a:lnTo>
                                <a:lnTo>
                                  <a:pt x="71259" y="165404"/>
                                </a:lnTo>
                                <a:lnTo>
                                  <a:pt x="70612" y="164147"/>
                                </a:lnTo>
                                <a:lnTo>
                                  <a:pt x="69443" y="161848"/>
                                </a:lnTo>
                                <a:lnTo>
                                  <a:pt x="69443" y="164147"/>
                                </a:lnTo>
                                <a:lnTo>
                                  <a:pt x="69189" y="164147"/>
                                </a:lnTo>
                                <a:lnTo>
                                  <a:pt x="68402" y="162750"/>
                                </a:lnTo>
                                <a:lnTo>
                                  <a:pt x="67932" y="161493"/>
                                </a:lnTo>
                                <a:lnTo>
                                  <a:pt x="67868" y="161290"/>
                                </a:lnTo>
                                <a:lnTo>
                                  <a:pt x="69443" y="164147"/>
                                </a:lnTo>
                                <a:lnTo>
                                  <a:pt x="69443" y="161848"/>
                                </a:lnTo>
                                <a:lnTo>
                                  <a:pt x="68618" y="160210"/>
                                </a:lnTo>
                                <a:lnTo>
                                  <a:pt x="66103" y="152590"/>
                                </a:lnTo>
                                <a:lnTo>
                                  <a:pt x="65811" y="151472"/>
                                </a:lnTo>
                                <a:lnTo>
                                  <a:pt x="65773" y="151320"/>
                                </a:lnTo>
                                <a:lnTo>
                                  <a:pt x="64427" y="146240"/>
                                </a:lnTo>
                                <a:lnTo>
                                  <a:pt x="64312" y="144246"/>
                                </a:lnTo>
                                <a:lnTo>
                                  <a:pt x="64287" y="143700"/>
                                </a:lnTo>
                                <a:lnTo>
                                  <a:pt x="64185" y="141859"/>
                                </a:lnTo>
                                <a:lnTo>
                                  <a:pt x="64071" y="139890"/>
                                </a:lnTo>
                                <a:lnTo>
                                  <a:pt x="63995" y="138620"/>
                                </a:lnTo>
                                <a:lnTo>
                                  <a:pt x="63906" y="137096"/>
                                </a:lnTo>
                                <a:lnTo>
                                  <a:pt x="63855" y="136131"/>
                                </a:lnTo>
                                <a:lnTo>
                                  <a:pt x="63779" y="134810"/>
                                </a:lnTo>
                                <a:lnTo>
                                  <a:pt x="65595" y="124714"/>
                                </a:lnTo>
                                <a:lnTo>
                                  <a:pt x="69545" y="114490"/>
                                </a:lnTo>
                                <a:lnTo>
                                  <a:pt x="71970" y="110680"/>
                                </a:lnTo>
                                <a:lnTo>
                                  <a:pt x="75209" y="105600"/>
                                </a:lnTo>
                                <a:lnTo>
                                  <a:pt x="76276" y="104330"/>
                                </a:lnTo>
                                <a:lnTo>
                                  <a:pt x="76796" y="103060"/>
                                </a:lnTo>
                                <a:lnTo>
                                  <a:pt x="77304" y="101790"/>
                                </a:lnTo>
                                <a:lnTo>
                                  <a:pt x="78346" y="100520"/>
                                </a:lnTo>
                                <a:lnTo>
                                  <a:pt x="84683" y="91630"/>
                                </a:lnTo>
                                <a:lnTo>
                                  <a:pt x="88607" y="86550"/>
                                </a:lnTo>
                                <a:lnTo>
                                  <a:pt x="91427" y="82943"/>
                                </a:lnTo>
                                <a:lnTo>
                                  <a:pt x="91681" y="82626"/>
                                </a:lnTo>
                                <a:lnTo>
                                  <a:pt x="89941" y="82816"/>
                                </a:lnTo>
                                <a:lnTo>
                                  <a:pt x="89928" y="82562"/>
                                </a:lnTo>
                                <a:lnTo>
                                  <a:pt x="89674" y="81470"/>
                                </a:lnTo>
                                <a:lnTo>
                                  <a:pt x="91592" y="78930"/>
                                </a:lnTo>
                                <a:lnTo>
                                  <a:pt x="92811" y="74193"/>
                                </a:lnTo>
                                <a:lnTo>
                                  <a:pt x="92760" y="71653"/>
                                </a:lnTo>
                                <a:lnTo>
                                  <a:pt x="92138" y="70040"/>
                                </a:lnTo>
                                <a:lnTo>
                                  <a:pt x="92379" y="68770"/>
                                </a:lnTo>
                                <a:lnTo>
                                  <a:pt x="92519" y="67995"/>
                                </a:lnTo>
                                <a:lnTo>
                                  <a:pt x="92570" y="68770"/>
                                </a:lnTo>
                                <a:lnTo>
                                  <a:pt x="92659" y="70040"/>
                                </a:lnTo>
                                <a:lnTo>
                                  <a:pt x="92760" y="71653"/>
                                </a:lnTo>
                                <a:lnTo>
                                  <a:pt x="94449" y="76073"/>
                                </a:lnTo>
                                <a:lnTo>
                                  <a:pt x="94424" y="77660"/>
                                </a:lnTo>
                                <a:lnTo>
                                  <a:pt x="90716" y="82562"/>
                                </a:lnTo>
                                <a:lnTo>
                                  <a:pt x="91732" y="82562"/>
                                </a:lnTo>
                                <a:lnTo>
                                  <a:pt x="92595" y="81470"/>
                                </a:lnTo>
                                <a:lnTo>
                                  <a:pt x="95834" y="76390"/>
                                </a:lnTo>
                                <a:lnTo>
                                  <a:pt x="96647" y="75120"/>
                                </a:lnTo>
                                <a:lnTo>
                                  <a:pt x="99898" y="70040"/>
                                </a:lnTo>
                                <a:lnTo>
                                  <a:pt x="99187" y="70040"/>
                                </a:lnTo>
                                <a:lnTo>
                                  <a:pt x="97040" y="72580"/>
                                </a:lnTo>
                                <a:lnTo>
                                  <a:pt x="96164" y="73850"/>
                                </a:lnTo>
                                <a:lnTo>
                                  <a:pt x="96126" y="74193"/>
                                </a:lnTo>
                                <a:lnTo>
                                  <a:pt x="96012" y="75120"/>
                                </a:lnTo>
                                <a:lnTo>
                                  <a:pt x="95897" y="74193"/>
                                </a:lnTo>
                                <a:lnTo>
                                  <a:pt x="95846" y="73850"/>
                                </a:lnTo>
                                <a:lnTo>
                                  <a:pt x="97739" y="71424"/>
                                </a:lnTo>
                                <a:lnTo>
                                  <a:pt x="97967" y="70040"/>
                                </a:lnTo>
                                <a:lnTo>
                                  <a:pt x="98094" y="68770"/>
                                </a:lnTo>
                                <a:lnTo>
                                  <a:pt x="98183" y="67995"/>
                                </a:lnTo>
                                <a:lnTo>
                                  <a:pt x="98234" y="63766"/>
                                </a:lnTo>
                                <a:lnTo>
                                  <a:pt x="98044" y="63373"/>
                                </a:lnTo>
                                <a:lnTo>
                                  <a:pt x="96710" y="61188"/>
                                </a:lnTo>
                                <a:lnTo>
                                  <a:pt x="96977" y="62420"/>
                                </a:lnTo>
                                <a:lnTo>
                                  <a:pt x="97078" y="63373"/>
                                </a:lnTo>
                                <a:lnTo>
                                  <a:pt x="97116" y="63766"/>
                                </a:lnTo>
                                <a:lnTo>
                                  <a:pt x="97243" y="64960"/>
                                </a:lnTo>
                                <a:lnTo>
                                  <a:pt x="97256" y="68770"/>
                                </a:lnTo>
                                <a:lnTo>
                                  <a:pt x="95948" y="72580"/>
                                </a:lnTo>
                                <a:lnTo>
                                  <a:pt x="94919" y="73850"/>
                                </a:lnTo>
                                <a:lnTo>
                                  <a:pt x="94081" y="72580"/>
                                </a:lnTo>
                                <a:lnTo>
                                  <a:pt x="93370" y="68770"/>
                                </a:lnTo>
                                <a:lnTo>
                                  <a:pt x="94056" y="66230"/>
                                </a:lnTo>
                                <a:lnTo>
                                  <a:pt x="95529" y="62420"/>
                                </a:lnTo>
                                <a:lnTo>
                                  <a:pt x="96926" y="60807"/>
                                </a:lnTo>
                                <a:lnTo>
                                  <a:pt x="97294" y="60121"/>
                                </a:lnTo>
                                <a:lnTo>
                                  <a:pt x="97421" y="59905"/>
                                </a:lnTo>
                                <a:lnTo>
                                  <a:pt x="95618" y="59905"/>
                                </a:lnTo>
                                <a:lnTo>
                                  <a:pt x="93103" y="64960"/>
                                </a:lnTo>
                                <a:lnTo>
                                  <a:pt x="92862" y="66230"/>
                                </a:lnTo>
                                <a:lnTo>
                                  <a:pt x="92494" y="67500"/>
                                </a:lnTo>
                                <a:lnTo>
                                  <a:pt x="91897" y="67500"/>
                                </a:lnTo>
                                <a:lnTo>
                                  <a:pt x="91897" y="75120"/>
                                </a:lnTo>
                                <a:lnTo>
                                  <a:pt x="90538" y="78930"/>
                                </a:lnTo>
                                <a:lnTo>
                                  <a:pt x="88938" y="81470"/>
                                </a:lnTo>
                                <a:lnTo>
                                  <a:pt x="88366" y="80200"/>
                                </a:lnTo>
                                <a:lnTo>
                                  <a:pt x="87922" y="77660"/>
                                </a:lnTo>
                                <a:lnTo>
                                  <a:pt x="87922" y="73850"/>
                                </a:lnTo>
                                <a:lnTo>
                                  <a:pt x="89306" y="71424"/>
                                </a:lnTo>
                                <a:lnTo>
                                  <a:pt x="90970" y="68770"/>
                                </a:lnTo>
                                <a:lnTo>
                                  <a:pt x="91097" y="68770"/>
                                </a:lnTo>
                                <a:lnTo>
                                  <a:pt x="91401" y="70040"/>
                                </a:lnTo>
                                <a:lnTo>
                                  <a:pt x="91605" y="71424"/>
                                </a:lnTo>
                                <a:lnTo>
                                  <a:pt x="91694" y="72580"/>
                                </a:lnTo>
                                <a:lnTo>
                                  <a:pt x="91795" y="73850"/>
                                </a:lnTo>
                                <a:lnTo>
                                  <a:pt x="91897" y="75120"/>
                                </a:lnTo>
                                <a:lnTo>
                                  <a:pt x="91897" y="67500"/>
                                </a:lnTo>
                                <a:lnTo>
                                  <a:pt x="90919" y="67500"/>
                                </a:lnTo>
                                <a:lnTo>
                                  <a:pt x="90449" y="68770"/>
                                </a:lnTo>
                                <a:lnTo>
                                  <a:pt x="85915" y="74193"/>
                                </a:lnTo>
                                <a:lnTo>
                                  <a:pt x="86702" y="75120"/>
                                </a:lnTo>
                                <a:lnTo>
                                  <a:pt x="86741" y="76949"/>
                                </a:lnTo>
                                <a:lnTo>
                                  <a:pt x="87363" y="77660"/>
                                </a:lnTo>
                                <a:lnTo>
                                  <a:pt x="87795" y="81470"/>
                                </a:lnTo>
                                <a:lnTo>
                                  <a:pt x="87922" y="82562"/>
                                </a:lnTo>
                                <a:lnTo>
                                  <a:pt x="87960" y="82943"/>
                                </a:lnTo>
                                <a:lnTo>
                                  <a:pt x="88087" y="84010"/>
                                </a:lnTo>
                                <a:lnTo>
                                  <a:pt x="88176" y="84797"/>
                                </a:lnTo>
                                <a:lnTo>
                                  <a:pt x="88239" y="85318"/>
                                </a:lnTo>
                                <a:lnTo>
                                  <a:pt x="89966" y="82943"/>
                                </a:lnTo>
                                <a:lnTo>
                                  <a:pt x="88379" y="86550"/>
                                </a:lnTo>
                                <a:lnTo>
                                  <a:pt x="88239" y="85318"/>
                                </a:lnTo>
                                <a:lnTo>
                                  <a:pt x="84582" y="90360"/>
                                </a:lnTo>
                                <a:lnTo>
                                  <a:pt x="84239" y="91325"/>
                                </a:lnTo>
                                <a:lnTo>
                                  <a:pt x="84124" y="91630"/>
                                </a:lnTo>
                                <a:lnTo>
                                  <a:pt x="83591" y="91630"/>
                                </a:lnTo>
                                <a:lnTo>
                                  <a:pt x="83388" y="90360"/>
                                </a:lnTo>
                                <a:lnTo>
                                  <a:pt x="84226" y="89090"/>
                                </a:lnTo>
                                <a:lnTo>
                                  <a:pt x="85521" y="86550"/>
                                </a:lnTo>
                                <a:lnTo>
                                  <a:pt x="86207" y="85318"/>
                                </a:lnTo>
                                <a:lnTo>
                                  <a:pt x="86309" y="84797"/>
                                </a:lnTo>
                                <a:lnTo>
                                  <a:pt x="86842" y="81470"/>
                                </a:lnTo>
                                <a:lnTo>
                                  <a:pt x="86741" y="76949"/>
                                </a:lnTo>
                                <a:lnTo>
                                  <a:pt x="85140" y="75120"/>
                                </a:lnTo>
                                <a:lnTo>
                                  <a:pt x="85877" y="76390"/>
                                </a:lnTo>
                                <a:lnTo>
                                  <a:pt x="85940" y="82562"/>
                                </a:lnTo>
                                <a:lnTo>
                                  <a:pt x="84785" y="85318"/>
                                </a:lnTo>
                                <a:lnTo>
                                  <a:pt x="83375" y="89090"/>
                                </a:lnTo>
                                <a:lnTo>
                                  <a:pt x="82448" y="90360"/>
                                </a:lnTo>
                                <a:lnTo>
                                  <a:pt x="81800" y="87820"/>
                                </a:lnTo>
                                <a:lnTo>
                                  <a:pt x="80822" y="85318"/>
                                </a:lnTo>
                                <a:lnTo>
                                  <a:pt x="80924" y="84797"/>
                                </a:lnTo>
                                <a:lnTo>
                                  <a:pt x="82054" y="80200"/>
                                </a:lnTo>
                                <a:lnTo>
                                  <a:pt x="84188" y="76390"/>
                                </a:lnTo>
                                <a:lnTo>
                                  <a:pt x="85115" y="75120"/>
                                </a:lnTo>
                                <a:lnTo>
                                  <a:pt x="85915" y="74193"/>
                                </a:lnTo>
                                <a:lnTo>
                                  <a:pt x="85610" y="73850"/>
                                </a:lnTo>
                                <a:lnTo>
                                  <a:pt x="84721" y="73850"/>
                                </a:lnTo>
                                <a:lnTo>
                                  <a:pt x="79590" y="82562"/>
                                </a:lnTo>
                                <a:lnTo>
                                  <a:pt x="79413" y="82562"/>
                                </a:lnTo>
                                <a:lnTo>
                                  <a:pt x="80073" y="84010"/>
                                </a:lnTo>
                                <a:lnTo>
                                  <a:pt x="81508" y="90360"/>
                                </a:lnTo>
                                <a:lnTo>
                                  <a:pt x="81419" y="91630"/>
                                </a:lnTo>
                                <a:lnTo>
                                  <a:pt x="82245" y="94170"/>
                                </a:lnTo>
                                <a:lnTo>
                                  <a:pt x="77774" y="100520"/>
                                </a:lnTo>
                                <a:lnTo>
                                  <a:pt x="77063" y="100520"/>
                                </a:lnTo>
                                <a:lnTo>
                                  <a:pt x="76657" y="101790"/>
                                </a:lnTo>
                                <a:lnTo>
                                  <a:pt x="75920" y="99250"/>
                                </a:lnTo>
                                <a:lnTo>
                                  <a:pt x="75844" y="98971"/>
                                </a:lnTo>
                                <a:lnTo>
                                  <a:pt x="75679" y="99250"/>
                                </a:lnTo>
                                <a:lnTo>
                                  <a:pt x="75501" y="99250"/>
                                </a:lnTo>
                                <a:lnTo>
                                  <a:pt x="75488" y="100520"/>
                                </a:lnTo>
                                <a:lnTo>
                                  <a:pt x="75920" y="101790"/>
                                </a:lnTo>
                                <a:lnTo>
                                  <a:pt x="75806" y="103060"/>
                                </a:lnTo>
                                <a:lnTo>
                                  <a:pt x="75387" y="101790"/>
                                </a:lnTo>
                                <a:lnTo>
                                  <a:pt x="75260" y="100520"/>
                                </a:lnTo>
                                <a:lnTo>
                                  <a:pt x="75222" y="97980"/>
                                </a:lnTo>
                                <a:lnTo>
                                  <a:pt x="73774" y="95440"/>
                                </a:lnTo>
                                <a:lnTo>
                                  <a:pt x="73901" y="94170"/>
                                </a:lnTo>
                                <a:lnTo>
                                  <a:pt x="74015" y="92900"/>
                                </a:lnTo>
                                <a:lnTo>
                                  <a:pt x="74142" y="91630"/>
                                </a:lnTo>
                                <a:lnTo>
                                  <a:pt x="74256" y="90360"/>
                                </a:lnTo>
                                <a:lnTo>
                                  <a:pt x="74383" y="89090"/>
                                </a:lnTo>
                                <a:lnTo>
                                  <a:pt x="77266" y="84010"/>
                                </a:lnTo>
                                <a:lnTo>
                                  <a:pt x="78371" y="82943"/>
                                </a:lnTo>
                                <a:lnTo>
                                  <a:pt x="78600" y="82943"/>
                                </a:lnTo>
                                <a:lnTo>
                                  <a:pt x="79476" y="89090"/>
                                </a:lnTo>
                                <a:lnTo>
                                  <a:pt x="79502" y="91630"/>
                                </a:lnTo>
                                <a:lnTo>
                                  <a:pt x="79362" y="92900"/>
                                </a:lnTo>
                                <a:lnTo>
                                  <a:pt x="76746" y="97409"/>
                                </a:lnTo>
                                <a:lnTo>
                                  <a:pt x="80835" y="95440"/>
                                </a:lnTo>
                                <a:lnTo>
                                  <a:pt x="80721" y="94170"/>
                                </a:lnTo>
                                <a:lnTo>
                                  <a:pt x="80619" y="92900"/>
                                </a:lnTo>
                                <a:lnTo>
                                  <a:pt x="80505" y="91630"/>
                                </a:lnTo>
                                <a:lnTo>
                                  <a:pt x="80403" y="90360"/>
                                </a:lnTo>
                                <a:lnTo>
                                  <a:pt x="80289" y="89090"/>
                                </a:lnTo>
                                <a:lnTo>
                                  <a:pt x="80187" y="87820"/>
                                </a:lnTo>
                                <a:lnTo>
                                  <a:pt x="80086" y="86550"/>
                                </a:lnTo>
                                <a:lnTo>
                                  <a:pt x="79451" y="82943"/>
                                </a:lnTo>
                                <a:lnTo>
                                  <a:pt x="79387" y="82562"/>
                                </a:lnTo>
                                <a:lnTo>
                                  <a:pt x="78955" y="80200"/>
                                </a:lnTo>
                                <a:lnTo>
                                  <a:pt x="78765" y="80581"/>
                                </a:lnTo>
                                <a:lnTo>
                                  <a:pt x="78765" y="82562"/>
                                </a:lnTo>
                                <a:lnTo>
                                  <a:pt x="78562" y="82753"/>
                                </a:lnTo>
                                <a:lnTo>
                                  <a:pt x="78549" y="82562"/>
                                </a:lnTo>
                                <a:lnTo>
                                  <a:pt x="78765" y="82562"/>
                                </a:lnTo>
                                <a:lnTo>
                                  <a:pt x="78765" y="80581"/>
                                </a:lnTo>
                                <a:lnTo>
                                  <a:pt x="78308" y="81470"/>
                                </a:lnTo>
                                <a:lnTo>
                                  <a:pt x="75603" y="85318"/>
                                </a:lnTo>
                                <a:lnTo>
                                  <a:pt x="73634" y="87820"/>
                                </a:lnTo>
                                <a:lnTo>
                                  <a:pt x="72605" y="94170"/>
                                </a:lnTo>
                                <a:lnTo>
                                  <a:pt x="74015" y="96710"/>
                                </a:lnTo>
                                <a:lnTo>
                                  <a:pt x="74066" y="97409"/>
                                </a:lnTo>
                                <a:lnTo>
                                  <a:pt x="74180" y="98971"/>
                                </a:lnTo>
                                <a:lnTo>
                                  <a:pt x="74295" y="100520"/>
                                </a:lnTo>
                                <a:lnTo>
                                  <a:pt x="74383" y="101790"/>
                                </a:lnTo>
                                <a:lnTo>
                                  <a:pt x="74853" y="103060"/>
                                </a:lnTo>
                                <a:lnTo>
                                  <a:pt x="74942" y="103619"/>
                                </a:lnTo>
                                <a:lnTo>
                                  <a:pt x="75044" y="104330"/>
                                </a:lnTo>
                                <a:lnTo>
                                  <a:pt x="70485" y="110680"/>
                                </a:lnTo>
                                <a:lnTo>
                                  <a:pt x="69443" y="109410"/>
                                </a:lnTo>
                                <a:lnTo>
                                  <a:pt x="71920" y="105600"/>
                                </a:lnTo>
                                <a:lnTo>
                                  <a:pt x="72745" y="99250"/>
                                </a:lnTo>
                                <a:lnTo>
                                  <a:pt x="72072" y="92900"/>
                                </a:lnTo>
                                <a:lnTo>
                                  <a:pt x="71932" y="91630"/>
                                </a:lnTo>
                                <a:lnTo>
                                  <a:pt x="71767" y="91452"/>
                                </a:lnTo>
                                <a:lnTo>
                                  <a:pt x="71767" y="101066"/>
                                </a:lnTo>
                                <a:lnTo>
                                  <a:pt x="71120" y="104330"/>
                                </a:lnTo>
                                <a:lnTo>
                                  <a:pt x="69481" y="108140"/>
                                </a:lnTo>
                                <a:lnTo>
                                  <a:pt x="69151" y="109410"/>
                                </a:lnTo>
                                <a:lnTo>
                                  <a:pt x="69342" y="110680"/>
                                </a:lnTo>
                                <a:lnTo>
                                  <a:pt x="69456" y="111086"/>
                                </a:lnTo>
                                <a:lnTo>
                                  <a:pt x="69545" y="111391"/>
                                </a:lnTo>
                                <a:lnTo>
                                  <a:pt x="69621" y="111671"/>
                                </a:lnTo>
                                <a:lnTo>
                                  <a:pt x="69799" y="111950"/>
                                </a:lnTo>
                                <a:lnTo>
                                  <a:pt x="70065" y="113220"/>
                                </a:lnTo>
                                <a:lnTo>
                                  <a:pt x="69697" y="111950"/>
                                </a:lnTo>
                                <a:lnTo>
                                  <a:pt x="69532" y="111671"/>
                                </a:lnTo>
                                <a:lnTo>
                                  <a:pt x="69100" y="110680"/>
                                </a:lnTo>
                                <a:lnTo>
                                  <a:pt x="68592" y="108140"/>
                                </a:lnTo>
                                <a:lnTo>
                                  <a:pt x="66865" y="105600"/>
                                </a:lnTo>
                                <a:lnTo>
                                  <a:pt x="66763" y="104330"/>
                                </a:lnTo>
                                <a:lnTo>
                                  <a:pt x="66649" y="103060"/>
                                </a:lnTo>
                                <a:lnTo>
                                  <a:pt x="66535" y="101790"/>
                                </a:lnTo>
                                <a:lnTo>
                                  <a:pt x="66446" y="98971"/>
                                </a:lnTo>
                                <a:lnTo>
                                  <a:pt x="68618" y="94170"/>
                                </a:lnTo>
                                <a:lnTo>
                                  <a:pt x="70307" y="92900"/>
                                </a:lnTo>
                                <a:lnTo>
                                  <a:pt x="71005" y="94170"/>
                                </a:lnTo>
                                <a:lnTo>
                                  <a:pt x="71183" y="95440"/>
                                </a:lnTo>
                                <a:lnTo>
                                  <a:pt x="71323" y="96710"/>
                                </a:lnTo>
                                <a:lnTo>
                                  <a:pt x="71653" y="98971"/>
                                </a:lnTo>
                                <a:lnTo>
                                  <a:pt x="71767" y="101066"/>
                                </a:lnTo>
                                <a:lnTo>
                                  <a:pt x="71767" y="91452"/>
                                </a:lnTo>
                                <a:lnTo>
                                  <a:pt x="70827" y="90360"/>
                                </a:lnTo>
                                <a:lnTo>
                                  <a:pt x="69380" y="90360"/>
                                </a:lnTo>
                                <a:lnTo>
                                  <a:pt x="66954" y="95440"/>
                                </a:lnTo>
                                <a:lnTo>
                                  <a:pt x="64719" y="101066"/>
                                </a:lnTo>
                                <a:lnTo>
                                  <a:pt x="66103" y="105600"/>
                                </a:lnTo>
                                <a:lnTo>
                                  <a:pt x="66230" y="106299"/>
                                </a:lnTo>
                                <a:lnTo>
                                  <a:pt x="67538" y="108140"/>
                                </a:lnTo>
                                <a:lnTo>
                                  <a:pt x="68376" y="113220"/>
                                </a:lnTo>
                                <a:lnTo>
                                  <a:pt x="69545" y="113220"/>
                                </a:lnTo>
                                <a:lnTo>
                                  <a:pt x="68783" y="114490"/>
                                </a:lnTo>
                                <a:lnTo>
                                  <a:pt x="66179" y="119570"/>
                                </a:lnTo>
                                <a:lnTo>
                                  <a:pt x="65938" y="120700"/>
                                </a:lnTo>
                                <a:lnTo>
                                  <a:pt x="65913" y="120840"/>
                                </a:lnTo>
                                <a:lnTo>
                                  <a:pt x="65722" y="120840"/>
                                </a:lnTo>
                                <a:lnTo>
                                  <a:pt x="65290" y="122110"/>
                                </a:lnTo>
                                <a:lnTo>
                                  <a:pt x="64909" y="121221"/>
                                </a:lnTo>
                                <a:lnTo>
                                  <a:pt x="64909" y="122110"/>
                                </a:lnTo>
                                <a:lnTo>
                                  <a:pt x="64858" y="123380"/>
                                </a:lnTo>
                                <a:lnTo>
                                  <a:pt x="64325" y="123380"/>
                                </a:lnTo>
                                <a:lnTo>
                                  <a:pt x="63754" y="122110"/>
                                </a:lnTo>
                                <a:lnTo>
                                  <a:pt x="62966" y="122110"/>
                                </a:lnTo>
                                <a:lnTo>
                                  <a:pt x="63296" y="121069"/>
                                </a:lnTo>
                                <a:lnTo>
                                  <a:pt x="63195" y="120840"/>
                                </a:lnTo>
                                <a:lnTo>
                                  <a:pt x="63347" y="120840"/>
                                </a:lnTo>
                                <a:lnTo>
                                  <a:pt x="63296" y="121069"/>
                                </a:lnTo>
                                <a:lnTo>
                                  <a:pt x="63754" y="122110"/>
                                </a:lnTo>
                                <a:lnTo>
                                  <a:pt x="64909" y="122110"/>
                                </a:lnTo>
                                <a:lnTo>
                                  <a:pt x="64909" y="121221"/>
                                </a:lnTo>
                                <a:lnTo>
                                  <a:pt x="63944" y="118960"/>
                                </a:lnTo>
                                <a:lnTo>
                                  <a:pt x="63398" y="120700"/>
                                </a:lnTo>
                                <a:lnTo>
                                  <a:pt x="59728" y="113220"/>
                                </a:lnTo>
                                <a:lnTo>
                                  <a:pt x="58851" y="110680"/>
                                </a:lnTo>
                                <a:lnTo>
                                  <a:pt x="61150" y="105600"/>
                                </a:lnTo>
                                <a:lnTo>
                                  <a:pt x="62674" y="101790"/>
                                </a:lnTo>
                                <a:lnTo>
                                  <a:pt x="63893" y="101790"/>
                                </a:lnTo>
                                <a:lnTo>
                                  <a:pt x="64084" y="102641"/>
                                </a:lnTo>
                                <a:lnTo>
                                  <a:pt x="64427" y="101790"/>
                                </a:lnTo>
                                <a:lnTo>
                                  <a:pt x="64719" y="101066"/>
                                </a:lnTo>
                                <a:lnTo>
                                  <a:pt x="63779" y="97980"/>
                                </a:lnTo>
                                <a:lnTo>
                                  <a:pt x="63487" y="98971"/>
                                </a:lnTo>
                                <a:lnTo>
                                  <a:pt x="63398" y="99250"/>
                                </a:lnTo>
                                <a:lnTo>
                                  <a:pt x="61061" y="103060"/>
                                </a:lnTo>
                                <a:lnTo>
                                  <a:pt x="60579" y="104330"/>
                                </a:lnTo>
                                <a:lnTo>
                                  <a:pt x="57696" y="110680"/>
                                </a:lnTo>
                                <a:lnTo>
                                  <a:pt x="58648" y="113220"/>
                                </a:lnTo>
                                <a:lnTo>
                                  <a:pt x="61544" y="119570"/>
                                </a:lnTo>
                                <a:lnTo>
                                  <a:pt x="61912" y="119570"/>
                                </a:lnTo>
                                <a:lnTo>
                                  <a:pt x="62344" y="120700"/>
                                </a:lnTo>
                                <a:lnTo>
                                  <a:pt x="63157" y="123380"/>
                                </a:lnTo>
                                <a:lnTo>
                                  <a:pt x="63830" y="123380"/>
                                </a:lnTo>
                                <a:lnTo>
                                  <a:pt x="64338" y="124714"/>
                                </a:lnTo>
                                <a:lnTo>
                                  <a:pt x="64211" y="125920"/>
                                </a:lnTo>
                                <a:lnTo>
                                  <a:pt x="63563" y="128460"/>
                                </a:lnTo>
                                <a:lnTo>
                                  <a:pt x="62979" y="131000"/>
                                </a:lnTo>
                                <a:lnTo>
                                  <a:pt x="62903" y="131965"/>
                                </a:lnTo>
                                <a:lnTo>
                                  <a:pt x="62776" y="133540"/>
                                </a:lnTo>
                                <a:lnTo>
                                  <a:pt x="62674" y="134810"/>
                                </a:lnTo>
                                <a:lnTo>
                                  <a:pt x="61442" y="133540"/>
                                </a:lnTo>
                                <a:lnTo>
                                  <a:pt x="62103" y="130263"/>
                                </a:lnTo>
                                <a:lnTo>
                                  <a:pt x="62204" y="129273"/>
                                </a:lnTo>
                                <a:lnTo>
                                  <a:pt x="59855" y="131965"/>
                                </a:lnTo>
                                <a:lnTo>
                                  <a:pt x="61341" y="134810"/>
                                </a:lnTo>
                                <a:lnTo>
                                  <a:pt x="62280" y="136131"/>
                                </a:lnTo>
                                <a:lnTo>
                                  <a:pt x="62103" y="136131"/>
                                </a:lnTo>
                                <a:lnTo>
                                  <a:pt x="61341" y="134810"/>
                                </a:lnTo>
                                <a:lnTo>
                                  <a:pt x="60477" y="133540"/>
                                </a:lnTo>
                                <a:lnTo>
                                  <a:pt x="59588" y="132270"/>
                                </a:lnTo>
                                <a:lnTo>
                                  <a:pt x="59855" y="131965"/>
                                </a:lnTo>
                                <a:lnTo>
                                  <a:pt x="59359" y="131000"/>
                                </a:lnTo>
                                <a:lnTo>
                                  <a:pt x="56388" y="130263"/>
                                </a:lnTo>
                                <a:lnTo>
                                  <a:pt x="60883" y="136131"/>
                                </a:lnTo>
                                <a:lnTo>
                                  <a:pt x="62014" y="137350"/>
                                </a:lnTo>
                                <a:lnTo>
                                  <a:pt x="62674" y="137350"/>
                                </a:lnTo>
                                <a:lnTo>
                                  <a:pt x="62738" y="138620"/>
                                </a:lnTo>
                                <a:lnTo>
                                  <a:pt x="62814" y="139890"/>
                                </a:lnTo>
                                <a:lnTo>
                                  <a:pt x="62915" y="141859"/>
                                </a:lnTo>
                                <a:lnTo>
                                  <a:pt x="63233" y="142455"/>
                                </a:lnTo>
                                <a:lnTo>
                                  <a:pt x="63207" y="142709"/>
                                </a:lnTo>
                                <a:lnTo>
                                  <a:pt x="63093" y="144970"/>
                                </a:lnTo>
                                <a:lnTo>
                                  <a:pt x="63195" y="144246"/>
                                </a:lnTo>
                                <a:lnTo>
                                  <a:pt x="63284" y="143700"/>
                                </a:lnTo>
                                <a:lnTo>
                                  <a:pt x="64122" y="148780"/>
                                </a:lnTo>
                                <a:lnTo>
                                  <a:pt x="62611" y="148780"/>
                                </a:lnTo>
                                <a:lnTo>
                                  <a:pt x="62852" y="146240"/>
                                </a:lnTo>
                                <a:lnTo>
                                  <a:pt x="62915" y="141859"/>
                                </a:lnTo>
                                <a:lnTo>
                                  <a:pt x="59817" y="136131"/>
                                </a:lnTo>
                                <a:lnTo>
                                  <a:pt x="56769" y="132270"/>
                                </a:lnTo>
                                <a:lnTo>
                                  <a:pt x="55765" y="131000"/>
                                </a:lnTo>
                                <a:lnTo>
                                  <a:pt x="54025" y="131000"/>
                                </a:lnTo>
                                <a:lnTo>
                                  <a:pt x="52908" y="132270"/>
                                </a:lnTo>
                                <a:lnTo>
                                  <a:pt x="53009" y="134810"/>
                                </a:lnTo>
                                <a:lnTo>
                                  <a:pt x="53098" y="137096"/>
                                </a:lnTo>
                                <a:lnTo>
                                  <a:pt x="53200" y="139890"/>
                                </a:lnTo>
                                <a:lnTo>
                                  <a:pt x="53822" y="142455"/>
                                </a:lnTo>
                                <a:lnTo>
                                  <a:pt x="53873" y="137096"/>
                                </a:lnTo>
                                <a:lnTo>
                                  <a:pt x="54571" y="132270"/>
                                </a:lnTo>
                                <a:lnTo>
                                  <a:pt x="55359" y="133540"/>
                                </a:lnTo>
                                <a:lnTo>
                                  <a:pt x="60921" y="139890"/>
                                </a:lnTo>
                                <a:lnTo>
                                  <a:pt x="61595" y="143700"/>
                                </a:lnTo>
                                <a:lnTo>
                                  <a:pt x="62445" y="148780"/>
                                </a:lnTo>
                                <a:lnTo>
                                  <a:pt x="62242" y="148780"/>
                                </a:lnTo>
                                <a:lnTo>
                                  <a:pt x="64135" y="151320"/>
                                </a:lnTo>
                                <a:lnTo>
                                  <a:pt x="63754" y="151320"/>
                                </a:lnTo>
                                <a:lnTo>
                                  <a:pt x="63144" y="150329"/>
                                </a:lnTo>
                                <a:lnTo>
                                  <a:pt x="63030" y="150152"/>
                                </a:lnTo>
                                <a:lnTo>
                                  <a:pt x="62801" y="149898"/>
                                </a:lnTo>
                                <a:lnTo>
                                  <a:pt x="61582" y="148780"/>
                                </a:lnTo>
                                <a:lnTo>
                                  <a:pt x="59169" y="147650"/>
                                </a:lnTo>
                                <a:lnTo>
                                  <a:pt x="59004" y="147650"/>
                                </a:lnTo>
                                <a:lnTo>
                                  <a:pt x="53860" y="142455"/>
                                </a:lnTo>
                                <a:lnTo>
                                  <a:pt x="53886" y="142709"/>
                                </a:lnTo>
                                <a:lnTo>
                                  <a:pt x="54762" y="146240"/>
                                </a:lnTo>
                                <a:lnTo>
                                  <a:pt x="58267" y="148780"/>
                                </a:lnTo>
                                <a:lnTo>
                                  <a:pt x="62344" y="150152"/>
                                </a:lnTo>
                                <a:lnTo>
                                  <a:pt x="62001" y="150152"/>
                                </a:lnTo>
                                <a:lnTo>
                                  <a:pt x="61442" y="151320"/>
                                </a:lnTo>
                                <a:lnTo>
                                  <a:pt x="65417" y="153860"/>
                                </a:lnTo>
                                <a:lnTo>
                                  <a:pt x="66751" y="157670"/>
                                </a:lnTo>
                                <a:lnTo>
                                  <a:pt x="67538" y="160210"/>
                                </a:lnTo>
                                <a:lnTo>
                                  <a:pt x="67627" y="160515"/>
                                </a:lnTo>
                                <a:lnTo>
                                  <a:pt x="67754" y="160909"/>
                                </a:lnTo>
                                <a:lnTo>
                                  <a:pt x="67805" y="161124"/>
                                </a:lnTo>
                                <a:lnTo>
                                  <a:pt x="66992" y="158940"/>
                                </a:lnTo>
                                <a:lnTo>
                                  <a:pt x="65849" y="156400"/>
                                </a:lnTo>
                                <a:lnTo>
                                  <a:pt x="63055" y="152590"/>
                                </a:lnTo>
                                <a:lnTo>
                                  <a:pt x="62293" y="152590"/>
                                </a:lnTo>
                                <a:lnTo>
                                  <a:pt x="59448" y="150152"/>
                                </a:lnTo>
                                <a:lnTo>
                                  <a:pt x="57848" y="148780"/>
                                </a:lnTo>
                                <a:lnTo>
                                  <a:pt x="54673" y="148780"/>
                                </a:lnTo>
                                <a:lnTo>
                                  <a:pt x="57632" y="157670"/>
                                </a:lnTo>
                                <a:lnTo>
                                  <a:pt x="59016" y="161239"/>
                                </a:lnTo>
                                <a:lnTo>
                                  <a:pt x="59131" y="161493"/>
                                </a:lnTo>
                                <a:lnTo>
                                  <a:pt x="59728" y="161848"/>
                                </a:lnTo>
                                <a:lnTo>
                                  <a:pt x="57683" y="155130"/>
                                </a:lnTo>
                                <a:lnTo>
                                  <a:pt x="57061" y="151472"/>
                                </a:lnTo>
                                <a:lnTo>
                                  <a:pt x="57035" y="151320"/>
                                </a:lnTo>
                                <a:lnTo>
                                  <a:pt x="57226" y="150329"/>
                                </a:lnTo>
                                <a:lnTo>
                                  <a:pt x="57264" y="150152"/>
                                </a:lnTo>
                                <a:lnTo>
                                  <a:pt x="57823" y="150152"/>
                                </a:lnTo>
                                <a:lnTo>
                                  <a:pt x="58851" y="151320"/>
                                </a:lnTo>
                                <a:lnTo>
                                  <a:pt x="59486" y="151320"/>
                                </a:lnTo>
                                <a:lnTo>
                                  <a:pt x="60337" y="152590"/>
                                </a:lnTo>
                                <a:lnTo>
                                  <a:pt x="61493" y="152590"/>
                                </a:lnTo>
                                <a:lnTo>
                                  <a:pt x="64427" y="156400"/>
                                </a:lnTo>
                                <a:lnTo>
                                  <a:pt x="65697" y="158940"/>
                                </a:lnTo>
                                <a:lnTo>
                                  <a:pt x="67805" y="164147"/>
                                </a:lnTo>
                                <a:lnTo>
                                  <a:pt x="67919" y="164439"/>
                                </a:lnTo>
                                <a:lnTo>
                                  <a:pt x="68694" y="165239"/>
                                </a:lnTo>
                                <a:lnTo>
                                  <a:pt x="66497" y="164147"/>
                                </a:lnTo>
                                <a:lnTo>
                                  <a:pt x="66852" y="164147"/>
                                </a:lnTo>
                                <a:lnTo>
                                  <a:pt x="61874" y="163131"/>
                                </a:lnTo>
                                <a:lnTo>
                                  <a:pt x="65684" y="165404"/>
                                </a:lnTo>
                                <a:lnTo>
                                  <a:pt x="66929" y="165404"/>
                                </a:lnTo>
                                <a:lnTo>
                                  <a:pt x="68935" y="166560"/>
                                </a:lnTo>
                                <a:lnTo>
                                  <a:pt x="66649" y="166560"/>
                                </a:lnTo>
                                <a:lnTo>
                                  <a:pt x="68135" y="167830"/>
                                </a:lnTo>
                                <a:lnTo>
                                  <a:pt x="70561" y="169100"/>
                                </a:lnTo>
                                <a:lnTo>
                                  <a:pt x="71475" y="169938"/>
                                </a:lnTo>
                                <a:lnTo>
                                  <a:pt x="70370" y="166560"/>
                                </a:lnTo>
                                <a:lnTo>
                                  <a:pt x="70027" y="166560"/>
                                </a:lnTo>
                                <a:lnTo>
                                  <a:pt x="69634" y="166560"/>
                                </a:lnTo>
                                <a:lnTo>
                                  <a:pt x="68757" y="165404"/>
                                </a:lnTo>
                                <a:lnTo>
                                  <a:pt x="70027" y="166560"/>
                                </a:lnTo>
                                <a:lnTo>
                                  <a:pt x="70205" y="165404"/>
                                </a:lnTo>
                                <a:lnTo>
                                  <a:pt x="70637" y="166560"/>
                                </a:lnTo>
                                <a:lnTo>
                                  <a:pt x="71183" y="166560"/>
                                </a:lnTo>
                                <a:lnTo>
                                  <a:pt x="71678" y="167589"/>
                                </a:lnTo>
                                <a:lnTo>
                                  <a:pt x="71793" y="167830"/>
                                </a:lnTo>
                                <a:lnTo>
                                  <a:pt x="76428" y="175450"/>
                                </a:lnTo>
                                <a:lnTo>
                                  <a:pt x="75984" y="175450"/>
                                </a:lnTo>
                                <a:lnTo>
                                  <a:pt x="77304" y="176720"/>
                                </a:lnTo>
                                <a:lnTo>
                                  <a:pt x="79514" y="177990"/>
                                </a:lnTo>
                                <a:lnTo>
                                  <a:pt x="78308" y="177711"/>
                                </a:lnTo>
                                <a:lnTo>
                                  <a:pt x="81127" y="180530"/>
                                </a:lnTo>
                                <a:lnTo>
                                  <a:pt x="82613" y="181800"/>
                                </a:lnTo>
                                <a:lnTo>
                                  <a:pt x="83769" y="183070"/>
                                </a:lnTo>
                                <a:lnTo>
                                  <a:pt x="81940" y="184340"/>
                                </a:lnTo>
                                <a:lnTo>
                                  <a:pt x="81292" y="183070"/>
                                </a:lnTo>
                                <a:lnTo>
                                  <a:pt x="79133" y="180898"/>
                                </a:lnTo>
                                <a:lnTo>
                                  <a:pt x="79603" y="184340"/>
                                </a:lnTo>
                                <a:lnTo>
                                  <a:pt x="81051" y="184340"/>
                                </a:lnTo>
                                <a:lnTo>
                                  <a:pt x="79222" y="185610"/>
                                </a:lnTo>
                                <a:lnTo>
                                  <a:pt x="86296" y="185610"/>
                                </a:lnTo>
                                <a:lnTo>
                                  <a:pt x="86956" y="186905"/>
                                </a:lnTo>
                                <a:lnTo>
                                  <a:pt x="87236" y="186905"/>
                                </a:lnTo>
                                <a:lnTo>
                                  <a:pt x="93510" y="191960"/>
                                </a:lnTo>
                                <a:lnTo>
                                  <a:pt x="95516" y="193230"/>
                                </a:lnTo>
                                <a:lnTo>
                                  <a:pt x="97701" y="194500"/>
                                </a:lnTo>
                                <a:lnTo>
                                  <a:pt x="100672" y="197040"/>
                                </a:lnTo>
                                <a:lnTo>
                                  <a:pt x="103162" y="197040"/>
                                </a:lnTo>
                                <a:close/>
                              </a:path>
                              <a:path w="257175" h="197485">
                                <a:moveTo>
                                  <a:pt x="103733" y="16510"/>
                                </a:moveTo>
                                <a:lnTo>
                                  <a:pt x="101003" y="20320"/>
                                </a:lnTo>
                                <a:lnTo>
                                  <a:pt x="101434" y="21590"/>
                                </a:lnTo>
                                <a:lnTo>
                                  <a:pt x="100647" y="24130"/>
                                </a:lnTo>
                                <a:lnTo>
                                  <a:pt x="98564" y="24130"/>
                                </a:lnTo>
                                <a:lnTo>
                                  <a:pt x="97129" y="26670"/>
                                </a:lnTo>
                                <a:lnTo>
                                  <a:pt x="98272" y="29210"/>
                                </a:lnTo>
                                <a:lnTo>
                                  <a:pt x="97002" y="31750"/>
                                </a:lnTo>
                                <a:lnTo>
                                  <a:pt x="95186" y="34290"/>
                                </a:lnTo>
                                <a:lnTo>
                                  <a:pt x="96113" y="34290"/>
                                </a:lnTo>
                                <a:lnTo>
                                  <a:pt x="97307" y="33020"/>
                                </a:lnTo>
                                <a:lnTo>
                                  <a:pt x="99250" y="29210"/>
                                </a:lnTo>
                                <a:lnTo>
                                  <a:pt x="98348" y="27940"/>
                                </a:lnTo>
                                <a:lnTo>
                                  <a:pt x="98475" y="25831"/>
                                </a:lnTo>
                                <a:lnTo>
                                  <a:pt x="98501" y="25400"/>
                                </a:lnTo>
                                <a:lnTo>
                                  <a:pt x="100495" y="25400"/>
                                </a:lnTo>
                                <a:lnTo>
                                  <a:pt x="101930" y="22860"/>
                                </a:lnTo>
                                <a:lnTo>
                                  <a:pt x="102006" y="20320"/>
                                </a:lnTo>
                                <a:lnTo>
                                  <a:pt x="102603" y="20320"/>
                                </a:lnTo>
                                <a:lnTo>
                                  <a:pt x="102692" y="19050"/>
                                </a:lnTo>
                                <a:lnTo>
                                  <a:pt x="103263" y="17780"/>
                                </a:lnTo>
                                <a:lnTo>
                                  <a:pt x="103733" y="16510"/>
                                </a:lnTo>
                                <a:close/>
                              </a:path>
                              <a:path w="257175" h="197485">
                                <a:moveTo>
                                  <a:pt x="112496" y="63766"/>
                                </a:moveTo>
                                <a:lnTo>
                                  <a:pt x="112356" y="63766"/>
                                </a:lnTo>
                                <a:lnTo>
                                  <a:pt x="106578" y="66230"/>
                                </a:lnTo>
                                <a:lnTo>
                                  <a:pt x="110020" y="66230"/>
                                </a:lnTo>
                                <a:lnTo>
                                  <a:pt x="108800" y="68770"/>
                                </a:lnTo>
                                <a:lnTo>
                                  <a:pt x="106070" y="71424"/>
                                </a:lnTo>
                                <a:lnTo>
                                  <a:pt x="106375" y="71424"/>
                                </a:lnTo>
                                <a:lnTo>
                                  <a:pt x="107073" y="72580"/>
                                </a:lnTo>
                                <a:lnTo>
                                  <a:pt x="112039" y="64960"/>
                                </a:lnTo>
                                <a:lnTo>
                                  <a:pt x="112496" y="63766"/>
                                </a:lnTo>
                                <a:close/>
                              </a:path>
                              <a:path w="257175" h="197485">
                                <a:moveTo>
                                  <a:pt x="113068" y="1270"/>
                                </a:moveTo>
                                <a:lnTo>
                                  <a:pt x="106387" y="1270"/>
                                </a:lnTo>
                                <a:lnTo>
                                  <a:pt x="102730" y="10160"/>
                                </a:lnTo>
                                <a:lnTo>
                                  <a:pt x="98463" y="16510"/>
                                </a:lnTo>
                                <a:lnTo>
                                  <a:pt x="96481" y="19050"/>
                                </a:lnTo>
                                <a:lnTo>
                                  <a:pt x="93497" y="20320"/>
                                </a:lnTo>
                                <a:lnTo>
                                  <a:pt x="95389" y="20320"/>
                                </a:lnTo>
                                <a:lnTo>
                                  <a:pt x="101358" y="16510"/>
                                </a:lnTo>
                                <a:lnTo>
                                  <a:pt x="103428" y="8890"/>
                                </a:lnTo>
                                <a:lnTo>
                                  <a:pt x="110629" y="2540"/>
                                </a:lnTo>
                                <a:lnTo>
                                  <a:pt x="113068" y="1270"/>
                                </a:lnTo>
                                <a:close/>
                              </a:path>
                              <a:path w="257175" h="197485">
                                <a:moveTo>
                                  <a:pt x="115201" y="26670"/>
                                </a:moveTo>
                                <a:lnTo>
                                  <a:pt x="115011" y="25831"/>
                                </a:lnTo>
                                <a:lnTo>
                                  <a:pt x="114096" y="26670"/>
                                </a:lnTo>
                                <a:lnTo>
                                  <a:pt x="115201" y="26670"/>
                                </a:lnTo>
                                <a:close/>
                              </a:path>
                              <a:path w="257175" h="197485">
                                <a:moveTo>
                                  <a:pt x="116154" y="1270"/>
                                </a:moveTo>
                                <a:lnTo>
                                  <a:pt x="115506" y="0"/>
                                </a:lnTo>
                                <a:lnTo>
                                  <a:pt x="113068" y="1270"/>
                                </a:lnTo>
                                <a:lnTo>
                                  <a:pt x="116154" y="1270"/>
                                </a:lnTo>
                                <a:close/>
                              </a:path>
                              <a:path w="257175" h="197485">
                                <a:moveTo>
                                  <a:pt x="116903" y="24130"/>
                                </a:moveTo>
                                <a:lnTo>
                                  <a:pt x="116001" y="13970"/>
                                </a:lnTo>
                                <a:lnTo>
                                  <a:pt x="115887" y="12700"/>
                                </a:lnTo>
                                <a:lnTo>
                                  <a:pt x="110248" y="13970"/>
                                </a:lnTo>
                                <a:lnTo>
                                  <a:pt x="107746" y="16510"/>
                                </a:lnTo>
                                <a:lnTo>
                                  <a:pt x="107518" y="17780"/>
                                </a:lnTo>
                                <a:lnTo>
                                  <a:pt x="102806" y="19050"/>
                                </a:lnTo>
                                <a:lnTo>
                                  <a:pt x="107276" y="19050"/>
                                </a:lnTo>
                                <a:lnTo>
                                  <a:pt x="110540" y="13970"/>
                                </a:lnTo>
                                <a:lnTo>
                                  <a:pt x="115239" y="13970"/>
                                </a:lnTo>
                                <a:lnTo>
                                  <a:pt x="115404" y="16510"/>
                                </a:lnTo>
                                <a:lnTo>
                                  <a:pt x="115481" y="17780"/>
                                </a:lnTo>
                                <a:lnTo>
                                  <a:pt x="115557" y="19050"/>
                                </a:lnTo>
                                <a:lnTo>
                                  <a:pt x="115671" y="21590"/>
                                </a:lnTo>
                                <a:lnTo>
                                  <a:pt x="114909" y="25400"/>
                                </a:lnTo>
                                <a:lnTo>
                                  <a:pt x="115011" y="25831"/>
                                </a:lnTo>
                                <a:lnTo>
                                  <a:pt x="116903" y="24130"/>
                                </a:lnTo>
                                <a:close/>
                              </a:path>
                              <a:path w="257175" h="197485">
                                <a:moveTo>
                                  <a:pt x="117246" y="56210"/>
                                </a:moveTo>
                                <a:lnTo>
                                  <a:pt x="114896" y="56210"/>
                                </a:lnTo>
                                <a:lnTo>
                                  <a:pt x="113385" y="57340"/>
                                </a:lnTo>
                                <a:lnTo>
                                  <a:pt x="114922" y="57340"/>
                                </a:lnTo>
                                <a:lnTo>
                                  <a:pt x="114439" y="58610"/>
                                </a:lnTo>
                                <a:lnTo>
                                  <a:pt x="113144" y="59905"/>
                                </a:lnTo>
                                <a:lnTo>
                                  <a:pt x="111252" y="62420"/>
                                </a:lnTo>
                                <a:lnTo>
                                  <a:pt x="109550" y="63766"/>
                                </a:lnTo>
                                <a:lnTo>
                                  <a:pt x="110515" y="63766"/>
                                </a:lnTo>
                                <a:lnTo>
                                  <a:pt x="113157" y="62420"/>
                                </a:lnTo>
                                <a:lnTo>
                                  <a:pt x="114935" y="59905"/>
                                </a:lnTo>
                                <a:lnTo>
                                  <a:pt x="117246" y="56210"/>
                                </a:lnTo>
                                <a:close/>
                              </a:path>
                              <a:path w="257175" h="197485">
                                <a:moveTo>
                                  <a:pt x="121335" y="48450"/>
                                </a:moveTo>
                                <a:lnTo>
                                  <a:pt x="120764" y="47180"/>
                                </a:lnTo>
                                <a:lnTo>
                                  <a:pt x="119519" y="45910"/>
                                </a:lnTo>
                                <a:lnTo>
                                  <a:pt x="116230" y="48450"/>
                                </a:lnTo>
                                <a:lnTo>
                                  <a:pt x="114388" y="50825"/>
                                </a:lnTo>
                                <a:lnTo>
                                  <a:pt x="113487" y="52260"/>
                                </a:lnTo>
                                <a:lnTo>
                                  <a:pt x="113385" y="52438"/>
                                </a:lnTo>
                                <a:lnTo>
                                  <a:pt x="114592" y="54394"/>
                                </a:lnTo>
                                <a:lnTo>
                                  <a:pt x="114668" y="53530"/>
                                </a:lnTo>
                                <a:lnTo>
                                  <a:pt x="114782" y="52260"/>
                                </a:lnTo>
                                <a:lnTo>
                                  <a:pt x="114884" y="50990"/>
                                </a:lnTo>
                                <a:lnTo>
                                  <a:pt x="116535" y="48450"/>
                                </a:lnTo>
                                <a:lnTo>
                                  <a:pt x="119595" y="48450"/>
                                </a:lnTo>
                                <a:lnTo>
                                  <a:pt x="119164" y="50825"/>
                                </a:lnTo>
                                <a:lnTo>
                                  <a:pt x="119138" y="50990"/>
                                </a:lnTo>
                                <a:lnTo>
                                  <a:pt x="117386" y="53530"/>
                                </a:lnTo>
                                <a:lnTo>
                                  <a:pt x="114782" y="54711"/>
                                </a:lnTo>
                                <a:lnTo>
                                  <a:pt x="114592" y="54394"/>
                                </a:lnTo>
                                <a:lnTo>
                                  <a:pt x="114566" y="54800"/>
                                </a:lnTo>
                                <a:lnTo>
                                  <a:pt x="111899" y="54800"/>
                                </a:lnTo>
                                <a:lnTo>
                                  <a:pt x="113385" y="52438"/>
                                </a:lnTo>
                                <a:lnTo>
                                  <a:pt x="113271" y="52260"/>
                                </a:lnTo>
                                <a:lnTo>
                                  <a:pt x="114261" y="50990"/>
                                </a:lnTo>
                                <a:lnTo>
                                  <a:pt x="114388" y="50825"/>
                                </a:lnTo>
                                <a:lnTo>
                                  <a:pt x="116662" y="47180"/>
                                </a:lnTo>
                                <a:lnTo>
                                  <a:pt x="117348" y="45910"/>
                                </a:lnTo>
                                <a:lnTo>
                                  <a:pt x="119519" y="45910"/>
                                </a:lnTo>
                                <a:lnTo>
                                  <a:pt x="120345" y="45910"/>
                                </a:lnTo>
                                <a:lnTo>
                                  <a:pt x="120434" y="44640"/>
                                </a:lnTo>
                                <a:lnTo>
                                  <a:pt x="120523" y="43370"/>
                                </a:lnTo>
                                <a:lnTo>
                                  <a:pt x="120599" y="42100"/>
                                </a:lnTo>
                                <a:lnTo>
                                  <a:pt x="120688" y="37020"/>
                                </a:lnTo>
                                <a:lnTo>
                                  <a:pt x="120637" y="35750"/>
                                </a:lnTo>
                                <a:lnTo>
                                  <a:pt x="119862" y="34480"/>
                                </a:lnTo>
                                <a:lnTo>
                                  <a:pt x="119202" y="34480"/>
                                </a:lnTo>
                                <a:lnTo>
                                  <a:pt x="117487" y="37020"/>
                                </a:lnTo>
                                <a:lnTo>
                                  <a:pt x="116027" y="39560"/>
                                </a:lnTo>
                                <a:lnTo>
                                  <a:pt x="114960" y="40830"/>
                                </a:lnTo>
                                <a:lnTo>
                                  <a:pt x="113804" y="45910"/>
                                </a:lnTo>
                                <a:lnTo>
                                  <a:pt x="115176" y="43827"/>
                                </a:lnTo>
                                <a:lnTo>
                                  <a:pt x="115163" y="43370"/>
                                </a:lnTo>
                                <a:lnTo>
                                  <a:pt x="115316" y="42100"/>
                                </a:lnTo>
                                <a:lnTo>
                                  <a:pt x="116928" y="39560"/>
                                </a:lnTo>
                                <a:lnTo>
                                  <a:pt x="119227" y="37020"/>
                                </a:lnTo>
                                <a:lnTo>
                                  <a:pt x="119443" y="37020"/>
                                </a:lnTo>
                                <a:lnTo>
                                  <a:pt x="119684" y="38290"/>
                                </a:lnTo>
                                <a:lnTo>
                                  <a:pt x="120027" y="40830"/>
                                </a:lnTo>
                                <a:lnTo>
                                  <a:pt x="118757" y="44640"/>
                                </a:lnTo>
                                <a:lnTo>
                                  <a:pt x="116522" y="45910"/>
                                </a:lnTo>
                                <a:lnTo>
                                  <a:pt x="115430" y="45910"/>
                                </a:lnTo>
                                <a:lnTo>
                                  <a:pt x="115290" y="44640"/>
                                </a:lnTo>
                                <a:lnTo>
                                  <a:pt x="115214" y="43827"/>
                                </a:lnTo>
                                <a:lnTo>
                                  <a:pt x="112483" y="48450"/>
                                </a:lnTo>
                                <a:lnTo>
                                  <a:pt x="110947" y="50825"/>
                                </a:lnTo>
                                <a:lnTo>
                                  <a:pt x="110845" y="50990"/>
                                </a:lnTo>
                                <a:lnTo>
                                  <a:pt x="110337" y="50990"/>
                                </a:lnTo>
                                <a:lnTo>
                                  <a:pt x="110413" y="49720"/>
                                </a:lnTo>
                                <a:lnTo>
                                  <a:pt x="109639" y="49720"/>
                                </a:lnTo>
                                <a:lnTo>
                                  <a:pt x="109321" y="48450"/>
                                </a:lnTo>
                                <a:lnTo>
                                  <a:pt x="109245" y="45910"/>
                                </a:lnTo>
                                <a:lnTo>
                                  <a:pt x="110413" y="43370"/>
                                </a:lnTo>
                                <a:lnTo>
                                  <a:pt x="111760" y="42100"/>
                                </a:lnTo>
                                <a:lnTo>
                                  <a:pt x="112610" y="42100"/>
                                </a:lnTo>
                                <a:lnTo>
                                  <a:pt x="112534" y="44640"/>
                                </a:lnTo>
                                <a:lnTo>
                                  <a:pt x="111175" y="48450"/>
                                </a:lnTo>
                                <a:lnTo>
                                  <a:pt x="110477" y="49720"/>
                                </a:lnTo>
                                <a:lnTo>
                                  <a:pt x="112026" y="48450"/>
                                </a:lnTo>
                                <a:lnTo>
                                  <a:pt x="113461" y="44640"/>
                                </a:lnTo>
                                <a:lnTo>
                                  <a:pt x="113804" y="42100"/>
                                </a:lnTo>
                                <a:lnTo>
                                  <a:pt x="113982" y="40830"/>
                                </a:lnTo>
                                <a:lnTo>
                                  <a:pt x="113347" y="39560"/>
                                </a:lnTo>
                                <a:lnTo>
                                  <a:pt x="112217" y="39560"/>
                                </a:lnTo>
                                <a:lnTo>
                                  <a:pt x="110236" y="42100"/>
                                </a:lnTo>
                                <a:lnTo>
                                  <a:pt x="108318" y="45910"/>
                                </a:lnTo>
                                <a:lnTo>
                                  <a:pt x="108292" y="47180"/>
                                </a:lnTo>
                                <a:lnTo>
                                  <a:pt x="108597" y="49720"/>
                                </a:lnTo>
                                <a:lnTo>
                                  <a:pt x="108623" y="50825"/>
                                </a:lnTo>
                                <a:lnTo>
                                  <a:pt x="108724" y="53530"/>
                                </a:lnTo>
                                <a:lnTo>
                                  <a:pt x="108826" y="54800"/>
                                </a:lnTo>
                                <a:lnTo>
                                  <a:pt x="108292" y="54800"/>
                                </a:lnTo>
                                <a:lnTo>
                                  <a:pt x="107264" y="57340"/>
                                </a:lnTo>
                                <a:lnTo>
                                  <a:pt x="105168" y="59905"/>
                                </a:lnTo>
                                <a:lnTo>
                                  <a:pt x="105092" y="60121"/>
                                </a:lnTo>
                                <a:lnTo>
                                  <a:pt x="104851" y="60629"/>
                                </a:lnTo>
                                <a:lnTo>
                                  <a:pt x="104736" y="60121"/>
                                </a:lnTo>
                                <a:lnTo>
                                  <a:pt x="104660" y="58610"/>
                                </a:lnTo>
                                <a:lnTo>
                                  <a:pt x="103860" y="58610"/>
                                </a:lnTo>
                                <a:lnTo>
                                  <a:pt x="103238" y="54800"/>
                                </a:lnTo>
                                <a:lnTo>
                                  <a:pt x="103492" y="53530"/>
                                </a:lnTo>
                                <a:lnTo>
                                  <a:pt x="105740" y="49720"/>
                                </a:lnTo>
                                <a:lnTo>
                                  <a:pt x="106273" y="49720"/>
                                </a:lnTo>
                                <a:lnTo>
                                  <a:pt x="106743" y="48450"/>
                                </a:lnTo>
                                <a:lnTo>
                                  <a:pt x="106387" y="49720"/>
                                </a:lnTo>
                                <a:lnTo>
                                  <a:pt x="106857" y="49720"/>
                                </a:lnTo>
                                <a:lnTo>
                                  <a:pt x="106934" y="53530"/>
                                </a:lnTo>
                                <a:lnTo>
                                  <a:pt x="105879" y="56210"/>
                                </a:lnTo>
                                <a:lnTo>
                                  <a:pt x="104686" y="58610"/>
                                </a:lnTo>
                                <a:lnTo>
                                  <a:pt x="105410" y="58610"/>
                                </a:lnTo>
                                <a:lnTo>
                                  <a:pt x="108038" y="50825"/>
                                </a:lnTo>
                                <a:lnTo>
                                  <a:pt x="108127" y="49720"/>
                                </a:lnTo>
                                <a:lnTo>
                                  <a:pt x="108242" y="48450"/>
                                </a:lnTo>
                                <a:lnTo>
                                  <a:pt x="107480" y="47180"/>
                                </a:lnTo>
                                <a:lnTo>
                                  <a:pt x="106184" y="47180"/>
                                </a:lnTo>
                                <a:lnTo>
                                  <a:pt x="103251" y="52260"/>
                                </a:lnTo>
                                <a:lnTo>
                                  <a:pt x="102400" y="54800"/>
                                </a:lnTo>
                                <a:lnTo>
                                  <a:pt x="102603" y="56210"/>
                                </a:lnTo>
                                <a:lnTo>
                                  <a:pt x="102882" y="58610"/>
                                </a:lnTo>
                                <a:lnTo>
                                  <a:pt x="103085" y="59905"/>
                                </a:lnTo>
                                <a:lnTo>
                                  <a:pt x="103200" y="63766"/>
                                </a:lnTo>
                                <a:lnTo>
                                  <a:pt x="102184" y="64960"/>
                                </a:lnTo>
                                <a:lnTo>
                                  <a:pt x="101930" y="66230"/>
                                </a:lnTo>
                                <a:lnTo>
                                  <a:pt x="102133" y="64960"/>
                                </a:lnTo>
                                <a:lnTo>
                                  <a:pt x="101511" y="66230"/>
                                </a:lnTo>
                                <a:lnTo>
                                  <a:pt x="101561" y="64960"/>
                                </a:lnTo>
                                <a:lnTo>
                                  <a:pt x="101942" y="64960"/>
                                </a:lnTo>
                                <a:lnTo>
                                  <a:pt x="101993" y="63766"/>
                                </a:lnTo>
                                <a:lnTo>
                                  <a:pt x="102362" y="63766"/>
                                </a:lnTo>
                                <a:lnTo>
                                  <a:pt x="102844" y="61188"/>
                                </a:lnTo>
                                <a:lnTo>
                                  <a:pt x="102920" y="60807"/>
                                </a:lnTo>
                                <a:lnTo>
                                  <a:pt x="103047" y="60121"/>
                                </a:lnTo>
                                <a:lnTo>
                                  <a:pt x="103085" y="59905"/>
                                </a:lnTo>
                                <a:lnTo>
                                  <a:pt x="102857" y="58610"/>
                                </a:lnTo>
                                <a:lnTo>
                                  <a:pt x="102539" y="56210"/>
                                </a:lnTo>
                                <a:lnTo>
                                  <a:pt x="101600" y="54800"/>
                                </a:lnTo>
                                <a:lnTo>
                                  <a:pt x="100609" y="54800"/>
                                </a:lnTo>
                                <a:lnTo>
                                  <a:pt x="97421" y="59905"/>
                                </a:lnTo>
                                <a:lnTo>
                                  <a:pt x="98044" y="59905"/>
                                </a:lnTo>
                                <a:lnTo>
                                  <a:pt x="98056" y="60121"/>
                                </a:lnTo>
                                <a:lnTo>
                                  <a:pt x="98171" y="62420"/>
                                </a:lnTo>
                                <a:lnTo>
                                  <a:pt x="98831" y="60121"/>
                                </a:lnTo>
                                <a:lnTo>
                                  <a:pt x="98894" y="59905"/>
                                </a:lnTo>
                                <a:lnTo>
                                  <a:pt x="100952" y="56210"/>
                                </a:lnTo>
                                <a:lnTo>
                                  <a:pt x="101409" y="56210"/>
                                </a:lnTo>
                                <a:lnTo>
                                  <a:pt x="101549" y="57340"/>
                                </a:lnTo>
                                <a:lnTo>
                                  <a:pt x="101638" y="58610"/>
                                </a:lnTo>
                                <a:lnTo>
                                  <a:pt x="101828" y="59905"/>
                                </a:lnTo>
                                <a:lnTo>
                                  <a:pt x="101866" y="60121"/>
                                </a:lnTo>
                                <a:lnTo>
                                  <a:pt x="101968" y="60807"/>
                                </a:lnTo>
                                <a:lnTo>
                                  <a:pt x="102006" y="61188"/>
                                </a:lnTo>
                                <a:lnTo>
                                  <a:pt x="101295" y="64960"/>
                                </a:lnTo>
                                <a:lnTo>
                                  <a:pt x="100114" y="66230"/>
                                </a:lnTo>
                                <a:lnTo>
                                  <a:pt x="98171" y="62420"/>
                                </a:lnTo>
                                <a:lnTo>
                                  <a:pt x="98221" y="63373"/>
                                </a:lnTo>
                                <a:lnTo>
                                  <a:pt x="99809" y="70040"/>
                                </a:lnTo>
                                <a:lnTo>
                                  <a:pt x="100787" y="68770"/>
                                </a:lnTo>
                                <a:lnTo>
                                  <a:pt x="102590" y="66230"/>
                                </a:lnTo>
                                <a:lnTo>
                                  <a:pt x="106159" y="61188"/>
                                </a:lnTo>
                                <a:lnTo>
                                  <a:pt x="111874" y="50990"/>
                                </a:lnTo>
                                <a:lnTo>
                                  <a:pt x="112598" y="49720"/>
                                </a:lnTo>
                                <a:lnTo>
                                  <a:pt x="113588" y="48450"/>
                                </a:lnTo>
                                <a:lnTo>
                                  <a:pt x="114541" y="47180"/>
                                </a:lnTo>
                                <a:lnTo>
                                  <a:pt x="115316" y="47180"/>
                                </a:lnTo>
                                <a:lnTo>
                                  <a:pt x="113068" y="50825"/>
                                </a:lnTo>
                                <a:lnTo>
                                  <a:pt x="110896" y="54825"/>
                                </a:lnTo>
                                <a:lnTo>
                                  <a:pt x="110896" y="57340"/>
                                </a:lnTo>
                                <a:lnTo>
                                  <a:pt x="109626" y="58610"/>
                                </a:lnTo>
                                <a:lnTo>
                                  <a:pt x="110388" y="57340"/>
                                </a:lnTo>
                                <a:lnTo>
                                  <a:pt x="110896" y="57340"/>
                                </a:lnTo>
                                <a:lnTo>
                                  <a:pt x="110896" y="54825"/>
                                </a:lnTo>
                                <a:lnTo>
                                  <a:pt x="109524" y="57340"/>
                                </a:lnTo>
                                <a:lnTo>
                                  <a:pt x="103479" y="66230"/>
                                </a:lnTo>
                                <a:lnTo>
                                  <a:pt x="100342" y="71666"/>
                                </a:lnTo>
                                <a:lnTo>
                                  <a:pt x="100342" y="73850"/>
                                </a:lnTo>
                                <a:lnTo>
                                  <a:pt x="99860" y="75120"/>
                                </a:lnTo>
                                <a:lnTo>
                                  <a:pt x="99453" y="75120"/>
                                </a:lnTo>
                                <a:lnTo>
                                  <a:pt x="99923" y="73850"/>
                                </a:lnTo>
                                <a:lnTo>
                                  <a:pt x="100342" y="73850"/>
                                </a:lnTo>
                                <a:lnTo>
                                  <a:pt x="100342" y="71666"/>
                                </a:lnTo>
                                <a:lnTo>
                                  <a:pt x="99809" y="72580"/>
                                </a:lnTo>
                                <a:lnTo>
                                  <a:pt x="96139" y="77558"/>
                                </a:lnTo>
                                <a:lnTo>
                                  <a:pt x="96139" y="82562"/>
                                </a:lnTo>
                                <a:lnTo>
                                  <a:pt x="93319" y="83896"/>
                                </a:lnTo>
                                <a:lnTo>
                                  <a:pt x="94488" y="82562"/>
                                </a:lnTo>
                                <a:lnTo>
                                  <a:pt x="96139" y="82562"/>
                                </a:lnTo>
                                <a:lnTo>
                                  <a:pt x="96139" y="77558"/>
                                </a:lnTo>
                                <a:lnTo>
                                  <a:pt x="93218" y="82550"/>
                                </a:lnTo>
                                <a:lnTo>
                                  <a:pt x="93218" y="84010"/>
                                </a:lnTo>
                                <a:lnTo>
                                  <a:pt x="92519" y="84797"/>
                                </a:lnTo>
                                <a:lnTo>
                                  <a:pt x="90424" y="87820"/>
                                </a:lnTo>
                                <a:lnTo>
                                  <a:pt x="90551" y="89090"/>
                                </a:lnTo>
                                <a:lnTo>
                                  <a:pt x="89611" y="89090"/>
                                </a:lnTo>
                                <a:lnTo>
                                  <a:pt x="90373" y="87820"/>
                                </a:lnTo>
                                <a:lnTo>
                                  <a:pt x="92062" y="85318"/>
                                </a:lnTo>
                                <a:lnTo>
                                  <a:pt x="92519" y="84797"/>
                                </a:lnTo>
                                <a:lnTo>
                                  <a:pt x="93065" y="84010"/>
                                </a:lnTo>
                                <a:lnTo>
                                  <a:pt x="93218" y="84010"/>
                                </a:lnTo>
                                <a:lnTo>
                                  <a:pt x="93218" y="82550"/>
                                </a:lnTo>
                                <a:lnTo>
                                  <a:pt x="92367" y="84010"/>
                                </a:lnTo>
                                <a:lnTo>
                                  <a:pt x="86017" y="91630"/>
                                </a:lnTo>
                                <a:lnTo>
                                  <a:pt x="66192" y="124714"/>
                                </a:lnTo>
                                <a:lnTo>
                                  <a:pt x="64897" y="131000"/>
                                </a:lnTo>
                                <a:lnTo>
                                  <a:pt x="64973" y="142455"/>
                                </a:lnTo>
                                <a:lnTo>
                                  <a:pt x="86258" y="183070"/>
                                </a:lnTo>
                                <a:lnTo>
                                  <a:pt x="96697" y="190690"/>
                                </a:lnTo>
                                <a:lnTo>
                                  <a:pt x="101511" y="194500"/>
                                </a:lnTo>
                                <a:lnTo>
                                  <a:pt x="102730" y="194500"/>
                                </a:lnTo>
                                <a:lnTo>
                                  <a:pt x="103225" y="195770"/>
                                </a:lnTo>
                                <a:lnTo>
                                  <a:pt x="103162" y="197040"/>
                                </a:lnTo>
                                <a:lnTo>
                                  <a:pt x="104203" y="197040"/>
                                </a:lnTo>
                                <a:lnTo>
                                  <a:pt x="104254" y="194500"/>
                                </a:lnTo>
                                <a:lnTo>
                                  <a:pt x="103289" y="194500"/>
                                </a:lnTo>
                                <a:lnTo>
                                  <a:pt x="99504" y="191960"/>
                                </a:lnTo>
                                <a:lnTo>
                                  <a:pt x="96583" y="189420"/>
                                </a:lnTo>
                                <a:lnTo>
                                  <a:pt x="92976" y="186905"/>
                                </a:lnTo>
                                <a:lnTo>
                                  <a:pt x="90690" y="185610"/>
                                </a:lnTo>
                                <a:lnTo>
                                  <a:pt x="90004" y="184340"/>
                                </a:lnTo>
                                <a:lnTo>
                                  <a:pt x="90563" y="183070"/>
                                </a:lnTo>
                                <a:lnTo>
                                  <a:pt x="90678" y="180898"/>
                                </a:lnTo>
                                <a:lnTo>
                                  <a:pt x="90703" y="180530"/>
                                </a:lnTo>
                                <a:lnTo>
                                  <a:pt x="90843" y="180530"/>
                                </a:lnTo>
                                <a:lnTo>
                                  <a:pt x="92151" y="175450"/>
                                </a:lnTo>
                                <a:lnTo>
                                  <a:pt x="92265" y="171640"/>
                                </a:lnTo>
                                <a:lnTo>
                                  <a:pt x="90932" y="169570"/>
                                </a:lnTo>
                                <a:lnTo>
                                  <a:pt x="90932" y="172910"/>
                                </a:lnTo>
                                <a:lnTo>
                                  <a:pt x="90919" y="177990"/>
                                </a:lnTo>
                                <a:lnTo>
                                  <a:pt x="89674" y="180530"/>
                                </a:lnTo>
                                <a:lnTo>
                                  <a:pt x="89598" y="183070"/>
                                </a:lnTo>
                                <a:lnTo>
                                  <a:pt x="88912" y="183070"/>
                                </a:lnTo>
                                <a:lnTo>
                                  <a:pt x="89281" y="181800"/>
                                </a:lnTo>
                                <a:lnTo>
                                  <a:pt x="89242" y="180530"/>
                                </a:lnTo>
                                <a:lnTo>
                                  <a:pt x="89001" y="180530"/>
                                </a:lnTo>
                                <a:lnTo>
                                  <a:pt x="87185" y="176720"/>
                                </a:lnTo>
                                <a:lnTo>
                                  <a:pt x="85915" y="174180"/>
                                </a:lnTo>
                                <a:lnTo>
                                  <a:pt x="86677" y="167830"/>
                                </a:lnTo>
                                <a:lnTo>
                                  <a:pt x="86855" y="166560"/>
                                </a:lnTo>
                                <a:lnTo>
                                  <a:pt x="87604" y="166560"/>
                                </a:lnTo>
                                <a:lnTo>
                                  <a:pt x="89852" y="169100"/>
                                </a:lnTo>
                                <a:lnTo>
                                  <a:pt x="90474" y="170370"/>
                                </a:lnTo>
                                <a:lnTo>
                                  <a:pt x="90932" y="172910"/>
                                </a:lnTo>
                                <a:lnTo>
                                  <a:pt x="90932" y="169570"/>
                                </a:lnTo>
                                <a:lnTo>
                                  <a:pt x="89814" y="167830"/>
                                </a:lnTo>
                                <a:lnTo>
                                  <a:pt x="89103" y="166560"/>
                                </a:lnTo>
                                <a:lnTo>
                                  <a:pt x="88455" y="165404"/>
                                </a:lnTo>
                                <a:lnTo>
                                  <a:pt x="87376" y="164147"/>
                                </a:lnTo>
                                <a:lnTo>
                                  <a:pt x="87198" y="164147"/>
                                </a:lnTo>
                                <a:lnTo>
                                  <a:pt x="85826" y="166560"/>
                                </a:lnTo>
                                <a:lnTo>
                                  <a:pt x="85648" y="167589"/>
                                </a:lnTo>
                                <a:lnTo>
                                  <a:pt x="85699" y="167830"/>
                                </a:lnTo>
                                <a:lnTo>
                                  <a:pt x="85305" y="169938"/>
                                </a:lnTo>
                                <a:lnTo>
                                  <a:pt x="85229" y="170370"/>
                                </a:lnTo>
                                <a:lnTo>
                                  <a:pt x="85090" y="170802"/>
                                </a:lnTo>
                                <a:lnTo>
                                  <a:pt x="84899" y="171411"/>
                                </a:lnTo>
                                <a:lnTo>
                                  <a:pt x="86067" y="176720"/>
                                </a:lnTo>
                                <a:lnTo>
                                  <a:pt x="88607" y="180530"/>
                                </a:lnTo>
                                <a:lnTo>
                                  <a:pt x="88188" y="183070"/>
                                </a:lnTo>
                                <a:lnTo>
                                  <a:pt x="87617" y="183070"/>
                                </a:lnTo>
                                <a:lnTo>
                                  <a:pt x="87414" y="181800"/>
                                </a:lnTo>
                                <a:lnTo>
                                  <a:pt x="86512" y="181800"/>
                                </a:lnTo>
                                <a:lnTo>
                                  <a:pt x="86245" y="180898"/>
                                </a:lnTo>
                                <a:lnTo>
                                  <a:pt x="86131" y="180530"/>
                                </a:lnTo>
                                <a:lnTo>
                                  <a:pt x="84950" y="179260"/>
                                </a:lnTo>
                                <a:lnTo>
                                  <a:pt x="84099" y="179260"/>
                                </a:lnTo>
                                <a:lnTo>
                                  <a:pt x="83261" y="177990"/>
                                </a:lnTo>
                                <a:lnTo>
                                  <a:pt x="83299" y="177711"/>
                                </a:lnTo>
                                <a:lnTo>
                                  <a:pt x="83413" y="176720"/>
                                </a:lnTo>
                                <a:lnTo>
                                  <a:pt x="83845" y="176720"/>
                                </a:lnTo>
                                <a:lnTo>
                                  <a:pt x="83921" y="175450"/>
                                </a:lnTo>
                                <a:lnTo>
                                  <a:pt x="83972" y="174180"/>
                                </a:lnTo>
                                <a:lnTo>
                                  <a:pt x="84416" y="172910"/>
                                </a:lnTo>
                                <a:lnTo>
                                  <a:pt x="85090" y="170802"/>
                                </a:lnTo>
                                <a:lnTo>
                                  <a:pt x="85610" y="167830"/>
                                </a:lnTo>
                                <a:lnTo>
                                  <a:pt x="85648" y="167589"/>
                                </a:lnTo>
                                <a:lnTo>
                                  <a:pt x="84810" y="163131"/>
                                </a:lnTo>
                                <a:lnTo>
                                  <a:pt x="84747" y="162750"/>
                                </a:lnTo>
                                <a:lnTo>
                                  <a:pt x="83286" y="158940"/>
                                </a:lnTo>
                                <a:lnTo>
                                  <a:pt x="82359" y="157670"/>
                                </a:lnTo>
                                <a:lnTo>
                                  <a:pt x="81445" y="156400"/>
                                </a:lnTo>
                                <a:lnTo>
                                  <a:pt x="81470" y="155130"/>
                                </a:lnTo>
                                <a:lnTo>
                                  <a:pt x="80784" y="155130"/>
                                </a:lnTo>
                                <a:lnTo>
                                  <a:pt x="79870" y="155854"/>
                                </a:lnTo>
                                <a:lnTo>
                                  <a:pt x="80111" y="157670"/>
                                </a:lnTo>
                                <a:lnTo>
                                  <a:pt x="80238" y="158584"/>
                                </a:lnTo>
                                <a:lnTo>
                                  <a:pt x="80949" y="157670"/>
                                </a:lnTo>
                                <a:lnTo>
                                  <a:pt x="81965" y="158940"/>
                                </a:lnTo>
                                <a:lnTo>
                                  <a:pt x="83832" y="163131"/>
                                </a:lnTo>
                                <a:lnTo>
                                  <a:pt x="84239" y="164147"/>
                                </a:lnTo>
                                <a:lnTo>
                                  <a:pt x="84353" y="165404"/>
                                </a:lnTo>
                                <a:lnTo>
                                  <a:pt x="84467" y="166560"/>
                                </a:lnTo>
                                <a:lnTo>
                                  <a:pt x="83045" y="174180"/>
                                </a:lnTo>
                                <a:lnTo>
                                  <a:pt x="82816" y="175450"/>
                                </a:lnTo>
                                <a:lnTo>
                                  <a:pt x="83019" y="176720"/>
                                </a:lnTo>
                                <a:lnTo>
                                  <a:pt x="82181" y="176720"/>
                                </a:lnTo>
                                <a:lnTo>
                                  <a:pt x="82702" y="175450"/>
                                </a:lnTo>
                                <a:lnTo>
                                  <a:pt x="82511" y="174180"/>
                                </a:lnTo>
                                <a:lnTo>
                                  <a:pt x="80124" y="170370"/>
                                </a:lnTo>
                                <a:lnTo>
                                  <a:pt x="78435" y="165404"/>
                                </a:lnTo>
                                <a:lnTo>
                                  <a:pt x="78600" y="164439"/>
                                </a:lnTo>
                                <a:lnTo>
                                  <a:pt x="79235" y="161848"/>
                                </a:lnTo>
                                <a:lnTo>
                                  <a:pt x="79324" y="161493"/>
                                </a:lnTo>
                                <a:lnTo>
                                  <a:pt x="79387" y="161239"/>
                                </a:lnTo>
                                <a:lnTo>
                                  <a:pt x="79463" y="160909"/>
                                </a:lnTo>
                                <a:lnTo>
                                  <a:pt x="79565" y="160515"/>
                                </a:lnTo>
                                <a:lnTo>
                                  <a:pt x="78409" y="160909"/>
                                </a:lnTo>
                                <a:lnTo>
                                  <a:pt x="78105" y="162750"/>
                                </a:lnTo>
                                <a:lnTo>
                                  <a:pt x="78219" y="167830"/>
                                </a:lnTo>
                                <a:lnTo>
                                  <a:pt x="80543" y="172910"/>
                                </a:lnTo>
                                <a:lnTo>
                                  <a:pt x="81673" y="174180"/>
                                </a:lnTo>
                                <a:lnTo>
                                  <a:pt x="81534" y="175450"/>
                                </a:lnTo>
                                <a:lnTo>
                                  <a:pt x="80314" y="175450"/>
                                </a:lnTo>
                                <a:lnTo>
                                  <a:pt x="74739" y="167830"/>
                                </a:lnTo>
                                <a:lnTo>
                                  <a:pt x="74574" y="166560"/>
                                </a:lnTo>
                                <a:lnTo>
                                  <a:pt x="75107" y="165404"/>
                                </a:lnTo>
                                <a:lnTo>
                                  <a:pt x="75298" y="165404"/>
                                </a:lnTo>
                                <a:lnTo>
                                  <a:pt x="76720" y="161493"/>
                                </a:lnTo>
                                <a:lnTo>
                                  <a:pt x="78409" y="160909"/>
                                </a:lnTo>
                                <a:lnTo>
                                  <a:pt x="79159" y="156400"/>
                                </a:lnTo>
                                <a:lnTo>
                                  <a:pt x="79870" y="155854"/>
                                </a:lnTo>
                                <a:lnTo>
                                  <a:pt x="79121" y="150329"/>
                                </a:lnTo>
                                <a:lnTo>
                                  <a:pt x="79044" y="149898"/>
                                </a:lnTo>
                                <a:lnTo>
                                  <a:pt x="78701" y="148361"/>
                                </a:lnTo>
                                <a:lnTo>
                                  <a:pt x="78701" y="155130"/>
                                </a:lnTo>
                                <a:lnTo>
                                  <a:pt x="77787" y="158584"/>
                                </a:lnTo>
                                <a:lnTo>
                                  <a:pt x="77685" y="158940"/>
                                </a:lnTo>
                                <a:lnTo>
                                  <a:pt x="76822" y="160210"/>
                                </a:lnTo>
                                <a:lnTo>
                                  <a:pt x="75806" y="162750"/>
                                </a:lnTo>
                                <a:lnTo>
                                  <a:pt x="75133" y="162750"/>
                                </a:lnTo>
                                <a:lnTo>
                                  <a:pt x="74968" y="163131"/>
                                </a:lnTo>
                                <a:lnTo>
                                  <a:pt x="74574" y="164147"/>
                                </a:lnTo>
                                <a:lnTo>
                                  <a:pt x="74650" y="165404"/>
                                </a:lnTo>
                                <a:lnTo>
                                  <a:pt x="74129" y="165404"/>
                                </a:lnTo>
                                <a:lnTo>
                                  <a:pt x="74383" y="164439"/>
                                </a:lnTo>
                                <a:lnTo>
                                  <a:pt x="74460" y="164147"/>
                                </a:lnTo>
                                <a:lnTo>
                                  <a:pt x="75069" y="161848"/>
                                </a:lnTo>
                                <a:lnTo>
                                  <a:pt x="75158" y="161493"/>
                                </a:lnTo>
                                <a:lnTo>
                                  <a:pt x="72859" y="158940"/>
                                </a:lnTo>
                                <a:lnTo>
                                  <a:pt x="72961" y="157670"/>
                                </a:lnTo>
                                <a:lnTo>
                                  <a:pt x="73075" y="156400"/>
                                </a:lnTo>
                                <a:lnTo>
                                  <a:pt x="73177" y="155130"/>
                                </a:lnTo>
                                <a:lnTo>
                                  <a:pt x="73279" y="153860"/>
                                </a:lnTo>
                                <a:lnTo>
                                  <a:pt x="73393" y="152590"/>
                                </a:lnTo>
                                <a:lnTo>
                                  <a:pt x="75768" y="147802"/>
                                </a:lnTo>
                                <a:lnTo>
                                  <a:pt x="75844" y="147650"/>
                                </a:lnTo>
                                <a:lnTo>
                                  <a:pt x="77254" y="146240"/>
                                </a:lnTo>
                                <a:lnTo>
                                  <a:pt x="78181" y="147650"/>
                                </a:lnTo>
                                <a:lnTo>
                                  <a:pt x="78257" y="148780"/>
                                </a:lnTo>
                                <a:lnTo>
                                  <a:pt x="78333" y="149898"/>
                                </a:lnTo>
                                <a:lnTo>
                                  <a:pt x="78435" y="151320"/>
                                </a:lnTo>
                                <a:lnTo>
                                  <a:pt x="78524" y="152590"/>
                                </a:lnTo>
                                <a:lnTo>
                                  <a:pt x="78613" y="153860"/>
                                </a:lnTo>
                                <a:lnTo>
                                  <a:pt x="78701" y="155130"/>
                                </a:lnTo>
                                <a:lnTo>
                                  <a:pt x="78701" y="148361"/>
                                </a:lnTo>
                                <a:lnTo>
                                  <a:pt x="78232" y="146240"/>
                                </a:lnTo>
                                <a:lnTo>
                                  <a:pt x="78105" y="144970"/>
                                </a:lnTo>
                                <a:lnTo>
                                  <a:pt x="76708" y="144970"/>
                                </a:lnTo>
                                <a:lnTo>
                                  <a:pt x="75768" y="146240"/>
                                </a:lnTo>
                                <a:lnTo>
                                  <a:pt x="74752" y="147650"/>
                                </a:lnTo>
                                <a:lnTo>
                                  <a:pt x="73012" y="151320"/>
                                </a:lnTo>
                                <a:lnTo>
                                  <a:pt x="71983" y="155130"/>
                                </a:lnTo>
                                <a:lnTo>
                                  <a:pt x="72796" y="160210"/>
                                </a:lnTo>
                                <a:lnTo>
                                  <a:pt x="73279" y="161239"/>
                                </a:lnTo>
                                <a:lnTo>
                                  <a:pt x="73393" y="161493"/>
                                </a:lnTo>
                                <a:lnTo>
                                  <a:pt x="73431" y="163131"/>
                                </a:lnTo>
                                <a:lnTo>
                                  <a:pt x="73240" y="164033"/>
                                </a:lnTo>
                                <a:lnTo>
                                  <a:pt x="72047" y="162750"/>
                                </a:lnTo>
                                <a:lnTo>
                                  <a:pt x="68605" y="155130"/>
                                </a:lnTo>
                                <a:lnTo>
                                  <a:pt x="68300" y="153860"/>
                                </a:lnTo>
                                <a:lnTo>
                                  <a:pt x="68986" y="152590"/>
                                </a:lnTo>
                                <a:lnTo>
                                  <a:pt x="69570" y="152590"/>
                                </a:lnTo>
                                <a:lnTo>
                                  <a:pt x="70434" y="151320"/>
                                </a:lnTo>
                                <a:lnTo>
                                  <a:pt x="71767" y="150152"/>
                                </a:lnTo>
                                <a:lnTo>
                                  <a:pt x="73266" y="148780"/>
                                </a:lnTo>
                                <a:lnTo>
                                  <a:pt x="74714" y="147650"/>
                                </a:lnTo>
                                <a:lnTo>
                                  <a:pt x="75425" y="146240"/>
                                </a:lnTo>
                                <a:lnTo>
                                  <a:pt x="76022" y="144970"/>
                                </a:lnTo>
                                <a:lnTo>
                                  <a:pt x="76708" y="144970"/>
                                </a:lnTo>
                                <a:lnTo>
                                  <a:pt x="78397" y="135293"/>
                                </a:lnTo>
                                <a:lnTo>
                                  <a:pt x="78486" y="134810"/>
                                </a:lnTo>
                                <a:lnTo>
                                  <a:pt x="78016" y="133540"/>
                                </a:lnTo>
                                <a:lnTo>
                                  <a:pt x="77685" y="133540"/>
                                </a:lnTo>
                                <a:lnTo>
                                  <a:pt x="73672" y="136131"/>
                                </a:lnTo>
                                <a:lnTo>
                                  <a:pt x="71843" y="137350"/>
                                </a:lnTo>
                                <a:lnTo>
                                  <a:pt x="69646" y="141160"/>
                                </a:lnTo>
                                <a:lnTo>
                                  <a:pt x="69532" y="142455"/>
                                </a:lnTo>
                                <a:lnTo>
                                  <a:pt x="69418" y="143700"/>
                                </a:lnTo>
                                <a:lnTo>
                                  <a:pt x="69151" y="146240"/>
                                </a:lnTo>
                                <a:lnTo>
                                  <a:pt x="69075" y="147802"/>
                                </a:lnTo>
                                <a:lnTo>
                                  <a:pt x="69494" y="149898"/>
                                </a:lnTo>
                                <a:lnTo>
                                  <a:pt x="69494" y="150088"/>
                                </a:lnTo>
                                <a:lnTo>
                                  <a:pt x="69748" y="149898"/>
                                </a:lnTo>
                                <a:lnTo>
                                  <a:pt x="70650" y="148780"/>
                                </a:lnTo>
                                <a:lnTo>
                                  <a:pt x="69608" y="144970"/>
                                </a:lnTo>
                                <a:lnTo>
                                  <a:pt x="71564" y="139890"/>
                                </a:lnTo>
                                <a:lnTo>
                                  <a:pt x="73698" y="137350"/>
                                </a:lnTo>
                                <a:lnTo>
                                  <a:pt x="75247" y="136131"/>
                                </a:lnTo>
                                <a:lnTo>
                                  <a:pt x="77050" y="134810"/>
                                </a:lnTo>
                                <a:lnTo>
                                  <a:pt x="77127" y="135293"/>
                                </a:lnTo>
                                <a:lnTo>
                                  <a:pt x="77241" y="136131"/>
                                </a:lnTo>
                                <a:lnTo>
                                  <a:pt x="75971" y="143700"/>
                                </a:lnTo>
                                <a:lnTo>
                                  <a:pt x="75869" y="144246"/>
                                </a:lnTo>
                                <a:lnTo>
                                  <a:pt x="75755" y="144970"/>
                                </a:lnTo>
                                <a:lnTo>
                                  <a:pt x="74383" y="146240"/>
                                </a:lnTo>
                                <a:lnTo>
                                  <a:pt x="69748" y="149898"/>
                                </a:lnTo>
                                <a:lnTo>
                                  <a:pt x="69532" y="150152"/>
                                </a:lnTo>
                                <a:lnTo>
                                  <a:pt x="69519" y="151320"/>
                                </a:lnTo>
                                <a:lnTo>
                                  <a:pt x="67881" y="152590"/>
                                </a:lnTo>
                                <a:lnTo>
                                  <a:pt x="68313" y="151472"/>
                                </a:lnTo>
                                <a:lnTo>
                                  <a:pt x="68376" y="151320"/>
                                </a:lnTo>
                                <a:lnTo>
                                  <a:pt x="68592" y="151320"/>
                                </a:lnTo>
                                <a:lnTo>
                                  <a:pt x="69494" y="150202"/>
                                </a:lnTo>
                                <a:lnTo>
                                  <a:pt x="69519" y="151320"/>
                                </a:lnTo>
                                <a:lnTo>
                                  <a:pt x="69519" y="150152"/>
                                </a:lnTo>
                                <a:lnTo>
                                  <a:pt x="69176" y="150329"/>
                                </a:lnTo>
                                <a:lnTo>
                                  <a:pt x="67462" y="151320"/>
                                </a:lnTo>
                                <a:lnTo>
                                  <a:pt x="67132" y="148780"/>
                                </a:lnTo>
                                <a:lnTo>
                                  <a:pt x="67005" y="147802"/>
                                </a:lnTo>
                                <a:lnTo>
                                  <a:pt x="66992" y="147650"/>
                                </a:lnTo>
                                <a:lnTo>
                                  <a:pt x="66548" y="146240"/>
                                </a:lnTo>
                                <a:lnTo>
                                  <a:pt x="65709" y="143700"/>
                                </a:lnTo>
                                <a:lnTo>
                                  <a:pt x="65697" y="141160"/>
                                </a:lnTo>
                                <a:lnTo>
                                  <a:pt x="66344" y="139890"/>
                                </a:lnTo>
                                <a:lnTo>
                                  <a:pt x="67411" y="139890"/>
                                </a:lnTo>
                                <a:lnTo>
                                  <a:pt x="68910" y="138620"/>
                                </a:lnTo>
                                <a:lnTo>
                                  <a:pt x="69850" y="138620"/>
                                </a:lnTo>
                                <a:lnTo>
                                  <a:pt x="74815" y="134810"/>
                                </a:lnTo>
                                <a:lnTo>
                                  <a:pt x="76212" y="133540"/>
                                </a:lnTo>
                                <a:lnTo>
                                  <a:pt x="78625" y="128460"/>
                                </a:lnTo>
                                <a:lnTo>
                                  <a:pt x="79844" y="124714"/>
                                </a:lnTo>
                                <a:lnTo>
                                  <a:pt x="80289" y="123380"/>
                                </a:lnTo>
                                <a:lnTo>
                                  <a:pt x="78562" y="123380"/>
                                </a:lnTo>
                                <a:lnTo>
                                  <a:pt x="74726" y="124714"/>
                                </a:lnTo>
                                <a:lnTo>
                                  <a:pt x="66141" y="129730"/>
                                </a:lnTo>
                                <a:lnTo>
                                  <a:pt x="68580" y="135293"/>
                                </a:lnTo>
                                <a:lnTo>
                                  <a:pt x="70624" y="128460"/>
                                </a:lnTo>
                                <a:lnTo>
                                  <a:pt x="75158" y="125920"/>
                                </a:lnTo>
                                <a:lnTo>
                                  <a:pt x="77393" y="124714"/>
                                </a:lnTo>
                                <a:lnTo>
                                  <a:pt x="78816" y="124714"/>
                                </a:lnTo>
                                <a:lnTo>
                                  <a:pt x="69367" y="137096"/>
                                </a:lnTo>
                                <a:lnTo>
                                  <a:pt x="69481" y="137350"/>
                                </a:lnTo>
                                <a:lnTo>
                                  <a:pt x="68821" y="137350"/>
                                </a:lnTo>
                                <a:lnTo>
                                  <a:pt x="67830" y="138620"/>
                                </a:lnTo>
                                <a:lnTo>
                                  <a:pt x="66128" y="138620"/>
                                </a:lnTo>
                                <a:lnTo>
                                  <a:pt x="68338" y="137350"/>
                                </a:lnTo>
                                <a:lnTo>
                                  <a:pt x="65519" y="137350"/>
                                </a:lnTo>
                                <a:lnTo>
                                  <a:pt x="65519" y="133540"/>
                                </a:lnTo>
                                <a:lnTo>
                                  <a:pt x="65671" y="132270"/>
                                </a:lnTo>
                                <a:lnTo>
                                  <a:pt x="65709" y="131965"/>
                                </a:lnTo>
                                <a:lnTo>
                                  <a:pt x="65824" y="131000"/>
                                </a:lnTo>
                                <a:lnTo>
                                  <a:pt x="66967" y="125920"/>
                                </a:lnTo>
                                <a:lnTo>
                                  <a:pt x="67386" y="124714"/>
                                </a:lnTo>
                                <a:lnTo>
                                  <a:pt x="67513" y="124714"/>
                                </a:lnTo>
                                <a:lnTo>
                                  <a:pt x="69570" y="125920"/>
                                </a:lnTo>
                                <a:lnTo>
                                  <a:pt x="72351" y="124714"/>
                                </a:lnTo>
                                <a:lnTo>
                                  <a:pt x="70726" y="124714"/>
                                </a:lnTo>
                                <a:lnTo>
                                  <a:pt x="75298" y="123380"/>
                                </a:lnTo>
                                <a:lnTo>
                                  <a:pt x="71424" y="123380"/>
                                </a:lnTo>
                                <a:lnTo>
                                  <a:pt x="68719" y="124714"/>
                                </a:lnTo>
                                <a:lnTo>
                                  <a:pt x="67525" y="124714"/>
                                </a:lnTo>
                                <a:lnTo>
                                  <a:pt x="67957" y="123380"/>
                                </a:lnTo>
                                <a:lnTo>
                                  <a:pt x="68148" y="122110"/>
                                </a:lnTo>
                                <a:lnTo>
                                  <a:pt x="69608" y="118300"/>
                                </a:lnTo>
                                <a:lnTo>
                                  <a:pt x="70891" y="115760"/>
                                </a:lnTo>
                                <a:lnTo>
                                  <a:pt x="72478" y="113220"/>
                                </a:lnTo>
                                <a:lnTo>
                                  <a:pt x="72936" y="111950"/>
                                </a:lnTo>
                                <a:lnTo>
                                  <a:pt x="74320" y="111950"/>
                                </a:lnTo>
                                <a:lnTo>
                                  <a:pt x="73710" y="110680"/>
                                </a:lnTo>
                                <a:lnTo>
                                  <a:pt x="75590" y="110680"/>
                                </a:lnTo>
                                <a:lnTo>
                                  <a:pt x="74320" y="111950"/>
                                </a:lnTo>
                                <a:lnTo>
                                  <a:pt x="80327" y="111950"/>
                                </a:lnTo>
                                <a:lnTo>
                                  <a:pt x="81000" y="111671"/>
                                </a:lnTo>
                                <a:lnTo>
                                  <a:pt x="78701" y="110680"/>
                                </a:lnTo>
                                <a:lnTo>
                                  <a:pt x="77279" y="110680"/>
                                </a:lnTo>
                                <a:lnTo>
                                  <a:pt x="77876" y="109410"/>
                                </a:lnTo>
                                <a:lnTo>
                                  <a:pt x="79654" y="105600"/>
                                </a:lnTo>
                                <a:lnTo>
                                  <a:pt x="84061" y="103060"/>
                                </a:lnTo>
                                <a:lnTo>
                                  <a:pt x="89535" y="103060"/>
                                </a:lnTo>
                                <a:lnTo>
                                  <a:pt x="89204" y="104330"/>
                                </a:lnTo>
                                <a:lnTo>
                                  <a:pt x="87452" y="105600"/>
                                </a:lnTo>
                                <a:lnTo>
                                  <a:pt x="82435" y="111086"/>
                                </a:lnTo>
                                <a:lnTo>
                                  <a:pt x="83426" y="110680"/>
                                </a:lnTo>
                                <a:lnTo>
                                  <a:pt x="84797" y="111391"/>
                                </a:lnTo>
                                <a:lnTo>
                                  <a:pt x="85242" y="110680"/>
                                </a:lnTo>
                                <a:lnTo>
                                  <a:pt x="86829" y="108140"/>
                                </a:lnTo>
                                <a:lnTo>
                                  <a:pt x="90157" y="104330"/>
                                </a:lnTo>
                                <a:lnTo>
                                  <a:pt x="90944" y="103060"/>
                                </a:lnTo>
                                <a:lnTo>
                                  <a:pt x="90970" y="101790"/>
                                </a:lnTo>
                                <a:lnTo>
                                  <a:pt x="82499" y="101790"/>
                                </a:lnTo>
                                <a:lnTo>
                                  <a:pt x="79717" y="104330"/>
                                </a:lnTo>
                                <a:lnTo>
                                  <a:pt x="78638" y="105600"/>
                                </a:lnTo>
                                <a:lnTo>
                                  <a:pt x="76809" y="108140"/>
                                </a:lnTo>
                                <a:lnTo>
                                  <a:pt x="76377" y="109410"/>
                                </a:lnTo>
                                <a:lnTo>
                                  <a:pt x="74777" y="109410"/>
                                </a:lnTo>
                                <a:lnTo>
                                  <a:pt x="79679" y="101790"/>
                                </a:lnTo>
                                <a:lnTo>
                                  <a:pt x="80454" y="100520"/>
                                </a:lnTo>
                                <a:lnTo>
                                  <a:pt x="82207" y="101790"/>
                                </a:lnTo>
                                <a:lnTo>
                                  <a:pt x="85661" y="100520"/>
                                </a:lnTo>
                                <a:lnTo>
                                  <a:pt x="87998" y="100520"/>
                                </a:lnTo>
                                <a:lnTo>
                                  <a:pt x="92671" y="97980"/>
                                </a:lnTo>
                                <a:lnTo>
                                  <a:pt x="97218" y="92900"/>
                                </a:lnTo>
                                <a:lnTo>
                                  <a:pt x="97497" y="91630"/>
                                </a:lnTo>
                                <a:lnTo>
                                  <a:pt x="93370" y="91630"/>
                                </a:lnTo>
                                <a:lnTo>
                                  <a:pt x="95986" y="92900"/>
                                </a:lnTo>
                                <a:lnTo>
                                  <a:pt x="95631" y="92900"/>
                                </a:lnTo>
                                <a:lnTo>
                                  <a:pt x="91732" y="97980"/>
                                </a:lnTo>
                                <a:lnTo>
                                  <a:pt x="87769" y="99250"/>
                                </a:lnTo>
                                <a:lnTo>
                                  <a:pt x="84950" y="99250"/>
                                </a:lnTo>
                                <a:lnTo>
                                  <a:pt x="82499" y="100520"/>
                                </a:lnTo>
                                <a:lnTo>
                                  <a:pt x="81178" y="100520"/>
                                </a:lnTo>
                                <a:lnTo>
                                  <a:pt x="81648" y="99250"/>
                                </a:lnTo>
                                <a:lnTo>
                                  <a:pt x="82169" y="99250"/>
                                </a:lnTo>
                                <a:lnTo>
                                  <a:pt x="83680" y="99250"/>
                                </a:lnTo>
                                <a:lnTo>
                                  <a:pt x="86144" y="95440"/>
                                </a:lnTo>
                                <a:lnTo>
                                  <a:pt x="89268" y="92900"/>
                                </a:lnTo>
                                <a:lnTo>
                                  <a:pt x="93370" y="91630"/>
                                </a:lnTo>
                                <a:lnTo>
                                  <a:pt x="89839" y="91630"/>
                                </a:lnTo>
                                <a:lnTo>
                                  <a:pt x="86144" y="94170"/>
                                </a:lnTo>
                                <a:lnTo>
                                  <a:pt x="84797" y="95440"/>
                                </a:lnTo>
                                <a:lnTo>
                                  <a:pt x="83235" y="97980"/>
                                </a:lnTo>
                                <a:lnTo>
                                  <a:pt x="82994" y="97980"/>
                                </a:lnTo>
                                <a:lnTo>
                                  <a:pt x="82372" y="98793"/>
                                </a:lnTo>
                                <a:lnTo>
                                  <a:pt x="82550" y="97980"/>
                                </a:lnTo>
                                <a:lnTo>
                                  <a:pt x="87426" y="91630"/>
                                </a:lnTo>
                                <a:lnTo>
                                  <a:pt x="89712" y="91630"/>
                                </a:lnTo>
                                <a:lnTo>
                                  <a:pt x="92887" y="90360"/>
                                </a:lnTo>
                                <a:lnTo>
                                  <a:pt x="94932" y="90360"/>
                                </a:lnTo>
                                <a:lnTo>
                                  <a:pt x="96596" y="89090"/>
                                </a:lnTo>
                                <a:lnTo>
                                  <a:pt x="98272" y="87820"/>
                                </a:lnTo>
                                <a:lnTo>
                                  <a:pt x="102463" y="84010"/>
                                </a:lnTo>
                                <a:lnTo>
                                  <a:pt x="103416" y="80200"/>
                                </a:lnTo>
                                <a:lnTo>
                                  <a:pt x="102527" y="81470"/>
                                </a:lnTo>
                                <a:lnTo>
                                  <a:pt x="101219" y="81470"/>
                                </a:lnTo>
                                <a:lnTo>
                                  <a:pt x="101219" y="82562"/>
                                </a:lnTo>
                                <a:lnTo>
                                  <a:pt x="100177" y="84797"/>
                                </a:lnTo>
                                <a:lnTo>
                                  <a:pt x="99898" y="85318"/>
                                </a:lnTo>
                                <a:lnTo>
                                  <a:pt x="97218" y="87820"/>
                                </a:lnTo>
                                <a:lnTo>
                                  <a:pt x="96177" y="89090"/>
                                </a:lnTo>
                                <a:lnTo>
                                  <a:pt x="90982" y="89090"/>
                                </a:lnTo>
                                <a:lnTo>
                                  <a:pt x="91401" y="87820"/>
                                </a:lnTo>
                                <a:lnTo>
                                  <a:pt x="93865" y="85318"/>
                                </a:lnTo>
                                <a:lnTo>
                                  <a:pt x="96202" y="84010"/>
                                </a:lnTo>
                                <a:lnTo>
                                  <a:pt x="99542" y="82562"/>
                                </a:lnTo>
                                <a:lnTo>
                                  <a:pt x="101219" y="82562"/>
                                </a:lnTo>
                                <a:lnTo>
                                  <a:pt x="101219" y="81470"/>
                                </a:lnTo>
                                <a:lnTo>
                                  <a:pt x="99542" y="81470"/>
                                </a:lnTo>
                                <a:lnTo>
                                  <a:pt x="96316" y="82562"/>
                                </a:lnTo>
                                <a:lnTo>
                                  <a:pt x="96405" y="81470"/>
                                </a:lnTo>
                                <a:lnTo>
                                  <a:pt x="96989" y="80200"/>
                                </a:lnTo>
                                <a:lnTo>
                                  <a:pt x="98920" y="76390"/>
                                </a:lnTo>
                                <a:lnTo>
                                  <a:pt x="101028" y="75120"/>
                                </a:lnTo>
                                <a:lnTo>
                                  <a:pt x="103835" y="73850"/>
                                </a:lnTo>
                                <a:lnTo>
                                  <a:pt x="105905" y="73850"/>
                                </a:lnTo>
                                <a:lnTo>
                                  <a:pt x="105410" y="75120"/>
                                </a:lnTo>
                                <a:lnTo>
                                  <a:pt x="103200" y="77660"/>
                                </a:lnTo>
                                <a:lnTo>
                                  <a:pt x="101066" y="80200"/>
                                </a:lnTo>
                                <a:lnTo>
                                  <a:pt x="98742" y="80200"/>
                                </a:lnTo>
                                <a:lnTo>
                                  <a:pt x="96431" y="81470"/>
                                </a:lnTo>
                                <a:lnTo>
                                  <a:pt x="99542" y="81470"/>
                                </a:lnTo>
                                <a:lnTo>
                                  <a:pt x="103327" y="80200"/>
                                </a:lnTo>
                                <a:lnTo>
                                  <a:pt x="104267" y="78930"/>
                                </a:lnTo>
                                <a:lnTo>
                                  <a:pt x="106997" y="73850"/>
                                </a:lnTo>
                                <a:lnTo>
                                  <a:pt x="107137" y="73850"/>
                                </a:lnTo>
                                <a:lnTo>
                                  <a:pt x="107670" y="72580"/>
                                </a:lnTo>
                                <a:lnTo>
                                  <a:pt x="107073" y="72580"/>
                                </a:lnTo>
                                <a:lnTo>
                                  <a:pt x="106438" y="72580"/>
                                </a:lnTo>
                                <a:lnTo>
                                  <a:pt x="102146" y="73850"/>
                                </a:lnTo>
                                <a:lnTo>
                                  <a:pt x="101231" y="73850"/>
                                </a:lnTo>
                                <a:lnTo>
                                  <a:pt x="101549" y="72580"/>
                                </a:lnTo>
                                <a:lnTo>
                                  <a:pt x="102260" y="72580"/>
                                </a:lnTo>
                                <a:lnTo>
                                  <a:pt x="105968" y="71424"/>
                                </a:lnTo>
                                <a:lnTo>
                                  <a:pt x="102743" y="71424"/>
                                </a:lnTo>
                                <a:lnTo>
                                  <a:pt x="104584" y="68770"/>
                                </a:lnTo>
                                <a:lnTo>
                                  <a:pt x="106133" y="66230"/>
                                </a:lnTo>
                                <a:lnTo>
                                  <a:pt x="104775" y="66230"/>
                                </a:lnTo>
                                <a:lnTo>
                                  <a:pt x="105079" y="64960"/>
                                </a:lnTo>
                                <a:lnTo>
                                  <a:pt x="107518" y="64960"/>
                                </a:lnTo>
                                <a:lnTo>
                                  <a:pt x="109550" y="63766"/>
                                </a:lnTo>
                                <a:lnTo>
                                  <a:pt x="107899" y="63766"/>
                                </a:lnTo>
                                <a:lnTo>
                                  <a:pt x="108242" y="62420"/>
                                </a:lnTo>
                                <a:lnTo>
                                  <a:pt x="109740" y="59905"/>
                                </a:lnTo>
                                <a:lnTo>
                                  <a:pt x="111125" y="58610"/>
                                </a:lnTo>
                                <a:lnTo>
                                  <a:pt x="113296" y="57340"/>
                                </a:lnTo>
                                <a:lnTo>
                                  <a:pt x="112547" y="57340"/>
                                </a:lnTo>
                                <a:lnTo>
                                  <a:pt x="113474" y="56210"/>
                                </a:lnTo>
                                <a:lnTo>
                                  <a:pt x="113195" y="56210"/>
                                </a:lnTo>
                                <a:lnTo>
                                  <a:pt x="117068" y="54800"/>
                                </a:lnTo>
                                <a:lnTo>
                                  <a:pt x="121335" y="48450"/>
                                </a:lnTo>
                                <a:close/>
                              </a:path>
                              <a:path w="257175" h="197485">
                                <a:moveTo>
                                  <a:pt x="121475" y="26670"/>
                                </a:moveTo>
                                <a:lnTo>
                                  <a:pt x="121018" y="22860"/>
                                </a:lnTo>
                                <a:lnTo>
                                  <a:pt x="120916" y="20320"/>
                                </a:lnTo>
                                <a:lnTo>
                                  <a:pt x="120827" y="17780"/>
                                </a:lnTo>
                                <a:lnTo>
                                  <a:pt x="120789" y="16510"/>
                                </a:lnTo>
                                <a:lnTo>
                                  <a:pt x="120675" y="13970"/>
                                </a:lnTo>
                                <a:lnTo>
                                  <a:pt x="120561" y="11430"/>
                                </a:lnTo>
                                <a:lnTo>
                                  <a:pt x="119126" y="5080"/>
                                </a:lnTo>
                                <a:lnTo>
                                  <a:pt x="117525" y="1270"/>
                                </a:lnTo>
                                <a:lnTo>
                                  <a:pt x="116154" y="1270"/>
                                </a:lnTo>
                                <a:lnTo>
                                  <a:pt x="118745" y="6350"/>
                                </a:lnTo>
                                <a:lnTo>
                                  <a:pt x="119075" y="8890"/>
                                </a:lnTo>
                                <a:lnTo>
                                  <a:pt x="119976" y="17780"/>
                                </a:lnTo>
                                <a:lnTo>
                                  <a:pt x="119735" y="19050"/>
                                </a:lnTo>
                                <a:lnTo>
                                  <a:pt x="119951" y="19050"/>
                                </a:lnTo>
                                <a:lnTo>
                                  <a:pt x="120053" y="21590"/>
                                </a:lnTo>
                                <a:lnTo>
                                  <a:pt x="120180" y="24130"/>
                                </a:lnTo>
                                <a:lnTo>
                                  <a:pt x="120332" y="25400"/>
                                </a:lnTo>
                                <a:lnTo>
                                  <a:pt x="120383" y="25831"/>
                                </a:lnTo>
                                <a:lnTo>
                                  <a:pt x="120472" y="26670"/>
                                </a:lnTo>
                                <a:lnTo>
                                  <a:pt x="115201" y="26670"/>
                                </a:lnTo>
                                <a:lnTo>
                                  <a:pt x="115506" y="27940"/>
                                </a:lnTo>
                                <a:lnTo>
                                  <a:pt x="118960" y="27940"/>
                                </a:lnTo>
                                <a:lnTo>
                                  <a:pt x="121475" y="26670"/>
                                </a:lnTo>
                                <a:close/>
                              </a:path>
                              <a:path w="257175" h="197485">
                                <a:moveTo>
                                  <a:pt x="142443" y="546"/>
                                </a:moveTo>
                                <a:lnTo>
                                  <a:pt x="140474" y="0"/>
                                </a:lnTo>
                                <a:lnTo>
                                  <a:pt x="139890" y="2387"/>
                                </a:lnTo>
                                <a:lnTo>
                                  <a:pt x="140411" y="1270"/>
                                </a:lnTo>
                                <a:lnTo>
                                  <a:pt x="142443" y="546"/>
                                </a:lnTo>
                                <a:close/>
                              </a:path>
                              <a:path w="257175" h="197485">
                                <a:moveTo>
                                  <a:pt x="143141" y="43408"/>
                                </a:moveTo>
                                <a:lnTo>
                                  <a:pt x="142646" y="42291"/>
                                </a:lnTo>
                                <a:lnTo>
                                  <a:pt x="142595" y="42151"/>
                                </a:lnTo>
                                <a:lnTo>
                                  <a:pt x="141566" y="42151"/>
                                </a:lnTo>
                                <a:lnTo>
                                  <a:pt x="141859" y="43408"/>
                                </a:lnTo>
                                <a:lnTo>
                                  <a:pt x="136969" y="43408"/>
                                </a:lnTo>
                                <a:lnTo>
                                  <a:pt x="137160" y="42291"/>
                                </a:lnTo>
                                <a:lnTo>
                                  <a:pt x="137185" y="42151"/>
                                </a:lnTo>
                                <a:lnTo>
                                  <a:pt x="136499" y="40868"/>
                                </a:lnTo>
                                <a:lnTo>
                                  <a:pt x="137172" y="40868"/>
                                </a:lnTo>
                                <a:lnTo>
                                  <a:pt x="137198" y="39598"/>
                                </a:lnTo>
                                <a:lnTo>
                                  <a:pt x="136499" y="38328"/>
                                </a:lnTo>
                                <a:lnTo>
                                  <a:pt x="135966" y="38328"/>
                                </a:lnTo>
                                <a:lnTo>
                                  <a:pt x="136017" y="39598"/>
                                </a:lnTo>
                                <a:lnTo>
                                  <a:pt x="134950" y="40868"/>
                                </a:lnTo>
                                <a:lnTo>
                                  <a:pt x="135509" y="40868"/>
                                </a:lnTo>
                                <a:lnTo>
                                  <a:pt x="135902" y="42151"/>
                                </a:lnTo>
                                <a:lnTo>
                                  <a:pt x="134886" y="42151"/>
                                </a:lnTo>
                                <a:lnTo>
                                  <a:pt x="134632" y="43408"/>
                                </a:lnTo>
                                <a:lnTo>
                                  <a:pt x="135102" y="43408"/>
                                </a:lnTo>
                                <a:lnTo>
                                  <a:pt x="135458" y="44678"/>
                                </a:lnTo>
                                <a:lnTo>
                                  <a:pt x="134988" y="44678"/>
                                </a:lnTo>
                                <a:lnTo>
                                  <a:pt x="136626" y="45961"/>
                                </a:lnTo>
                                <a:lnTo>
                                  <a:pt x="136486" y="44678"/>
                                </a:lnTo>
                                <a:lnTo>
                                  <a:pt x="136359" y="43802"/>
                                </a:lnTo>
                                <a:lnTo>
                                  <a:pt x="136309" y="43408"/>
                                </a:lnTo>
                                <a:lnTo>
                                  <a:pt x="137287" y="44678"/>
                                </a:lnTo>
                                <a:lnTo>
                                  <a:pt x="138595" y="44678"/>
                                </a:lnTo>
                                <a:lnTo>
                                  <a:pt x="138874" y="45961"/>
                                </a:lnTo>
                                <a:lnTo>
                                  <a:pt x="140144" y="44678"/>
                                </a:lnTo>
                                <a:lnTo>
                                  <a:pt x="141681" y="44678"/>
                                </a:lnTo>
                                <a:lnTo>
                                  <a:pt x="142290" y="43408"/>
                                </a:lnTo>
                                <a:lnTo>
                                  <a:pt x="143141" y="43408"/>
                                </a:lnTo>
                                <a:close/>
                              </a:path>
                              <a:path w="257175" h="197485">
                                <a:moveTo>
                                  <a:pt x="147904" y="45961"/>
                                </a:moveTo>
                                <a:lnTo>
                                  <a:pt x="147180" y="45961"/>
                                </a:lnTo>
                                <a:lnTo>
                                  <a:pt x="147523" y="46266"/>
                                </a:lnTo>
                                <a:lnTo>
                                  <a:pt x="147904" y="45961"/>
                                </a:lnTo>
                                <a:close/>
                              </a:path>
                              <a:path w="257175" h="197485">
                                <a:moveTo>
                                  <a:pt x="151485" y="193268"/>
                                </a:moveTo>
                                <a:lnTo>
                                  <a:pt x="150787" y="193268"/>
                                </a:lnTo>
                                <a:lnTo>
                                  <a:pt x="151257" y="194056"/>
                                </a:lnTo>
                                <a:lnTo>
                                  <a:pt x="151485" y="193268"/>
                                </a:lnTo>
                                <a:close/>
                              </a:path>
                              <a:path w="257175" h="197485">
                                <a:moveTo>
                                  <a:pt x="153631" y="197078"/>
                                </a:moveTo>
                                <a:lnTo>
                                  <a:pt x="152285" y="195808"/>
                                </a:lnTo>
                                <a:lnTo>
                                  <a:pt x="151257" y="194056"/>
                                </a:lnTo>
                                <a:lnTo>
                                  <a:pt x="150736" y="195808"/>
                                </a:lnTo>
                                <a:lnTo>
                                  <a:pt x="151422" y="197078"/>
                                </a:lnTo>
                                <a:lnTo>
                                  <a:pt x="153631" y="197078"/>
                                </a:lnTo>
                                <a:close/>
                              </a:path>
                              <a:path w="257175" h="197485">
                                <a:moveTo>
                                  <a:pt x="155524" y="14351"/>
                                </a:moveTo>
                                <a:lnTo>
                                  <a:pt x="155092" y="8890"/>
                                </a:lnTo>
                                <a:lnTo>
                                  <a:pt x="154990" y="7620"/>
                                </a:lnTo>
                                <a:lnTo>
                                  <a:pt x="154889" y="6350"/>
                                </a:lnTo>
                                <a:lnTo>
                                  <a:pt x="143979" y="0"/>
                                </a:lnTo>
                                <a:lnTo>
                                  <a:pt x="142443" y="546"/>
                                </a:lnTo>
                                <a:lnTo>
                                  <a:pt x="145059" y="1270"/>
                                </a:lnTo>
                                <a:lnTo>
                                  <a:pt x="152539" y="7620"/>
                                </a:lnTo>
                                <a:lnTo>
                                  <a:pt x="154393" y="12700"/>
                                </a:lnTo>
                                <a:lnTo>
                                  <a:pt x="155524" y="14351"/>
                                </a:lnTo>
                                <a:close/>
                              </a:path>
                              <a:path w="257175" h="197485">
                                <a:moveTo>
                                  <a:pt x="156438" y="15697"/>
                                </a:moveTo>
                                <a:lnTo>
                                  <a:pt x="155524" y="14351"/>
                                </a:lnTo>
                                <a:lnTo>
                                  <a:pt x="155600" y="15240"/>
                                </a:lnTo>
                                <a:lnTo>
                                  <a:pt x="156438" y="15697"/>
                                </a:lnTo>
                                <a:close/>
                              </a:path>
                              <a:path w="257175" h="197485">
                                <a:moveTo>
                                  <a:pt x="156514" y="73888"/>
                                </a:moveTo>
                                <a:lnTo>
                                  <a:pt x="156425" y="73279"/>
                                </a:lnTo>
                                <a:lnTo>
                                  <a:pt x="156337" y="72618"/>
                                </a:lnTo>
                                <a:lnTo>
                                  <a:pt x="156133" y="73279"/>
                                </a:lnTo>
                                <a:lnTo>
                                  <a:pt x="156121" y="75158"/>
                                </a:lnTo>
                                <a:lnTo>
                                  <a:pt x="156514" y="73888"/>
                                </a:lnTo>
                                <a:close/>
                              </a:path>
                              <a:path w="257175" h="197485">
                                <a:moveTo>
                                  <a:pt x="157607" y="24130"/>
                                </a:moveTo>
                                <a:lnTo>
                                  <a:pt x="156324" y="24130"/>
                                </a:lnTo>
                                <a:lnTo>
                                  <a:pt x="155930" y="20320"/>
                                </a:lnTo>
                                <a:lnTo>
                                  <a:pt x="156375" y="20320"/>
                                </a:lnTo>
                                <a:lnTo>
                                  <a:pt x="155282" y="19050"/>
                                </a:lnTo>
                                <a:lnTo>
                                  <a:pt x="154978" y="19050"/>
                                </a:lnTo>
                                <a:lnTo>
                                  <a:pt x="154444" y="17780"/>
                                </a:lnTo>
                                <a:lnTo>
                                  <a:pt x="149771" y="17780"/>
                                </a:lnTo>
                                <a:lnTo>
                                  <a:pt x="149440" y="16510"/>
                                </a:lnTo>
                                <a:lnTo>
                                  <a:pt x="147396" y="13970"/>
                                </a:lnTo>
                                <a:lnTo>
                                  <a:pt x="141452" y="12700"/>
                                </a:lnTo>
                                <a:lnTo>
                                  <a:pt x="141351" y="13970"/>
                                </a:lnTo>
                                <a:lnTo>
                                  <a:pt x="141249" y="15240"/>
                                </a:lnTo>
                                <a:lnTo>
                                  <a:pt x="141147" y="16510"/>
                                </a:lnTo>
                                <a:lnTo>
                                  <a:pt x="141084" y="24130"/>
                                </a:lnTo>
                                <a:lnTo>
                                  <a:pt x="141287" y="25400"/>
                                </a:lnTo>
                                <a:lnTo>
                                  <a:pt x="140322" y="26670"/>
                                </a:lnTo>
                                <a:lnTo>
                                  <a:pt x="137426" y="26670"/>
                                </a:lnTo>
                                <a:lnTo>
                                  <a:pt x="137363" y="12700"/>
                                </a:lnTo>
                                <a:lnTo>
                                  <a:pt x="139890" y="2387"/>
                                </a:lnTo>
                                <a:lnTo>
                                  <a:pt x="136842" y="8890"/>
                                </a:lnTo>
                                <a:lnTo>
                                  <a:pt x="136601" y="12700"/>
                                </a:lnTo>
                                <a:lnTo>
                                  <a:pt x="136525" y="13970"/>
                                </a:lnTo>
                                <a:lnTo>
                                  <a:pt x="136448" y="15240"/>
                                </a:lnTo>
                                <a:lnTo>
                                  <a:pt x="136372" y="16510"/>
                                </a:lnTo>
                                <a:lnTo>
                                  <a:pt x="136321" y="25400"/>
                                </a:lnTo>
                                <a:lnTo>
                                  <a:pt x="136499" y="26670"/>
                                </a:lnTo>
                                <a:lnTo>
                                  <a:pt x="138684" y="28067"/>
                                </a:lnTo>
                                <a:lnTo>
                                  <a:pt x="139649" y="28067"/>
                                </a:lnTo>
                                <a:lnTo>
                                  <a:pt x="143078" y="26670"/>
                                </a:lnTo>
                                <a:lnTo>
                                  <a:pt x="141897" y="24130"/>
                                </a:lnTo>
                                <a:lnTo>
                                  <a:pt x="141820" y="22860"/>
                                </a:lnTo>
                                <a:lnTo>
                                  <a:pt x="141757" y="21590"/>
                                </a:lnTo>
                                <a:lnTo>
                                  <a:pt x="141681" y="20320"/>
                                </a:lnTo>
                                <a:lnTo>
                                  <a:pt x="141605" y="19050"/>
                                </a:lnTo>
                                <a:lnTo>
                                  <a:pt x="141859" y="16510"/>
                                </a:lnTo>
                                <a:lnTo>
                                  <a:pt x="145503" y="13970"/>
                                </a:lnTo>
                                <a:lnTo>
                                  <a:pt x="147624" y="15240"/>
                                </a:lnTo>
                                <a:lnTo>
                                  <a:pt x="150202" y="19050"/>
                                </a:lnTo>
                                <a:lnTo>
                                  <a:pt x="154419" y="19050"/>
                                </a:lnTo>
                                <a:lnTo>
                                  <a:pt x="155194" y="20320"/>
                                </a:lnTo>
                                <a:lnTo>
                                  <a:pt x="155435" y="21590"/>
                                </a:lnTo>
                                <a:lnTo>
                                  <a:pt x="155168" y="21590"/>
                                </a:lnTo>
                                <a:lnTo>
                                  <a:pt x="156349" y="25400"/>
                                </a:lnTo>
                                <a:lnTo>
                                  <a:pt x="157607" y="24130"/>
                                </a:lnTo>
                                <a:close/>
                              </a:path>
                              <a:path w="257175" h="197485">
                                <a:moveTo>
                                  <a:pt x="158216" y="70078"/>
                                </a:moveTo>
                                <a:lnTo>
                                  <a:pt x="157937" y="70078"/>
                                </a:lnTo>
                                <a:lnTo>
                                  <a:pt x="157797" y="70078"/>
                                </a:lnTo>
                                <a:lnTo>
                                  <a:pt x="156921" y="70078"/>
                                </a:lnTo>
                                <a:lnTo>
                                  <a:pt x="156591" y="71348"/>
                                </a:lnTo>
                                <a:lnTo>
                                  <a:pt x="157899" y="71348"/>
                                </a:lnTo>
                                <a:lnTo>
                                  <a:pt x="158216" y="70078"/>
                                </a:lnTo>
                                <a:close/>
                              </a:path>
                              <a:path w="257175" h="197485">
                                <a:moveTo>
                                  <a:pt x="159080" y="28067"/>
                                </a:moveTo>
                                <a:lnTo>
                                  <a:pt x="157353" y="29210"/>
                                </a:lnTo>
                                <a:lnTo>
                                  <a:pt x="158419" y="30086"/>
                                </a:lnTo>
                                <a:lnTo>
                                  <a:pt x="157886" y="29210"/>
                                </a:lnTo>
                                <a:lnTo>
                                  <a:pt x="159080" y="28067"/>
                                </a:lnTo>
                                <a:close/>
                              </a:path>
                              <a:path w="257175" h="197485">
                                <a:moveTo>
                                  <a:pt x="161048" y="82511"/>
                                </a:moveTo>
                                <a:lnTo>
                                  <a:pt x="159943" y="80238"/>
                                </a:lnTo>
                                <a:lnTo>
                                  <a:pt x="157226" y="80238"/>
                                </a:lnTo>
                                <a:lnTo>
                                  <a:pt x="161048" y="82511"/>
                                </a:lnTo>
                                <a:close/>
                              </a:path>
                              <a:path w="257175" h="197485">
                                <a:moveTo>
                                  <a:pt x="161239" y="26670"/>
                                </a:moveTo>
                                <a:lnTo>
                                  <a:pt x="157670" y="24130"/>
                                </a:lnTo>
                                <a:lnTo>
                                  <a:pt x="158775" y="25400"/>
                                </a:lnTo>
                                <a:lnTo>
                                  <a:pt x="159105" y="28067"/>
                                </a:lnTo>
                                <a:lnTo>
                                  <a:pt x="161239" y="26670"/>
                                </a:lnTo>
                                <a:close/>
                              </a:path>
                              <a:path w="257175" h="197485">
                                <a:moveTo>
                                  <a:pt x="161505" y="82778"/>
                                </a:moveTo>
                                <a:lnTo>
                                  <a:pt x="161048" y="82511"/>
                                </a:lnTo>
                                <a:lnTo>
                                  <a:pt x="161188" y="82778"/>
                                </a:lnTo>
                                <a:lnTo>
                                  <a:pt x="161505" y="82778"/>
                                </a:lnTo>
                                <a:close/>
                              </a:path>
                              <a:path w="257175" h="197485">
                                <a:moveTo>
                                  <a:pt x="162915" y="68808"/>
                                </a:moveTo>
                                <a:lnTo>
                                  <a:pt x="162763" y="67538"/>
                                </a:lnTo>
                                <a:lnTo>
                                  <a:pt x="161798" y="67538"/>
                                </a:lnTo>
                                <a:lnTo>
                                  <a:pt x="162115" y="66268"/>
                                </a:lnTo>
                                <a:lnTo>
                                  <a:pt x="162471" y="66268"/>
                                </a:lnTo>
                                <a:lnTo>
                                  <a:pt x="162001" y="63906"/>
                                </a:lnTo>
                                <a:lnTo>
                                  <a:pt x="160566" y="68808"/>
                                </a:lnTo>
                                <a:lnTo>
                                  <a:pt x="156032" y="67538"/>
                                </a:lnTo>
                                <a:lnTo>
                                  <a:pt x="157848" y="69977"/>
                                </a:lnTo>
                                <a:lnTo>
                                  <a:pt x="158483" y="68808"/>
                                </a:lnTo>
                                <a:lnTo>
                                  <a:pt x="160223" y="68808"/>
                                </a:lnTo>
                                <a:lnTo>
                                  <a:pt x="161137" y="70078"/>
                                </a:lnTo>
                                <a:lnTo>
                                  <a:pt x="162102" y="68808"/>
                                </a:lnTo>
                                <a:lnTo>
                                  <a:pt x="162915" y="68808"/>
                                </a:lnTo>
                                <a:close/>
                              </a:path>
                              <a:path w="257175" h="197485">
                                <a:moveTo>
                                  <a:pt x="168287" y="71348"/>
                                </a:moveTo>
                                <a:lnTo>
                                  <a:pt x="168173" y="68808"/>
                                </a:lnTo>
                                <a:lnTo>
                                  <a:pt x="167284" y="68808"/>
                                </a:lnTo>
                                <a:lnTo>
                                  <a:pt x="167284" y="71348"/>
                                </a:lnTo>
                                <a:lnTo>
                                  <a:pt x="166814" y="71348"/>
                                </a:lnTo>
                                <a:lnTo>
                                  <a:pt x="166344" y="70078"/>
                                </a:lnTo>
                                <a:lnTo>
                                  <a:pt x="166814" y="71348"/>
                                </a:lnTo>
                                <a:lnTo>
                                  <a:pt x="166535" y="70078"/>
                                </a:lnTo>
                                <a:lnTo>
                                  <a:pt x="167157" y="70078"/>
                                </a:lnTo>
                                <a:lnTo>
                                  <a:pt x="167284" y="71348"/>
                                </a:lnTo>
                                <a:lnTo>
                                  <a:pt x="167284" y="68808"/>
                                </a:lnTo>
                                <a:lnTo>
                                  <a:pt x="165138" y="68808"/>
                                </a:lnTo>
                                <a:lnTo>
                                  <a:pt x="165531" y="67538"/>
                                </a:lnTo>
                                <a:lnTo>
                                  <a:pt x="163588" y="68808"/>
                                </a:lnTo>
                                <a:lnTo>
                                  <a:pt x="163017" y="68808"/>
                                </a:lnTo>
                                <a:lnTo>
                                  <a:pt x="162928" y="70078"/>
                                </a:lnTo>
                                <a:lnTo>
                                  <a:pt x="163753" y="70078"/>
                                </a:lnTo>
                                <a:lnTo>
                                  <a:pt x="164426" y="68808"/>
                                </a:lnTo>
                                <a:lnTo>
                                  <a:pt x="163931" y="70078"/>
                                </a:lnTo>
                                <a:lnTo>
                                  <a:pt x="164592" y="68808"/>
                                </a:lnTo>
                                <a:lnTo>
                                  <a:pt x="165519" y="70078"/>
                                </a:lnTo>
                                <a:lnTo>
                                  <a:pt x="165239" y="70078"/>
                                </a:lnTo>
                                <a:lnTo>
                                  <a:pt x="165900" y="71348"/>
                                </a:lnTo>
                                <a:lnTo>
                                  <a:pt x="166497" y="71348"/>
                                </a:lnTo>
                                <a:lnTo>
                                  <a:pt x="166687" y="72618"/>
                                </a:lnTo>
                                <a:lnTo>
                                  <a:pt x="166243" y="72618"/>
                                </a:lnTo>
                                <a:lnTo>
                                  <a:pt x="165773" y="73888"/>
                                </a:lnTo>
                                <a:lnTo>
                                  <a:pt x="165798" y="75158"/>
                                </a:lnTo>
                                <a:lnTo>
                                  <a:pt x="163703" y="75158"/>
                                </a:lnTo>
                                <a:lnTo>
                                  <a:pt x="163347" y="76492"/>
                                </a:lnTo>
                                <a:lnTo>
                                  <a:pt x="161188" y="76492"/>
                                </a:lnTo>
                                <a:lnTo>
                                  <a:pt x="160756" y="77698"/>
                                </a:lnTo>
                                <a:lnTo>
                                  <a:pt x="157099" y="77698"/>
                                </a:lnTo>
                                <a:lnTo>
                                  <a:pt x="157137" y="76492"/>
                                </a:lnTo>
                                <a:lnTo>
                                  <a:pt x="155752" y="75158"/>
                                </a:lnTo>
                                <a:lnTo>
                                  <a:pt x="156032" y="73888"/>
                                </a:lnTo>
                                <a:lnTo>
                                  <a:pt x="155981" y="72618"/>
                                </a:lnTo>
                                <a:lnTo>
                                  <a:pt x="156514" y="71348"/>
                                </a:lnTo>
                                <a:lnTo>
                                  <a:pt x="155117" y="71348"/>
                                </a:lnTo>
                                <a:lnTo>
                                  <a:pt x="152400" y="70078"/>
                                </a:lnTo>
                                <a:lnTo>
                                  <a:pt x="151714" y="67538"/>
                                </a:lnTo>
                                <a:lnTo>
                                  <a:pt x="149161" y="67538"/>
                                </a:lnTo>
                                <a:lnTo>
                                  <a:pt x="149504" y="66268"/>
                                </a:lnTo>
                                <a:lnTo>
                                  <a:pt x="150622" y="66268"/>
                                </a:lnTo>
                                <a:lnTo>
                                  <a:pt x="152209" y="67538"/>
                                </a:lnTo>
                                <a:lnTo>
                                  <a:pt x="153784" y="66268"/>
                                </a:lnTo>
                                <a:lnTo>
                                  <a:pt x="155879" y="67538"/>
                                </a:lnTo>
                                <a:lnTo>
                                  <a:pt x="155384" y="66268"/>
                                </a:lnTo>
                                <a:lnTo>
                                  <a:pt x="156438" y="64998"/>
                                </a:lnTo>
                                <a:lnTo>
                                  <a:pt x="156298" y="64998"/>
                                </a:lnTo>
                                <a:lnTo>
                                  <a:pt x="157022" y="63906"/>
                                </a:lnTo>
                                <a:lnTo>
                                  <a:pt x="157149" y="63728"/>
                                </a:lnTo>
                                <a:lnTo>
                                  <a:pt x="158483" y="63728"/>
                                </a:lnTo>
                                <a:lnTo>
                                  <a:pt x="157276" y="64998"/>
                                </a:lnTo>
                                <a:lnTo>
                                  <a:pt x="156438" y="64998"/>
                                </a:lnTo>
                                <a:lnTo>
                                  <a:pt x="157924" y="66268"/>
                                </a:lnTo>
                                <a:lnTo>
                                  <a:pt x="158318" y="64998"/>
                                </a:lnTo>
                                <a:lnTo>
                                  <a:pt x="158991" y="63906"/>
                                </a:lnTo>
                                <a:lnTo>
                                  <a:pt x="159105" y="63728"/>
                                </a:lnTo>
                                <a:lnTo>
                                  <a:pt x="160134" y="62458"/>
                                </a:lnTo>
                                <a:lnTo>
                                  <a:pt x="160210" y="61188"/>
                                </a:lnTo>
                                <a:lnTo>
                                  <a:pt x="161175" y="62458"/>
                                </a:lnTo>
                                <a:lnTo>
                                  <a:pt x="160591" y="62458"/>
                                </a:lnTo>
                                <a:lnTo>
                                  <a:pt x="160655" y="63728"/>
                                </a:lnTo>
                                <a:lnTo>
                                  <a:pt x="160769" y="64998"/>
                                </a:lnTo>
                                <a:lnTo>
                                  <a:pt x="162052" y="63728"/>
                                </a:lnTo>
                                <a:lnTo>
                                  <a:pt x="161645" y="63728"/>
                                </a:lnTo>
                                <a:lnTo>
                                  <a:pt x="161594" y="62458"/>
                                </a:lnTo>
                                <a:lnTo>
                                  <a:pt x="162001" y="62458"/>
                                </a:lnTo>
                                <a:lnTo>
                                  <a:pt x="161899" y="61188"/>
                                </a:lnTo>
                                <a:lnTo>
                                  <a:pt x="160972" y="61188"/>
                                </a:lnTo>
                                <a:lnTo>
                                  <a:pt x="160870" y="59918"/>
                                </a:lnTo>
                                <a:lnTo>
                                  <a:pt x="160769" y="58648"/>
                                </a:lnTo>
                                <a:lnTo>
                                  <a:pt x="159994" y="58648"/>
                                </a:lnTo>
                                <a:lnTo>
                                  <a:pt x="159994" y="59918"/>
                                </a:lnTo>
                                <a:lnTo>
                                  <a:pt x="159867" y="61188"/>
                                </a:lnTo>
                                <a:lnTo>
                                  <a:pt x="159499" y="61188"/>
                                </a:lnTo>
                                <a:lnTo>
                                  <a:pt x="159131" y="60007"/>
                                </a:lnTo>
                                <a:lnTo>
                                  <a:pt x="159131" y="61188"/>
                                </a:lnTo>
                                <a:lnTo>
                                  <a:pt x="159092" y="62458"/>
                                </a:lnTo>
                                <a:lnTo>
                                  <a:pt x="156972" y="63728"/>
                                </a:lnTo>
                                <a:lnTo>
                                  <a:pt x="156108" y="63728"/>
                                </a:lnTo>
                                <a:lnTo>
                                  <a:pt x="155625" y="64998"/>
                                </a:lnTo>
                                <a:lnTo>
                                  <a:pt x="154952" y="66268"/>
                                </a:lnTo>
                                <a:lnTo>
                                  <a:pt x="153974" y="64998"/>
                                </a:lnTo>
                                <a:lnTo>
                                  <a:pt x="152717" y="64998"/>
                                </a:lnTo>
                                <a:lnTo>
                                  <a:pt x="153085" y="66268"/>
                                </a:lnTo>
                                <a:lnTo>
                                  <a:pt x="151599" y="66268"/>
                                </a:lnTo>
                                <a:lnTo>
                                  <a:pt x="151155" y="64998"/>
                                </a:lnTo>
                                <a:lnTo>
                                  <a:pt x="149796" y="64998"/>
                                </a:lnTo>
                                <a:lnTo>
                                  <a:pt x="149720" y="63728"/>
                                </a:lnTo>
                                <a:lnTo>
                                  <a:pt x="148869" y="63728"/>
                                </a:lnTo>
                                <a:lnTo>
                                  <a:pt x="148704" y="62458"/>
                                </a:lnTo>
                                <a:lnTo>
                                  <a:pt x="149504" y="61188"/>
                                </a:lnTo>
                                <a:lnTo>
                                  <a:pt x="148882" y="59918"/>
                                </a:lnTo>
                                <a:lnTo>
                                  <a:pt x="151193" y="59918"/>
                                </a:lnTo>
                                <a:lnTo>
                                  <a:pt x="151701" y="58648"/>
                                </a:lnTo>
                                <a:lnTo>
                                  <a:pt x="151396" y="57378"/>
                                </a:lnTo>
                                <a:lnTo>
                                  <a:pt x="151955" y="57378"/>
                                </a:lnTo>
                                <a:lnTo>
                                  <a:pt x="151396" y="56324"/>
                                </a:lnTo>
                                <a:lnTo>
                                  <a:pt x="151269" y="56108"/>
                                </a:lnTo>
                                <a:lnTo>
                                  <a:pt x="150520" y="58648"/>
                                </a:lnTo>
                                <a:lnTo>
                                  <a:pt x="149301" y="58648"/>
                                </a:lnTo>
                                <a:lnTo>
                                  <a:pt x="148463" y="59918"/>
                                </a:lnTo>
                                <a:lnTo>
                                  <a:pt x="147078" y="59918"/>
                                </a:lnTo>
                                <a:lnTo>
                                  <a:pt x="145821" y="58648"/>
                                </a:lnTo>
                                <a:lnTo>
                                  <a:pt x="143929" y="57378"/>
                                </a:lnTo>
                                <a:lnTo>
                                  <a:pt x="143395" y="57378"/>
                                </a:lnTo>
                                <a:lnTo>
                                  <a:pt x="142113" y="56108"/>
                                </a:lnTo>
                                <a:lnTo>
                                  <a:pt x="142367" y="54838"/>
                                </a:lnTo>
                                <a:lnTo>
                                  <a:pt x="143306" y="54838"/>
                                </a:lnTo>
                                <a:lnTo>
                                  <a:pt x="144729" y="56108"/>
                                </a:lnTo>
                                <a:lnTo>
                                  <a:pt x="146138" y="54838"/>
                                </a:lnTo>
                                <a:lnTo>
                                  <a:pt x="147231" y="54838"/>
                                </a:lnTo>
                                <a:lnTo>
                                  <a:pt x="147929" y="56108"/>
                                </a:lnTo>
                                <a:lnTo>
                                  <a:pt x="148399" y="53568"/>
                                </a:lnTo>
                                <a:lnTo>
                                  <a:pt x="149110" y="52298"/>
                                </a:lnTo>
                                <a:lnTo>
                                  <a:pt x="148094" y="52298"/>
                                </a:lnTo>
                                <a:lnTo>
                                  <a:pt x="147713" y="53568"/>
                                </a:lnTo>
                                <a:lnTo>
                                  <a:pt x="147256" y="54749"/>
                                </a:lnTo>
                                <a:lnTo>
                                  <a:pt x="146380" y="53568"/>
                                </a:lnTo>
                                <a:lnTo>
                                  <a:pt x="145808" y="53568"/>
                                </a:lnTo>
                                <a:lnTo>
                                  <a:pt x="145161" y="54838"/>
                                </a:lnTo>
                                <a:lnTo>
                                  <a:pt x="144272" y="54838"/>
                                </a:lnTo>
                                <a:lnTo>
                                  <a:pt x="143802" y="53568"/>
                                </a:lnTo>
                                <a:lnTo>
                                  <a:pt x="142367" y="54762"/>
                                </a:lnTo>
                                <a:lnTo>
                                  <a:pt x="142455" y="52298"/>
                                </a:lnTo>
                                <a:lnTo>
                                  <a:pt x="141389" y="52298"/>
                                </a:lnTo>
                                <a:lnTo>
                                  <a:pt x="143040" y="49758"/>
                                </a:lnTo>
                                <a:lnTo>
                                  <a:pt x="141719" y="51028"/>
                                </a:lnTo>
                                <a:lnTo>
                                  <a:pt x="141871" y="49758"/>
                                </a:lnTo>
                                <a:lnTo>
                                  <a:pt x="143040" y="49758"/>
                                </a:lnTo>
                                <a:lnTo>
                                  <a:pt x="143662" y="49758"/>
                                </a:lnTo>
                                <a:lnTo>
                                  <a:pt x="143764" y="48488"/>
                                </a:lnTo>
                                <a:lnTo>
                                  <a:pt x="144170" y="47218"/>
                                </a:lnTo>
                                <a:lnTo>
                                  <a:pt x="145567" y="47218"/>
                                </a:lnTo>
                                <a:lnTo>
                                  <a:pt x="146469" y="48488"/>
                                </a:lnTo>
                                <a:lnTo>
                                  <a:pt x="147116" y="47218"/>
                                </a:lnTo>
                                <a:lnTo>
                                  <a:pt x="147472" y="47218"/>
                                </a:lnTo>
                                <a:lnTo>
                                  <a:pt x="148628" y="48488"/>
                                </a:lnTo>
                                <a:lnTo>
                                  <a:pt x="149847" y="48488"/>
                                </a:lnTo>
                                <a:lnTo>
                                  <a:pt x="149898" y="49758"/>
                                </a:lnTo>
                                <a:lnTo>
                                  <a:pt x="150596" y="49758"/>
                                </a:lnTo>
                                <a:lnTo>
                                  <a:pt x="150774" y="51028"/>
                                </a:lnTo>
                                <a:lnTo>
                                  <a:pt x="150037" y="51028"/>
                                </a:lnTo>
                                <a:lnTo>
                                  <a:pt x="149567" y="52298"/>
                                </a:lnTo>
                                <a:lnTo>
                                  <a:pt x="149847" y="52298"/>
                                </a:lnTo>
                                <a:lnTo>
                                  <a:pt x="149301" y="53568"/>
                                </a:lnTo>
                                <a:lnTo>
                                  <a:pt x="148399" y="53568"/>
                                </a:lnTo>
                                <a:lnTo>
                                  <a:pt x="149948" y="54838"/>
                                </a:lnTo>
                                <a:lnTo>
                                  <a:pt x="150228" y="53568"/>
                                </a:lnTo>
                                <a:lnTo>
                                  <a:pt x="151003" y="52298"/>
                                </a:lnTo>
                                <a:lnTo>
                                  <a:pt x="151955" y="51028"/>
                                </a:lnTo>
                                <a:lnTo>
                                  <a:pt x="152120" y="51028"/>
                                </a:lnTo>
                                <a:lnTo>
                                  <a:pt x="152209" y="52298"/>
                                </a:lnTo>
                                <a:lnTo>
                                  <a:pt x="152958" y="53568"/>
                                </a:lnTo>
                                <a:lnTo>
                                  <a:pt x="152958" y="54838"/>
                                </a:lnTo>
                                <a:lnTo>
                                  <a:pt x="151955" y="57378"/>
                                </a:lnTo>
                                <a:lnTo>
                                  <a:pt x="153136" y="57378"/>
                                </a:lnTo>
                                <a:lnTo>
                                  <a:pt x="153911" y="58648"/>
                                </a:lnTo>
                                <a:lnTo>
                                  <a:pt x="157975" y="58648"/>
                                </a:lnTo>
                                <a:lnTo>
                                  <a:pt x="158508" y="59918"/>
                                </a:lnTo>
                                <a:lnTo>
                                  <a:pt x="158153" y="59918"/>
                                </a:lnTo>
                                <a:lnTo>
                                  <a:pt x="158419" y="61188"/>
                                </a:lnTo>
                                <a:lnTo>
                                  <a:pt x="159131" y="61188"/>
                                </a:lnTo>
                                <a:lnTo>
                                  <a:pt x="159131" y="60007"/>
                                </a:lnTo>
                                <a:lnTo>
                                  <a:pt x="159994" y="59918"/>
                                </a:lnTo>
                                <a:lnTo>
                                  <a:pt x="159994" y="58648"/>
                                </a:lnTo>
                                <a:lnTo>
                                  <a:pt x="158369" y="58648"/>
                                </a:lnTo>
                                <a:lnTo>
                                  <a:pt x="158851" y="57378"/>
                                </a:lnTo>
                                <a:lnTo>
                                  <a:pt x="153403" y="57378"/>
                                </a:lnTo>
                                <a:lnTo>
                                  <a:pt x="153339" y="56108"/>
                                </a:lnTo>
                                <a:lnTo>
                                  <a:pt x="154190" y="54838"/>
                                </a:lnTo>
                                <a:lnTo>
                                  <a:pt x="153720" y="53568"/>
                                </a:lnTo>
                                <a:lnTo>
                                  <a:pt x="153593" y="52298"/>
                                </a:lnTo>
                                <a:lnTo>
                                  <a:pt x="153263" y="52298"/>
                                </a:lnTo>
                                <a:lnTo>
                                  <a:pt x="153047" y="51028"/>
                                </a:lnTo>
                                <a:lnTo>
                                  <a:pt x="153390" y="51028"/>
                                </a:lnTo>
                                <a:lnTo>
                                  <a:pt x="153377" y="49758"/>
                                </a:lnTo>
                                <a:lnTo>
                                  <a:pt x="152412" y="49758"/>
                                </a:lnTo>
                                <a:lnTo>
                                  <a:pt x="152387" y="48488"/>
                                </a:lnTo>
                                <a:lnTo>
                                  <a:pt x="152615" y="47218"/>
                                </a:lnTo>
                                <a:lnTo>
                                  <a:pt x="151485" y="48196"/>
                                </a:lnTo>
                                <a:lnTo>
                                  <a:pt x="151485" y="48488"/>
                                </a:lnTo>
                                <a:lnTo>
                                  <a:pt x="151409" y="49758"/>
                                </a:lnTo>
                                <a:lnTo>
                                  <a:pt x="150977" y="49758"/>
                                </a:lnTo>
                                <a:lnTo>
                                  <a:pt x="151485" y="48488"/>
                                </a:lnTo>
                                <a:lnTo>
                                  <a:pt x="151485" y="48196"/>
                                </a:lnTo>
                                <a:lnTo>
                                  <a:pt x="151130" y="48488"/>
                                </a:lnTo>
                                <a:lnTo>
                                  <a:pt x="150799" y="48488"/>
                                </a:lnTo>
                                <a:lnTo>
                                  <a:pt x="149339" y="46266"/>
                                </a:lnTo>
                                <a:lnTo>
                                  <a:pt x="149771" y="47218"/>
                                </a:lnTo>
                                <a:lnTo>
                                  <a:pt x="148628" y="47218"/>
                                </a:lnTo>
                                <a:lnTo>
                                  <a:pt x="147523" y="46266"/>
                                </a:lnTo>
                                <a:lnTo>
                                  <a:pt x="146329" y="47218"/>
                                </a:lnTo>
                                <a:lnTo>
                                  <a:pt x="146278" y="45961"/>
                                </a:lnTo>
                                <a:lnTo>
                                  <a:pt x="147154" y="44678"/>
                                </a:lnTo>
                                <a:lnTo>
                                  <a:pt x="147116" y="43408"/>
                                </a:lnTo>
                                <a:lnTo>
                                  <a:pt x="146837" y="42291"/>
                                </a:lnTo>
                                <a:lnTo>
                                  <a:pt x="146723" y="40868"/>
                                </a:lnTo>
                                <a:lnTo>
                                  <a:pt x="147116" y="40868"/>
                                </a:lnTo>
                                <a:lnTo>
                                  <a:pt x="146329" y="39598"/>
                                </a:lnTo>
                                <a:lnTo>
                                  <a:pt x="146354" y="38328"/>
                                </a:lnTo>
                                <a:lnTo>
                                  <a:pt x="145097" y="38328"/>
                                </a:lnTo>
                                <a:lnTo>
                                  <a:pt x="144487" y="37058"/>
                                </a:lnTo>
                                <a:lnTo>
                                  <a:pt x="141312" y="37058"/>
                                </a:lnTo>
                                <a:lnTo>
                                  <a:pt x="139611" y="35788"/>
                                </a:lnTo>
                                <a:lnTo>
                                  <a:pt x="138671" y="35788"/>
                                </a:lnTo>
                                <a:lnTo>
                                  <a:pt x="137922" y="38328"/>
                                </a:lnTo>
                                <a:lnTo>
                                  <a:pt x="138849" y="38328"/>
                                </a:lnTo>
                                <a:lnTo>
                                  <a:pt x="139319" y="37058"/>
                                </a:lnTo>
                                <a:lnTo>
                                  <a:pt x="140411" y="37058"/>
                                </a:lnTo>
                                <a:lnTo>
                                  <a:pt x="140411" y="38328"/>
                                </a:lnTo>
                                <a:lnTo>
                                  <a:pt x="143929" y="38328"/>
                                </a:lnTo>
                                <a:lnTo>
                                  <a:pt x="144145" y="39598"/>
                                </a:lnTo>
                                <a:lnTo>
                                  <a:pt x="144005" y="39598"/>
                                </a:lnTo>
                                <a:lnTo>
                                  <a:pt x="144297" y="40868"/>
                                </a:lnTo>
                                <a:lnTo>
                                  <a:pt x="144513" y="39598"/>
                                </a:lnTo>
                                <a:lnTo>
                                  <a:pt x="144627" y="40868"/>
                                </a:lnTo>
                                <a:lnTo>
                                  <a:pt x="142824" y="42151"/>
                                </a:lnTo>
                                <a:lnTo>
                                  <a:pt x="144094" y="42151"/>
                                </a:lnTo>
                                <a:lnTo>
                                  <a:pt x="143141" y="43408"/>
                                </a:lnTo>
                                <a:lnTo>
                                  <a:pt x="143929" y="43408"/>
                                </a:lnTo>
                                <a:lnTo>
                                  <a:pt x="144678" y="42291"/>
                                </a:lnTo>
                                <a:lnTo>
                                  <a:pt x="144767" y="42151"/>
                                </a:lnTo>
                                <a:lnTo>
                                  <a:pt x="145567" y="42151"/>
                                </a:lnTo>
                                <a:lnTo>
                                  <a:pt x="145491" y="40868"/>
                                </a:lnTo>
                                <a:lnTo>
                                  <a:pt x="145961" y="40868"/>
                                </a:lnTo>
                                <a:lnTo>
                                  <a:pt x="145732" y="42151"/>
                                </a:lnTo>
                                <a:lnTo>
                                  <a:pt x="146050" y="43408"/>
                                </a:lnTo>
                                <a:lnTo>
                                  <a:pt x="146151" y="43802"/>
                                </a:lnTo>
                                <a:lnTo>
                                  <a:pt x="146291" y="43408"/>
                                </a:lnTo>
                                <a:lnTo>
                                  <a:pt x="146367" y="44678"/>
                                </a:lnTo>
                                <a:lnTo>
                                  <a:pt x="146151" y="43802"/>
                                </a:lnTo>
                                <a:lnTo>
                                  <a:pt x="145364" y="45961"/>
                                </a:lnTo>
                                <a:lnTo>
                                  <a:pt x="143205" y="45961"/>
                                </a:lnTo>
                                <a:lnTo>
                                  <a:pt x="143395" y="47218"/>
                                </a:lnTo>
                                <a:lnTo>
                                  <a:pt x="142722" y="48488"/>
                                </a:lnTo>
                                <a:lnTo>
                                  <a:pt x="140233" y="48488"/>
                                </a:lnTo>
                                <a:lnTo>
                                  <a:pt x="137287" y="44678"/>
                                </a:lnTo>
                                <a:lnTo>
                                  <a:pt x="136880" y="44678"/>
                                </a:lnTo>
                                <a:lnTo>
                                  <a:pt x="136626" y="45961"/>
                                </a:lnTo>
                                <a:lnTo>
                                  <a:pt x="138709" y="47218"/>
                                </a:lnTo>
                                <a:lnTo>
                                  <a:pt x="139636" y="48488"/>
                                </a:lnTo>
                                <a:lnTo>
                                  <a:pt x="140728" y="49758"/>
                                </a:lnTo>
                                <a:lnTo>
                                  <a:pt x="140970" y="51028"/>
                                </a:lnTo>
                                <a:lnTo>
                                  <a:pt x="140474" y="51028"/>
                                </a:lnTo>
                                <a:lnTo>
                                  <a:pt x="139827" y="52298"/>
                                </a:lnTo>
                                <a:lnTo>
                                  <a:pt x="141173" y="52298"/>
                                </a:lnTo>
                                <a:lnTo>
                                  <a:pt x="140893" y="53568"/>
                                </a:lnTo>
                                <a:lnTo>
                                  <a:pt x="139700" y="53568"/>
                                </a:lnTo>
                                <a:lnTo>
                                  <a:pt x="139814" y="54838"/>
                                </a:lnTo>
                                <a:lnTo>
                                  <a:pt x="140474" y="54838"/>
                                </a:lnTo>
                                <a:lnTo>
                                  <a:pt x="140931" y="56108"/>
                                </a:lnTo>
                                <a:lnTo>
                                  <a:pt x="140385" y="56108"/>
                                </a:lnTo>
                                <a:lnTo>
                                  <a:pt x="141046" y="57378"/>
                                </a:lnTo>
                                <a:lnTo>
                                  <a:pt x="143078" y="57378"/>
                                </a:lnTo>
                                <a:lnTo>
                                  <a:pt x="143865" y="58648"/>
                                </a:lnTo>
                                <a:lnTo>
                                  <a:pt x="146138" y="59918"/>
                                </a:lnTo>
                                <a:lnTo>
                                  <a:pt x="148221" y="61188"/>
                                </a:lnTo>
                                <a:lnTo>
                                  <a:pt x="147586" y="61188"/>
                                </a:lnTo>
                                <a:lnTo>
                                  <a:pt x="147688" y="62458"/>
                                </a:lnTo>
                                <a:lnTo>
                                  <a:pt x="148424" y="63728"/>
                                </a:lnTo>
                                <a:lnTo>
                                  <a:pt x="147916" y="64998"/>
                                </a:lnTo>
                                <a:lnTo>
                                  <a:pt x="146824" y="64998"/>
                                </a:lnTo>
                                <a:lnTo>
                                  <a:pt x="147167" y="66268"/>
                                </a:lnTo>
                                <a:lnTo>
                                  <a:pt x="148082" y="66268"/>
                                </a:lnTo>
                                <a:lnTo>
                                  <a:pt x="147497" y="67538"/>
                                </a:lnTo>
                                <a:lnTo>
                                  <a:pt x="147358" y="67538"/>
                                </a:lnTo>
                                <a:lnTo>
                                  <a:pt x="147942" y="68808"/>
                                </a:lnTo>
                                <a:lnTo>
                                  <a:pt x="149656" y="68808"/>
                                </a:lnTo>
                                <a:lnTo>
                                  <a:pt x="152184" y="71348"/>
                                </a:lnTo>
                                <a:lnTo>
                                  <a:pt x="153225" y="71348"/>
                                </a:lnTo>
                                <a:lnTo>
                                  <a:pt x="154901" y="72618"/>
                                </a:lnTo>
                                <a:lnTo>
                                  <a:pt x="155206" y="73888"/>
                                </a:lnTo>
                                <a:lnTo>
                                  <a:pt x="154266" y="75158"/>
                                </a:lnTo>
                                <a:lnTo>
                                  <a:pt x="154952" y="75158"/>
                                </a:lnTo>
                                <a:lnTo>
                                  <a:pt x="155867" y="76492"/>
                                </a:lnTo>
                                <a:lnTo>
                                  <a:pt x="155346" y="76492"/>
                                </a:lnTo>
                                <a:lnTo>
                                  <a:pt x="154571" y="77698"/>
                                </a:lnTo>
                                <a:lnTo>
                                  <a:pt x="154470" y="78968"/>
                                </a:lnTo>
                                <a:lnTo>
                                  <a:pt x="156006" y="78968"/>
                                </a:lnTo>
                                <a:lnTo>
                                  <a:pt x="155486" y="80238"/>
                                </a:lnTo>
                                <a:lnTo>
                                  <a:pt x="157391" y="81508"/>
                                </a:lnTo>
                                <a:lnTo>
                                  <a:pt x="157226" y="80238"/>
                                </a:lnTo>
                                <a:lnTo>
                                  <a:pt x="157200" y="78968"/>
                                </a:lnTo>
                                <a:lnTo>
                                  <a:pt x="158800" y="78968"/>
                                </a:lnTo>
                                <a:lnTo>
                                  <a:pt x="159829" y="80238"/>
                                </a:lnTo>
                                <a:lnTo>
                                  <a:pt x="161201" y="78968"/>
                                </a:lnTo>
                                <a:lnTo>
                                  <a:pt x="161721" y="77698"/>
                                </a:lnTo>
                                <a:lnTo>
                                  <a:pt x="163957" y="77698"/>
                                </a:lnTo>
                                <a:lnTo>
                                  <a:pt x="164338" y="76492"/>
                                </a:lnTo>
                                <a:lnTo>
                                  <a:pt x="166395" y="76492"/>
                                </a:lnTo>
                                <a:lnTo>
                                  <a:pt x="166776" y="73888"/>
                                </a:lnTo>
                                <a:lnTo>
                                  <a:pt x="166865" y="73279"/>
                                </a:lnTo>
                                <a:lnTo>
                                  <a:pt x="166966" y="72618"/>
                                </a:lnTo>
                                <a:lnTo>
                                  <a:pt x="167944" y="73888"/>
                                </a:lnTo>
                                <a:lnTo>
                                  <a:pt x="167563" y="71348"/>
                                </a:lnTo>
                                <a:lnTo>
                                  <a:pt x="168287" y="71348"/>
                                </a:lnTo>
                                <a:close/>
                              </a:path>
                              <a:path w="257175" h="197485">
                                <a:moveTo>
                                  <a:pt x="169189" y="186499"/>
                                </a:moveTo>
                                <a:lnTo>
                                  <a:pt x="168313" y="185991"/>
                                </a:lnTo>
                                <a:lnTo>
                                  <a:pt x="167919" y="186918"/>
                                </a:lnTo>
                                <a:lnTo>
                                  <a:pt x="169189" y="186499"/>
                                </a:lnTo>
                                <a:close/>
                              </a:path>
                              <a:path w="257175" h="197485">
                                <a:moveTo>
                                  <a:pt x="169506" y="183108"/>
                                </a:moveTo>
                                <a:lnTo>
                                  <a:pt x="166814" y="183108"/>
                                </a:lnTo>
                                <a:lnTo>
                                  <a:pt x="165785" y="181838"/>
                                </a:lnTo>
                                <a:lnTo>
                                  <a:pt x="166281" y="180568"/>
                                </a:lnTo>
                                <a:lnTo>
                                  <a:pt x="166039" y="179298"/>
                                </a:lnTo>
                                <a:lnTo>
                                  <a:pt x="165442" y="179298"/>
                                </a:lnTo>
                                <a:lnTo>
                                  <a:pt x="164426" y="180568"/>
                                </a:lnTo>
                                <a:lnTo>
                                  <a:pt x="164960" y="180568"/>
                                </a:lnTo>
                                <a:lnTo>
                                  <a:pt x="164833" y="181838"/>
                                </a:lnTo>
                                <a:lnTo>
                                  <a:pt x="164706" y="183108"/>
                                </a:lnTo>
                                <a:lnTo>
                                  <a:pt x="165303" y="183108"/>
                                </a:lnTo>
                                <a:lnTo>
                                  <a:pt x="167868" y="184378"/>
                                </a:lnTo>
                                <a:lnTo>
                                  <a:pt x="167868" y="185737"/>
                                </a:lnTo>
                                <a:lnTo>
                                  <a:pt x="168313" y="185991"/>
                                </a:lnTo>
                                <a:lnTo>
                                  <a:pt x="169506" y="183108"/>
                                </a:lnTo>
                                <a:close/>
                              </a:path>
                              <a:path w="257175" h="197485">
                                <a:moveTo>
                                  <a:pt x="171589" y="86588"/>
                                </a:moveTo>
                                <a:lnTo>
                                  <a:pt x="170510" y="86588"/>
                                </a:lnTo>
                                <a:lnTo>
                                  <a:pt x="170167" y="87858"/>
                                </a:lnTo>
                                <a:lnTo>
                                  <a:pt x="170357" y="89128"/>
                                </a:lnTo>
                                <a:lnTo>
                                  <a:pt x="168732" y="89128"/>
                                </a:lnTo>
                                <a:lnTo>
                                  <a:pt x="168084" y="87858"/>
                                </a:lnTo>
                                <a:lnTo>
                                  <a:pt x="167220" y="87858"/>
                                </a:lnTo>
                                <a:lnTo>
                                  <a:pt x="167182" y="89128"/>
                                </a:lnTo>
                                <a:lnTo>
                                  <a:pt x="166154" y="89128"/>
                                </a:lnTo>
                                <a:lnTo>
                                  <a:pt x="166065" y="86588"/>
                                </a:lnTo>
                                <a:lnTo>
                                  <a:pt x="165061" y="86588"/>
                                </a:lnTo>
                                <a:lnTo>
                                  <a:pt x="164490" y="85445"/>
                                </a:lnTo>
                                <a:lnTo>
                                  <a:pt x="164896" y="85445"/>
                                </a:lnTo>
                                <a:lnTo>
                                  <a:pt x="165239" y="84048"/>
                                </a:lnTo>
                                <a:lnTo>
                                  <a:pt x="164782" y="84048"/>
                                </a:lnTo>
                                <a:lnTo>
                                  <a:pt x="164465" y="82778"/>
                                </a:lnTo>
                                <a:lnTo>
                                  <a:pt x="164693" y="81508"/>
                                </a:lnTo>
                                <a:lnTo>
                                  <a:pt x="164312" y="81508"/>
                                </a:lnTo>
                                <a:lnTo>
                                  <a:pt x="163423" y="82778"/>
                                </a:lnTo>
                                <a:lnTo>
                                  <a:pt x="161505" y="82778"/>
                                </a:lnTo>
                                <a:lnTo>
                                  <a:pt x="163639" y="84048"/>
                                </a:lnTo>
                                <a:lnTo>
                                  <a:pt x="163931" y="84048"/>
                                </a:lnTo>
                                <a:lnTo>
                                  <a:pt x="163169" y="86588"/>
                                </a:lnTo>
                                <a:lnTo>
                                  <a:pt x="163296" y="86588"/>
                                </a:lnTo>
                                <a:lnTo>
                                  <a:pt x="164858" y="87858"/>
                                </a:lnTo>
                                <a:lnTo>
                                  <a:pt x="164426" y="87858"/>
                                </a:lnTo>
                                <a:lnTo>
                                  <a:pt x="163461" y="89128"/>
                                </a:lnTo>
                                <a:lnTo>
                                  <a:pt x="164007" y="90398"/>
                                </a:lnTo>
                                <a:lnTo>
                                  <a:pt x="165011" y="90398"/>
                                </a:lnTo>
                                <a:lnTo>
                                  <a:pt x="164719" y="91427"/>
                                </a:lnTo>
                                <a:lnTo>
                                  <a:pt x="164655" y="91681"/>
                                </a:lnTo>
                                <a:lnTo>
                                  <a:pt x="164807" y="91681"/>
                                </a:lnTo>
                                <a:lnTo>
                                  <a:pt x="166458" y="92938"/>
                                </a:lnTo>
                                <a:lnTo>
                                  <a:pt x="166776" y="91960"/>
                                </a:lnTo>
                                <a:lnTo>
                                  <a:pt x="166865" y="91681"/>
                                </a:lnTo>
                                <a:lnTo>
                                  <a:pt x="166268" y="91681"/>
                                </a:lnTo>
                                <a:lnTo>
                                  <a:pt x="166497" y="90398"/>
                                </a:lnTo>
                                <a:lnTo>
                                  <a:pt x="167919" y="89128"/>
                                </a:lnTo>
                                <a:lnTo>
                                  <a:pt x="168452" y="89128"/>
                                </a:lnTo>
                                <a:lnTo>
                                  <a:pt x="168998" y="90398"/>
                                </a:lnTo>
                                <a:lnTo>
                                  <a:pt x="170827" y="89128"/>
                                </a:lnTo>
                                <a:lnTo>
                                  <a:pt x="171246" y="87858"/>
                                </a:lnTo>
                                <a:lnTo>
                                  <a:pt x="171424" y="87858"/>
                                </a:lnTo>
                                <a:lnTo>
                                  <a:pt x="171589" y="86588"/>
                                </a:lnTo>
                                <a:close/>
                              </a:path>
                              <a:path w="257175" h="197485">
                                <a:moveTo>
                                  <a:pt x="173088" y="190728"/>
                                </a:moveTo>
                                <a:lnTo>
                                  <a:pt x="166090" y="191998"/>
                                </a:lnTo>
                                <a:lnTo>
                                  <a:pt x="162318" y="190728"/>
                                </a:lnTo>
                                <a:lnTo>
                                  <a:pt x="160070" y="191719"/>
                                </a:lnTo>
                                <a:lnTo>
                                  <a:pt x="159880" y="191884"/>
                                </a:lnTo>
                                <a:lnTo>
                                  <a:pt x="159715" y="191884"/>
                                </a:lnTo>
                                <a:lnTo>
                                  <a:pt x="159867" y="191719"/>
                                </a:lnTo>
                                <a:lnTo>
                                  <a:pt x="156756" y="191719"/>
                                </a:lnTo>
                                <a:lnTo>
                                  <a:pt x="155663" y="191719"/>
                                </a:lnTo>
                                <a:lnTo>
                                  <a:pt x="156756" y="191719"/>
                                </a:lnTo>
                                <a:lnTo>
                                  <a:pt x="158254" y="190728"/>
                                </a:lnTo>
                                <a:lnTo>
                                  <a:pt x="158216" y="188188"/>
                                </a:lnTo>
                                <a:lnTo>
                                  <a:pt x="156349" y="186994"/>
                                </a:lnTo>
                                <a:lnTo>
                                  <a:pt x="157073" y="188188"/>
                                </a:lnTo>
                                <a:lnTo>
                                  <a:pt x="157111" y="189458"/>
                                </a:lnTo>
                                <a:lnTo>
                                  <a:pt x="154990" y="192074"/>
                                </a:lnTo>
                                <a:lnTo>
                                  <a:pt x="154825" y="192074"/>
                                </a:lnTo>
                                <a:lnTo>
                                  <a:pt x="151485" y="193268"/>
                                </a:lnTo>
                                <a:lnTo>
                                  <a:pt x="154419" y="193268"/>
                                </a:lnTo>
                                <a:lnTo>
                                  <a:pt x="156210" y="192074"/>
                                </a:lnTo>
                                <a:lnTo>
                                  <a:pt x="158127" y="192074"/>
                                </a:lnTo>
                                <a:lnTo>
                                  <a:pt x="157251" y="193268"/>
                                </a:lnTo>
                                <a:lnTo>
                                  <a:pt x="155346" y="194538"/>
                                </a:lnTo>
                                <a:lnTo>
                                  <a:pt x="153631" y="197078"/>
                                </a:lnTo>
                                <a:lnTo>
                                  <a:pt x="154813" y="197078"/>
                                </a:lnTo>
                                <a:lnTo>
                                  <a:pt x="158407" y="193268"/>
                                </a:lnTo>
                                <a:lnTo>
                                  <a:pt x="159677" y="192074"/>
                                </a:lnTo>
                                <a:lnTo>
                                  <a:pt x="163131" y="192074"/>
                                </a:lnTo>
                                <a:lnTo>
                                  <a:pt x="166509" y="193268"/>
                                </a:lnTo>
                                <a:lnTo>
                                  <a:pt x="172135" y="192074"/>
                                </a:lnTo>
                                <a:lnTo>
                                  <a:pt x="172491" y="192074"/>
                                </a:lnTo>
                                <a:lnTo>
                                  <a:pt x="173088" y="190728"/>
                                </a:lnTo>
                                <a:close/>
                              </a:path>
                              <a:path w="257175" h="197485">
                                <a:moveTo>
                                  <a:pt x="175806" y="171678"/>
                                </a:moveTo>
                                <a:lnTo>
                                  <a:pt x="173202" y="171678"/>
                                </a:lnTo>
                                <a:lnTo>
                                  <a:pt x="172440" y="170116"/>
                                </a:lnTo>
                                <a:lnTo>
                                  <a:pt x="172402" y="170408"/>
                                </a:lnTo>
                                <a:lnTo>
                                  <a:pt x="172300" y="171615"/>
                                </a:lnTo>
                                <a:lnTo>
                                  <a:pt x="172453" y="171678"/>
                                </a:lnTo>
                                <a:lnTo>
                                  <a:pt x="172300" y="171678"/>
                                </a:lnTo>
                                <a:lnTo>
                                  <a:pt x="172732" y="172783"/>
                                </a:lnTo>
                                <a:lnTo>
                                  <a:pt x="172808" y="172948"/>
                                </a:lnTo>
                                <a:lnTo>
                                  <a:pt x="173939" y="172948"/>
                                </a:lnTo>
                                <a:lnTo>
                                  <a:pt x="175806" y="171678"/>
                                </a:lnTo>
                                <a:close/>
                              </a:path>
                              <a:path w="257175" h="197485">
                                <a:moveTo>
                                  <a:pt x="179171" y="167868"/>
                                </a:moveTo>
                                <a:lnTo>
                                  <a:pt x="176263" y="167868"/>
                                </a:lnTo>
                                <a:lnTo>
                                  <a:pt x="176123" y="166598"/>
                                </a:lnTo>
                                <a:lnTo>
                                  <a:pt x="176885" y="166598"/>
                                </a:lnTo>
                                <a:lnTo>
                                  <a:pt x="176872" y="165328"/>
                                </a:lnTo>
                                <a:lnTo>
                                  <a:pt x="174599" y="164058"/>
                                </a:lnTo>
                                <a:lnTo>
                                  <a:pt x="174777" y="165328"/>
                                </a:lnTo>
                                <a:lnTo>
                                  <a:pt x="175742" y="165328"/>
                                </a:lnTo>
                                <a:lnTo>
                                  <a:pt x="174726" y="167868"/>
                                </a:lnTo>
                                <a:lnTo>
                                  <a:pt x="175234" y="169138"/>
                                </a:lnTo>
                                <a:lnTo>
                                  <a:pt x="178117" y="169138"/>
                                </a:lnTo>
                                <a:lnTo>
                                  <a:pt x="178181" y="170116"/>
                                </a:lnTo>
                                <a:lnTo>
                                  <a:pt x="178282" y="171678"/>
                                </a:lnTo>
                                <a:lnTo>
                                  <a:pt x="178968" y="171678"/>
                                </a:lnTo>
                                <a:lnTo>
                                  <a:pt x="179070" y="170116"/>
                                </a:lnTo>
                                <a:lnTo>
                                  <a:pt x="179171" y="167868"/>
                                </a:lnTo>
                                <a:close/>
                              </a:path>
                              <a:path w="257175" h="197485">
                                <a:moveTo>
                                  <a:pt x="181178" y="179298"/>
                                </a:moveTo>
                                <a:lnTo>
                                  <a:pt x="179285" y="179298"/>
                                </a:lnTo>
                                <a:lnTo>
                                  <a:pt x="179412" y="178028"/>
                                </a:lnTo>
                                <a:lnTo>
                                  <a:pt x="178866" y="178028"/>
                                </a:lnTo>
                                <a:lnTo>
                                  <a:pt x="177965" y="176758"/>
                                </a:lnTo>
                                <a:lnTo>
                                  <a:pt x="178104" y="175488"/>
                                </a:lnTo>
                                <a:lnTo>
                                  <a:pt x="178625" y="174218"/>
                                </a:lnTo>
                                <a:lnTo>
                                  <a:pt x="176568" y="171678"/>
                                </a:lnTo>
                                <a:lnTo>
                                  <a:pt x="175806" y="171678"/>
                                </a:lnTo>
                                <a:lnTo>
                                  <a:pt x="177888" y="174218"/>
                                </a:lnTo>
                                <a:lnTo>
                                  <a:pt x="176771" y="176758"/>
                                </a:lnTo>
                                <a:lnTo>
                                  <a:pt x="176898" y="178028"/>
                                </a:lnTo>
                                <a:lnTo>
                                  <a:pt x="178244" y="178854"/>
                                </a:lnTo>
                                <a:lnTo>
                                  <a:pt x="178473" y="178028"/>
                                </a:lnTo>
                                <a:lnTo>
                                  <a:pt x="178955" y="179298"/>
                                </a:lnTo>
                                <a:lnTo>
                                  <a:pt x="178244" y="178854"/>
                                </a:lnTo>
                                <a:lnTo>
                                  <a:pt x="177419" y="181838"/>
                                </a:lnTo>
                                <a:lnTo>
                                  <a:pt x="178714" y="181838"/>
                                </a:lnTo>
                                <a:lnTo>
                                  <a:pt x="178803" y="183108"/>
                                </a:lnTo>
                                <a:lnTo>
                                  <a:pt x="177838" y="183108"/>
                                </a:lnTo>
                                <a:lnTo>
                                  <a:pt x="175323" y="184378"/>
                                </a:lnTo>
                                <a:lnTo>
                                  <a:pt x="176060" y="185737"/>
                                </a:lnTo>
                                <a:lnTo>
                                  <a:pt x="175907" y="185737"/>
                                </a:lnTo>
                                <a:lnTo>
                                  <a:pt x="174294" y="186994"/>
                                </a:lnTo>
                                <a:lnTo>
                                  <a:pt x="173342" y="186994"/>
                                </a:lnTo>
                                <a:lnTo>
                                  <a:pt x="173062" y="185991"/>
                                </a:lnTo>
                                <a:lnTo>
                                  <a:pt x="172986" y="185737"/>
                                </a:lnTo>
                                <a:lnTo>
                                  <a:pt x="171513" y="185737"/>
                                </a:lnTo>
                                <a:lnTo>
                                  <a:pt x="169189" y="186499"/>
                                </a:lnTo>
                                <a:lnTo>
                                  <a:pt x="170053" y="186994"/>
                                </a:lnTo>
                                <a:lnTo>
                                  <a:pt x="172923" y="186994"/>
                                </a:lnTo>
                                <a:lnTo>
                                  <a:pt x="173939" y="188188"/>
                                </a:lnTo>
                                <a:lnTo>
                                  <a:pt x="175310" y="186994"/>
                                </a:lnTo>
                                <a:lnTo>
                                  <a:pt x="175666" y="186994"/>
                                </a:lnTo>
                                <a:lnTo>
                                  <a:pt x="176047" y="188188"/>
                                </a:lnTo>
                                <a:lnTo>
                                  <a:pt x="173939" y="188188"/>
                                </a:lnTo>
                                <a:lnTo>
                                  <a:pt x="172097" y="188188"/>
                                </a:lnTo>
                                <a:lnTo>
                                  <a:pt x="173024" y="190728"/>
                                </a:lnTo>
                                <a:lnTo>
                                  <a:pt x="175514" y="189458"/>
                                </a:lnTo>
                                <a:lnTo>
                                  <a:pt x="177380" y="189458"/>
                                </a:lnTo>
                                <a:lnTo>
                                  <a:pt x="177012" y="188188"/>
                                </a:lnTo>
                                <a:lnTo>
                                  <a:pt x="177850" y="186994"/>
                                </a:lnTo>
                                <a:lnTo>
                                  <a:pt x="175958" y="186994"/>
                                </a:lnTo>
                                <a:lnTo>
                                  <a:pt x="176644" y="185737"/>
                                </a:lnTo>
                                <a:lnTo>
                                  <a:pt x="176364" y="185737"/>
                                </a:lnTo>
                                <a:lnTo>
                                  <a:pt x="177063" y="184378"/>
                                </a:lnTo>
                                <a:lnTo>
                                  <a:pt x="177546" y="185737"/>
                                </a:lnTo>
                                <a:lnTo>
                                  <a:pt x="178282" y="185737"/>
                                </a:lnTo>
                                <a:lnTo>
                                  <a:pt x="177850" y="186994"/>
                                </a:lnTo>
                                <a:lnTo>
                                  <a:pt x="179819" y="186994"/>
                                </a:lnTo>
                                <a:lnTo>
                                  <a:pt x="179755" y="185737"/>
                                </a:lnTo>
                                <a:lnTo>
                                  <a:pt x="178676" y="185737"/>
                                </a:lnTo>
                                <a:lnTo>
                                  <a:pt x="178879" y="184378"/>
                                </a:lnTo>
                                <a:lnTo>
                                  <a:pt x="179552" y="183108"/>
                                </a:lnTo>
                                <a:lnTo>
                                  <a:pt x="179895" y="181838"/>
                                </a:lnTo>
                                <a:lnTo>
                                  <a:pt x="179590" y="181838"/>
                                </a:lnTo>
                                <a:lnTo>
                                  <a:pt x="178904" y="180568"/>
                                </a:lnTo>
                                <a:lnTo>
                                  <a:pt x="181178" y="179298"/>
                                </a:lnTo>
                                <a:close/>
                              </a:path>
                              <a:path w="257175" h="197485">
                                <a:moveTo>
                                  <a:pt x="181381" y="172948"/>
                                </a:moveTo>
                                <a:lnTo>
                                  <a:pt x="181356" y="172783"/>
                                </a:lnTo>
                                <a:lnTo>
                                  <a:pt x="181114" y="172948"/>
                                </a:lnTo>
                                <a:lnTo>
                                  <a:pt x="181381" y="172948"/>
                                </a:lnTo>
                                <a:close/>
                              </a:path>
                              <a:path w="257175" h="197485">
                                <a:moveTo>
                                  <a:pt x="182905" y="171678"/>
                                </a:moveTo>
                                <a:lnTo>
                                  <a:pt x="181432" y="170408"/>
                                </a:lnTo>
                                <a:lnTo>
                                  <a:pt x="178968" y="171678"/>
                                </a:lnTo>
                                <a:lnTo>
                                  <a:pt x="181152" y="171678"/>
                                </a:lnTo>
                                <a:lnTo>
                                  <a:pt x="181356" y="172783"/>
                                </a:lnTo>
                                <a:lnTo>
                                  <a:pt x="182905" y="171678"/>
                                </a:lnTo>
                                <a:close/>
                              </a:path>
                              <a:path w="257175" h="197485">
                                <a:moveTo>
                                  <a:pt x="184073" y="172948"/>
                                </a:moveTo>
                                <a:lnTo>
                                  <a:pt x="181381" y="172948"/>
                                </a:lnTo>
                                <a:lnTo>
                                  <a:pt x="181825" y="175488"/>
                                </a:lnTo>
                                <a:lnTo>
                                  <a:pt x="184073" y="172948"/>
                                </a:lnTo>
                                <a:close/>
                              </a:path>
                              <a:path w="257175" h="197485">
                                <a:moveTo>
                                  <a:pt x="186855" y="174218"/>
                                </a:moveTo>
                                <a:lnTo>
                                  <a:pt x="186169" y="173113"/>
                                </a:lnTo>
                                <a:lnTo>
                                  <a:pt x="186067" y="172948"/>
                                </a:lnTo>
                                <a:lnTo>
                                  <a:pt x="184073" y="172948"/>
                                </a:lnTo>
                                <a:lnTo>
                                  <a:pt x="186613" y="174218"/>
                                </a:lnTo>
                                <a:lnTo>
                                  <a:pt x="186855" y="174218"/>
                                </a:lnTo>
                                <a:close/>
                              </a:path>
                              <a:path w="257175" h="197485">
                                <a:moveTo>
                                  <a:pt x="187147" y="91960"/>
                                </a:moveTo>
                                <a:lnTo>
                                  <a:pt x="187096" y="91681"/>
                                </a:lnTo>
                                <a:lnTo>
                                  <a:pt x="186867" y="91681"/>
                                </a:lnTo>
                                <a:lnTo>
                                  <a:pt x="187147" y="91960"/>
                                </a:lnTo>
                                <a:close/>
                              </a:path>
                              <a:path w="257175" h="197485">
                                <a:moveTo>
                                  <a:pt x="190385" y="139928"/>
                                </a:moveTo>
                                <a:lnTo>
                                  <a:pt x="189039" y="139928"/>
                                </a:lnTo>
                                <a:lnTo>
                                  <a:pt x="188391" y="138658"/>
                                </a:lnTo>
                                <a:lnTo>
                                  <a:pt x="188747" y="138658"/>
                                </a:lnTo>
                                <a:lnTo>
                                  <a:pt x="188722" y="137388"/>
                                </a:lnTo>
                                <a:lnTo>
                                  <a:pt x="187693" y="137388"/>
                                </a:lnTo>
                                <a:lnTo>
                                  <a:pt x="187667" y="138658"/>
                                </a:lnTo>
                                <a:lnTo>
                                  <a:pt x="187820" y="139928"/>
                                </a:lnTo>
                                <a:lnTo>
                                  <a:pt x="189496" y="141224"/>
                                </a:lnTo>
                                <a:lnTo>
                                  <a:pt x="190385" y="139928"/>
                                </a:lnTo>
                                <a:close/>
                              </a:path>
                              <a:path w="257175" h="197485">
                                <a:moveTo>
                                  <a:pt x="190563" y="111988"/>
                                </a:moveTo>
                                <a:lnTo>
                                  <a:pt x="189852" y="111582"/>
                                </a:lnTo>
                                <a:lnTo>
                                  <a:pt x="189433" y="111988"/>
                                </a:lnTo>
                                <a:lnTo>
                                  <a:pt x="190563" y="111988"/>
                                </a:lnTo>
                                <a:close/>
                              </a:path>
                              <a:path w="257175" h="197485">
                                <a:moveTo>
                                  <a:pt x="190601" y="96748"/>
                                </a:moveTo>
                                <a:lnTo>
                                  <a:pt x="189826" y="95478"/>
                                </a:lnTo>
                                <a:lnTo>
                                  <a:pt x="189369" y="94208"/>
                                </a:lnTo>
                                <a:lnTo>
                                  <a:pt x="189039" y="92938"/>
                                </a:lnTo>
                                <a:lnTo>
                                  <a:pt x="189420" y="92938"/>
                                </a:lnTo>
                                <a:lnTo>
                                  <a:pt x="189395" y="91681"/>
                                </a:lnTo>
                                <a:lnTo>
                                  <a:pt x="188163" y="91681"/>
                                </a:lnTo>
                                <a:lnTo>
                                  <a:pt x="187871" y="90398"/>
                                </a:lnTo>
                                <a:lnTo>
                                  <a:pt x="188264" y="89128"/>
                                </a:lnTo>
                                <a:lnTo>
                                  <a:pt x="184950" y="89128"/>
                                </a:lnTo>
                                <a:lnTo>
                                  <a:pt x="184238" y="87858"/>
                                </a:lnTo>
                                <a:lnTo>
                                  <a:pt x="183642" y="87858"/>
                                </a:lnTo>
                                <a:lnTo>
                                  <a:pt x="183045" y="89128"/>
                                </a:lnTo>
                                <a:lnTo>
                                  <a:pt x="182118" y="87858"/>
                                </a:lnTo>
                                <a:lnTo>
                                  <a:pt x="180682" y="87858"/>
                                </a:lnTo>
                                <a:lnTo>
                                  <a:pt x="180555" y="86588"/>
                                </a:lnTo>
                                <a:lnTo>
                                  <a:pt x="180784" y="85445"/>
                                </a:lnTo>
                                <a:lnTo>
                                  <a:pt x="180924" y="85445"/>
                                </a:lnTo>
                                <a:lnTo>
                                  <a:pt x="179666" y="84048"/>
                                </a:lnTo>
                                <a:lnTo>
                                  <a:pt x="179311" y="82778"/>
                                </a:lnTo>
                                <a:lnTo>
                                  <a:pt x="178663" y="81508"/>
                                </a:lnTo>
                                <a:lnTo>
                                  <a:pt x="179082" y="81508"/>
                                </a:lnTo>
                                <a:lnTo>
                                  <a:pt x="178816" y="80238"/>
                                </a:lnTo>
                                <a:lnTo>
                                  <a:pt x="177609" y="80238"/>
                                </a:lnTo>
                                <a:lnTo>
                                  <a:pt x="177342" y="78968"/>
                                </a:lnTo>
                                <a:lnTo>
                                  <a:pt x="176911" y="77698"/>
                                </a:lnTo>
                                <a:lnTo>
                                  <a:pt x="176326" y="77698"/>
                                </a:lnTo>
                                <a:lnTo>
                                  <a:pt x="175729" y="78968"/>
                                </a:lnTo>
                                <a:lnTo>
                                  <a:pt x="174040" y="77698"/>
                                </a:lnTo>
                                <a:lnTo>
                                  <a:pt x="170611" y="77698"/>
                                </a:lnTo>
                                <a:lnTo>
                                  <a:pt x="170561" y="76492"/>
                                </a:lnTo>
                                <a:lnTo>
                                  <a:pt x="170840" y="75158"/>
                                </a:lnTo>
                                <a:lnTo>
                                  <a:pt x="169964" y="73888"/>
                                </a:lnTo>
                                <a:lnTo>
                                  <a:pt x="169545" y="73279"/>
                                </a:lnTo>
                                <a:lnTo>
                                  <a:pt x="169570" y="73888"/>
                                </a:lnTo>
                                <a:lnTo>
                                  <a:pt x="169087" y="72618"/>
                                </a:lnTo>
                                <a:lnTo>
                                  <a:pt x="169545" y="73279"/>
                                </a:lnTo>
                                <a:lnTo>
                                  <a:pt x="169443" y="71348"/>
                                </a:lnTo>
                                <a:lnTo>
                                  <a:pt x="168313" y="71348"/>
                                </a:lnTo>
                                <a:lnTo>
                                  <a:pt x="168440" y="72618"/>
                                </a:lnTo>
                                <a:lnTo>
                                  <a:pt x="168313" y="72618"/>
                                </a:lnTo>
                                <a:lnTo>
                                  <a:pt x="169278" y="75158"/>
                                </a:lnTo>
                                <a:lnTo>
                                  <a:pt x="169926" y="75158"/>
                                </a:lnTo>
                                <a:lnTo>
                                  <a:pt x="169443" y="78968"/>
                                </a:lnTo>
                                <a:lnTo>
                                  <a:pt x="166738" y="77698"/>
                                </a:lnTo>
                                <a:lnTo>
                                  <a:pt x="165430" y="77698"/>
                                </a:lnTo>
                                <a:lnTo>
                                  <a:pt x="165481" y="78968"/>
                                </a:lnTo>
                                <a:lnTo>
                                  <a:pt x="165569" y="81508"/>
                                </a:lnTo>
                                <a:lnTo>
                                  <a:pt x="164693" y="81508"/>
                                </a:lnTo>
                                <a:lnTo>
                                  <a:pt x="165557" y="82778"/>
                                </a:lnTo>
                                <a:lnTo>
                                  <a:pt x="166573" y="81508"/>
                                </a:lnTo>
                                <a:lnTo>
                                  <a:pt x="166674" y="80238"/>
                                </a:lnTo>
                                <a:lnTo>
                                  <a:pt x="166268" y="80238"/>
                                </a:lnTo>
                                <a:lnTo>
                                  <a:pt x="166954" y="78968"/>
                                </a:lnTo>
                                <a:lnTo>
                                  <a:pt x="168757" y="78968"/>
                                </a:lnTo>
                                <a:lnTo>
                                  <a:pt x="169926" y="80238"/>
                                </a:lnTo>
                                <a:lnTo>
                                  <a:pt x="170929" y="78968"/>
                                </a:lnTo>
                                <a:lnTo>
                                  <a:pt x="174548" y="78968"/>
                                </a:lnTo>
                                <a:lnTo>
                                  <a:pt x="174383" y="80238"/>
                                </a:lnTo>
                                <a:lnTo>
                                  <a:pt x="175171" y="81508"/>
                                </a:lnTo>
                                <a:lnTo>
                                  <a:pt x="175615" y="80238"/>
                                </a:lnTo>
                                <a:lnTo>
                                  <a:pt x="176339" y="78968"/>
                                </a:lnTo>
                                <a:lnTo>
                                  <a:pt x="176758" y="81280"/>
                                </a:lnTo>
                                <a:lnTo>
                                  <a:pt x="176237" y="80238"/>
                                </a:lnTo>
                                <a:lnTo>
                                  <a:pt x="175615" y="80238"/>
                                </a:lnTo>
                                <a:lnTo>
                                  <a:pt x="176060" y="82511"/>
                                </a:lnTo>
                                <a:lnTo>
                                  <a:pt x="176110" y="82778"/>
                                </a:lnTo>
                                <a:lnTo>
                                  <a:pt x="175628" y="82778"/>
                                </a:lnTo>
                                <a:lnTo>
                                  <a:pt x="175234" y="84048"/>
                                </a:lnTo>
                                <a:lnTo>
                                  <a:pt x="175171" y="85445"/>
                                </a:lnTo>
                                <a:lnTo>
                                  <a:pt x="173189" y="85445"/>
                                </a:lnTo>
                                <a:lnTo>
                                  <a:pt x="172910" y="86588"/>
                                </a:lnTo>
                                <a:lnTo>
                                  <a:pt x="172567" y="87858"/>
                                </a:lnTo>
                                <a:lnTo>
                                  <a:pt x="173507" y="87858"/>
                                </a:lnTo>
                                <a:lnTo>
                                  <a:pt x="173888" y="86588"/>
                                </a:lnTo>
                                <a:lnTo>
                                  <a:pt x="175869" y="86588"/>
                                </a:lnTo>
                                <a:lnTo>
                                  <a:pt x="176199" y="84048"/>
                                </a:lnTo>
                                <a:lnTo>
                                  <a:pt x="176542" y="82778"/>
                                </a:lnTo>
                                <a:lnTo>
                                  <a:pt x="177253" y="82778"/>
                                </a:lnTo>
                                <a:lnTo>
                                  <a:pt x="176885" y="81508"/>
                                </a:lnTo>
                                <a:lnTo>
                                  <a:pt x="177965" y="81508"/>
                                </a:lnTo>
                                <a:lnTo>
                                  <a:pt x="177952" y="82778"/>
                                </a:lnTo>
                                <a:lnTo>
                                  <a:pt x="178803" y="84048"/>
                                </a:lnTo>
                                <a:lnTo>
                                  <a:pt x="180162" y="85445"/>
                                </a:lnTo>
                                <a:lnTo>
                                  <a:pt x="180009" y="85445"/>
                                </a:lnTo>
                                <a:lnTo>
                                  <a:pt x="179603" y="87858"/>
                                </a:lnTo>
                                <a:lnTo>
                                  <a:pt x="178333" y="87858"/>
                                </a:lnTo>
                                <a:lnTo>
                                  <a:pt x="179260" y="89128"/>
                                </a:lnTo>
                                <a:lnTo>
                                  <a:pt x="182321" y="89128"/>
                                </a:lnTo>
                                <a:lnTo>
                                  <a:pt x="183210" y="90398"/>
                                </a:lnTo>
                                <a:lnTo>
                                  <a:pt x="183845" y="89128"/>
                                </a:lnTo>
                                <a:lnTo>
                                  <a:pt x="184429" y="89128"/>
                                </a:lnTo>
                                <a:lnTo>
                                  <a:pt x="185127" y="90398"/>
                                </a:lnTo>
                                <a:lnTo>
                                  <a:pt x="184810" y="90398"/>
                                </a:lnTo>
                                <a:lnTo>
                                  <a:pt x="185483" y="91681"/>
                                </a:lnTo>
                                <a:lnTo>
                                  <a:pt x="186131" y="91681"/>
                                </a:lnTo>
                                <a:lnTo>
                                  <a:pt x="186169" y="91960"/>
                                </a:lnTo>
                                <a:lnTo>
                                  <a:pt x="186283" y="92938"/>
                                </a:lnTo>
                                <a:lnTo>
                                  <a:pt x="185801" y="94208"/>
                                </a:lnTo>
                                <a:lnTo>
                                  <a:pt x="185280" y="94208"/>
                                </a:lnTo>
                                <a:lnTo>
                                  <a:pt x="184391" y="98018"/>
                                </a:lnTo>
                                <a:lnTo>
                                  <a:pt x="186143" y="98018"/>
                                </a:lnTo>
                                <a:lnTo>
                                  <a:pt x="185534" y="95478"/>
                                </a:lnTo>
                                <a:lnTo>
                                  <a:pt x="186245" y="95478"/>
                                </a:lnTo>
                                <a:lnTo>
                                  <a:pt x="186651" y="94208"/>
                                </a:lnTo>
                                <a:lnTo>
                                  <a:pt x="187464" y="94208"/>
                                </a:lnTo>
                                <a:lnTo>
                                  <a:pt x="187274" y="92938"/>
                                </a:lnTo>
                                <a:lnTo>
                                  <a:pt x="186944" y="91960"/>
                                </a:lnTo>
                                <a:lnTo>
                                  <a:pt x="186855" y="91681"/>
                                </a:lnTo>
                                <a:lnTo>
                                  <a:pt x="186436" y="91681"/>
                                </a:lnTo>
                                <a:lnTo>
                                  <a:pt x="186131" y="90398"/>
                                </a:lnTo>
                                <a:lnTo>
                                  <a:pt x="186969" y="90398"/>
                                </a:lnTo>
                                <a:lnTo>
                                  <a:pt x="187083" y="91427"/>
                                </a:lnTo>
                                <a:lnTo>
                                  <a:pt x="187147" y="91960"/>
                                </a:lnTo>
                                <a:lnTo>
                                  <a:pt x="188150" y="92938"/>
                                </a:lnTo>
                                <a:lnTo>
                                  <a:pt x="188569" y="94208"/>
                                </a:lnTo>
                                <a:lnTo>
                                  <a:pt x="187972" y="94208"/>
                                </a:lnTo>
                                <a:lnTo>
                                  <a:pt x="189420" y="96748"/>
                                </a:lnTo>
                                <a:lnTo>
                                  <a:pt x="189484" y="98018"/>
                                </a:lnTo>
                                <a:lnTo>
                                  <a:pt x="189344" y="99288"/>
                                </a:lnTo>
                                <a:lnTo>
                                  <a:pt x="188861" y="99288"/>
                                </a:lnTo>
                                <a:lnTo>
                                  <a:pt x="189750" y="100558"/>
                                </a:lnTo>
                                <a:lnTo>
                                  <a:pt x="190538" y="100558"/>
                                </a:lnTo>
                                <a:lnTo>
                                  <a:pt x="190055" y="99288"/>
                                </a:lnTo>
                                <a:lnTo>
                                  <a:pt x="190601" y="96748"/>
                                </a:lnTo>
                                <a:close/>
                              </a:path>
                              <a:path w="257175" h="197485">
                                <a:moveTo>
                                  <a:pt x="190690" y="157886"/>
                                </a:moveTo>
                                <a:lnTo>
                                  <a:pt x="189890" y="158978"/>
                                </a:lnTo>
                                <a:lnTo>
                                  <a:pt x="190614" y="158737"/>
                                </a:lnTo>
                                <a:lnTo>
                                  <a:pt x="190690" y="157886"/>
                                </a:lnTo>
                                <a:close/>
                              </a:path>
                              <a:path w="257175" h="197485">
                                <a:moveTo>
                                  <a:pt x="191122" y="110718"/>
                                </a:moveTo>
                                <a:lnTo>
                                  <a:pt x="191096" y="110350"/>
                                </a:lnTo>
                                <a:lnTo>
                                  <a:pt x="190728" y="110718"/>
                                </a:lnTo>
                                <a:lnTo>
                                  <a:pt x="191122" y="110718"/>
                                </a:lnTo>
                                <a:close/>
                              </a:path>
                              <a:path w="257175" h="197485">
                                <a:moveTo>
                                  <a:pt x="192354" y="171678"/>
                                </a:moveTo>
                                <a:lnTo>
                                  <a:pt x="191173" y="171678"/>
                                </a:lnTo>
                                <a:lnTo>
                                  <a:pt x="191287" y="170408"/>
                                </a:lnTo>
                                <a:lnTo>
                                  <a:pt x="191668" y="169138"/>
                                </a:lnTo>
                                <a:lnTo>
                                  <a:pt x="192278" y="167868"/>
                                </a:lnTo>
                                <a:lnTo>
                                  <a:pt x="190703" y="167868"/>
                                </a:lnTo>
                                <a:lnTo>
                                  <a:pt x="190830" y="169138"/>
                                </a:lnTo>
                                <a:lnTo>
                                  <a:pt x="190017" y="170408"/>
                                </a:lnTo>
                                <a:lnTo>
                                  <a:pt x="188010" y="171678"/>
                                </a:lnTo>
                                <a:lnTo>
                                  <a:pt x="188582" y="171678"/>
                                </a:lnTo>
                                <a:lnTo>
                                  <a:pt x="186855" y="174218"/>
                                </a:lnTo>
                                <a:lnTo>
                                  <a:pt x="187261" y="174218"/>
                                </a:lnTo>
                                <a:lnTo>
                                  <a:pt x="188925" y="173113"/>
                                </a:lnTo>
                                <a:lnTo>
                                  <a:pt x="188899" y="172948"/>
                                </a:lnTo>
                                <a:lnTo>
                                  <a:pt x="189191" y="172948"/>
                                </a:lnTo>
                                <a:lnTo>
                                  <a:pt x="188988" y="171678"/>
                                </a:lnTo>
                                <a:lnTo>
                                  <a:pt x="190792" y="171678"/>
                                </a:lnTo>
                                <a:lnTo>
                                  <a:pt x="190284" y="172783"/>
                                </a:lnTo>
                                <a:lnTo>
                                  <a:pt x="190207" y="172948"/>
                                </a:lnTo>
                                <a:lnTo>
                                  <a:pt x="189191" y="172948"/>
                                </a:lnTo>
                                <a:lnTo>
                                  <a:pt x="188925" y="173113"/>
                                </a:lnTo>
                                <a:lnTo>
                                  <a:pt x="189128" y="174218"/>
                                </a:lnTo>
                                <a:lnTo>
                                  <a:pt x="186677" y="175488"/>
                                </a:lnTo>
                                <a:lnTo>
                                  <a:pt x="186486" y="176758"/>
                                </a:lnTo>
                                <a:lnTo>
                                  <a:pt x="183553" y="179298"/>
                                </a:lnTo>
                                <a:lnTo>
                                  <a:pt x="181178" y="179298"/>
                                </a:lnTo>
                                <a:lnTo>
                                  <a:pt x="183007" y="180568"/>
                                </a:lnTo>
                                <a:lnTo>
                                  <a:pt x="186855" y="178028"/>
                                </a:lnTo>
                                <a:lnTo>
                                  <a:pt x="187401" y="175488"/>
                                </a:lnTo>
                                <a:lnTo>
                                  <a:pt x="190233" y="175488"/>
                                </a:lnTo>
                                <a:lnTo>
                                  <a:pt x="190055" y="174218"/>
                                </a:lnTo>
                                <a:lnTo>
                                  <a:pt x="190792" y="173113"/>
                                </a:lnTo>
                                <a:lnTo>
                                  <a:pt x="190919" y="172948"/>
                                </a:lnTo>
                                <a:lnTo>
                                  <a:pt x="192201" y="172948"/>
                                </a:lnTo>
                                <a:lnTo>
                                  <a:pt x="192354" y="171678"/>
                                </a:lnTo>
                                <a:close/>
                              </a:path>
                              <a:path w="257175" h="197485">
                                <a:moveTo>
                                  <a:pt x="192557" y="155168"/>
                                </a:moveTo>
                                <a:lnTo>
                                  <a:pt x="189725" y="156438"/>
                                </a:lnTo>
                                <a:lnTo>
                                  <a:pt x="188036" y="156438"/>
                                </a:lnTo>
                                <a:lnTo>
                                  <a:pt x="187744" y="155168"/>
                                </a:lnTo>
                                <a:lnTo>
                                  <a:pt x="187553" y="153898"/>
                                </a:lnTo>
                                <a:lnTo>
                                  <a:pt x="186474" y="153898"/>
                                </a:lnTo>
                                <a:lnTo>
                                  <a:pt x="185699" y="155168"/>
                                </a:lnTo>
                                <a:lnTo>
                                  <a:pt x="186728" y="155168"/>
                                </a:lnTo>
                                <a:lnTo>
                                  <a:pt x="187045" y="157886"/>
                                </a:lnTo>
                                <a:lnTo>
                                  <a:pt x="187845" y="157886"/>
                                </a:lnTo>
                                <a:lnTo>
                                  <a:pt x="190195" y="156438"/>
                                </a:lnTo>
                                <a:lnTo>
                                  <a:pt x="190766" y="157886"/>
                                </a:lnTo>
                                <a:lnTo>
                                  <a:pt x="191668" y="156438"/>
                                </a:lnTo>
                                <a:lnTo>
                                  <a:pt x="192557" y="155168"/>
                                </a:lnTo>
                                <a:close/>
                              </a:path>
                              <a:path w="257175" h="197485">
                                <a:moveTo>
                                  <a:pt x="193040" y="109893"/>
                                </a:moveTo>
                                <a:lnTo>
                                  <a:pt x="193014" y="109448"/>
                                </a:lnTo>
                                <a:lnTo>
                                  <a:pt x="192925" y="108178"/>
                                </a:lnTo>
                                <a:lnTo>
                                  <a:pt x="191858" y="108178"/>
                                </a:lnTo>
                                <a:lnTo>
                                  <a:pt x="191058" y="109448"/>
                                </a:lnTo>
                                <a:lnTo>
                                  <a:pt x="191096" y="110350"/>
                                </a:lnTo>
                                <a:lnTo>
                                  <a:pt x="192024" y="109448"/>
                                </a:lnTo>
                                <a:lnTo>
                                  <a:pt x="193040" y="109893"/>
                                </a:lnTo>
                                <a:close/>
                              </a:path>
                              <a:path w="257175" h="197485">
                                <a:moveTo>
                                  <a:pt x="193408" y="110045"/>
                                </a:moveTo>
                                <a:lnTo>
                                  <a:pt x="193040" y="109893"/>
                                </a:lnTo>
                                <a:lnTo>
                                  <a:pt x="193090" y="110718"/>
                                </a:lnTo>
                                <a:lnTo>
                                  <a:pt x="193408" y="110045"/>
                                </a:lnTo>
                                <a:close/>
                              </a:path>
                              <a:path w="257175" h="197485">
                                <a:moveTo>
                                  <a:pt x="194221" y="141224"/>
                                </a:moveTo>
                                <a:lnTo>
                                  <a:pt x="192874" y="141224"/>
                                </a:lnTo>
                                <a:lnTo>
                                  <a:pt x="191973" y="139928"/>
                                </a:lnTo>
                                <a:lnTo>
                                  <a:pt x="192328" y="139928"/>
                                </a:lnTo>
                                <a:lnTo>
                                  <a:pt x="191693" y="138658"/>
                                </a:lnTo>
                                <a:lnTo>
                                  <a:pt x="190601" y="138658"/>
                                </a:lnTo>
                                <a:lnTo>
                                  <a:pt x="190474" y="139928"/>
                                </a:lnTo>
                                <a:lnTo>
                                  <a:pt x="191198" y="139928"/>
                                </a:lnTo>
                                <a:lnTo>
                                  <a:pt x="191643" y="141224"/>
                                </a:lnTo>
                                <a:lnTo>
                                  <a:pt x="191858" y="141224"/>
                                </a:lnTo>
                                <a:lnTo>
                                  <a:pt x="193509" y="142481"/>
                                </a:lnTo>
                                <a:lnTo>
                                  <a:pt x="194221" y="141224"/>
                                </a:lnTo>
                                <a:close/>
                              </a:path>
                              <a:path w="257175" h="197485">
                                <a:moveTo>
                                  <a:pt x="196888" y="128016"/>
                                </a:moveTo>
                                <a:lnTo>
                                  <a:pt x="196291" y="126098"/>
                                </a:lnTo>
                                <a:lnTo>
                                  <a:pt x="195910" y="126530"/>
                                </a:lnTo>
                                <a:lnTo>
                                  <a:pt x="195427" y="127342"/>
                                </a:lnTo>
                                <a:lnTo>
                                  <a:pt x="196888" y="128016"/>
                                </a:lnTo>
                                <a:close/>
                              </a:path>
                              <a:path w="257175" h="197485">
                                <a:moveTo>
                                  <a:pt x="197891" y="126530"/>
                                </a:moveTo>
                                <a:lnTo>
                                  <a:pt x="197396" y="124815"/>
                                </a:lnTo>
                                <a:lnTo>
                                  <a:pt x="197180" y="123418"/>
                                </a:lnTo>
                                <a:lnTo>
                                  <a:pt x="196303" y="123418"/>
                                </a:lnTo>
                                <a:lnTo>
                                  <a:pt x="196240" y="124815"/>
                                </a:lnTo>
                                <a:lnTo>
                                  <a:pt x="196024" y="124815"/>
                                </a:lnTo>
                                <a:lnTo>
                                  <a:pt x="193992" y="125996"/>
                                </a:lnTo>
                                <a:lnTo>
                                  <a:pt x="193992" y="124815"/>
                                </a:lnTo>
                                <a:lnTo>
                                  <a:pt x="193751" y="124358"/>
                                </a:lnTo>
                                <a:lnTo>
                                  <a:pt x="193027" y="123418"/>
                                </a:lnTo>
                                <a:lnTo>
                                  <a:pt x="192125" y="123418"/>
                                </a:lnTo>
                                <a:lnTo>
                                  <a:pt x="192290" y="124358"/>
                                </a:lnTo>
                                <a:lnTo>
                                  <a:pt x="192366" y="124815"/>
                                </a:lnTo>
                                <a:lnTo>
                                  <a:pt x="192176" y="124815"/>
                                </a:lnTo>
                                <a:lnTo>
                                  <a:pt x="190754" y="125971"/>
                                </a:lnTo>
                                <a:lnTo>
                                  <a:pt x="190106" y="124815"/>
                                </a:lnTo>
                                <a:lnTo>
                                  <a:pt x="189966" y="124358"/>
                                </a:lnTo>
                                <a:lnTo>
                                  <a:pt x="189763" y="123418"/>
                                </a:lnTo>
                                <a:lnTo>
                                  <a:pt x="189560" y="122720"/>
                                </a:lnTo>
                                <a:lnTo>
                                  <a:pt x="189445" y="122326"/>
                                </a:lnTo>
                                <a:lnTo>
                                  <a:pt x="189230" y="122326"/>
                                </a:lnTo>
                                <a:lnTo>
                                  <a:pt x="188226" y="123418"/>
                                </a:lnTo>
                                <a:lnTo>
                                  <a:pt x="189534" y="123418"/>
                                </a:lnTo>
                                <a:lnTo>
                                  <a:pt x="188582" y="126098"/>
                                </a:lnTo>
                                <a:lnTo>
                                  <a:pt x="190601" y="126098"/>
                                </a:lnTo>
                                <a:lnTo>
                                  <a:pt x="190842" y="126098"/>
                                </a:lnTo>
                                <a:lnTo>
                                  <a:pt x="191973" y="126098"/>
                                </a:lnTo>
                                <a:lnTo>
                                  <a:pt x="192620" y="124815"/>
                                </a:lnTo>
                                <a:lnTo>
                                  <a:pt x="192811" y="124815"/>
                                </a:lnTo>
                                <a:lnTo>
                                  <a:pt x="193929" y="126034"/>
                                </a:lnTo>
                                <a:lnTo>
                                  <a:pt x="195135" y="127342"/>
                                </a:lnTo>
                                <a:lnTo>
                                  <a:pt x="194640" y="126098"/>
                                </a:lnTo>
                                <a:lnTo>
                                  <a:pt x="196291" y="126098"/>
                                </a:lnTo>
                                <a:lnTo>
                                  <a:pt x="196964" y="126098"/>
                                </a:lnTo>
                                <a:lnTo>
                                  <a:pt x="197891" y="126530"/>
                                </a:lnTo>
                                <a:close/>
                              </a:path>
                              <a:path w="257175" h="197485">
                                <a:moveTo>
                                  <a:pt x="198348" y="126746"/>
                                </a:moveTo>
                                <a:lnTo>
                                  <a:pt x="197891" y="126530"/>
                                </a:lnTo>
                                <a:lnTo>
                                  <a:pt x="198120" y="127342"/>
                                </a:lnTo>
                                <a:lnTo>
                                  <a:pt x="198348" y="126746"/>
                                </a:lnTo>
                                <a:close/>
                              </a:path>
                              <a:path w="257175" h="197485">
                                <a:moveTo>
                                  <a:pt x="199593" y="124815"/>
                                </a:moveTo>
                                <a:lnTo>
                                  <a:pt x="199402" y="124815"/>
                                </a:lnTo>
                                <a:lnTo>
                                  <a:pt x="198462" y="126530"/>
                                </a:lnTo>
                                <a:lnTo>
                                  <a:pt x="198348" y="126746"/>
                                </a:lnTo>
                                <a:lnTo>
                                  <a:pt x="199339" y="127241"/>
                                </a:lnTo>
                                <a:lnTo>
                                  <a:pt x="199593" y="124815"/>
                                </a:lnTo>
                                <a:close/>
                              </a:path>
                              <a:path w="257175" h="197485">
                                <a:moveTo>
                                  <a:pt x="202107" y="142163"/>
                                </a:moveTo>
                                <a:lnTo>
                                  <a:pt x="201777" y="142646"/>
                                </a:lnTo>
                                <a:lnTo>
                                  <a:pt x="200736" y="143738"/>
                                </a:lnTo>
                                <a:lnTo>
                                  <a:pt x="201904" y="142646"/>
                                </a:lnTo>
                                <a:lnTo>
                                  <a:pt x="202107" y="142163"/>
                                </a:lnTo>
                                <a:close/>
                              </a:path>
                              <a:path w="257175" h="197485">
                                <a:moveTo>
                                  <a:pt x="203174" y="141224"/>
                                </a:moveTo>
                                <a:lnTo>
                                  <a:pt x="202234" y="142163"/>
                                </a:lnTo>
                                <a:lnTo>
                                  <a:pt x="200367" y="146278"/>
                                </a:lnTo>
                                <a:lnTo>
                                  <a:pt x="199415" y="147548"/>
                                </a:lnTo>
                                <a:lnTo>
                                  <a:pt x="197523" y="147548"/>
                                </a:lnTo>
                                <a:lnTo>
                                  <a:pt x="197485" y="151358"/>
                                </a:lnTo>
                                <a:lnTo>
                                  <a:pt x="197624" y="152628"/>
                                </a:lnTo>
                                <a:lnTo>
                                  <a:pt x="199110" y="151358"/>
                                </a:lnTo>
                                <a:lnTo>
                                  <a:pt x="198831" y="153898"/>
                                </a:lnTo>
                                <a:lnTo>
                                  <a:pt x="197421" y="153898"/>
                                </a:lnTo>
                                <a:lnTo>
                                  <a:pt x="197027" y="156260"/>
                                </a:lnTo>
                                <a:lnTo>
                                  <a:pt x="196862" y="157772"/>
                                </a:lnTo>
                                <a:lnTo>
                                  <a:pt x="195770" y="156438"/>
                                </a:lnTo>
                                <a:lnTo>
                                  <a:pt x="194119" y="156438"/>
                                </a:lnTo>
                                <a:lnTo>
                                  <a:pt x="193687" y="157886"/>
                                </a:lnTo>
                                <a:lnTo>
                                  <a:pt x="193192" y="157886"/>
                                </a:lnTo>
                                <a:lnTo>
                                  <a:pt x="190614" y="158737"/>
                                </a:lnTo>
                                <a:lnTo>
                                  <a:pt x="190601" y="158978"/>
                                </a:lnTo>
                                <a:lnTo>
                                  <a:pt x="193243" y="158978"/>
                                </a:lnTo>
                                <a:lnTo>
                                  <a:pt x="193954" y="157886"/>
                                </a:lnTo>
                                <a:lnTo>
                                  <a:pt x="196850" y="157886"/>
                                </a:lnTo>
                                <a:lnTo>
                                  <a:pt x="197459" y="158978"/>
                                </a:lnTo>
                                <a:lnTo>
                                  <a:pt x="198297" y="155168"/>
                                </a:lnTo>
                                <a:lnTo>
                                  <a:pt x="199694" y="155168"/>
                                </a:lnTo>
                                <a:lnTo>
                                  <a:pt x="199313" y="156260"/>
                                </a:lnTo>
                                <a:lnTo>
                                  <a:pt x="199250" y="156438"/>
                                </a:lnTo>
                                <a:lnTo>
                                  <a:pt x="198132" y="156438"/>
                                </a:lnTo>
                                <a:lnTo>
                                  <a:pt x="198729" y="157886"/>
                                </a:lnTo>
                                <a:lnTo>
                                  <a:pt x="198539" y="157886"/>
                                </a:lnTo>
                                <a:lnTo>
                                  <a:pt x="197840" y="158978"/>
                                </a:lnTo>
                                <a:lnTo>
                                  <a:pt x="197459" y="158978"/>
                                </a:lnTo>
                                <a:lnTo>
                                  <a:pt x="197205" y="158978"/>
                                </a:lnTo>
                                <a:lnTo>
                                  <a:pt x="196075" y="160248"/>
                                </a:lnTo>
                                <a:lnTo>
                                  <a:pt x="196062" y="161518"/>
                                </a:lnTo>
                                <a:lnTo>
                                  <a:pt x="194322" y="162788"/>
                                </a:lnTo>
                                <a:lnTo>
                                  <a:pt x="192532" y="164058"/>
                                </a:lnTo>
                                <a:lnTo>
                                  <a:pt x="189369" y="164058"/>
                                </a:lnTo>
                                <a:lnTo>
                                  <a:pt x="189458" y="162788"/>
                                </a:lnTo>
                                <a:lnTo>
                                  <a:pt x="189560" y="161518"/>
                                </a:lnTo>
                                <a:lnTo>
                                  <a:pt x="189649" y="160248"/>
                                </a:lnTo>
                                <a:lnTo>
                                  <a:pt x="189750" y="158978"/>
                                </a:lnTo>
                                <a:lnTo>
                                  <a:pt x="186728" y="160248"/>
                                </a:lnTo>
                                <a:lnTo>
                                  <a:pt x="188722" y="161518"/>
                                </a:lnTo>
                                <a:lnTo>
                                  <a:pt x="188302" y="162788"/>
                                </a:lnTo>
                                <a:lnTo>
                                  <a:pt x="188328" y="164058"/>
                                </a:lnTo>
                                <a:lnTo>
                                  <a:pt x="189865" y="165328"/>
                                </a:lnTo>
                                <a:lnTo>
                                  <a:pt x="189941" y="166598"/>
                                </a:lnTo>
                                <a:lnTo>
                                  <a:pt x="189484" y="166598"/>
                                </a:lnTo>
                                <a:lnTo>
                                  <a:pt x="189598" y="167868"/>
                                </a:lnTo>
                                <a:lnTo>
                                  <a:pt x="190652" y="167868"/>
                                </a:lnTo>
                                <a:lnTo>
                                  <a:pt x="190969" y="165328"/>
                                </a:lnTo>
                                <a:lnTo>
                                  <a:pt x="193217" y="164058"/>
                                </a:lnTo>
                                <a:lnTo>
                                  <a:pt x="194678" y="164058"/>
                                </a:lnTo>
                                <a:lnTo>
                                  <a:pt x="197637" y="160248"/>
                                </a:lnTo>
                                <a:lnTo>
                                  <a:pt x="196811" y="160248"/>
                                </a:lnTo>
                                <a:lnTo>
                                  <a:pt x="199872" y="158978"/>
                                </a:lnTo>
                                <a:lnTo>
                                  <a:pt x="199923" y="157886"/>
                                </a:lnTo>
                                <a:lnTo>
                                  <a:pt x="199263" y="157886"/>
                                </a:lnTo>
                                <a:lnTo>
                                  <a:pt x="199847" y="156438"/>
                                </a:lnTo>
                                <a:lnTo>
                                  <a:pt x="201079" y="156438"/>
                                </a:lnTo>
                                <a:lnTo>
                                  <a:pt x="201269" y="155168"/>
                                </a:lnTo>
                                <a:lnTo>
                                  <a:pt x="200494" y="155168"/>
                                </a:lnTo>
                                <a:lnTo>
                                  <a:pt x="199809" y="153898"/>
                                </a:lnTo>
                                <a:lnTo>
                                  <a:pt x="200164" y="151358"/>
                                </a:lnTo>
                                <a:lnTo>
                                  <a:pt x="198513" y="150088"/>
                                </a:lnTo>
                                <a:lnTo>
                                  <a:pt x="198450" y="148818"/>
                                </a:lnTo>
                                <a:lnTo>
                                  <a:pt x="199847" y="147548"/>
                                </a:lnTo>
                                <a:lnTo>
                                  <a:pt x="201079" y="147548"/>
                                </a:lnTo>
                                <a:lnTo>
                                  <a:pt x="202298" y="145008"/>
                                </a:lnTo>
                                <a:lnTo>
                                  <a:pt x="202374" y="143738"/>
                                </a:lnTo>
                                <a:lnTo>
                                  <a:pt x="203174" y="141224"/>
                                </a:lnTo>
                                <a:close/>
                              </a:path>
                              <a:path w="257175" h="197485">
                                <a:moveTo>
                                  <a:pt x="203479" y="122326"/>
                                </a:moveTo>
                                <a:lnTo>
                                  <a:pt x="200164" y="123418"/>
                                </a:lnTo>
                                <a:lnTo>
                                  <a:pt x="199644" y="124358"/>
                                </a:lnTo>
                                <a:lnTo>
                                  <a:pt x="199618" y="124574"/>
                                </a:lnTo>
                                <a:lnTo>
                                  <a:pt x="201866" y="123418"/>
                                </a:lnTo>
                                <a:lnTo>
                                  <a:pt x="202742" y="124815"/>
                                </a:lnTo>
                                <a:lnTo>
                                  <a:pt x="202768" y="124358"/>
                                </a:lnTo>
                                <a:lnTo>
                                  <a:pt x="203098" y="123418"/>
                                </a:lnTo>
                                <a:lnTo>
                                  <a:pt x="203479" y="122326"/>
                                </a:lnTo>
                                <a:close/>
                              </a:path>
                              <a:path w="257175" h="197485">
                                <a:moveTo>
                                  <a:pt x="204990" y="138658"/>
                                </a:moveTo>
                                <a:lnTo>
                                  <a:pt x="204952" y="137388"/>
                                </a:lnTo>
                                <a:lnTo>
                                  <a:pt x="203619" y="137388"/>
                                </a:lnTo>
                                <a:lnTo>
                                  <a:pt x="203263" y="138658"/>
                                </a:lnTo>
                                <a:lnTo>
                                  <a:pt x="202603" y="138658"/>
                                </a:lnTo>
                                <a:lnTo>
                                  <a:pt x="202476" y="139928"/>
                                </a:lnTo>
                                <a:lnTo>
                                  <a:pt x="203225" y="141224"/>
                                </a:lnTo>
                                <a:lnTo>
                                  <a:pt x="204495" y="141224"/>
                                </a:lnTo>
                                <a:lnTo>
                                  <a:pt x="204381" y="139928"/>
                                </a:lnTo>
                                <a:lnTo>
                                  <a:pt x="203657" y="139928"/>
                                </a:lnTo>
                                <a:lnTo>
                                  <a:pt x="204063" y="138658"/>
                                </a:lnTo>
                                <a:lnTo>
                                  <a:pt x="204990" y="138658"/>
                                </a:lnTo>
                                <a:close/>
                              </a:path>
                              <a:path w="257175" h="197485">
                                <a:moveTo>
                                  <a:pt x="205867" y="119608"/>
                                </a:moveTo>
                                <a:lnTo>
                                  <a:pt x="205384" y="119608"/>
                                </a:lnTo>
                                <a:lnTo>
                                  <a:pt x="204812" y="118338"/>
                                </a:lnTo>
                                <a:lnTo>
                                  <a:pt x="203835" y="119608"/>
                                </a:lnTo>
                                <a:lnTo>
                                  <a:pt x="204279" y="119608"/>
                                </a:lnTo>
                                <a:lnTo>
                                  <a:pt x="204050" y="120878"/>
                                </a:lnTo>
                                <a:lnTo>
                                  <a:pt x="203619" y="120878"/>
                                </a:lnTo>
                                <a:lnTo>
                                  <a:pt x="203504" y="122008"/>
                                </a:lnTo>
                                <a:lnTo>
                                  <a:pt x="202907" y="120878"/>
                                </a:lnTo>
                                <a:lnTo>
                                  <a:pt x="202996" y="119608"/>
                                </a:lnTo>
                                <a:lnTo>
                                  <a:pt x="203835" y="119608"/>
                                </a:lnTo>
                                <a:lnTo>
                                  <a:pt x="203428" y="118338"/>
                                </a:lnTo>
                                <a:lnTo>
                                  <a:pt x="203200" y="118338"/>
                                </a:lnTo>
                                <a:lnTo>
                                  <a:pt x="203250" y="117068"/>
                                </a:lnTo>
                                <a:lnTo>
                                  <a:pt x="202565" y="117068"/>
                                </a:lnTo>
                                <a:lnTo>
                                  <a:pt x="201993" y="115798"/>
                                </a:lnTo>
                                <a:lnTo>
                                  <a:pt x="200926" y="115798"/>
                                </a:lnTo>
                                <a:lnTo>
                                  <a:pt x="200266" y="114528"/>
                                </a:lnTo>
                                <a:lnTo>
                                  <a:pt x="198272" y="114528"/>
                                </a:lnTo>
                                <a:lnTo>
                                  <a:pt x="199237" y="113258"/>
                                </a:lnTo>
                                <a:lnTo>
                                  <a:pt x="200190" y="111988"/>
                                </a:lnTo>
                                <a:lnTo>
                                  <a:pt x="198932" y="109448"/>
                                </a:lnTo>
                                <a:lnTo>
                                  <a:pt x="198894" y="106908"/>
                                </a:lnTo>
                                <a:lnTo>
                                  <a:pt x="199555" y="106908"/>
                                </a:lnTo>
                                <a:lnTo>
                                  <a:pt x="199491" y="105638"/>
                                </a:lnTo>
                                <a:lnTo>
                                  <a:pt x="198348" y="105638"/>
                                </a:lnTo>
                                <a:lnTo>
                                  <a:pt x="198310" y="103098"/>
                                </a:lnTo>
                                <a:lnTo>
                                  <a:pt x="199415" y="101828"/>
                                </a:lnTo>
                                <a:lnTo>
                                  <a:pt x="197015" y="103098"/>
                                </a:lnTo>
                                <a:lnTo>
                                  <a:pt x="195681" y="101828"/>
                                </a:lnTo>
                                <a:lnTo>
                                  <a:pt x="195592" y="100558"/>
                                </a:lnTo>
                                <a:lnTo>
                                  <a:pt x="193116" y="100558"/>
                                </a:lnTo>
                                <a:lnTo>
                                  <a:pt x="191681" y="99288"/>
                                </a:lnTo>
                                <a:lnTo>
                                  <a:pt x="191376" y="100558"/>
                                </a:lnTo>
                                <a:lnTo>
                                  <a:pt x="192697" y="100558"/>
                                </a:lnTo>
                                <a:lnTo>
                                  <a:pt x="192900" y="101828"/>
                                </a:lnTo>
                                <a:lnTo>
                                  <a:pt x="194856" y="101828"/>
                                </a:lnTo>
                                <a:lnTo>
                                  <a:pt x="195694" y="103098"/>
                                </a:lnTo>
                                <a:lnTo>
                                  <a:pt x="195338" y="103098"/>
                                </a:lnTo>
                                <a:lnTo>
                                  <a:pt x="195402" y="104432"/>
                                </a:lnTo>
                                <a:lnTo>
                                  <a:pt x="195935" y="105638"/>
                                </a:lnTo>
                                <a:lnTo>
                                  <a:pt x="196126" y="105638"/>
                                </a:lnTo>
                                <a:lnTo>
                                  <a:pt x="196138" y="106908"/>
                                </a:lnTo>
                                <a:lnTo>
                                  <a:pt x="194843" y="106908"/>
                                </a:lnTo>
                                <a:lnTo>
                                  <a:pt x="193471" y="109893"/>
                                </a:lnTo>
                                <a:lnTo>
                                  <a:pt x="193408" y="110045"/>
                                </a:lnTo>
                                <a:lnTo>
                                  <a:pt x="194932" y="110718"/>
                                </a:lnTo>
                                <a:lnTo>
                                  <a:pt x="194551" y="109448"/>
                                </a:lnTo>
                                <a:lnTo>
                                  <a:pt x="196062" y="108178"/>
                                </a:lnTo>
                                <a:lnTo>
                                  <a:pt x="196977" y="108178"/>
                                </a:lnTo>
                                <a:lnTo>
                                  <a:pt x="197243" y="105638"/>
                                </a:lnTo>
                                <a:lnTo>
                                  <a:pt x="196710" y="104432"/>
                                </a:lnTo>
                                <a:lnTo>
                                  <a:pt x="197446" y="103098"/>
                                </a:lnTo>
                                <a:lnTo>
                                  <a:pt x="197370" y="104432"/>
                                </a:lnTo>
                                <a:lnTo>
                                  <a:pt x="197307" y="105638"/>
                                </a:lnTo>
                                <a:lnTo>
                                  <a:pt x="198323" y="105638"/>
                                </a:lnTo>
                                <a:lnTo>
                                  <a:pt x="197675" y="108178"/>
                                </a:lnTo>
                                <a:lnTo>
                                  <a:pt x="198043" y="108178"/>
                                </a:lnTo>
                                <a:lnTo>
                                  <a:pt x="198196" y="109448"/>
                                </a:lnTo>
                                <a:lnTo>
                                  <a:pt x="198247" y="109893"/>
                                </a:lnTo>
                                <a:lnTo>
                                  <a:pt x="198348" y="110718"/>
                                </a:lnTo>
                                <a:lnTo>
                                  <a:pt x="198450" y="111582"/>
                                </a:lnTo>
                                <a:lnTo>
                                  <a:pt x="198501" y="111988"/>
                                </a:lnTo>
                                <a:lnTo>
                                  <a:pt x="198170" y="111988"/>
                                </a:lnTo>
                                <a:lnTo>
                                  <a:pt x="197510" y="113258"/>
                                </a:lnTo>
                                <a:lnTo>
                                  <a:pt x="196850" y="113258"/>
                                </a:lnTo>
                                <a:lnTo>
                                  <a:pt x="195503" y="111988"/>
                                </a:lnTo>
                                <a:lnTo>
                                  <a:pt x="194157" y="110718"/>
                                </a:lnTo>
                                <a:lnTo>
                                  <a:pt x="192557" y="113258"/>
                                </a:lnTo>
                                <a:lnTo>
                                  <a:pt x="192024" y="114528"/>
                                </a:lnTo>
                                <a:lnTo>
                                  <a:pt x="189903" y="113258"/>
                                </a:lnTo>
                                <a:lnTo>
                                  <a:pt x="188252" y="113258"/>
                                </a:lnTo>
                                <a:lnTo>
                                  <a:pt x="188226" y="115798"/>
                                </a:lnTo>
                                <a:lnTo>
                                  <a:pt x="187579" y="116928"/>
                                </a:lnTo>
                                <a:lnTo>
                                  <a:pt x="187680" y="117068"/>
                                </a:lnTo>
                                <a:lnTo>
                                  <a:pt x="189357" y="117068"/>
                                </a:lnTo>
                                <a:lnTo>
                                  <a:pt x="189382" y="115798"/>
                                </a:lnTo>
                                <a:lnTo>
                                  <a:pt x="188861" y="114528"/>
                                </a:lnTo>
                                <a:lnTo>
                                  <a:pt x="191135" y="114528"/>
                                </a:lnTo>
                                <a:lnTo>
                                  <a:pt x="191566" y="115798"/>
                                </a:lnTo>
                                <a:lnTo>
                                  <a:pt x="192532" y="115798"/>
                                </a:lnTo>
                                <a:lnTo>
                                  <a:pt x="193459" y="114528"/>
                                </a:lnTo>
                                <a:lnTo>
                                  <a:pt x="194017" y="111988"/>
                                </a:lnTo>
                                <a:lnTo>
                                  <a:pt x="196964" y="114528"/>
                                </a:lnTo>
                                <a:lnTo>
                                  <a:pt x="197523" y="115798"/>
                                </a:lnTo>
                                <a:lnTo>
                                  <a:pt x="199047" y="115798"/>
                                </a:lnTo>
                                <a:lnTo>
                                  <a:pt x="200456" y="117068"/>
                                </a:lnTo>
                                <a:lnTo>
                                  <a:pt x="201879" y="117068"/>
                                </a:lnTo>
                                <a:lnTo>
                                  <a:pt x="202615" y="118338"/>
                                </a:lnTo>
                                <a:lnTo>
                                  <a:pt x="202272" y="118338"/>
                                </a:lnTo>
                                <a:lnTo>
                                  <a:pt x="201333" y="122326"/>
                                </a:lnTo>
                                <a:lnTo>
                                  <a:pt x="203479" y="122326"/>
                                </a:lnTo>
                                <a:lnTo>
                                  <a:pt x="203657" y="122326"/>
                                </a:lnTo>
                                <a:lnTo>
                                  <a:pt x="204508" y="123418"/>
                                </a:lnTo>
                                <a:lnTo>
                                  <a:pt x="202450" y="126098"/>
                                </a:lnTo>
                                <a:lnTo>
                                  <a:pt x="203974" y="126098"/>
                                </a:lnTo>
                                <a:lnTo>
                                  <a:pt x="202920" y="129768"/>
                                </a:lnTo>
                                <a:lnTo>
                                  <a:pt x="201612" y="131038"/>
                                </a:lnTo>
                                <a:lnTo>
                                  <a:pt x="198869" y="131038"/>
                                </a:lnTo>
                                <a:lnTo>
                                  <a:pt x="198170" y="129768"/>
                                </a:lnTo>
                                <a:lnTo>
                                  <a:pt x="197904" y="128498"/>
                                </a:lnTo>
                                <a:lnTo>
                                  <a:pt x="196888" y="128016"/>
                                </a:lnTo>
                                <a:lnTo>
                                  <a:pt x="198196" y="132308"/>
                                </a:lnTo>
                                <a:lnTo>
                                  <a:pt x="200190" y="132308"/>
                                </a:lnTo>
                                <a:lnTo>
                                  <a:pt x="200317" y="133578"/>
                                </a:lnTo>
                                <a:lnTo>
                                  <a:pt x="200507" y="134848"/>
                                </a:lnTo>
                                <a:lnTo>
                                  <a:pt x="202044" y="134848"/>
                                </a:lnTo>
                                <a:lnTo>
                                  <a:pt x="202399" y="136207"/>
                                </a:lnTo>
                                <a:lnTo>
                                  <a:pt x="201828" y="136207"/>
                                </a:lnTo>
                                <a:lnTo>
                                  <a:pt x="200774" y="138658"/>
                                </a:lnTo>
                                <a:lnTo>
                                  <a:pt x="201803" y="138658"/>
                                </a:lnTo>
                                <a:lnTo>
                                  <a:pt x="200672" y="139928"/>
                                </a:lnTo>
                                <a:lnTo>
                                  <a:pt x="198805" y="139928"/>
                                </a:lnTo>
                                <a:lnTo>
                                  <a:pt x="198247" y="141224"/>
                                </a:lnTo>
                                <a:lnTo>
                                  <a:pt x="195795" y="141224"/>
                                </a:lnTo>
                                <a:lnTo>
                                  <a:pt x="196126" y="139928"/>
                                </a:lnTo>
                                <a:lnTo>
                                  <a:pt x="194627" y="139928"/>
                                </a:lnTo>
                                <a:lnTo>
                                  <a:pt x="194322" y="141224"/>
                                </a:lnTo>
                                <a:lnTo>
                                  <a:pt x="195021" y="141224"/>
                                </a:lnTo>
                                <a:lnTo>
                                  <a:pt x="195580" y="142646"/>
                                </a:lnTo>
                                <a:lnTo>
                                  <a:pt x="195427" y="142646"/>
                                </a:lnTo>
                                <a:lnTo>
                                  <a:pt x="193560" y="143738"/>
                                </a:lnTo>
                                <a:lnTo>
                                  <a:pt x="191198" y="145008"/>
                                </a:lnTo>
                                <a:lnTo>
                                  <a:pt x="190652" y="145008"/>
                                </a:lnTo>
                                <a:lnTo>
                                  <a:pt x="190284" y="143738"/>
                                </a:lnTo>
                                <a:lnTo>
                                  <a:pt x="188925" y="142646"/>
                                </a:lnTo>
                                <a:lnTo>
                                  <a:pt x="188544" y="142646"/>
                                </a:lnTo>
                                <a:lnTo>
                                  <a:pt x="187515" y="143738"/>
                                </a:lnTo>
                                <a:lnTo>
                                  <a:pt x="186829" y="145008"/>
                                </a:lnTo>
                                <a:lnTo>
                                  <a:pt x="186601" y="143738"/>
                                </a:lnTo>
                                <a:lnTo>
                                  <a:pt x="186347" y="142646"/>
                                </a:lnTo>
                                <a:lnTo>
                                  <a:pt x="185166" y="138658"/>
                                </a:lnTo>
                                <a:lnTo>
                                  <a:pt x="184873" y="138658"/>
                                </a:lnTo>
                                <a:lnTo>
                                  <a:pt x="184213" y="137388"/>
                                </a:lnTo>
                                <a:lnTo>
                                  <a:pt x="184696" y="137388"/>
                                </a:lnTo>
                                <a:lnTo>
                                  <a:pt x="185204" y="136207"/>
                                </a:lnTo>
                                <a:lnTo>
                                  <a:pt x="184886" y="134848"/>
                                </a:lnTo>
                                <a:lnTo>
                                  <a:pt x="185788" y="134848"/>
                                </a:lnTo>
                                <a:lnTo>
                                  <a:pt x="185204" y="136207"/>
                                </a:lnTo>
                                <a:lnTo>
                                  <a:pt x="185864" y="136207"/>
                                </a:lnTo>
                                <a:lnTo>
                                  <a:pt x="185432" y="137388"/>
                                </a:lnTo>
                                <a:lnTo>
                                  <a:pt x="186804" y="137388"/>
                                </a:lnTo>
                                <a:lnTo>
                                  <a:pt x="186690" y="136207"/>
                                </a:lnTo>
                                <a:lnTo>
                                  <a:pt x="187121" y="134848"/>
                                </a:lnTo>
                                <a:lnTo>
                                  <a:pt x="188175" y="134848"/>
                                </a:lnTo>
                                <a:lnTo>
                                  <a:pt x="188252" y="133578"/>
                                </a:lnTo>
                                <a:lnTo>
                                  <a:pt x="187667" y="133578"/>
                                </a:lnTo>
                                <a:lnTo>
                                  <a:pt x="187960" y="131038"/>
                                </a:lnTo>
                                <a:lnTo>
                                  <a:pt x="189103" y="131038"/>
                                </a:lnTo>
                                <a:lnTo>
                                  <a:pt x="189750" y="132308"/>
                                </a:lnTo>
                                <a:lnTo>
                                  <a:pt x="189903" y="131038"/>
                                </a:lnTo>
                                <a:lnTo>
                                  <a:pt x="189992" y="129768"/>
                                </a:lnTo>
                                <a:lnTo>
                                  <a:pt x="192481" y="129768"/>
                                </a:lnTo>
                                <a:lnTo>
                                  <a:pt x="192074" y="131038"/>
                                </a:lnTo>
                                <a:lnTo>
                                  <a:pt x="193357" y="131038"/>
                                </a:lnTo>
                                <a:lnTo>
                                  <a:pt x="193992" y="129768"/>
                                </a:lnTo>
                                <a:lnTo>
                                  <a:pt x="195427" y="127342"/>
                                </a:lnTo>
                                <a:lnTo>
                                  <a:pt x="195135" y="127342"/>
                                </a:lnTo>
                                <a:lnTo>
                                  <a:pt x="193230" y="129768"/>
                                </a:lnTo>
                                <a:lnTo>
                                  <a:pt x="192582" y="128498"/>
                                </a:lnTo>
                                <a:lnTo>
                                  <a:pt x="189839" y="128498"/>
                                </a:lnTo>
                                <a:lnTo>
                                  <a:pt x="189763" y="129768"/>
                                </a:lnTo>
                                <a:lnTo>
                                  <a:pt x="189039" y="129768"/>
                                </a:lnTo>
                                <a:lnTo>
                                  <a:pt x="188455" y="128498"/>
                                </a:lnTo>
                                <a:lnTo>
                                  <a:pt x="187502" y="126098"/>
                                </a:lnTo>
                                <a:lnTo>
                                  <a:pt x="186169" y="124815"/>
                                </a:lnTo>
                                <a:lnTo>
                                  <a:pt x="186283" y="124358"/>
                                </a:lnTo>
                                <a:lnTo>
                                  <a:pt x="186651" y="123418"/>
                                </a:lnTo>
                                <a:lnTo>
                                  <a:pt x="185991" y="123418"/>
                                </a:lnTo>
                                <a:lnTo>
                                  <a:pt x="186143" y="122720"/>
                                </a:lnTo>
                                <a:lnTo>
                                  <a:pt x="185851" y="122326"/>
                                </a:lnTo>
                                <a:lnTo>
                                  <a:pt x="185369" y="120878"/>
                                </a:lnTo>
                                <a:lnTo>
                                  <a:pt x="186537" y="120878"/>
                                </a:lnTo>
                                <a:lnTo>
                                  <a:pt x="186232" y="122326"/>
                                </a:lnTo>
                                <a:lnTo>
                                  <a:pt x="186143" y="122720"/>
                                </a:lnTo>
                                <a:lnTo>
                                  <a:pt x="186651" y="123418"/>
                                </a:lnTo>
                                <a:lnTo>
                                  <a:pt x="188226" y="123418"/>
                                </a:lnTo>
                                <a:lnTo>
                                  <a:pt x="187426" y="122326"/>
                                </a:lnTo>
                                <a:lnTo>
                                  <a:pt x="187274" y="122326"/>
                                </a:lnTo>
                                <a:lnTo>
                                  <a:pt x="187477" y="120878"/>
                                </a:lnTo>
                                <a:lnTo>
                                  <a:pt x="188087" y="120878"/>
                                </a:lnTo>
                                <a:lnTo>
                                  <a:pt x="188417" y="119608"/>
                                </a:lnTo>
                                <a:lnTo>
                                  <a:pt x="188137" y="119608"/>
                                </a:lnTo>
                                <a:lnTo>
                                  <a:pt x="187617" y="118338"/>
                                </a:lnTo>
                                <a:lnTo>
                                  <a:pt x="187579" y="116928"/>
                                </a:lnTo>
                                <a:lnTo>
                                  <a:pt x="186728" y="115798"/>
                                </a:lnTo>
                                <a:lnTo>
                                  <a:pt x="186118" y="114528"/>
                                </a:lnTo>
                                <a:lnTo>
                                  <a:pt x="185712" y="114528"/>
                                </a:lnTo>
                                <a:lnTo>
                                  <a:pt x="183146" y="111988"/>
                                </a:lnTo>
                                <a:lnTo>
                                  <a:pt x="182079" y="111988"/>
                                </a:lnTo>
                                <a:lnTo>
                                  <a:pt x="182486" y="110718"/>
                                </a:lnTo>
                                <a:lnTo>
                                  <a:pt x="181648" y="110718"/>
                                </a:lnTo>
                                <a:lnTo>
                                  <a:pt x="182460" y="109448"/>
                                </a:lnTo>
                                <a:lnTo>
                                  <a:pt x="181305" y="109448"/>
                                </a:lnTo>
                                <a:lnTo>
                                  <a:pt x="181889" y="108178"/>
                                </a:lnTo>
                                <a:lnTo>
                                  <a:pt x="182575" y="109448"/>
                                </a:lnTo>
                                <a:lnTo>
                                  <a:pt x="182689" y="109893"/>
                                </a:lnTo>
                                <a:lnTo>
                                  <a:pt x="182816" y="110350"/>
                                </a:lnTo>
                                <a:lnTo>
                                  <a:pt x="182918" y="110718"/>
                                </a:lnTo>
                                <a:lnTo>
                                  <a:pt x="184759" y="110718"/>
                                </a:lnTo>
                                <a:lnTo>
                                  <a:pt x="185521" y="111988"/>
                                </a:lnTo>
                                <a:lnTo>
                                  <a:pt x="187375" y="111988"/>
                                </a:lnTo>
                                <a:lnTo>
                                  <a:pt x="188328" y="110718"/>
                                </a:lnTo>
                                <a:lnTo>
                                  <a:pt x="189852" y="111582"/>
                                </a:lnTo>
                                <a:lnTo>
                                  <a:pt x="190728" y="110718"/>
                                </a:lnTo>
                                <a:lnTo>
                                  <a:pt x="189039" y="110718"/>
                                </a:lnTo>
                                <a:lnTo>
                                  <a:pt x="189141" y="109893"/>
                                </a:lnTo>
                                <a:lnTo>
                                  <a:pt x="189204" y="109448"/>
                                </a:lnTo>
                                <a:lnTo>
                                  <a:pt x="187439" y="109448"/>
                                </a:lnTo>
                                <a:lnTo>
                                  <a:pt x="187528" y="110045"/>
                                </a:lnTo>
                                <a:lnTo>
                                  <a:pt x="187629" y="110718"/>
                                </a:lnTo>
                                <a:lnTo>
                                  <a:pt x="185496" y="110718"/>
                                </a:lnTo>
                                <a:lnTo>
                                  <a:pt x="185889" y="109448"/>
                                </a:lnTo>
                                <a:lnTo>
                                  <a:pt x="183159" y="109448"/>
                                </a:lnTo>
                                <a:lnTo>
                                  <a:pt x="182905" y="108178"/>
                                </a:lnTo>
                                <a:lnTo>
                                  <a:pt x="183591" y="108178"/>
                                </a:lnTo>
                                <a:lnTo>
                                  <a:pt x="183616" y="106908"/>
                                </a:lnTo>
                                <a:lnTo>
                                  <a:pt x="182714" y="106908"/>
                                </a:lnTo>
                                <a:lnTo>
                                  <a:pt x="182384" y="105638"/>
                                </a:lnTo>
                                <a:lnTo>
                                  <a:pt x="182765" y="104432"/>
                                </a:lnTo>
                                <a:lnTo>
                                  <a:pt x="183718" y="104432"/>
                                </a:lnTo>
                                <a:lnTo>
                                  <a:pt x="183743" y="103098"/>
                                </a:lnTo>
                                <a:lnTo>
                                  <a:pt x="182918" y="103098"/>
                                </a:lnTo>
                                <a:lnTo>
                                  <a:pt x="184416" y="101828"/>
                                </a:lnTo>
                                <a:lnTo>
                                  <a:pt x="186715" y="101828"/>
                                </a:lnTo>
                                <a:lnTo>
                                  <a:pt x="186524" y="100558"/>
                                </a:lnTo>
                                <a:lnTo>
                                  <a:pt x="187337" y="99288"/>
                                </a:lnTo>
                                <a:lnTo>
                                  <a:pt x="188544" y="99288"/>
                                </a:lnTo>
                                <a:lnTo>
                                  <a:pt x="186397" y="98018"/>
                                </a:lnTo>
                                <a:lnTo>
                                  <a:pt x="185559" y="100558"/>
                                </a:lnTo>
                                <a:lnTo>
                                  <a:pt x="183299" y="100558"/>
                                </a:lnTo>
                                <a:lnTo>
                                  <a:pt x="182054" y="101828"/>
                                </a:lnTo>
                                <a:lnTo>
                                  <a:pt x="182537" y="104432"/>
                                </a:lnTo>
                                <a:lnTo>
                                  <a:pt x="180289" y="104432"/>
                                </a:lnTo>
                                <a:lnTo>
                                  <a:pt x="179019" y="103098"/>
                                </a:lnTo>
                                <a:lnTo>
                                  <a:pt x="176580" y="101828"/>
                                </a:lnTo>
                                <a:lnTo>
                                  <a:pt x="174459" y="100558"/>
                                </a:lnTo>
                                <a:lnTo>
                                  <a:pt x="175120" y="100558"/>
                                </a:lnTo>
                                <a:lnTo>
                                  <a:pt x="174904" y="99288"/>
                                </a:lnTo>
                                <a:lnTo>
                                  <a:pt x="176796" y="99288"/>
                                </a:lnTo>
                                <a:lnTo>
                                  <a:pt x="177063" y="100558"/>
                                </a:lnTo>
                                <a:lnTo>
                                  <a:pt x="179616" y="100558"/>
                                </a:lnTo>
                                <a:lnTo>
                                  <a:pt x="179730" y="99288"/>
                                </a:lnTo>
                                <a:lnTo>
                                  <a:pt x="182168" y="99288"/>
                                </a:lnTo>
                                <a:lnTo>
                                  <a:pt x="183375" y="98018"/>
                                </a:lnTo>
                                <a:lnTo>
                                  <a:pt x="184391" y="98018"/>
                                </a:lnTo>
                                <a:lnTo>
                                  <a:pt x="184264" y="96748"/>
                                </a:lnTo>
                                <a:lnTo>
                                  <a:pt x="182346" y="96748"/>
                                </a:lnTo>
                                <a:lnTo>
                                  <a:pt x="182435" y="98018"/>
                                </a:lnTo>
                                <a:lnTo>
                                  <a:pt x="179031" y="98018"/>
                                </a:lnTo>
                                <a:lnTo>
                                  <a:pt x="179438" y="99288"/>
                                </a:lnTo>
                                <a:lnTo>
                                  <a:pt x="177774" y="99288"/>
                                </a:lnTo>
                                <a:lnTo>
                                  <a:pt x="176898" y="98018"/>
                                </a:lnTo>
                                <a:lnTo>
                                  <a:pt x="176237" y="98018"/>
                                </a:lnTo>
                                <a:lnTo>
                                  <a:pt x="174459" y="99288"/>
                                </a:lnTo>
                                <a:lnTo>
                                  <a:pt x="175336" y="95478"/>
                                </a:lnTo>
                                <a:lnTo>
                                  <a:pt x="173990" y="96748"/>
                                </a:lnTo>
                                <a:lnTo>
                                  <a:pt x="173469" y="95478"/>
                                </a:lnTo>
                                <a:lnTo>
                                  <a:pt x="174078" y="94208"/>
                                </a:lnTo>
                                <a:lnTo>
                                  <a:pt x="174498" y="94208"/>
                                </a:lnTo>
                                <a:lnTo>
                                  <a:pt x="172770" y="91681"/>
                                </a:lnTo>
                                <a:lnTo>
                                  <a:pt x="176174" y="91681"/>
                                </a:lnTo>
                                <a:lnTo>
                                  <a:pt x="176847" y="90398"/>
                                </a:lnTo>
                                <a:lnTo>
                                  <a:pt x="176085" y="89128"/>
                                </a:lnTo>
                                <a:lnTo>
                                  <a:pt x="178333" y="87858"/>
                                </a:lnTo>
                                <a:lnTo>
                                  <a:pt x="177152" y="86588"/>
                                </a:lnTo>
                                <a:lnTo>
                                  <a:pt x="176136" y="85445"/>
                                </a:lnTo>
                                <a:lnTo>
                                  <a:pt x="175869" y="86588"/>
                                </a:lnTo>
                                <a:lnTo>
                                  <a:pt x="175374" y="90398"/>
                                </a:lnTo>
                                <a:lnTo>
                                  <a:pt x="173380" y="90398"/>
                                </a:lnTo>
                                <a:lnTo>
                                  <a:pt x="172821" y="91427"/>
                                </a:lnTo>
                                <a:lnTo>
                                  <a:pt x="172643" y="91681"/>
                                </a:lnTo>
                                <a:lnTo>
                                  <a:pt x="173050" y="94208"/>
                                </a:lnTo>
                                <a:lnTo>
                                  <a:pt x="170472" y="92938"/>
                                </a:lnTo>
                                <a:lnTo>
                                  <a:pt x="169557" y="91681"/>
                                </a:lnTo>
                                <a:lnTo>
                                  <a:pt x="166916" y="91681"/>
                                </a:lnTo>
                                <a:lnTo>
                                  <a:pt x="170027" y="92938"/>
                                </a:lnTo>
                                <a:lnTo>
                                  <a:pt x="171145" y="94208"/>
                                </a:lnTo>
                                <a:lnTo>
                                  <a:pt x="172389" y="94208"/>
                                </a:lnTo>
                                <a:lnTo>
                                  <a:pt x="172542" y="95478"/>
                                </a:lnTo>
                                <a:lnTo>
                                  <a:pt x="172872" y="96748"/>
                                </a:lnTo>
                                <a:lnTo>
                                  <a:pt x="173710" y="96748"/>
                                </a:lnTo>
                                <a:lnTo>
                                  <a:pt x="172656" y="98018"/>
                                </a:lnTo>
                                <a:lnTo>
                                  <a:pt x="171945" y="98018"/>
                                </a:lnTo>
                                <a:lnTo>
                                  <a:pt x="171907" y="99288"/>
                                </a:lnTo>
                                <a:lnTo>
                                  <a:pt x="173189" y="99288"/>
                                </a:lnTo>
                                <a:lnTo>
                                  <a:pt x="173405" y="98018"/>
                                </a:lnTo>
                                <a:lnTo>
                                  <a:pt x="173774" y="98018"/>
                                </a:lnTo>
                                <a:lnTo>
                                  <a:pt x="174091" y="99288"/>
                                </a:lnTo>
                                <a:lnTo>
                                  <a:pt x="173291" y="99288"/>
                                </a:lnTo>
                                <a:lnTo>
                                  <a:pt x="173723" y="100558"/>
                                </a:lnTo>
                                <a:lnTo>
                                  <a:pt x="172872" y="100558"/>
                                </a:lnTo>
                                <a:lnTo>
                                  <a:pt x="172897" y="101828"/>
                                </a:lnTo>
                                <a:lnTo>
                                  <a:pt x="174955" y="101828"/>
                                </a:lnTo>
                                <a:lnTo>
                                  <a:pt x="177558" y="103098"/>
                                </a:lnTo>
                                <a:lnTo>
                                  <a:pt x="178879" y="104432"/>
                                </a:lnTo>
                                <a:lnTo>
                                  <a:pt x="181559" y="105638"/>
                                </a:lnTo>
                                <a:lnTo>
                                  <a:pt x="181851" y="105638"/>
                                </a:lnTo>
                                <a:lnTo>
                                  <a:pt x="182321" y="106908"/>
                                </a:lnTo>
                                <a:lnTo>
                                  <a:pt x="178460" y="109448"/>
                                </a:lnTo>
                                <a:lnTo>
                                  <a:pt x="180162" y="109448"/>
                                </a:lnTo>
                                <a:lnTo>
                                  <a:pt x="181495" y="110718"/>
                                </a:lnTo>
                                <a:lnTo>
                                  <a:pt x="180555" y="110718"/>
                                </a:lnTo>
                                <a:lnTo>
                                  <a:pt x="180390" y="111582"/>
                                </a:lnTo>
                                <a:lnTo>
                                  <a:pt x="180314" y="111988"/>
                                </a:lnTo>
                                <a:lnTo>
                                  <a:pt x="180771" y="111988"/>
                                </a:lnTo>
                                <a:lnTo>
                                  <a:pt x="182473" y="113258"/>
                                </a:lnTo>
                                <a:lnTo>
                                  <a:pt x="184873" y="114528"/>
                                </a:lnTo>
                                <a:lnTo>
                                  <a:pt x="185635" y="115798"/>
                                </a:lnTo>
                                <a:lnTo>
                                  <a:pt x="186524" y="116928"/>
                                </a:lnTo>
                                <a:lnTo>
                                  <a:pt x="186601" y="118338"/>
                                </a:lnTo>
                                <a:lnTo>
                                  <a:pt x="186829" y="118338"/>
                                </a:lnTo>
                                <a:lnTo>
                                  <a:pt x="187223" y="119608"/>
                                </a:lnTo>
                                <a:lnTo>
                                  <a:pt x="186080" y="119608"/>
                                </a:lnTo>
                                <a:lnTo>
                                  <a:pt x="184759" y="120878"/>
                                </a:lnTo>
                                <a:lnTo>
                                  <a:pt x="184061" y="120878"/>
                                </a:lnTo>
                                <a:lnTo>
                                  <a:pt x="184162" y="122326"/>
                                </a:lnTo>
                                <a:lnTo>
                                  <a:pt x="185077" y="122326"/>
                                </a:lnTo>
                                <a:lnTo>
                                  <a:pt x="185356" y="123418"/>
                                </a:lnTo>
                                <a:lnTo>
                                  <a:pt x="184162" y="123418"/>
                                </a:lnTo>
                                <a:lnTo>
                                  <a:pt x="183705" y="124815"/>
                                </a:lnTo>
                                <a:lnTo>
                                  <a:pt x="184061" y="124815"/>
                                </a:lnTo>
                                <a:lnTo>
                                  <a:pt x="185801" y="126098"/>
                                </a:lnTo>
                                <a:lnTo>
                                  <a:pt x="187198" y="128498"/>
                                </a:lnTo>
                                <a:lnTo>
                                  <a:pt x="187845" y="128498"/>
                                </a:lnTo>
                                <a:lnTo>
                                  <a:pt x="188379" y="129768"/>
                                </a:lnTo>
                                <a:lnTo>
                                  <a:pt x="187325" y="131038"/>
                                </a:lnTo>
                                <a:lnTo>
                                  <a:pt x="186397" y="131038"/>
                                </a:lnTo>
                                <a:lnTo>
                                  <a:pt x="187096" y="133578"/>
                                </a:lnTo>
                                <a:lnTo>
                                  <a:pt x="184302" y="133578"/>
                                </a:lnTo>
                                <a:lnTo>
                                  <a:pt x="183070" y="134848"/>
                                </a:lnTo>
                                <a:lnTo>
                                  <a:pt x="184378" y="136207"/>
                                </a:lnTo>
                                <a:lnTo>
                                  <a:pt x="182613" y="137388"/>
                                </a:lnTo>
                                <a:lnTo>
                                  <a:pt x="183083" y="137388"/>
                                </a:lnTo>
                                <a:lnTo>
                                  <a:pt x="185115" y="139928"/>
                                </a:lnTo>
                                <a:lnTo>
                                  <a:pt x="185597" y="142163"/>
                                </a:lnTo>
                                <a:lnTo>
                                  <a:pt x="185686" y="142646"/>
                                </a:lnTo>
                                <a:lnTo>
                                  <a:pt x="185953" y="145008"/>
                                </a:lnTo>
                                <a:lnTo>
                                  <a:pt x="184200" y="145008"/>
                                </a:lnTo>
                                <a:lnTo>
                                  <a:pt x="184061" y="146278"/>
                                </a:lnTo>
                                <a:lnTo>
                                  <a:pt x="184048" y="147548"/>
                                </a:lnTo>
                                <a:lnTo>
                                  <a:pt x="182270" y="147548"/>
                                </a:lnTo>
                                <a:lnTo>
                                  <a:pt x="182270" y="148818"/>
                                </a:lnTo>
                                <a:lnTo>
                                  <a:pt x="182118" y="150088"/>
                                </a:lnTo>
                                <a:lnTo>
                                  <a:pt x="181686" y="151295"/>
                                </a:lnTo>
                                <a:lnTo>
                                  <a:pt x="181902" y="150088"/>
                                </a:lnTo>
                                <a:lnTo>
                                  <a:pt x="181521" y="148818"/>
                                </a:lnTo>
                                <a:lnTo>
                                  <a:pt x="182270" y="148818"/>
                                </a:lnTo>
                                <a:lnTo>
                                  <a:pt x="182270" y="147548"/>
                                </a:lnTo>
                                <a:lnTo>
                                  <a:pt x="180568" y="147548"/>
                                </a:lnTo>
                                <a:lnTo>
                                  <a:pt x="180301" y="148818"/>
                                </a:lnTo>
                                <a:lnTo>
                                  <a:pt x="180644" y="148818"/>
                                </a:lnTo>
                                <a:lnTo>
                                  <a:pt x="180708" y="150088"/>
                                </a:lnTo>
                                <a:lnTo>
                                  <a:pt x="178777" y="150088"/>
                                </a:lnTo>
                                <a:lnTo>
                                  <a:pt x="178536" y="151358"/>
                                </a:lnTo>
                                <a:lnTo>
                                  <a:pt x="179946" y="152628"/>
                                </a:lnTo>
                                <a:lnTo>
                                  <a:pt x="180060" y="153898"/>
                                </a:lnTo>
                                <a:lnTo>
                                  <a:pt x="180174" y="155168"/>
                                </a:lnTo>
                                <a:lnTo>
                                  <a:pt x="180238" y="158978"/>
                                </a:lnTo>
                                <a:lnTo>
                                  <a:pt x="177596" y="158978"/>
                                </a:lnTo>
                                <a:lnTo>
                                  <a:pt x="177152" y="161518"/>
                                </a:lnTo>
                                <a:lnTo>
                                  <a:pt x="176123" y="161518"/>
                                </a:lnTo>
                                <a:lnTo>
                                  <a:pt x="175120" y="160248"/>
                                </a:lnTo>
                                <a:lnTo>
                                  <a:pt x="173685" y="160248"/>
                                </a:lnTo>
                                <a:lnTo>
                                  <a:pt x="173355" y="162788"/>
                                </a:lnTo>
                                <a:lnTo>
                                  <a:pt x="171411" y="162788"/>
                                </a:lnTo>
                                <a:lnTo>
                                  <a:pt x="171069" y="164058"/>
                                </a:lnTo>
                                <a:lnTo>
                                  <a:pt x="171919" y="165328"/>
                                </a:lnTo>
                                <a:lnTo>
                                  <a:pt x="172034" y="166598"/>
                                </a:lnTo>
                                <a:lnTo>
                                  <a:pt x="171589" y="169138"/>
                                </a:lnTo>
                                <a:lnTo>
                                  <a:pt x="169646" y="169138"/>
                                </a:lnTo>
                                <a:lnTo>
                                  <a:pt x="169748" y="170116"/>
                                </a:lnTo>
                                <a:lnTo>
                                  <a:pt x="169786" y="170408"/>
                                </a:lnTo>
                                <a:lnTo>
                                  <a:pt x="168109" y="170408"/>
                                </a:lnTo>
                                <a:lnTo>
                                  <a:pt x="167233" y="169138"/>
                                </a:lnTo>
                                <a:lnTo>
                                  <a:pt x="165811" y="170408"/>
                                </a:lnTo>
                                <a:lnTo>
                                  <a:pt x="165354" y="171678"/>
                                </a:lnTo>
                                <a:lnTo>
                                  <a:pt x="165125" y="172783"/>
                                </a:lnTo>
                                <a:lnTo>
                                  <a:pt x="165100" y="172948"/>
                                </a:lnTo>
                                <a:lnTo>
                                  <a:pt x="164376" y="171678"/>
                                </a:lnTo>
                                <a:lnTo>
                                  <a:pt x="162864" y="171678"/>
                                </a:lnTo>
                                <a:lnTo>
                                  <a:pt x="162344" y="170408"/>
                                </a:lnTo>
                                <a:lnTo>
                                  <a:pt x="161594" y="170408"/>
                                </a:lnTo>
                                <a:lnTo>
                                  <a:pt x="161163" y="171678"/>
                                </a:lnTo>
                                <a:lnTo>
                                  <a:pt x="160985" y="172783"/>
                                </a:lnTo>
                                <a:lnTo>
                                  <a:pt x="160947" y="172948"/>
                                </a:lnTo>
                                <a:lnTo>
                                  <a:pt x="160108" y="172948"/>
                                </a:lnTo>
                                <a:lnTo>
                                  <a:pt x="158711" y="171678"/>
                                </a:lnTo>
                                <a:lnTo>
                                  <a:pt x="158280" y="174218"/>
                                </a:lnTo>
                                <a:lnTo>
                                  <a:pt x="159092" y="175488"/>
                                </a:lnTo>
                                <a:lnTo>
                                  <a:pt x="157708" y="180568"/>
                                </a:lnTo>
                                <a:lnTo>
                                  <a:pt x="156171" y="181838"/>
                                </a:lnTo>
                                <a:lnTo>
                                  <a:pt x="156260" y="186499"/>
                                </a:lnTo>
                                <a:lnTo>
                                  <a:pt x="156552" y="185991"/>
                                </a:lnTo>
                                <a:lnTo>
                                  <a:pt x="159334" y="178028"/>
                                </a:lnTo>
                                <a:lnTo>
                                  <a:pt x="159842" y="178028"/>
                                </a:lnTo>
                                <a:lnTo>
                                  <a:pt x="159766" y="176758"/>
                                </a:lnTo>
                                <a:lnTo>
                                  <a:pt x="159689" y="175488"/>
                                </a:lnTo>
                                <a:lnTo>
                                  <a:pt x="159600" y="174218"/>
                                </a:lnTo>
                                <a:lnTo>
                                  <a:pt x="161848" y="174218"/>
                                </a:lnTo>
                                <a:lnTo>
                                  <a:pt x="161734" y="172948"/>
                                </a:lnTo>
                                <a:lnTo>
                                  <a:pt x="162267" y="171678"/>
                                </a:lnTo>
                                <a:lnTo>
                                  <a:pt x="162801" y="171678"/>
                                </a:lnTo>
                                <a:lnTo>
                                  <a:pt x="163245" y="172783"/>
                                </a:lnTo>
                                <a:lnTo>
                                  <a:pt x="163309" y="172948"/>
                                </a:lnTo>
                                <a:lnTo>
                                  <a:pt x="162229" y="172948"/>
                                </a:lnTo>
                                <a:lnTo>
                                  <a:pt x="161937" y="175488"/>
                                </a:lnTo>
                                <a:lnTo>
                                  <a:pt x="162560" y="175488"/>
                                </a:lnTo>
                                <a:lnTo>
                                  <a:pt x="162953" y="176758"/>
                                </a:lnTo>
                                <a:lnTo>
                                  <a:pt x="162585" y="176758"/>
                                </a:lnTo>
                                <a:lnTo>
                                  <a:pt x="161607" y="178028"/>
                                </a:lnTo>
                                <a:lnTo>
                                  <a:pt x="162966" y="180568"/>
                                </a:lnTo>
                                <a:lnTo>
                                  <a:pt x="164426" y="180568"/>
                                </a:lnTo>
                                <a:lnTo>
                                  <a:pt x="163106" y="179298"/>
                                </a:lnTo>
                                <a:lnTo>
                                  <a:pt x="163042" y="176758"/>
                                </a:lnTo>
                                <a:lnTo>
                                  <a:pt x="164249" y="176758"/>
                                </a:lnTo>
                                <a:lnTo>
                                  <a:pt x="163842" y="175488"/>
                                </a:lnTo>
                                <a:lnTo>
                                  <a:pt x="162864" y="175488"/>
                                </a:lnTo>
                                <a:lnTo>
                                  <a:pt x="163131" y="174218"/>
                                </a:lnTo>
                                <a:lnTo>
                                  <a:pt x="164680" y="174218"/>
                                </a:lnTo>
                                <a:lnTo>
                                  <a:pt x="165455" y="173113"/>
                                </a:lnTo>
                                <a:lnTo>
                                  <a:pt x="165569" y="172948"/>
                                </a:lnTo>
                                <a:lnTo>
                                  <a:pt x="166166" y="172948"/>
                                </a:lnTo>
                                <a:lnTo>
                                  <a:pt x="166179" y="171678"/>
                                </a:lnTo>
                                <a:lnTo>
                                  <a:pt x="167030" y="170408"/>
                                </a:lnTo>
                                <a:lnTo>
                                  <a:pt x="168135" y="171678"/>
                                </a:lnTo>
                                <a:lnTo>
                                  <a:pt x="169735" y="171678"/>
                                </a:lnTo>
                                <a:lnTo>
                                  <a:pt x="169951" y="170408"/>
                                </a:lnTo>
                                <a:lnTo>
                                  <a:pt x="172212" y="171564"/>
                                </a:lnTo>
                                <a:lnTo>
                                  <a:pt x="172097" y="170408"/>
                                </a:lnTo>
                                <a:lnTo>
                                  <a:pt x="172072" y="170116"/>
                                </a:lnTo>
                                <a:lnTo>
                                  <a:pt x="171970" y="169138"/>
                                </a:lnTo>
                                <a:lnTo>
                                  <a:pt x="172440" y="170116"/>
                                </a:lnTo>
                                <a:lnTo>
                                  <a:pt x="173113" y="165328"/>
                                </a:lnTo>
                                <a:lnTo>
                                  <a:pt x="172758" y="165328"/>
                                </a:lnTo>
                                <a:lnTo>
                                  <a:pt x="172567" y="164058"/>
                                </a:lnTo>
                                <a:lnTo>
                                  <a:pt x="174447" y="164058"/>
                                </a:lnTo>
                                <a:lnTo>
                                  <a:pt x="174345" y="162788"/>
                                </a:lnTo>
                                <a:lnTo>
                                  <a:pt x="174523" y="161518"/>
                                </a:lnTo>
                                <a:lnTo>
                                  <a:pt x="175793" y="161518"/>
                                </a:lnTo>
                                <a:lnTo>
                                  <a:pt x="175221" y="162788"/>
                                </a:lnTo>
                                <a:lnTo>
                                  <a:pt x="174536" y="162788"/>
                                </a:lnTo>
                                <a:lnTo>
                                  <a:pt x="174675" y="164058"/>
                                </a:lnTo>
                                <a:lnTo>
                                  <a:pt x="176212" y="162788"/>
                                </a:lnTo>
                                <a:lnTo>
                                  <a:pt x="177952" y="162788"/>
                                </a:lnTo>
                                <a:lnTo>
                                  <a:pt x="178231" y="161518"/>
                                </a:lnTo>
                                <a:lnTo>
                                  <a:pt x="178066" y="160248"/>
                                </a:lnTo>
                                <a:lnTo>
                                  <a:pt x="181000" y="160248"/>
                                </a:lnTo>
                                <a:lnTo>
                                  <a:pt x="181648" y="158978"/>
                                </a:lnTo>
                                <a:lnTo>
                                  <a:pt x="183578" y="158978"/>
                                </a:lnTo>
                                <a:lnTo>
                                  <a:pt x="183388" y="160248"/>
                                </a:lnTo>
                                <a:lnTo>
                                  <a:pt x="184162" y="161518"/>
                                </a:lnTo>
                                <a:lnTo>
                                  <a:pt x="185153" y="161518"/>
                                </a:lnTo>
                                <a:lnTo>
                                  <a:pt x="186728" y="160248"/>
                                </a:lnTo>
                                <a:lnTo>
                                  <a:pt x="184683" y="160248"/>
                                </a:lnTo>
                                <a:lnTo>
                                  <a:pt x="184023" y="158978"/>
                                </a:lnTo>
                                <a:lnTo>
                                  <a:pt x="183388" y="157886"/>
                                </a:lnTo>
                                <a:lnTo>
                                  <a:pt x="182994" y="157886"/>
                                </a:lnTo>
                                <a:lnTo>
                                  <a:pt x="181254" y="158978"/>
                                </a:lnTo>
                                <a:lnTo>
                                  <a:pt x="181216" y="158737"/>
                                </a:lnTo>
                                <a:lnTo>
                                  <a:pt x="181127" y="153898"/>
                                </a:lnTo>
                                <a:lnTo>
                                  <a:pt x="180962" y="152628"/>
                                </a:lnTo>
                                <a:lnTo>
                                  <a:pt x="180530" y="152628"/>
                                </a:lnTo>
                                <a:lnTo>
                                  <a:pt x="180149" y="151358"/>
                                </a:lnTo>
                                <a:lnTo>
                                  <a:pt x="181673" y="151358"/>
                                </a:lnTo>
                                <a:lnTo>
                                  <a:pt x="182816" y="151358"/>
                                </a:lnTo>
                                <a:lnTo>
                                  <a:pt x="183578" y="152628"/>
                                </a:lnTo>
                                <a:lnTo>
                                  <a:pt x="183311" y="155168"/>
                                </a:lnTo>
                                <a:lnTo>
                                  <a:pt x="185699" y="155168"/>
                                </a:lnTo>
                                <a:lnTo>
                                  <a:pt x="184531" y="153898"/>
                                </a:lnTo>
                                <a:lnTo>
                                  <a:pt x="184086" y="152628"/>
                                </a:lnTo>
                                <a:lnTo>
                                  <a:pt x="184721" y="152628"/>
                                </a:lnTo>
                                <a:lnTo>
                                  <a:pt x="184746" y="151358"/>
                                </a:lnTo>
                                <a:lnTo>
                                  <a:pt x="183070" y="151358"/>
                                </a:lnTo>
                                <a:lnTo>
                                  <a:pt x="183032" y="150088"/>
                                </a:lnTo>
                                <a:lnTo>
                                  <a:pt x="183667" y="148818"/>
                                </a:lnTo>
                                <a:lnTo>
                                  <a:pt x="185039" y="148818"/>
                                </a:lnTo>
                                <a:lnTo>
                                  <a:pt x="185000" y="146278"/>
                                </a:lnTo>
                                <a:lnTo>
                                  <a:pt x="187312" y="146278"/>
                                </a:lnTo>
                                <a:lnTo>
                                  <a:pt x="187756" y="145008"/>
                                </a:lnTo>
                                <a:lnTo>
                                  <a:pt x="189839" y="145008"/>
                                </a:lnTo>
                                <a:lnTo>
                                  <a:pt x="190322" y="146278"/>
                                </a:lnTo>
                                <a:lnTo>
                                  <a:pt x="192011" y="146278"/>
                                </a:lnTo>
                                <a:lnTo>
                                  <a:pt x="192366" y="145008"/>
                                </a:lnTo>
                                <a:lnTo>
                                  <a:pt x="195338" y="145008"/>
                                </a:lnTo>
                                <a:lnTo>
                                  <a:pt x="195376" y="146278"/>
                                </a:lnTo>
                                <a:lnTo>
                                  <a:pt x="195478" y="147548"/>
                                </a:lnTo>
                                <a:lnTo>
                                  <a:pt x="195580" y="148818"/>
                                </a:lnTo>
                                <a:lnTo>
                                  <a:pt x="196684" y="148818"/>
                                </a:lnTo>
                                <a:lnTo>
                                  <a:pt x="197523" y="147548"/>
                                </a:lnTo>
                                <a:lnTo>
                                  <a:pt x="196532" y="147548"/>
                                </a:lnTo>
                                <a:lnTo>
                                  <a:pt x="195745" y="142646"/>
                                </a:lnTo>
                                <a:lnTo>
                                  <a:pt x="197904" y="142646"/>
                                </a:lnTo>
                                <a:lnTo>
                                  <a:pt x="198729" y="141224"/>
                                </a:lnTo>
                                <a:lnTo>
                                  <a:pt x="202222" y="141224"/>
                                </a:lnTo>
                                <a:lnTo>
                                  <a:pt x="202196" y="137388"/>
                                </a:lnTo>
                                <a:lnTo>
                                  <a:pt x="203390" y="137388"/>
                                </a:lnTo>
                                <a:lnTo>
                                  <a:pt x="203390" y="136207"/>
                                </a:lnTo>
                                <a:lnTo>
                                  <a:pt x="203073" y="134848"/>
                                </a:lnTo>
                                <a:lnTo>
                                  <a:pt x="202501" y="133578"/>
                                </a:lnTo>
                                <a:lnTo>
                                  <a:pt x="201269" y="133578"/>
                                </a:lnTo>
                                <a:lnTo>
                                  <a:pt x="201091" y="132308"/>
                                </a:lnTo>
                                <a:lnTo>
                                  <a:pt x="203288" y="131038"/>
                                </a:lnTo>
                                <a:lnTo>
                                  <a:pt x="204571" y="127342"/>
                                </a:lnTo>
                                <a:lnTo>
                                  <a:pt x="204495" y="126746"/>
                                </a:lnTo>
                                <a:lnTo>
                                  <a:pt x="204444" y="126530"/>
                                </a:lnTo>
                                <a:lnTo>
                                  <a:pt x="204330" y="126098"/>
                                </a:lnTo>
                                <a:lnTo>
                                  <a:pt x="204482" y="124815"/>
                                </a:lnTo>
                                <a:lnTo>
                                  <a:pt x="204711" y="123418"/>
                                </a:lnTo>
                                <a:lnTo>
                                  <a:pt x="205727" y="123418"/>
                                </a:lnTo>
                                <a:lnTo>
                                  <a:pt x="205828" y="122326"/>
                                </a:lnTo>
                                <a:lnTo>
                                  <a:pt x="204685" y="122326"/>
                                </a:lnTo>
                                <a:lnTo>
                                  <a:pt x="204812" y="120878"/>
                                </a:lnTo>
                                <a:lnTo>
                                  <a:pt x="205867" y="119608"/>
                                </a:lnTo>
                                <a:close/>
                              </a:path>
                              <a:path w="257175" h="197485">
                                <a:moveTo>
                                  <a:pt x="208368" y="156210"/>
                                </a:moveTo>
                                <a:lnTo>
                                  <a:pt x="208343" y="156044"/>
                                </a:lnTo>
                                <a:lnTo>
                                  <a:pt x="208203" y="156210"/>
                                </a:lnTo>
                                <a:lnTo>
                                  <a:pt x="208368" y="156210"/>
                                </a:lnTo>
                                <a:close/>
                              </a:path>
                              <a:path w="257175" h="197485">
                                <a:moveTo>
                                  <a:pt x="208724" y="158750"/>
                                </a:moveTo>
                                <a:lnTo>
                                  <a:pt x="208203" y="156210"/>
                                </a:lnTo>
                                <a:lnTo>
                                  <a:pt x="206514" y="156210"/>
                                </a:lnTo>
                                <a:lnTo>
                                  <a:pt x="207340" y="157480"/>
                                </a:lnTo>
                                <a:lnTo>
                                  <a:pt x="207505" y="158750"/>
                                </a:lnTo>
                                <a:lnTo>
                                  <a:pt x="207073" y="160020"/>
                                </a:lnTo>
                                <a:lnTo>
                                  <a:pt x="206451" y="162560"/>
                                </a:lnTo>
                                <a:lnTo>
                                  <a:pt x="207391" y="162560"/>
                                </a:lnTo>
                                <a:lnTo>
                                  <a:pt x="207695" y="160020"/>
                                </a:lnTo>
                                <a:lnTo>
                                  <a:pt x="208724" y="158750"/>
                                </a:lnTo>
                                <a:close/>
                              </a:path>
                              <a:path w="257175" h="197485">
                                <a:moveTo>
                                  <a:pt x="214985" y="51752"/>
                                </a:moveTo>
                                <a:lnTo>
                                  <a:pt x="214045" y="50800"/>
                                </a:lnTo>
                                <a:lnTo>
                                  <a:pt x="212775" y="50800"/>
                                </a:lnTo>
                                <a:lnTo>
                                  <a:pt x="211086" y="49530"/>
                                </a:lnTo>
                                <a:lnTo>
                                  <a:pt x="206184" y="48260"/>
                                </a:lnTo>
                                <a:lnTo>
                                  <a:pt x="200025" y="46990"/>
                                </a:lnTo>
                                <a:lnTo>
                                  <a:pt x="190106" y="43180"/>
                                </a:lnTo>
                                <a:lnTo>
                                  <a:pt x="184048" y="41910"/>
                                </a:lnTo>
                                <a:lnTo>
                                  <a:pt x="175374" y="39370"/>
                                </a:lnTo>
                                <a:lnTo>
                                  <a:pt x="172415" y="38100"/>
                                </a:lnTo>
                                <a:lnTo>
                                  <a:pt x="166687" y="35560"/>
                                </a:lnTo>
                                <a:lnTo>
                                  <a:pt x="162864" y="34290"/>
                                </a:lnTo>
                                <a:lnTo>
                                  <a:pt x="163499" y="34290"/>
                                </a:lnTo>
                                <a:lnTo>
                                  <a:pt x="158419" y="30086"/>
                                </a:lnTo>
                                <a:lnTo>
                                  <a:pt x="161671" y="35560"/>
                                </a:lnTo>
                                <a:lnTo>
                                  <a:pt x="166789" y="36830"/>
                                </a:lnTo>
                                <a:lnTo>
                                  <a:pt x="171488" y="39370"/>
                                </a:lnTo>
                                <a:lnTo>
                                  <a:pt x="178968" y="41910"/>
                                </a:lnTo>
                                <a:lnTo>
                                  <a:pt x="186524" y="43180"/>
                                </a:lnTo>
                                <a:lnTo>
                                  <a:pt x="194119" y="45720"/>
                                </a:lnTo>
                                <a:lnTo>
                                  <a:pt x="211226" y="50800"/>
                                </a:lnTo>
                                <a:lnTo>
                                  <a:pt x="214985" y="51752"/>
                                </a:lnTo>
                                <a:close/>
                              </a:path>
                              <a:path w="257175" h="197485">
                                <a:moveTo>
                                  <a:pt x="216217" y="52070"/>
                                </a:moveTo>
                                <a:lnTo>
                                  <a:pt x="214985" y="51752"/>
                                </a:lnTo>
                                <a:lnTo>
                                  <a:pt x="215290" y="52070"/>
                                </a:lnTo>
                                <a:lnTo>
                                  <a:pt x="216217" y="52070"/>
                                </a:lnTo>
                                <a:close/>
                              </a:path>
                              <a:path w="257175" h="197485">
                                <a:moveTo>
                                  <a:pt x="223596" y="83845"/>
                                </a:moveTo>
                                <a:lnTo>
                                  <a:pt x="223139" y="84213"/>
                                </a:lnTo>
                                <a:lnTo>
                                  <a:pt x="222173" y="85090"/>
                                </a:lnTo>
                                <a:lnTo>
                                  <a:pt x="222161" y="86372"/>
                                </a:lnTo>
                                <a:lnTo>
                                  <a:pt x="223405" y="85090"/>
                                </a:lnTo>
                                <a:lnTo>
                                  <a:pt x="223545" y="84213"/>
                                </a:lnTo>
                                <a:lnTo>
                                  <a:pt x="223596" y="83845"/>
                                </a:lnTo>
                                <a:close/>
                              </a:path>
                              <a:path w="257175" h="197485">
                                <a:moveTo>
                                  <a:pt x="225247" y="92710"/>
                                </a:moveTo>
                                <a:lnTo>
                                  <a:pt x="224840" y="91440"/>
                                </a:lnTo>
                                <a:lnTo>
                                  <a:pt x="223189" y="91440"/>
                                </a:lnTo>
                                <a:lnTo>
                                  <a:pt x="223634" y="92710"/>
                                </a:lnTo>
                                <a:lnTo>
                                  <a:pt x="224078" y="92710"/>
                                </a:lnTo>
                                <a:lnTo>
                                  <a:pt x="224040" y="93980"/>
                                </a:lnTo>
                                <a:lnTo>
                                  <a:pt x="223443" y="96520"/>
                                </a:lnTo>
                                <a:lnTo>
                                  <a:pt x="222516" y="96520"/>
                                </a:lnTo>
                                <a:lnTo>
                                  <a:pt x="220903" y="97790"/>
                                </a:lnTo>
                                <a:lnTo>
                                  <a:pt x="222389" y="97790"/>
                                </a:lnTo>
                                <a:lnTo>
                                  <a:pt x="222681" y="99060"/>
                                </a:lnTo>
                                <a:lnTo>
                                  <a:pt x="222008" y="101600"/>
                                </a:lnTo>
                                <a:lnTo>
                                  <a:pt x="221411" y="102870"/>
                                </a:lnTo>
                                <a:lnTo>
                                  <a:pt x="220230" y="102870"/>
                                </a:lnTo>
                                <a:lnTo>
                                  <a:pt x="220268" y="104140"/>
                                </a:lnTo>
                                <a:lnTo>
                                  <a:pt x="221640" y="102870"/>
                                </a:lnTo>
                                <a:lnTo>
                                  <a:pt x="220078" y="109169"/>
                                </a:lnTo>
                                <a:lnTo>
                                  <a:pt x="220179" y="107950"/>
                                </a:lnTo>
                                <a:lnTo>
                                  <a:pt x="218554" y="109385"/>
                                </a:lnTo>
                                <a:lnTo>
                                  <a:pt x="218986" y="109385"/>
                                </a:lnTo>
                                <a:lnTo>
                                  <a:pt x="219494" y="110490"/>
                                </a:lnTo>
                                <a:lnTo>
                                  <a:pt x="219557" y="111760"/>
                                </a:lnTo>
                                <a:lnTo>
                                  <a:pt x="219125" y="113030"/>
                                </a:lnTo>
                                <a:lnTo>
                                  <a:pt x="218541" y="114300"/>
                                </a:lnTo>
                                <a:lnTo>
                                  <a:pt x="217233" y="114300"/>
                                </a:lnTo>
                                <a:lnTo>
                                  <a:pt x="216903" y="116840"/>
                                </a:lnTo>
                                <a:lnTo>
                                  <a:pt x="218757" y="114300"/>
                                </a:lnTo>
                                <a:lnTo>
                                  <a:pt x="217131" y="120434"/>
                                </a:lnTo>
                                <a:lnTo>
                                  <a:pt x="217068" y="120650"/>
                                </a:lnTo>
                                <a:lnTo>
                                  <a:pt x="215734" y="120650"/>
                                </a:lnTo>
                                <a:lnTo>
                                  <a:pt x="216446" y="121920"/>
                                </a:lnTo>
                                <a:lnTo>
                                  <a:pt x="216598" y="123190"/>
                                </a:lnTo>
                                <a:lnTo>
                                  <a:pt x="216090" y="124460"/>
                                </a:lnTo>
                                <a:lnTo>
                                  <a:pt x="215531" y="125768"/>
                                </a:lnTo>
                                <a:lnTo>
                                  <a:pt x="214096" y="127000"/>
                                </a:lnTo>
                                <a:lnTo>
                                  <a:pt x="214414" y="127000"/>
                                </a:lnTo>
                                <a:lnTo>
                                  <a:pt x="215023" y="128435"/>
                                </a:lnTo>
                                <a:lnTo>
                                  <a:pt x="214655" y="129540"/>
                                </a:lnTo>
                                <a:lnTo>
                                  <a:pt x="214096" y="132080"/>
                                </a:lnTo>
                                <a:lnTo>
                                  <a:pt x="212763" y="132080"/>
                                </a:lnTo>
                                <a:lnTo>
                                  <a:pt x="212382" y="133350"/>
                                </a:lnTo>
                                <a:lnTo>
                                  <a:pt x="213410" y="133350"/>
                                </a:lnTo>
                                <a:lnTo>
                                  <a:pt x="213563" y="134620"/>
                                </a:lnTo>
                                <a:lnTo>
                                  <a:pt x="213131" y="135890"/>
                                </a:lnTo>
                                <a:lnTo>
                                  <a:pt x="212305" y="138595"/>
                                </a:lnTo>
                                <a:lnTo>
                                  <a:pt x="211150" y="138595"/>
                                </a:lnTo>
                                <a:lnTo>
                                  <a:pt x="212331" y="139700"/>
                                </a:lnTo>
                                <a:lnTo>
                                  <a:pt x="211823" y="140970"/>
                                </a:lnTo>
                                <a:lnTo>
                                  <a:pt x="211505" y="142240"/>
                                </a:lnTo>
                                <a:lnTo>
                                  <a:pt x="211239" y="143687"/>
                                </a:lnTo>
                                <a:lnTo>
                                  <a:pt x="210858" y="144780"/>
                                </a:lnTo>
                                <a:lnTo>
                                  <a:pt x="211137" y="143687"/>
                                </a:lnTo>
                                <a:lnTo>
                                  <a:pt x="210261" y="144322"/>
                                </a:lnTo>
                                <a:lnTo>
                                  <a:pt x="209689" y="144780"/>
                                </a:lnTo>
                                <a:lnTo>
                                  <a:pt x="209461" y="146050"/>
                                </a:lnTo>
                                <a:lnTo>
                                  <a:pt x="210273" y="144780"/>
                                </a:lnTo>
                                <a:lnTo>
                                  <a:pt x="210527" y="146050"/>
                                </a:lnTo>
                                <a:lnTo>
                                  <a:pt x="210248" y="147320"/>
                                </a:lnTo>
                                <a:lnTo>
                                  <a:pt x="209702" y="148590"/>
                                </a:lnTo>
                                <a:lnTo>
                                  <a:pt x="209880" y="149860"/>
                                </a:lnTo>
                                <a:lnTo>
                                  <a:pt x="208178" y="149860"/>
                                </a:lnTo>
                                <a:lnTo>
                                  <a:pt x="208076" y="150901"/>
                                </a:lnTo>
                                <a:lnTo>
                                  <a:pt x="208051" y="151155"/>
                                </a:lnTo>
                                <a:lnTo>
                                  <a:pt x="208851" y="151155"/>
                                </a:lnTo>
                                <a:lnTo>
                                  <a:pt x="208978" y="152400"/>
                                </a:lnTo>
                                <a:lnTo>
                                  <a:pt x="208711" y="153670"/>
                                </a:lnTo>
                                <a:lnTo>
                                  <a:pt x="208178" y="154940"/>
                                </a:lnTo>
                                <a:lnTo>
                                  <a:pt x="208343" y="156044"/>
                                </a:lnTo>
                                <a:lnTo>
                                  <a:pt x="209384" y="154940"/>
                                </a:lnTo>
                                <a:lnTo>
                                  <a:pt x="210197" y="152400"/>
                                </a:lnTo>
                                <a:lnTo>
                                  <a:pt x="209829" y="151472"/>
                                </a:lnTo>
                                <a:lnTo>
                                  <a:pt x="209753" y="151320"/>
                                </a:lnTo>
                                <a:lnTo>
                                  <a:pt x="209689" y="151155"/>
                                </a:lnTo>
                                <a:lnTo>
                                  <a:pt x="209854" y="150901"/>
                                </a:lnTo>
                                <a:lnTo>
                                  <a:pt x="210654" y="149860"/>
                                </a:lnTo>
                                <a:lnTo>
                                  <a:pt x="211594" y="146050"/>
                                </a:lnTo>
                                <a:lnTo>
                                  <a:pt x="211226" y="144780"/>
                                </a:lnTo>
                                <a:lnTo>
                                  <a:pt x="212102" y="143687"/>
                                </a:lnTo>
                                <a:lnTo>
                                  <a:pt x="212813" y="140970"/>
                                </a:lnTo>
                                <a:lnTo>
                                  <a:pt x="213169" y="139700"/>
                                </a:lnTo>
                                <a:lnTo>
                                  <a:pt x="212712" y="139700"/>
                                </a:lnTo>
                                <a:lnTo>
                                  <a:pt x="213817" y="138595"/>
                                </a:lnTo>
                                <a:lnTo>
                                  <a:pt x="213956" y="138595"/>
                                </a:lnTo>
                                <a:lnTo>
                                  <a:pt x="214579" y="134620"/>
                                </a:lnTo>
                                <a:lnTo>
                                  <a:pt x="214249" y="133350"/>
                                </a:lnTo>
                                <a:lnTo>
                                  <a:pt x="215442" y="132080"/>
                                </a:lnTo>
                                <a:lnTo>
                                  <a:pt x="216065" y="129540"/>
                                </a:lnTo>
                                <a:lnTo>
                                  <a:pt x="215785" y="127000"/>
                                </a:lnTo>
                                <a:lnTo>
                                  <a:pt x="216623" y="125768"/>
                                </a:lnTo>
                                <a:lnTo>
                                  <a:pt x="217462" y="123190"/>
                                </a:lnTo>
                                <a:lnTo>
                                  <a:pt x="217601" y="123190"/>
                                </a:lnTo>
                                <a:lnTo>
                                  <a:pt x="217271" y="120650"/>
                                </a:lnTo>
                                <a:lnTo>
                                  <a:pt x="218401" y="120650"/>
                                </a:lnTo>
                                <a:lnTo>
                                  <a:pt x="219176" y="116840"/>
                                </a:lnTo>
                                <a:lnTo>
                                  <a:pt x="218833" y="115684"/>
                                </a:lnTo>
                                <a:lnTo>
                                  <a:pt x="219646" y="114300"/>
                                </a:lnTo>
                                <a:lnTo>
                                  <a:pt x="220395" y="110845"/>
                                </a:lnTo>
                                <a:lnTo>
                                  <a:pt x="220395" y="109385"/>
                                </a:lnTo>
                                <a:lnTo>
                                  <a:pt x="220268" y="109385"/>
                                </a:lnTo>
                                <a:lnTo>
                                  <a:pt x="221335" y="107950"/>
                                </a:lnTo>
                                <a:lnTo>
                                  <a:pt x="222288" y="105410"/>
                                </a:lnTo>
                                <a:lnTo>
                                  <a:pt x="221818" y="104140"/>
                                </a:lnTo>
                                <a:lnTo>
                                  <a:pt x="222186" y="102870"/>
                                </a:lnTo>
                                <a:lnTo>
                                  <a:pt x="222427" y="102870"/>
                                </a:lnTo>
                                <a:lnTo>
                                  <a:pt x="223215" y="101600"/>
                                </a:lnTo>
                                <a:lnTo>
                                  <a:pt x="223520" y="99060"/>
                                </a:lnTo>
                                <a:lnTo>
                                  <a:pt x="223393" y="97790"/>
                                </a:lnTo>
                                <a:lnTo>
                                  <a:pt x="224256" y="96520"/>
                                </a:lnTo>
                                <a:lnTo>
                                  <a:pt x="224955" y="93980"/>
                                </a:lnTo>
                                <a:lnTo>
                                  <a:pt x="225247" y="92710"/>
                                </a:lnTo>
                                <a:close/>
                              </a:path>
                              <a:path w="257175" h="197485">
                                <a:moveTo>
                                  <a:pt x="227482" y="61264"/>
                                </a:moveTo>
                                <a:lnTo>
                                  <a:pt x="226822" y="60960"/>
                                </a:lnTo>
                                <a:lnTo>
                                  <a:pt x="226949" y="62001"/>
                                </a:lnTo>
                                <a:lnTo>
                                  <a:pt x="227482" y="61264"/>
                                </a:lnTo>
                                <a:close/>
                              </a:path>
                              <a:path w="257175" h="197485">
                                <a:moveTo>
                                  <a:pt x="228409" y="73660"/>
                                </a:moveTo>
                                <a:lnTo>
                                  <a:pt x="227825" y="73660"/>
                                </a:lnTo>
                                <a:lnTo>
                                  <a:pt x="227596" y="74739"/>
                                </a:lnTo>
                                <a:lnTo>
                                  <a:pt x="228409" y="73660"/>
                                </a:lnTo>
                                <a:close/>
                              </a:path>
                              <a:path w="257175" h="197485">
                                <a:moveTo>
                                  <a:pt x="228473" y="62230"/>
                                </a:moveTo>
                                <a:lnTo>
                                  <a:pt x="228282" y="62230"/>
                                </a:lnTo>
                                <a:lnTo>
                                  <a:pt x="228447" y="62357"/>
                                </a:lnTo>
                                <a:lnTo>
                                  <a:pt x="228473" y="62230"/>
                                </a:lnTo>
                                <a:close/>
                              </a:path>
                              <a:path w="257175" h="197485">
                                <a:moveTo>
                                  <a:pt x="229298" y="72567"/>
                                </a:moveTo>
                                <a:lnTo>
                                  <a:pt x="228409" y="73660"/>
                                </a:lnTo>
                                <a:lnTo>
                                  <a:pt x="229031" y="73660"/>
                                </a:lnTo>
                                <a:lnTo>
                                  <a:pt x="229298" y="72567"/>
                                </a:lnTo>
                                <a:close/>
                              </a:path>
                              <a:path w="257175" h="197485">
                                <a:moveTo>
                                  <a:pt x="230301" y="64770"/>
                                </a:moveTo>
                                <a:lnTo>
                                  <a:pt x="230149" y="63500"/>
                                </a:lnTo>
                                <a:lnTo>
                                  <a:pt x="229920" y="63500"/>
                                </a:lnTo>
                                <a:lnTo>
                                  <a:pt x="228447" y="62357"/>
                                </a:lnTo>
                                <a:lnTo>
                                  <a:pt x="228219" y="63500"/>
                                </a:lnTo>
                                <a:lnTo>
                                  <a:pt x="228142" y="64770"/>
                                </a:lnTo>
                                <a:lnTo>
                                  <a:pt x="227622" y="64770"/>
                                </a:lnTo>
                                <a:lnTo>
                                  <a:pt x="227342" y="66065"/>
                                </a:lnTo>
                                <a:lnTo>
                                  <a:pt x="227279" y="64770"/>
                                </a:lnTo>
                                <a:lnTo>
                                  <a:pt x="226987" y="62357"/>
                                </a:lnTo>
                                <a:lnTo>
                                  <a:pt x="226949" y="62001"/>
                                </a:lnTo>
                                <a:lnTo>
                                  <a:pt x="226783" y="62230"/>
                                </a:lnTo>
                                <a:lnTo>
                                  <a:pt x="226390" y="62230"/>
                                </a:lnTo>
                                <a:lnTo>
                                  <a:pt x="226288" y="66065"/>
                                </a:lnTo>
                                <a:lnTo>
                                  <a:pt x="226466" y="67310"/>
                                </a:lnTo>
                                <a:lnTo>
                                  <a:pt x="227939" y="67310"/>
                                </a:lnTo>
                                <a:lnTo>
                                  <a:pt x="228346" y="66065"/>
                                </a:lnTo>
                                <a:lnTo>
                                  <a:pt x="228650" y="64985"/>
                                </a:lnTo>
                                <a:lnTo>
                                  <a:pt x="228714" y="64770"/>
                                </a:lnTo>
                                <a:lnTo>
                                  <a:pt x="230301" y="64770"/>
                                </a:lnTo>
                                <a:close/>
                              </a:path>
                              <a:path w="257175" h="197485">
                                <a:moveTo>
                                  <a:pt x="230619" y="64770"/>
                                </a:moveTo>
                                <a:lnTo>
                                  <a:pt x="230301" y="64770"/>
                                </a:lnTo>
                                <a:lnTo>
                                  <a:pt x="230416" y="64985"/>
                                </a:lnTo>
                                <a:lnTo>
                                  <a:pt x="230619" y="64770"/>
                                </a:lnTo>
                                <a:close/>
                              </a:path>
                              <a:path w="257175" h="197485">
                                <a:moveTo>
                                  <a:pt x="230847" y="73660"/>
                                </a:moveTo>
                                <a:lnTo>
                                  <a:pt x="230149" y="73660"/>
                                </a:lnTo>
                                <a:lnTo>
                                  <a:pt x="230797" y="74739"/>
                                </a:lnTo>
                                <a:lnTo>
                                  <a:pt x="230847" y="73660"/>
                                </a:lnTo>
                                <a:close/>
                              </a:path>
                              <a:path w="257175" h="197485">
                                <a:moveTo>
                                  <a:pt x="232549" y="81280"/>
                                </a:moveTo>
                                <a:lnTo>
                                  <a:pt x="232410" y="80010"/>
                                </a:lnTo>
                                <a:lnTo>
                                  <a:pt x="232295" y="78930"/>
                                </a:lnTo>
                                <a:lnTo>
                                  <a:pt x="232283" y="78752"/>
                                </a:lnTo>
                                <a:lnTo>
                                  <a:pt x="230898" y="78752"/>
                                </a:lnTo>
                                <a:lnTo>
                                  <a:pt x="230886" y="78930"/>
                                </a:lnTo>
                                <a:lnTo>
                                  <a:pt x="232549" y="81280"/>
                                </a:lnTo>
                                <a:close/>
                              </a:path>
                              <a:path w="257175" h="197485">
                                <a:moveTo>
                                  <a:pt x="232829" y="85090"/>
                                </a:moveTo>
                                <a:lnTo>
                                  <a:pt x="232384" y="84213"/>
                                </a:lnTo>
                                <a:lnTo>
                                  <a:pt x="232575" y="85090"/>
                                </a:lnTo>
                                <a:lnTo>
                                  <a:pt x="232829" y="85090"/>
                                </a:lnTo>
                                <a:close/>
                              </a:path>
                              <a:path w="257175" h="197485">
                                <a:moveTo>
                                  <a:pt x="233807" y="177800"/>
                                </a:moveTo>
                                <a:lnTo>
                                  <a:pt x="202857" y="165100"/>
                                </a:lnTo>
                                <a:lnTo>
                                  <a:pt x="202920" y="162560"/>
                                </a:lnTo>
                                <a:lnTo>
                                  <a:pt x="204114" y="162560"/>
                                </a:lnTo>
                                <a:lnTo>
                                  <a:pt x="202526" y="160020"/>
                                </a:lnTo>
                                <a:lnTo>
                                  <a:pt x="203123" y="160020"/>
                                </a:lnTo>
                                <a:lnTo>
                                  <a:pt x="204139" y="156210"/>
                                </a:lnTo>
                                <a:lnTo>
                                  <a:pt x="205346" y="156210"/>
                                </a:lnTo>
                                <a:lnTo>
                                  <a:pt x="204254" y="154940"/>
                                </a:lnTo>
                                <a:lnTo>
                                  <a:pt x="205257" y="151472"/>
                                </a:lnTo>
                                <a:lnTo>
                                  <a:pt x="205346" y="151155"/>
                                </a:lnTo>
                                <a:lnTo>
                                  <a:pt x="204990" y="151155"/>
                                </a:lnTo>
                                <a:lnTo>
                                  <a:pt x="206743" y="149860"/>
                                </a:lnTo>
                                <a:lnTo>
                                  <a:pt x="207048" y="148590"/>
                                </a:lnTo>
                                <a:lnTo>
                                  <a:pt x="205473" y="149860"/>
                                </a:lnTo>
                                <a:lnTo>
                                  <a:pt x="206349" y="147320"/>
                                </a:lnTo>
                                <a:lnTo>
                                  <a:pt x="206463" y="146050"/>
                                </a:lnTo>
                                <a:lnTo>
                                  <a:pt x="206679" y="146050"/>
                                </a:lnTo>
                                <a:lnTo>
                                  <a:pt x="207162" y="144780"/>
                                </a:lnTo>
                                <a:lnTo>
                                  <a:pt x="208153" y="144780"/>
                                </a:lnTo>
                                <a:lnTo>
                                  <a:pt x="208407" y="143687"/>
                                </a:lnTo>
                                <a:lnTo>
                                  <a:pt x="207543" y="143687"/>
                                </a:lnTo>
                                <a:lnTo>
                                  <a:pt x="207467" y="142240"/>
                                </a:lnTo>
                                <a:lnTo>
                                  <a:pt x="208559" y="138595"/>
                                </a:lnTo>
                                <a:lnTo>
                                  <a:pt x="208559" y="139700"/>
                                </a:lnTo>
                                <a:lnTo>
                                  <a:pt x="209626" y="138595"/>
                                </a:lnTo>
                                <a:lnTo>
                                  <a:pt x="209753" y="138595"/>
                                </a:lnTo>
                                <a:lnTo>
                                  <a:pt x="209981" y="137160"/>
                                </a:lnTo>
                                <a:lnTo>
                                  <a:pt x="209156" y="138430"/>
                                </a:lnTo>
                                <a:lnTo>
                                  <a:pt x="208978" y="137160"/>
                                </a:lnTo>
                                <a:lnTo>
                                  <a:pt x="209257" y="135890"/>
                                </a:lnTo>
                                <a:lnTo>
                                  <a:pt x="209765" y="133350"/>
                                </a:lnTo>
                                <a:lnTo>
                                  <a:pt x="211302" y="133350"/>
                                </a:lnTo>
                                <a:lnTo>
                                  <a:pt x="211404" y="132080"/>
                                </a:lnTo>
                                <a:lnTo>
                                  <a:pt x="210527" y="132080"/>
                                </a:lnTo>
                                <a:lnTo>
                                  <a:pt x="210540" y="130810"/>
                                </a:lnTo>
                                <a:lnTo>
                                  <a:pt x="210820" y="129540"/>
                                </a:lnTo>
                                <a:lnTo>
                                  <a:pt x="211569" y="127000"/>
                                </a:lnTo>
                                <a:lnTo>
                                  <a:pt x="212801" y="127000"/>
                                </a:lnTo>
                                <a:lnTo>
                                  <a:pt x="212991" y="125768"/>
                                </a:lnTo>
                                <a:lnTo>
                                  <a:pt x="212051" y="125768"/>
                                </a:lnTo>
                                <a:lnTo>
                                  <a:pt x="212001" y="124460"/>
                                </a:lnTo>
                                <a:lnTo>
                                  <a:pt x="212318" y="123190"/>
                                </a:lnTo>
                                <a:lnTo>
                                  <a:pt x="212902" y="121920"/>
                                </a:lnTo>
                                <a:lnTo>
                                  <a:pt x="212534" y="121920"/>
                                </a:lnTo>
                                <a:lnTo>
                                  <a:pt x="215150" y="120650"/>
                                </a:lnTo>
                                <a:lnTo>
                                  <a:pt x="213880" y="120650"/>
                                </a:lnTo>
                                <a:lnTo>
                                  <a:pt x="213423" y="118110"/>
                                </a:lnTo>
                                <a:lnTo>
                                  <a:pt x="214249" y="115684"/>
                                </a:lnTo>
                                <a:lnTo>
                                  <a:pt x="215811" y="115684"/>
                                </a:lnTo>
                                <a:lnTo>
                                  <a:pt x="215925" y="114300"/>
                                </a:lnTo>
                                <a:lnTo>
                                  <a:pt x="215099" y="113423"/>
                                </a:lnTo>
                                <a:lnTo>
                                  <a:pt x="214896" y="114300"/>
                                </a:lnTo>
                                <a:lnTo>
                                  <a:pt x="214769" y="113423"/>
                                </a:lnTo>
                                <a:lnTo>
                                  <a:pt x="214718" y="113030"/>
                                </a:lnTo>
                                <a:lnTo>
                                  <a:pt x="215099" y="113423"/>
                                </a:lnTo>
                                <a:lnTo>
                                  <a:pt x="215188" y="113030"/>
                                </a:lnTo>
                                <a:lnTo>
                                  <a:pt x="216014" y="109385"/>
                                </a:lnTo>
                                <a:lnTo>
                                  <a:pt x="217055" y="109385"/>
                                </a:lnTo>
                                <a:lnTo>
                                  <a:pt x="217182" y="109385"/>
                                </a:lnTo>
                                <a:lnTo>
                                  <a:pt x="217335" y="109385"/>
                                </a:lnTo>
                                <a:lnTo>
                                  <a:pt x="217538" y="107950"/>
                                </a:lnTo>
                                <a:lnTo>
                                  <a:pt x="217106" y="109220"/>
                                </a:lnTo>
                                <a:lnTo>
                                  <a:pt x="216611" y="107950"/>
                                </a:lnTo>
                                <a:lnTo>
                                  <a:pt x="216560" y="106680"/>
                                </a:lnTo>
                                <a:lnTo>
                                  <a:pt x="216966" y="105410"/>
                                </a:lnTo>
                                <a:lnTo>
                                  <a:pt x="217487" y="104140"/>
                                </a:lnTo>
                                <a:lnTo>
                                  <a:pt x="217462" y="102870"/>
                                </a:lnTo>
                                <a:lnTo>
                                  <a:pt x="218973" y="102870"/>
                                </a:lnTo>
                                <a:lnTo>
                                  <a:pt x="217830" y="101600"/>
                                </a:lnTo>
                                <a:lnTo>
                                  <a:pt x="219011" y="97790"/>
                                </a:lnTo>
                                <a:lnTo>
                                  <a:pt x="220357" y="97790"/>
                                </a:lnTo>
                                <a:lnTo>
                                  <a:pt x="220573" y="96520"/>
                                </a:lnTo>
                                <a:lnTo>
                                  <a:pt x="219671" y="96520"/>
                                </a:lnTo>
                                <a:lnTo>
                                  <a:pt x="219506" y="95250"/>
                                </a:lnTo>
                                <a:lnTo>
                                  <a:pt x="220256" y="92710"/>
                                </a:lnTo>
                                <a:lnTo>
                                  <a:pt x="220827" y="91440"/>
                                </a:lnTo>
                                <a:lnTo>
                                  <a:pt x="221983" y="91440"/>
                                </a:lnTo>
                                <a:lnTo>
                                  <a:pt x="220814" y="90182"/>
                                </a:lnTo>
                                <a:lnTo>
                                  <a:pt x="220853" y="89954"/>
                                </a:lnTo>
                                <a:lnTo>
                                  <a:pt x="222097" y="85318"/>
                                </a:lnTo>
                                <a:lnTo>
                                  <a:pt x="222351" y="84213"/>
                                </a:lnTo>
                                <a:lnTo>
                                  <a:pt x="223240" y="81280"/>
                                </a:lnTo>
                                <a:lnTo>
                                  <a:pt x="223240" y="80010"/>
                                </a:lnTo>
                                <a:lnTo>
                                  <a:pt x="223647" y="80010"/>
                                </a:lnTo>
                                <a:lnTo>
                                  <a:pt x="224180" y="80010"/>
                                </a:lnTo>
                                <a:lnTo>
                                  <a:pt x="224828" y="78930"/>
                                </a:lnTo>
                                <a:lnTo>
                                  <a:pt x="224929" y="78752"/>
                                </a:lnTo>
                                <a:lnTo>
                                  <a:pt x="224980" y="77482"/>
                                </a:lnTo>
                                <a:lnTo>
                                  <a:pt x="224307" y="78752"/>
                                </a:lnTo>
                                <a:lnTo>
                                  <a:pt x="224218" y="78930"/>
                                </a:lnTo>
                                <a:lnTo>
                                  <a:pt x="223824" y="79514"/>
                                </a:lnTo>
                                <a:lnTo>
                                  <a:pt x="223913" y="78930"/>
                                </a:lnTo>
                                <a:lnTo>
                                  <a:pt x="224917" y="74930"/>
                                </a:lnTo>
                                <a:lnTo>
                                  <a:pt x="224967" y="74739"/>
                                </a:lnTo>
                                <a:lnTo>
                                  <a:pt x="224713" y="74930"/>
                                </a:lnTo>
                                <a:lnTo>
                                  <a:pt x="225234" y="73660"/>
                                </a:lnTo>
                                <a:lnTo>
                                  <a:pt x="224967" y="74739"/>
                                </a:lnTo>
                                <a:lnTo>
                                  <a:pt x="226415" y="73660"/>
                                </a:lnTo>
                                <a:lnTo>
                                  <a:pt x="226593" y="72567"/>
                                </a:lnTo>
                                <a:lnTo>
                                  <a:pt x="225818" y="73660"/>
                                </a:lnTo>
                                <a:lnTo>
                                  <a:pt x="225679" y="72567"/>
                                </a:lnTo>
                                <a:lnTo>
                                  <a:pt x="225602" y="71120"/>
                                </a:lnTo>
                                <a:lnTo>
                                  <a:pt x="225894" y="71120"/>
                                </a:lnTo>
                                <a:lnTo>
                                  <a:pt x="226390" y="68580"/>
                                </a:lnTo>
                                <a:lnTo>
                                  <a:pt x="226225" y="67310"/>
                                </a:lnTo>
                                <a:lnTo>
                                  <a:pt x="225552" y="67310"/>
                                </a:lnTo>
                                <a:lnTo>
                                  <a:pt x="225501" y="68580"/>
                                </a:lnTo>
                                <a:lnTo>
                                  <a:pt x="224878" y="71120"/>
                                </a:lnTo>
                                <a:lnTo>
                                  <a:pt x="224472" y="71120"/>
                                </a:lnTo>
                                <a:lnTo>
                                  <a:pt x="224955" y="72567"/>
                                </a:lnTo>
                                <a:lnTo>
                                  <a:pt x="224751" y="72567"/>
                                </a:lnTo>
                                <a:lnTo>
                                  <a:pt x="223888" y="73660"/>
                                </a:lnTo>
                                <a:lnTo>
                                  <a:pt x="224205" y="73660"/>
                                </a:lnTo>
                                <a:lnTo>
                                  <a:pt x="223558" y="76200"/>
                                </a:lnTo>
                                <a:lnTo>
                                  <a:pt x="223100" y="77482"/>
                                </a:lnTo>
                                <a:lnTo>
                                  <a:pt x="223316" y="78752"/>
                                </a:lnTo>
                                <a:lnTo>
                                  <a:pt x="222123" y="80010"/>
                                </a:lnTo>
                                <a:lnTo>
                                  <a:pt x="221513" y="82550"/>
                                </a:lnTo>
                                <a:lnTo>
                                  <a:pt x="221653" y="83515"/>
                                </a:lnTo>
                                <a:lnTo>
                                  <a:pt x="221754" y="84213"/>
                                </a:lnTo>
                                <a:lnTo>
                                  <a:pt x="221881" y="85090"/>
                                </a:lnTo>
                                <a:lnTo>
                                  <a:pt x="220611" y="85090"/>
                                </a:lnTo>
                                <a:lnTo>
                                  <a:pt x="220014" y="88900"/>
                                </a:lnTo>
                                <a:lnTo>
                                  <a:pt x="220281" y="89954"/>
                                </a:lnTo>
                                <a:lnTo>
                                  <a:pt x="220306" y="90182"/>
                                </a:lnTo>
                                <a:lnTo>
                                  <a:pt x="219100" y="91440"/>
                                </a:lnTo>
                                <a:lnTo>
                                  <a:pt x="218516" y="95250"/>
                                </a:lnTo>
                                <a:lnTo>
                                  <a:pt x="218846" y="96520"/>
                                </a:lnTo>
                                <a:lnTo>
                                  <a:pt x="217919" y="97790"/>
                                </a:lnTo>
                                <a:lnTo>
                                  <a:pt x="217246" y="100330"/>
                                </a:lnTo>
                                <a:lnTo>
                                  <a:pt x="216992" y="101600"/>
                                </a:lnTo>
                                <a:lnTo>
                                  <a:pt x="217322" y="102870"/>
                                </a:lnTo>
                                <a:lnTo>
                                  <a:pt x="216128" y="104140"/>
                                </a:lnTo>
                                <a:lnTo>
                                  <a:pt x="215442" y="106680"/>
                                </a:lnTo>
                                <a:lnTo>
                                  <a:pt x="215823" y="107950"/>
                                </a:lnTo>
                                <a:lnTo>
                                  <a:pt x="214464" y="109385"/>
                                </a:lnTo>
                                <a:lnTo>
                                  <a:pt x="214591" y="109385"/>
                                </a:lnTo>
                                <a:lnTo>
                                  <a:pt x="214147" y="111760"/>
                                </a:lnTo>
                                <a:lnTo>
                                  <a:pt x="214033" y="113423"/>
                                </a:lnTo>
                                <a:lnTo>
                                  <a:pt x="214287" y="114300"/>
                                </a:lnTo>
                                <a:lnTo>
                                  <a:pt x="213080" y="115684"/>
                                </a:lnTo>
                                <a:lnTo>
                                  <a:pt x="212356" y="118110"/>
                                </a:lnTo>
                                <a:lnTo>
                                  <a:pt x="212775" y="120434"/>
                                </a:lnTo>
                                <a:lnTo>
                                  <a:pt x="212813" y="120650"/>
                                </a:lnTo>
                                <a:lnTo>
                                  <a:pt x="211632" y="120650"/>
                                </a:lnTo>
                                <a:lnTo>
                                  <a:pt x="210858" y="124460"/>
                                </a:lnTo>
                                <a:lnTo>
                                  <a:pt x="211264" y="125768"/>
                                </a:lnTo>
                                <a:lnTo>
                                  <a:pt x="210934" y="127000"/>
                                </a:lnTo>
                                <a:lnTo>
                                  <a:pt x="210705" y="127000"/>
                                </a:lnTo>
                                <a:lnTo>
                                  <a:pt x="209842" y="128435"/>
                                </a:lnTo>
                                <a:lnTo>
                                  <a:pt x="209410" y="130810"/>
                                </a:lnTo>
                                <a:lnTo>
                                  <a:pt x="209791" y="132080"/>
                                </a:lnTo>
                                <a:lnTo>
                                  <a:pt x="208572" y="133350"/>
                                </a:lnTo>
                                <a:lnTo>
                                  <a:pt x="207772" y="137160"/>
                                </a:lnTo>
                                <a:lnTo>
                                  <a:pt x="208318" y="138595"/>
                                </a:lnTo>
                                <a:lnTo>
                                  <a:pt x="208127" y="138595"/>
                                </a:lnTo>
                                <a:lnTo>
                                  <a:pt x="207264" y="139700"/>
                                </a:lnTo>
                                <a:lnTo>
                                  <a:pt x="206603" y="142240"/>
                                </a:lnTo>
                                <a:lnTo>
                                  <a:pt x="206425" y="142240"/>
                                </a:lnTo>
                                <a:lnTo>
                                  <a:pt x="206743" y="143687"/>
                                </a:lnTo>
                                <a:lnTo>
                                  <a:pt x="206527" y="143687"/>
                                </a:lnTo>
                                <a:lnTo>
                                  <a:pt x="205486" y="144780"/>
                                </a:lnTo>
                                <a:lnTo>
                                  <a:pt x="204863" y="147320"/>
                                </a:lnTo>
                                <a:lnTo>
                                  <a:pt x="205232" y="149860"/>
                                </a:lnTo>
                                <a:lnTo>
                                  <a:pt x="203987" y="151155"/>
                                </a:lnTo>
                                <a:lnTo>
                                  <a:pt x="203352" y="153670"/>
                                </a:lnTo>
                                <a:lnTo>
                                  <a:pt x="203682" y="156044"/>
                                </a:lnTo>
                                <a:lnTo>
                                  <a:pt x="203695" y="156210"/>
                                </a:lnTo>
                                <a:lnTo>
                                  <a:pt x="202844" y="156210"/>
                                </a:lnTo>
                                <a:lnTo>
                                  <a:pt x="202069" y="160020"/>
                                </a:lnTo>
                                <a:lnTo>
                                  <a:pt x="201803" y="160020"/>
                                </a:lnTo>
                                <a:lnTo>
                                  <a:pt x="202349" y="161290"/>
                                </a:lnTo>
                                <a:lnTo>
                                  <a:pt x="202641" y="162560"/>
                                </a:lnTo>
                                <a:lnTo>
                                  <a:pt x="201891" y="162560"/>
                                </a:lnTo>
                                <a:lnTo>
                                  <a:pt x="201536" y="165100"/>
                                </a:lnTo>
                                <a:lnTo>
                                  <a:pt x="222377" y="177800"/>
                                </a:lnTo>
                                <a:lnTo>
                                  <a:pt x="233807" y="177800"/>
                                </a:lnTo>
                                <a:close/>
                              </a:path>
                              <a:path w="257175" h="197485">
                                <a:moveTo>
                                  <a:pt x="234124" y="87630"/>
                                </a:moveTo>
                                <a:lnTo>
                                  <a:pt x="233972" y="86372"/>
                                </a:lnTo>
                                <a:lnTo>
                                  <a:pt x="233857" y="85318"/>
                                </a:lnTo>
                                <a:lnTo>
                                  <a:pt x="233832" y="85090"/>
                                </a:lnTo>
                                <a:lnTo>
                                  <a:pt x="232829" y="85090"/>
                                </a:lnTo>
                                <a:lnTo>
                                  <a:pt x="234124" y="87630"/>
                                </a:lnTo>
                                <a:close/>
                              </a:path>
                              <a:path w="257175" h="197485">
                                <a:moveTo>
                                  <a:pt x="235013" y="80010"/>
                                </a:moveTo>
                                <a:lnTo>
                                  <a:pt x="234937" y="79679"/>
                                </a:lnTo>
                                <a:lnTo>
                                  <a:pt x="233426" y="77482"/>
                                </a:lnTo>
                                <a:lnTo>
                                  <a:pt x="233438" y="77749"/>
                                </a:lnTo>
                                <a:lnTo>
                                  <a:pt x="233553" y="78752"/>
                                </a:lnTo>
                                <a:lnTo>
                                  <a:pt x="233565" y="78930"/>
                                </a:lnTo>
                                <a:lnTo>
                                  <a:pt x="233692" y="80010"/>
                                </a:lnTo>
                                <a:lnTo>
                                  <a:pt x="235013" y="80010"/>
                                </a:lnTo>
                                <a:close/>
                              </a:path>
                              <a:path w="257175" h="197485">
                                <a:moveTo>
                                  <a:pt x="240030" y="110490"/>
                                </a:moveTo>
                                <a:lnTo>
                                  <a:pt x="239890" y="109385"/>
                                </a:lnTo>
                                <a:lnTo>
                                  <a:pt x="239280" y="107950"/>
                                </a:lnTo>
                                <a:lnTo>
                                  <a:pt x="238760" y="109385"/>
                                </a:lnTo>
                                <a:lnTo>
                                  <a:pt x="240030" y="110490"/>
                                </a:lnTo>
                                <a:close/>
                              </a:path>
                              <a:path w="257175" h="197485">
                                <a:moveTo>
                                  <a:pt x="240487" y="102870"/>
                                </a:moveTo>
                                <a:lnTo>
                                  <a:pt x="240055" y="101600"/>
                                </a:lnTo>
                                <a:lnTo>
                                  <a:pt x="239623" y="102870"/>
                                </a:lnTo>
                                <a:lnTo>
                                  <a:pt x="240487" y="102870"/>
                                </a:lnTo>
                                <a:close/>
                              </a:path>
                              <a:path w="257175" h="197485">
                                <a:moveTo>
                                  <a:pt x="241617" y="101600"/>
                                </a:moveTo>
                                <a:lnTo>
                                  <a:pt x="241096" y="99060"/>
                                </a:lnTo>
                                <a:lnTo>
                                  <a:pt x="240334" y="96520"/>
                                </a:lnTo>
                                <a:lnTo>
                                  <a:pt x="239776" y="96520"/>
                                </a:lnTo>
                                <a:lnTo>
                                  <a:pt x="240182" y="95250"/>
                                </a:lnTo>
                                <a:lnTo>
                                  <a:pt x="239776" y="93980"/>
                                </a:lnTo>
                                <a:lnTo>
                                  <a:pt x="239052" y="91440"/>
                                </a:lnTo>
                                <a:lnTo>
                                  <a:pt x="239242" y="91440"/>
                                </a:lnTo>
                                <a:lnTo>
                                  <a:pt x="238290" y="90182"/>
                                </a:lnTo>
                                <a:lnTo>
                                  <a:pt x="238328" y="89954"/>
                                </a:lnTo>
                                <a:lnTo>
                                  <a:pt x="238633" y="88900"/>
                                </a:lnTo>
                                <a:lnTo>
                                  <a:pt x="237934" y="85318"/>
                                </a:lnTo>
                                <a:lnTo>
                                  <a:pt x="237883" y="85090"/>
                                </a:lnTo>
                                <a:lnTo>
                                  <a:pt x="236715" y="85090"/>
                                </a:lnTo>
                                <a:lnTo>
                                  <a:pt x="236994" y="84213"/>
                                </a:lnTo>
                                <a:lnTo>
                                  <a:pt x="237070" y="83515"/>
                                </a:lnTo>
                                <a:lnTo>
                                  <a:pt x="236905" y="82550"/>
                                </a:lnTo>
                                <a:lnTo>
                                  <a:pt x="236131" y="80010"/>
                                </a:lnTo>
                                <a:lnTo>
                                  <a:pt x="236283" y="80010"/>
                                </a:lnTo>
                                <a:lnTo>
                                  <a:pt x="235280" y="78752"/>
                                </a:lnTo>
                                <a:lnTo>
                                  <a:pt x="235483" y="77749"/>
                                </a:lnTo>
                                <a:lnTo>
                                  <a:pt x="235546" y="77482"/>
                                </a:lnTo>
                                <a:lnTo>
                                  <a:pt x="234873" y="73660"/>
                                </a:lnTo>
                                <a:lnTo>
                                  <a:pt x="233730" y="73660"/>
                                </a:lnTo>
                                <a:lnTo>
                                  <a:pt x="234010" y="71120"/>
                                </a:lnTo>
                                <a:lnTo>
                                  <a:pt x="233438" y="69850"/>
                                </a:lnTo>
                                <a:lnTo>
                                  <a:pt x="233006" y="67310"/>
                                </a:lnTo>
                                <a:lnTo>
                                  <a:pt x="231990" y="67310"/>
                                </a:lnTo>
                                <a:lnTo>
                                  <a:pt x="232079" y="66065"/>
                                </a:lnTo>
                                <a:lnTo>
                                  <a:pt x="232181" y="64770"/>
                                </a:lnTo>
                                <a:lnTo>
                                  <a:pt x="232270" y="63500"/>
                                </a:lnTo>
                                <a:lnTo>
                                  <a:pt x="232422" y="62357"/>
                                </a:lnTo>
                                <a:lnTo>
                                  <a:pt x="232473" y="62001"/>
                                </a:lnTo>
                                <a:lnTo>
                                  <a:pt x="232575" y="61264"/>
                                </a:lnTo>
                                <a:lnTo>
                                  <a:pt x="232613" y="60960"/>
                                </a:lnTo>
                                <a:lnTo>
                                  <a:pt x="229997" y="60960"/>
                                </a:lnTo>
                                <a:lnTo>
                                  <a:pt x="227736" y="57150"/>
                                </a:lnTo>
                                <a:lnTo>
                                  <a:pt x="228269" y="57150"/>
                                </a:lnTo>
                                <a:lnTo>
                                  <a:pt x="221945" y="49530"/>
                                </a:lnTo>
                                <a:lnTo>
                                  <a:pt x="221627" y="49530"/>
                                </a:lnTo>
                                <a:lnTo>
                                  <a:pt x="214261" y="43180"/>
                                </a:lnTo>
                                <a:lnTo>
                                  <a:pt x="208940" y="40640"/>
                                </a:lnTo>
                                <a:lnTo>
                                  <a:pt x="196481" y="35560"/>
                                </a:lnTo>
                                <a:lnTo>
                                  <a:pt x="189915" y="34290"/>
                                </a:lnTo>
                                <a:lnTo>
                                  <a:pt x="179997" y="30480"/>
                                </a:lnTo>
                                <a:lnTo>
                                  <a:pt x="176974" y="29210"/>
                                </a:lnTo>
                                <a:lnTo>
                                  <a:pt x="172593" y="26670"/>
                                </a:lnTo>
                                <a:lnTo>
                                  <a:pt x="171500" y="26670"/>
                                </a:lnTo>
                                <a:lnTo>
                                  <a:pt x="171450" y="19050"/>
                                </a:lnTo>
                                <a:lnTo>
                                  <a:pt x="173913" y="17780"/>
                                </a:lnTo>
                                <a:lnTo>
                                  <a:pt x="167652" y="17780"/>
                                </a:lnTo>
                                <a:lnTo>
                                  <a:pt x="166166" y="20320"/>
                                </a:lnTo>
                                <a:lnTo>
                                  <a:pt x="163220" y="20320"/>
                                </a:lnTo>
                                <a:lnTo>
                                  <a:pt x="162585" y="19050"/>
                                </a:lnTo>
                                <a:lnTo>
                                  <a:pt x="156438" y="15697"/>
                                </a:lnTo>
                                <a:lnTo>
                                  <a:pt x="157861" y="17780"/>
                                </a:lnTo>
                                <a:lnTo>
                                  <a:pt x="158178" y="17780"/>
                                </a:lnTo>
                                <a:lnTo>
                                  <a:pt x="160921" y="20320"/>
                                </a:lnTo>
                                <a:lnTo>
                                  <a:pt x="163182" y="20320"/>
                                </a:lnTo>
                                <a:lnTo>
                                  <a:pt x="164769" y="21590"/>
                                </a:lnTo>
                                <a:lnTo>
                                  <a:pt x="167728" y="20320"/>
                                </a:lnTo>
                                <a:lnTo>
                                  <a:pt x="167373" y="19050"/>
                                </a:lnTo>
                                <a:lnTo>
                                  <a:pt x="171043" y="19050"/>
                                </a:lnTo>
                                <a:lnTo>
                                  <a:pt x="171043" y="21590"/>
                                </a:lnTo>
                                <a:lnTo>
                                  <a:pt x="170129" y="24130"/>
                                </a:lnTo>
                                <a:lnTo>
                                  <a:pt x="170827" y="26670"/>
                                </a:lnTo>
                                <a:lnTo>
                                  <a:pt x="172021" y="28067"/>
                                </a:lnTo>
                                <a:lnTo>
                                  <a:pt x="175514" y="30480"/>
                                </a:lnTo>
                                <a:lnTo>
                                  <a:pt x="180403" y="31750"/>
                                </a:lnTo>
                                <a:lnTo>
                                  <a:pt x="186334" y="34290"/>
                                </a:lnTo>
                                <a:lnTo>
                                  <a:pt x="219570" y="49530"/>
                                </a:lnTo>
                                <a:lnTo>
                                  <a:pt x="222885" y="52070"/>
                                </a:lnTo>
                                <a:lnTo>
                                  <a:pt x="228142" y="58420"/>
                                </a:lnTo>
                                <a:lnTo>
                                  <a:pt x="228536" y="60960"/>
                                </a:lnTo>
                                <a:lnTo>
                                  <a:pt x="225361" y="57150"/>
                                </a:lnTo>
                                <a:lnTo>
                                  <a:pt x="221703" y="54610"/>
                                </a:lnTo>
                                <a:lnTo>
                                  <a:pt x="216674" y="52070"/>
                                </a:lnTo>
                                <a:lnTo>
                                  <a:pt x="216217" y="52070"/>
                                </a:lnTo>
                                <a:lnTo>
                                  <a:pt x="227203" y="59690"/>
                                </a:lnTo>
                                <a:lnTo>
                                  <a:pt x="227711" y="60960"/>
                                </a:lnTo>
                                <a:lnTo>
                                  <a:pt x="227482" y="61264"/>
                                </a:lnTo>
                                <a:lnTo>
                                  <a:pt x="229527" y="62230"/>
                                </a:lnTo>
                                <a:lnTo>
                                  <a:pt x="231394" y="62230"/>
                                </a:lnTo>
                                <a:lnTo>
                                  <a:pt x="231114" y="63500"/>
                                </a:lnTo>
                                <a:lnTo>
                                  <a:pt x="231051" y="64770"/>
                                </a:lnTo>
                                <a:lnTo>
                                  <a:pt x="230974" y="65951"/>
                                </a:lnTo>
                                <a:lnTo>
                                  <a:pt x="230416" y="64985"/>
                                </a:lnTo>
                                <a:lnTo>
                                  <a:pt x="229425" y="66065"/>
                                </a:lnTo>
                                <a:lnTo>
                                  <a:pt x="229349" y="67310"/>
                                </a:lnTo>
                                <a:lnTo>
                                  <a:pt x="229260" y="68580"/>
                                </a:lnTo>
                                <a:lnTo>
                                  <a:pt x="230644" y="68580"/>
                                </a:lnTo>
                                <a:lnTo>
                                  <a:pt x="230085" y="69850"/>
                                </a:lnTo>
                                <a:lnTo>
                                  <a:pt x="229273" y="72567"/>
                                </a:lnTo>
                                <a:lnTo>
                                  <a:pt x="229514" y="72567"/>
                                </a:lnTo>
                                <a:lnTo>
                                  <a:pt x="230149" y="73660"/>
                                </a:lnTo>
                                <a:lnTo>
                                  <a:pt x="230289" y="72567"/>
                                </a:lnTo>
                                <a:lnTo>
                                  <a:pt x="230568" y="71120"/>
                                </a:lnTo>
                                <a:lnTo>
                                  <a:pt x="231406" y="71120"/>
                                </a:lnTo>
                                <a:lnTo>
                                  <a:pt x="231978" y="72567"/>
                                </a:lnTo>
                                <a:lnTo>
                                  <a:pt x="231978" y="71120"/>
                                </a:lnTo>
                                <a:lnTo>
                                  <a:pt x="232054" y="69850"/>
                                </a:lnTo>
                                <a:lnTo>
                                  <a:pt x="231051" y="68580"/>
                                </a:lnTo>
                                <a:lnTo>
                                  <a:pt x="230403" y="67310"/>
                                </a:lnTo>
                                <a:lnTo>
                                  <a:pt x="230530" y="67310"/>
                                </a:lnTo>
                                <a:lnTo>
                                  <a:pt x="230619" y="67094"/>
                                </a:lnTo>
                                <a:lnTo>
                                  <a:pt x="230403" y="66065"/>
                                </a:lnTo>
                                <a:lnTo>
                                  <a:pt x="230657" y="66967"/>
                                </a:lnTo>
                                <a:lnTo>
                                  <a:pt x="230936" y="66294"/>
                                </a:lnTo>
                                <a:lnTo>
                                  <a:pt x="230771" y="67310"/>
                                </a:lnTo>
                                <a:lnTo>
                                  <a:pt x="231686" y="67310"/>
                                </a:lnTo>
                                <a:lnTo>
                                  <a:pt x="232435" y="68580"/>
                                </a:lnTo>
                                <a:lnTo>
                                  <a:pt x="233172" y="72567"/>
                                </a:lnTo>
                                <a:lnTo>
                                  <a:pt x="232486" y="72567"/>
                                </a:lnTo>
                                <a:lnTo>
                                  <a:pt x="231305" y="73660"/>
                                </a:lnTo>
                                <a:lnTo>
                                  <a:pt x="233705" y="73660"/>
                                </a:lnTo>
                                <a:lnTo>
                                  <a:pt x="233756" y="74930"/>
                                </a:lnTo>
                                <a:lnTo>
                                  <a:pt x="235064" y="79679"/>
                                </a:lnTo>
                                <a:lnTo>
                                  <a:pt x="235153" y="80010"/>
                                </a:lnTo>
                                <a:lnTo>
                                  <a:pt x="235013" y="80010"/>
                                </a:lnTo>
                                <a:lnTo>
                                  <a:pt x="235889" y="83515"/>
                                </a:lnTo>
                                <a:lnTo>
                                  <a:pt x="235978" y="83845"/>
                                </a:lnTo>
                                <a:lnTo>
                                  <a:pt x="236448" y="83845"/>
                                </a:lnTo>
                                <a:lnTo>
                                  <a:pt x="235204" y="85090"/>
                                </a:lnTo>
                                <a:lnTo>
                                  <a:pt x="236664" y="86372"/>
                                </a:lnTo>
                                <a:lnTo>
                                  <a:pt x="236550" y="85318"/>
                                </a:lnTo>
                                <a:lnTo>
                                  <a:pt x="236537" y="85090"/>
                                </a:lnTo>
                                <a:lnTo>
                                  <a:pt x="237769" y="89954"/>
                                </a:lnTo>
                                <a:lnTo>
                                  <a:pt x="238048" y="91376"/>
                                </a:lnTo>
                                <a:lnTo>
                                  <a:pt x="236499" y="90182"/>
                                </a:lnTo>
                                <a:lnTo>
                                  <a:pt x="236702" y="91440"/>
                                </a:lnTo>
                                <a:lnTo>
                                  <a:pt x="238074" y="91440"/>
                                </a:lnTo>
                                <a:lnTo>
                                  <a:pt x="239509" y="97790"/>
                                </a:lnTo>
                                <a:lnTo>
                                  <a:pt x="238074" y="95250"/>
                                </a:lnTo>
                                <a:lnTo>
                                  <a:pt x="238239" y="96520"/>
                                </a:lnTo>
                                <a:lnTo>
                                  <a:pt x="238937" y="97790"/>
                                </a:lnTo>
                                <a:lnTo>
                                  <a:pt x="239331" y="97790"/>
                                </a:lnTo>
                                <a:lnTo>
                                  <a:pt x="239877" y="99060"/>
                                </a:lnTo>
                                <a:lnTo>
                                  <a:pt x="240030" y="99060"/>
                                </a:lnTo>
                                <a:lnTo>
                                  <a:pt x="240157" y="100330"/>
                                </a:lnTo>
                                <a:lnTo>
                                  <a:pt x="240538" y="101600"/>
                                </a:lnTo>
                                <a:lnTo>
                                  <a:pt x="240487" y="102870"/>
                                </a:lnTo>
                                <a:lnTo>
                                  <a:pt x="241287" y="102870"/>
                                </a:lnTo>
                                <a:lnTo>
                                  <a:pt x="241617" y="101600"/>
                                </a:lnTo>
                                <a:close/>
                              </a:path>
                              <a:path w="257175" h="197485">
                                <a:moveTo>
                                  <a:pt x="243078" y="121920"/>
                                </a:moveTo>
                                <a:lnTo>
                                  <a:pt x="242900" y="120650"/>
                                </a:lnTo>
                                <a:lnTo>
                                  <a:pt x="241592" y="120650"/>
                                </a:lnTo>
                                <a:lnTo>
                                  <a:pt x="243078" y="121920"/>
                                </a:lnTo>
                                <a:close/>
                              </a:path>
                              <a:path w="257175" h="197485">
                                <a:moveTo>
                                  <a:pt x="244259" y="120434"/>
                                </a:moveTo>
                                <a:lnTo>
                                  <a:pt x="244157" y="119380"/>
                                </a:lnTo>
                                <a:lnTo>
                                  <a:pt x="244043" y="120434"/>
                                </a:lnTo>
                                <a:lnTo>
                                  <a:pt x="244017" y="120650"/>
                                </a:lnTo>
                                <a:lnTo>
                                  <a:pt x="244259" y="120434"/>
                                </a:lnTo>
                                <a:close/>
                              </a:path>
                              <a:path w="257175" h="197485">
                                <a:moveTo>
                                  <a:pt x="245986" y="175260"/>
                                </a:moveTo>
                                <a:lnTo>
                                  <a:pt x="243890" y="175260"/>
                                </a:lnTo>
                                <a:lnTo>
                                  <a:pt x="233807" y="177800"/>
                                </a:lnTo>
                                <a:lnTo>
                                  <a:pt x="236016" y="177800"/>
                                </a:lnTo>
                                <a:lnTo>
                                  <a:pt x="242849" y="176530"/>
                                </a:lnTo>
                                <a:lnTo>
                                  <a:pt x="245986" y="175260"/>
                                </a:lnTo>
                                <a:close/>
                              </a:path>
                              <a:path w="257175" h="197485">
                                <a:moveTo>
                                  <a:pt x="246659" y="127000"/>
                                </a:moveTo>
                                <a:lnTo>
                                  <a:pt x="245313" y="124460"/>
                                </a:lnTo>
                                <a:lnTo>
                                  <a:pt x="245846" y="127000"/>
                                </a:lnTo>
                                <a:lnTo>
                                  <a:pt x="246659" y="127000"/>
                                </a:lnTo>
                                <a:close/>
                              </a:path>
                              <a:path w="257175" h="197485">
                                <a:moveTo>
                                  <a:pt x="247434" y="128435"/>
                                </a:moveTo>
                                <a:lnTo>
                                  <a:pt x="247015" y="127000"/>
                                </a:lnTo>
                                <a:lnTo>
                                  <a:pt x="246659" y="127000"/>
                                </a:lnTo>
                                <a:lnTo>
                                  <a:pt x="247434" y="128435"/>
                                </a:lnTo>
                                <a:close/>
                              </a:path>
                              <a:path w="257175" h="197485">
                                <a:moveTo>
                                  <a:pt x="249072" y="174015"/>
                                </a:moveTo>
                                <a:lnTo>
                                  <a:pt x="245986" y="175260"/>
                                </a:lnTo>
                                <a:lnTo>
                                  <a:pt x="247307" y="175260"/>
                                </a:lnTo>
                                <a:lnTo>
                                  <a:pt x="249072" y="174015"/>
                                </a:lnTo>
                                <a:close/>
                              </a:path>
                              <a:path w="257175" h="197485">
                                <a:moveTo>
                                  <a:pt x="251599" y="144780"/>
                                </a:moveTo>
                                <a:lnTo>
                                  <a:pt x="251472" y="144322"/>
                                </a:lnTo>
                                <a:lnTo>
                                  <a:pt x="250075" y="142240"/>
                                </a:lnTo>
                                <a:lnTo>
                                  <a:pt x="250215" y="143687"/>
                                </a:lnTo>
                                <a:lnTo>
                                  <a:pt x="250329" y="144780"/>
                                </a:lnTo>
                                <a:lnTo>
                                  <a:pt x="251599" y="144780"/>
                                </a:lnTo>
                                <a:close/>
                              </a:path>
                              <a:path w="257175" h="197485">
                                <a:moveTo>
                                  <a:pt x="252260" y="162560"/>
                                </a:moveTo>
                                <a:lnTo>
                                  <a:pt x="250850" y="157480"/>
                                </a:lnTo>
                                <a:lnTo>
                                  <a:pt x="252069" y="156210"/>
                                </a:lnTo>
                                <a:lnTo>
                                  <a:pt x="250913" y="156210"/>
                                </a:lnTo>
                                <a:lnTo>
                                  <a:pt x="250329" y="154940"/>
                                </a:lnTo>
                                <a:lnTo>
                                  <a:pt x="249593" y="152400"/>
                                </a:lnTo>
                                <a:lnTo>
                                  <a:pt x="249720" y="151155"/>
                                </a:lnTo>
                                <a:lnTo>
                                  <a:pt x="251396" y="151155"/>
                                </a:lnTo>
                                <a:lnTo>
                                  <a:pt x="250050" y="149860"/>
                                </a:lnTo>
                                <a:lnTo>
                                  <a:pt x="248920" y="149860"/>
                                </a:lnTo>
                                <a:lnTo>
                                  <a:pt x="248907" y="148590"/>
                                </a:lnTo>
                                <a:lnTo>
                                  <a:pt x="247929" y="146050"/>
                                </a:lnTo>
                                <a:lnTo>
                                  <a:pt x="247789" y="146050"/>
                                </a:lnTo>
                                <a:lnTo>
                                  <a:pt x="249034" y="144780"/>
                                </a:lnTo>
                                <a:lnTo>
                                  <a:pt x="248805" y="143687"/>
                                </a:lnTo>
                                <a:lnTo>
                                  <a:pt x="248640" y="143687"/>
                                </a:lnTo>
                                <a:lnTo>
                                  <a:pt x="247929" y="144780"/>
                                </a:lnTo>
                                <a:lnTo>
                                  <a:pt x="247040" y="142240"/>
                                </a:lnTo>
                                <a:lnTo>
                                  <a:pt x="246557" y="140970"/>
                                </a:lnTo>
                                <a:lnTo>
                                  <a:pt x="246722" y="139700"/>
                                </a:lnTo>
                                <a:lnTo>
                                  <a:pt x="246875" y="139700"/>
                                </a:lnTo>
                                <a:lnTo>
                                  <a:pt x="247942" y="138595"/>
                                </a:lnTo>
                                <a:lnTo>
                                  <a:pt x="246151" y="138595"/>
                                </a:lnTo>
                                <a:lnTo>
                                  <a:pt x="245122" y="134620"/>
                                </a:lnTo>
                                <a:lnTo>
                                  <a:pt x="245173" y="133350"/>
                                </a:lnTo>
                                <a:lnTo>
                                  <a:pt x="246024" y="133350"/>
                                </a:lnTo>
                                <a:lnTo>
                                  <a:pt x="245910" y="132080"/>
                                </a:lnTo>
                                <a:lnTo>
                                  <a:pt x="244729" y="132080"/>
                                </a:lnTo>
                                <a:lnTo>
                                  <a:pt x="244157" y="130810"/>
                                </a:lnTo>
                                <a:lnTo>
                                  <a:pt x="243763" y="128435"/>
                                </a:lnTo>
                                <a:lnTo>
                                  <a:pt x="244424" y="128435"/>
                                </a:lnTo>
                                <a:lnTo>
                                  <a:pt x="244436" y="128295"/>
                                </a:lnTo>
                                <a:lnTo>
                                  <a:pt x="244652" y="127000"/>
                                </a:lnTo>
                                <a:lnTo>
                                  <a:pt x="244436" y="127317"/>
                                </a:lnTo>
                                <a:lnTo>
                                  <a:pt x="244436" y="127000"/>
                                </a:lnTo>
                                <a:lnTo>
                                  <a:pt x="243789" y="126492"/>
                                </a:lnTo>
                                <a:lnTo>
                                  <a:pt x="243789" y="128270"/>
                                </a:lnTo>
                                <a:lnTo>
                                  <a:pt x="243738" y="127000"/>
                                </a:lnTo>
                                <a:lnTo>
                                  <a:pt x="243789" y="128270"/>
                                </a:lnTo>
                                <a:lnTo>
                                  <a:pt x="243789" y="126492"/>
                                </a:lnTo>
                                <a:lnTo>
                                  <a:pt x="242874" y="125768"/>
                                </a:lnTo>
                                <a:lnTo>
                                  <a:pt x="243179" y="127000"/>
                                </a:lnTo>
                                <a:lnTo>
                                  <a:pt x="242824" y="125768"/>
                                </a:lnTo>
                                <a:lnTo>
                                  <a:pt x="242544" y="124460"/>
                                </a:lnTo>
                                <a:lnTo>
                                  <a:pt x="241592" y="120650"/>
                                </a:lnTo>
                                <a:lnTo>
                                  <a:pt x="241630" y="120434"/>
                                </a:lnTo>
                                <a:lnTo>
                                  <a:pt x="240563" y="116840"/>
                                </a:lnTo>
                                <a:lnTo>
                                  <a:pt x="240614" y="115684"/>
                                </a:lnTo>
                                <a:lnTo>
                                  <a:pt x="241439" y="115684"/>
                                </a:lnTo>
                                <a:lnTo>
                                  <a:pt x="241401" y="114300"/>
                                </a:lnTo>
                                <a:lnTo>
                                  <a:pt x="240322" y="114300"/>
                                </a:lnTo>
                                <a:lnTo>
                                  <a:pt x="240296" y="115557"/>
                                </a:lnTo>
                                <a:lnTo>
                                  <a:pt x="238607" y="109385"/>
                                </a:lnTo>
                                <a:lnTo>
                                  <a:pt x="238290" y="107950"/>
                                </a:lnTo>
                                <a:lnTo>
                                  <a:pt x="238086" y="106680"/>
                                </a:lnTo>
                                <a:lnTo>
                                  <a:pt x="237515" y="104140"/>
                                </a:lnTo>
                                <a:lnTo>
                                  <a:pt x="237147" y="104140"/>
                                </a:lnTo>
                                <a:lnTo>
                                  <a:pt x="238467" y="102870"/>
                                </a:lnTo>
                                <a:lnTo>
                                  <a:pt x="237070" y="102870"/>
                                </a:lnTo>
                                <a:lnTo>
                                  <a:pt x="236054" y="99060"/>
                                </a:lnTo>
                                <a:lnTo>
                                  <a:pt x="236054" y="97790"/>
                                </a:lnTo>
                                <a:lnTo>
                                  <a:pt x="237693" y="97790"/>
                                </a:lnTo>
                                <a:lnTo>
                                  <a:pt x="236550" y="96520"/>
                                </a:lnTo>
                                <a:lnTo>
                                  <a:pt x="235470" y="96520"/>
                                </a:lnTo>
                                <a:lnTo>
                                  <a:pt x="234937" y="95250"/>
                                </a:lnTo>
                                <a:lnTo>
                                  <a:pt x="234810" y="93980"/>
                                </a:lnTo>
                                <a:lnTo>
                                  <a:pt x="234569" y="92710"/>
                                </a:lnTo>
                                <a:lnTo>
                                  <a:pt x="235038" y="91440"/>
                                </a:lnTo>
                                <a:lnTo>
                                  <a:pt x="235419" y="91440"/>
                                </a:lnTo>
                                <a:lnTo>
                                  <a:pt x="235115" y="90182"/>
                                </a:lnTo>
                                <a:lnTo>
                                  <a:pt x="234289" y="92710"/>
                                </a:lnTo>
                                <a:lnTo>
                                  <a:pt x="232625" y="85318"/>
                                </a:lnTo>
                                <a:lnTo>
                                  <a:pt x="232537" y="85090"/>
                                </a:lnTo>
                                <a:lnTo>
                                  <a:pt x="232321" y="84213"/>
                                </a:lnTo>
                                <a:lnTo>
                                  <a:pt x="232194" y="83845"/>
                                </a:lnTo>
                                <a:lnTo>
                                  <a:pt x="232143" y="83515"/>
                                </a:lnTo>
                                <a:lnTo>
                                  <a:pt x="231190" y="80010"/>
                                </a:lnTo>
                                <a:lnTo>
                                  <a:pt x="231038" y="80010"/>
                                </a:lnTo>
                                <a:lnTo>
                                  <a:pt x="231101" y="79679"/>
                                </a:lnTo>
                                <a:lnTo>
                                  <a:pt x="230886" y="78930"/>
                                </a:lnTo>
                                <a:lnTo>
                                  <a:pt x="230936" y="79476"/>
                                </a:lnTo>
                                <a:lnTo>
                                  <a:pt x="230784" y="78930"/>
                                </a:lnTo>
                                <a:lnTo>
                                  <a:pt x="230162" y="76200"/>
                                </a:lnTo>
                                <a:lnTo>
                                  <a:pt x="229577" y="73660"/>
                                </a:lnTo>
                                <a:lnTo>
                                  <a:pt x="229031" y="73660"/>
                                </a:lnTo>
                                <a:lnTo>
                                  <a:pt x="227787" y="78752"/>
                                </a:lnTo>
                                <a:lnTo>
                                  <a:pt x="227520" y="79641"/>
                                </a:lnTo>
                                <a:lnTo>
                                  <a:pt x="227596" y="78930"/>
                                </a:lnTo>
                                <a:lnTo>
                                  <a:pt x="227622" y="78752"/>
                                </a:lnTo>
                                <a:lnTo>
                                  <a:pt x="226314" y="78752"/>
                                </a:lnTo>
                                <a:lnTo>
                                  <a:pt x="226199" y="79679"/>
                                </a:lnTo>
                                <a:lnTo>
                                  <a:pt x="226161" y="80010"/>
                                </a:lnTo>
                                <a:lnTo>
                                  <a:pt x="227076" y="80010"/>
                                </a:lnTo>
                                <a:lnTo>
                                  <a:pt x="227114" y="81280"/>
                                </a:lnTo>
                                <a:lnTo>
                                  <a:pt x="226758" y="82550"/>
                                </a:lnTo>
                                <a:lnTo>
                                  <a:pt x="226110" y="85090"/>
                                </a:lnTo>
                                <a:lnTo>
                                  <a:pt x="224688" y="85090"/>
                                </a:lnTo>
                                <a:lnTo>
                                  <a:pt x="225082" y="86372"/>
                                </a:lnTo>
                                <a:lnTo>
                                  <a:pt x="225577" y="86372"/>
                                </a:lnTo>
                                <a:lnTo>
                                  <a:pt x="225628" y="87630"/>
                                </a:lnTo>
                                <a:lnTo>
                                  <a:pt x="225361" y="87630"/>
                                </a:lnTo>
                                <a:lnTo>
                                  <a:pt x="224878" y="89954"/>
                                </a:lnTo>
                                <a:lnTo>
                                  <a:pt x="224840" y="90182"/>
                                </a:lnTo>
                                <a:lnTo>
                                  <a:pt x="224980" y="91262"/>
                                </a:lnTo>
                                <a:lnTo>
                                  <a:pt x="225971" y="89954"/>
                                </a:lnTo>
                                <a:lnTo>
                                  <a:pt x="226491" y="87630"/>
                                </a:lnTo>
                                <a:lnTo>
                                  <a:pt x="226783" y="87630"/>
                                </a:lnTo>
                                <a:lnTo>
                                  <a:pt x="226314" y="86372"/>
                                </a:lnTo>
                                <a:lnTo>
                                  <a:pt x="227266" y="85090"/>
                                </a:lnTo>
                                <a:lnTo>
                                  <a:pt x="228142" y="81280"/>
                                </a:lnTo>
                                <a:lnTo>
                                  <a:pt x="227876" y="80010"/>
                                </a:lnTo>
                                <a:lnTo>
                                  <a:pt x="228854" y="78752"/>
                                </a:lnTo>
                                <a:lnTo>
                                  <a:pt x="228930" y="77482"/>
                                </a:lnTo>
                                <a:lnTo>
                                  <a:pt x="229260" y="76200"/>
                                </a:lnTo>
                                <a:lnTo>
                                  <a:pt x="229565" y="77482"/>
                                </a:lnTo>
                                <a:lnTo>
                                  <a:pt x="230009" y="78752"/>
                                </a:lnTo>
                                <a:lnTo>
                                  <a:pt x="229984" y="78930"/>
                                </a:lnTo>
                                <a:lnTo>
                                  <a:pt x="230746" y="80010"/>
                                </a:lnTo>
                                <a:lnTo>
                                  <a:pt x="230378" y="81280"/>
                                </a:lnTo>
                                <a:lnTo>
                                  <a:pt x="231000" y="85090"/>
                                </a:lnTo>
                                <a:lnTo>
                                  <a:pt x="232283" y="86372"/>
                                </a:lnTo>
                                <a:lnTo>
                                  <a:pt x="231800" y="87630"/>
                                </a:lnTo>
                                <a:lnTo>
                                  <a:pt x="232549" y="89954"/>
                                </a:lnTo>
                                <a:lnTo>
                                  <a:pt x="232638" y="90182"/>
                                </a:lnTo>
                                <a:lnTo>
                                  <a:pt x="233768" y="91440"/>
                                </a:lnTo>
                                <a:lnTo>
                                  <a:pt x="233362" y="93980"/>
                                </a:lnTo>
                                <a:lnTo>
                                  <a:pt x="234111" y="96520"/>
                                </a:lnTo>
                                <a:lnTo>
                                  <a:pt x="235254" y="97790"/>
                                </a:lnTo>
                                <a:lnTo>
                                  <a:pt x="235089" y="99060"/>
                                </a:lnTo>
                                <a:lnTo>
                                  <a:pt x="235445" y="101600"/>
                                </a:lnTo>
                                <a:lnTo>
                                  <a:pt x="236791" y="104140"/>
                                </a:lnTo>
                                <a:lnTo>
                                  <a:pt x="236385" y="105410"/>
                                </a:lnTo>
                                <a:lnTo>
                                  <a:pt x="237121" y="107950"/>
                                </a:lnTo>
                                <a:lnTo>
                                  <a:pt x="238404" y="109385"/>
                                </a:lnTo>
                                <a:lnTo>
                                  <a:pt x="238239" y="109385"/>
                                </a:lnTo>
                                <a:lnTo>
                                  <a:pt x="238201" y="110845"/>
                                </a:lnTo>
                                <a:lnTo>
                                  <a:pt x="238975" y="114300"/>
                                </a:lnTo>
                                <a:lnTo>
                                  <a:pt x="239776" y="115684"/>
                                </a:lnTo>
                                <a:lnTo>
                                  <a:pt x="239471" y="116840"/>
                                </a:lnTo>
                                <a:lnTo>
                                  <a:pt x="239712" y="116840"/>
                                </a:lnTo>
                                <a:lnTo>
                                  <a:pt x="240093" y="118110"/>
                                </a:lnTo>
                                <a:lnTo>
                                  <a:pt x="240334" y="119380"/>
                                </a:lnTo>
                                <a:lnTo>
                                  <a:pt x="240703" y="120434"/>
                                </a:lnTo>
                                <a:lnTo>
                                  <a:pt x="240766" y="120650"/>
                                </a:lnTo>
                                <a:lnTo>
                                  <a:pt x="241046" y="120650"/>
                                </a:lnTo>
                                <a:lnTo>
                                  <a:pt x="241338" y="121920"/>
                                </a:lnTo>
                                <a:lnTo>
                                  <a:pt x="240817" y="123190"/>
                                </a:lnTo>
                                <a:lnTo>
                                  <a:pt x="241744" y="125768"/>
                                </a:lnTo>
                                <a:lnTo>
                                  <a:pt x="242811" y="127000"/>
                                </a:lnTo>
                                <a:lnTo>
                                  <a:pt x="242684" y="128435"/>
                                </a:lnTo>
                                <a:lnTo>
                                  <a:pt x="242570" y="129540"/>
                                </a:lnTo>
                                <a:lnTo>
                                  <a:pt x="243116" y="130810"/>
                                </a:lnTo>
                                <a:lnTo>
                                  <a:pt x="243573" y="132080"/>
                                </a:lnTo>
                                <a:lnTo>
                                  <a:pt x="243370" y="132080"/>
                                </a:lnTo>
                                <a:lnTo>
                                  <a:pt x="244373" y="133350"/>
                                </a:lnTo>
                                <a:lnTo>
                                  <a:pt x="243941" y="134620"/>
                                </a:lnTo>
                                <a:lnTo>
                                  <a:pt x="244322" y="134620"/>
                                </a:lnTo>
                                <a:lnTo>
                                  <a:pt x="245033" y="138595"/>
                                </a:lnTo>
                                <a:lnTo>
                                  <a:pt x="245872" y="138595"/>
                                </a:lnTo>
                                <a:lnTo>
                                  <a:pt x="245414" y="140970"/>
                                </a:lnTo>
                                <a:lnTo>
                                  <a:pt x="245808" y="142240"/>
                                </a:lnTo>
                                <a:lnTo>
                                  <a:pt x="246380" y="143687"/>
                                </a:lnTo>
                                <a:lnTo>
                                  <a:pt x="247383" y="144780"/>
                                </a:lnTo>
                                <a:lnTo>
                                  <a:pt x="247002" y="146050"/>
                                </a:lnTo>
                                <a:lnTo>
                                  <a:pt x="247307" y="147320"/>
                                </a:lnTo>
                                <a:lnTo>
                                  <a:pt x="247980" y="149860"/>
                                </a:lnTo>
                                <a:lnTo>
                                  <a:pt x="248767" y="150901"/>
                                </a:lnTo>
                                <a:lnTo>
                                  <a:pt x="248831" y="151472"/>
                                </a:lnTo>
                                <a:lnTo>
                                  <a:pt x="248539" y="152400"/>
                                </a:lnTo>
                                <a:lnTo>
                                  <a:pt x="248754" y="152400"/>
                                </a:lnTo>
                                <a:lnTo>
                                  <a:pt x="249555" y="156044"/>
                                </a:lnTo>
                                <a:lnTo>
                                  <a:pt x="249593" y="156210"/>
                                </a:lnTo>
                                <a:lnTo>
                                  <a:pt x="250405" y="156210"/>
                                </a:lnTo>
                                <a:lnTo>
                                  <a:pt x="249885" y="158750"/>
                                </a:lnTo>
                                <a:lnTo>
                                  <a:pt x="250964" y="160020"/>
                                </a:lnTo>
                                <a:lnTo>
                                  <a:pt x="251079" y="161290"/>
                                </a:lnTo>
                                <a:lnTo>
                                  <a:pt x="251193" y="162560"/>
                                </a:lnTo>
                                <a:lnTo>
                                  <a:pt x="252260" y="162560"/>
                                </a:lnTo>
                                <a:close/>
                              </a:path>
                              <a:path w="257175" h="197485">
                                <a:moveTo>
                                  <a:pt x="252984" y="170916"/>
                                </a:moveTo>
                                <a:lnTo>
                                  <a:pt x="249072" y="174015"/>
                                </a:lnTo>
                                <a:lnTo>
                                  <a:pt x="252717" y="171450"/>
                                </a:lnTo>
                                <a:lnTo>
                                  <a:pt x="252984" y="170916"/>
                                </a:lnTo>
                                <a:close/>
                              </a:path>
                              <a:path w="257175" h="197485">
                                <a:moveTo>
                                  <a:pt x="253314" y="150901"/>
                                </a:moveTo>
                                <a:lnTo>
                                  <a:pt x="253022" y="149860"/>
                                </a:lnTo>
                                <a:lnTo>
                                  <a:pt x="253111" y="150901"/>
                                </a:lnTo>
                                <a:lnTo>
                                  <a:pt x="251701" y="148590"/>
                                </a:lnTo>
                                <a:lnTo>
                                  <a:pt x="251853" y="149860"/>
                                </a:lnTo>
                                <a:lnTo>
                                  <a:pt x="253149" y="151155"/>
                                </a:lnTo>
                                <a:lnTo>
                                  <a:pt x="253314" y="151320"/>
                                </a:lnTo>
                                <a:lnTo>
                                  <a:pt x="253314" y="150901"/>
                                </a:lnTo>
                                <a:close/>
                              </a:path>
                              <a:path w="257175" h="197485">
                                <a:moveTo>
                                  <a:pt x="257073" y="165100"/>
                                </a:moveTo>
                                <a:lnTo>
                                  <a:pt x="256717" y="162560"/>
                                </a:lnTo>
                                <a:lnTo>
                                  <a:pt x="256070" y="162560"/>
                                </a:lnTo>
                                <a:lnTo>
                                  <a:pt x="256908" y="160020"/>
                                </a:lnTo>
                                <a:lnTo>
                                  <a:pt x="256654" y="160020"/>
                                </a:lnTo>
                                <a:lnTo>
                                  <a:pt x="255841" y="157480"/>
                                </a:lnTo>
                                <a:lnTo>
                                  <a:pt x="255905" y="156210"/>
                                </a:lnTo>
                                <a:lnTo>
                                  <a:pt x="254914" y="156210"/>
                                </a:lnTo>
                                <a:lnTo>
                                  <a:pt x="255282" y="153670"/>
                                </a:lnTo>
                                <a:lnTo>
                                  <a:pt x="254571" y="151472"/>
                                </a:lnTo>
                                <a:lnTo>
                                  <a:pt x="254457" y="151155"/>
                                </a:lnTo>
                                <a:lnTo>
                                  <a:pt x="253619" y="149860"/>
                                </a:lnTo>
                                <a:lnTo>
                                  <a:pt x="253390" y="149860"/>
                                </a:lnTo>
                                <a:lnTo>
                                  <a:pt x="253847" y="148590"/>
                                </a:lnTo>
                                <a:lnTo>
                                  <a:pt x="253034" y="144780"/>
                                </a:lnTo>
                                <a:lnTo>
                                  <a:pt x="252056" y="143687"/>
                                </a:lnTo>
                                <a:lnTo>
                                  <a:pt x="251853" y="143687"/>
                                </a:lnTo>
                                <a:lnTo>
                                  <a:pt x="252171" y="142240"/>
                                </a:lnTo>
                                <a:lnTo>
                                  <a:pt x="250977" y="138595"/>
                                </a:lnTo>
                                <a:lnTo>
                                  <a:pt x="250304" y="138595"/>
                                </a:lnTo>
                                <a:lnTo>
                                  <a:pt x="250799" y="137160"/>
                                </a:lnTo>
                                <a:lnTo>
                                  <a:pt x="250012" y="133350"/>
                                </a:lnTo>
                                <a:lnTo>
                                  <a:pt x="248881" y="132080"/>
                                </a:lnTo>
                                <a:lnTo>
                                  <a:pt x="249135" y="130810"/>
                                </a:lnTo>
                                <a:lnTo>
                                  <a:pt x="248780" y="128435"/>
                                </a:lnTo>
                                <a:lnTo>
                                  <a:pt x="247929" y="127000"/>
                                </a:lnTo>
                                <a:lnTo>
                                  <a:pt x="247662" y="127000"/>
                                </a:lnTo>
                                <a:lnTo>
                                  <a:pt x="247370" y="125768"/>
                                </a:lnTo>
                                <a:lnTo>
                                  <a:pt x="247713" y="124460"/>
                                </a:lnTo>
                                <a:lnTo>
                                  <a:pt x="247421" y="124460"/>
                                </a:lnTo>
                                <a:lnTo>
                                  <a:pt x="246710" y="121920"/>
                                </a:lnTo>
                                <a:lnTo>
                                  <a:pt x="246735" y="120650"/>
                                </a:lnTo>
                                <a:lnTo>
                                  <a:pt x="245795" y="120650"/>
                                </a:lnTo>
                                <a:lnTo>
                                  <a:pt x="246265" y="119380"/>
                                </a:lnTo>
                                <a:lnTo>
                                  <a:pt x="245910" y="118110"/>
                                </a:lnTo>
                                <a:lnTo>
                                  <a:pt x="245338" y="115684"/>
                                </a:lnTo>
                                <a:lnTo>
                                  <a:pt x="245465" y="115684"/>
                                </a:lnTo>
                                <a:lnTo>
                                  <a:pt x="244322" y="114300"/>
                                </a:lnTo>
                                <a:lnTo>
                                  <a:pt x="244741" y="113030"/>
                                </a:lnTo>
                                <a:lnTo>
                                  <a:pt x="243979" y="109385"/>
                                </a:lnTo>
                                <a:lnTo>
                                  <a:pt x="242824" y="107950"/>
                                </a:lnTo>
                                <a:lnTo>
                                  <a:pt x="243001" y="106680"/>
                                </a:lnTo>
                                <a:lnTo>
                                  <a:pt x="242252" y="104140"/>
                                </a:lnTo>
                                <a:lnTo>
                                  <a:pt x="241439" y="103085"/>
                                </a:lnTo>
                                <a:lnTo>
                                  <a:pt x="241312" y="104140"/>
                                </a:lnTo>
                                <a:lnTo>
                                  <a:pt x="241846" y="106680"/>
                                </a:lnTo>
                                <a:lnTo>
                                  <a:pt x="242100" y="106680"/>
                                </a:lnTo>
                                <a:lnTo>
                                  <a:pt x="241731" y="109220"/>
                                </a:lnTo>
                                <a:lnTo>
                                  <a:pt x="241096" y="107950"/>
                                </a:lnTo>
                                <a:lnTo>
                                  <a:pt x="241274" y="109385"/>
                                </a:lnTo>
                                <a:lnTo>
                                  <a:pt x="241719" y="109385"/>
                                </a:lnTo>
                                <a:lnTo>
                                  <a:pt x="242963" y="109385"/>
                                </a:lnTo>
                                <a:lnTo>
                                  <a:pt x="243001" y="110490"/>
                                </a:lnTo>
                                <a:lnTo>
                                  <a:pt x="243700" y="113030"/>
                                </a:lnTo>
                                <a:lnTo>
                                  <a:pt x="243814" y="113423"/>
                                </a:lnTo>
                                <a:lnTo>
                                  <a:pt x="243967" y="114300"/>
                                </a:lnTo>
                                <a:lnTo>
                                  <a:pt x="243001" y="113423"/>
                                </a:lnTo>
                                <a:lnTo>
                                  <a:pt x="242519" y="113030"/>
                                </a:lnTo>
                                <a:lnTo>
                                  <a:pt x="242798" y="114300"/>
                                </a:lnTo>
                                <a:lnTo>
                                  <a:pt x="244271" y="115684"/>
                                </a:lnTo>
                                <a:lnTo>
                                  <a:pt x="245097" y="119380"/>
                                </a:lnTo>
                                <a:lnTo>
                                  <a:pt x="245414" y="119380"/>
                                </a:lnTo>
                                <a:lnTo>
                                  <a:pt x="244259" y="120434"/>
                                </a:lnTo>
                                <a:lnTo>
                                  <a:pt x="244271" y="120650"/>
                                </a:lnTo>
                                <a:lnTo>
                                  <a:pt x="245287" y="121920"/>
                                </a:lnTo>
                                <a:lnTo>
                                  <a:pt x="245402" y="120650"/>
                                </a:lnTo>
                                <a:lnTo>
                                  <a:pt x="247015" y="127000"/>
                                </a:lnTo>
                                <a:lnTo>
                                  <a:pt x="247205" y="127000"/>
                                </a:lnTo>
                                <a:lnTo>
                                  <a:pt x="248754" y="133324"/>
                                </a:lnTo>
                                <a:lnTo>
                                  <a:pt x="247002" y="130810"/>
                                </a:lnTo>
                                <a:lnTo>
                                  <a:pt x="247319" y="132080"/>
                                </a:lnTo>
                                <a:lnTo>
                                  <a:pt x="248754" y="133337"/>
                                </a:lnTo>
                                <a:lnTo>
                                  <a:pt x="248589" y="133350"/>
                                </a:lnTo>
                                <a:lnTo>
                                  <a:pt x="249237" y="134620"/>
                                </a:lnTo>
                                <a:lnTo>
                                  <a:pt x="249631" y="135890"/>
                                </a:lnTo>
                                <a:lnTo>
                                  <a:pt x="249555" y="137160"/>
                                </a:lnTo>
                                <a:lnTo>
                                  <a:pt x="249021" y="138595"/>
                                </a:lnTo>
                                <a:lnTo>
                                  <a:pt x="250164" y="139700"/>
                                </a:lnTo>
                                <a:lnTo>
                                  <a:pt x="250101" y="138595"/>
                                </a:lnTo>
                                <a:lnTo>
                                  <a:pt x="251650" y="144322"/>
                                </a:lnTo>
                                <a:lnTo>
                                  <a:pt x="251764" y="144780"/>
                                </a:lnTo>
                                <a:lnTo>
                                  <a:pt x="251599" y="144780"/>
                                </a:lnTo>
                                <a:lnTo>
                                  <a:pt x="252666" y="148590"/>
                                </a:lnTo>
                                <a:lnTo>
                                  <a:pt x="253060" y="149860"/>
                                </a:lnTo>
                                <a:lnTo>
                                  <a:pt x="253314" y="150901"/>
                                </a:lnTo>
                                <a:lnTo>
                                  <a:pt x="254355" y="154965"/>
                                </a:lnTo>
                                <a:lnTo>
                                  <a:pt x="253263" y="156210"/>
                                </a:lnTo>
                                <a:lnTo>
                                  <a:pt x="253593" y="157480"/>
                                </a:lnTo>
                                <a:lnTo>
                                  <a:pt x="254368" y="154978"/>
                                </a:lnTo>
                                <a:lnTo>
                                  <a:pt x="255663" y="160020"/>
                                </a:lnTo>
                                <a:lnTo>
                                  <a:pt x="255993" y="160020"/>
                                </a:lnTo>
                                <a:lnTo>
                                  <a:pt x="255028" y="161290"/>
                                </a:lnTo>
                                <a:lnTo>
                                  <a:pt x="254711" y="162560"/>
                                </a:lnTo>
                                <a:lnTo>
                                  <a:pt x="255752" y="162560"/>
                                </a:lnTo>
                                <a:lnTo>
                                  <a:pt x="255739" y="165100"/>
                                </a:lnTo>
                                <a:lnTo>
                                  <a:pt x="254901" y="167640"/>
                                </a:lnTo>
                                <a:lnTo>
                                  <a:pt x="254000" y="168910"/>
                                </a:lnTo>
                                <a:lnTo>
                                  <a:pt x="252984" y="170916"/>
                                </a:lnTo>
                                <a:lnTo>
                                  <a:pt x="253923" y="170180"/>
                                </a:lnTo>
                                <a:lnTo>
                                  <a:pt x="255409" y="168910"/>
                                </a:lnTo>
                                <a:lnTo>
                                  <a:pt x="257073" y="165100"/>
                                </a:lnTo>
                                <a:close/>
                              </a:path>
                            </a:pathLst>
                          </a:custGeom>
                          <a:solidFill>
                            <a:srgbClr val="995C05"/>
                          </a:solidFill>
                        </wps:spPr>
                        <wps:bodyPr wrap="square" lIns="0" tIns="0" rIns="0" bIns="0" rtlCol="0">
                          <a:prstTxWarp prst="textNoShape">
                            <a:avLst/>
                          </a:prstTxWarp>
                          <a:noAutofit/>
                        </wps:bodyPr>
                      </wps:wsp>
                      <wps:wsp>
                        <wps:cNvPr id="231" name="Graphic 231"/>
                        <wps:cNvSpPr/>
                        <wps:spPr>
                          <a:xfrm>
                            <a:off x="5140054" y="1100496"/>
                            <a:ext cx="10160" cy="160020"/>
                          </a:xfrm>
                          <a:custGeom>
                            <a:avLst/>
                            <a:gdLst/>
                            <a:ahLst/>
                            <a:cxnLst/>
                            <a:rect l="l" t="t" r="r" b="b"/>
                            <a:pathLst>
                              <a:path w="10160" h="160020">
                                <a:moveTo>
                                  <a:pt x="9871" y="0"/>
                                </a:moveTo>
                                <a:lnTo>
                                  <a:pt x="7797" y="946"/>
                                </a:lnTo>
                                <a:lnTo>
                                  <a:pt x="7301" y="4269"/>
                                </a:lnTo>
                                <a:lnTo>
                                  <a:pt x="1577" y="116297"/>
                                </a:lnTo>
                                <a:lnTo>
                                  <a:pt x="706" y="131277"/>
                                </a:lnTo>
                                <a:lnTo>
                                  <a:pt x="0" y="136072"/>
                                </a:lnTo>
                                <a:lnTo>
                                  <a:pt x="1750" y="140060"/>
                                </a:lnTo>
                                <a:lnTo>
                                  <a:pt x="3949" y="142976"/>
                                </a:lnTo>
                                <a:lnTo>
                                  <a:pt x="5068" y="143912"/>
                                </a:lnTo>
                                <a:lnTo>
                                  <a:pt x="5076" y="152214"/>
                                </a:lnTo>
                                <a:lnTo>
                                  <a:pt x="1685" y="152222"/>
                                </a:lnTo>
                                <a:lnTo>
                                  <a:pt x="965" y="154922"/>
                                </a:lnTo>
                                <a:lnTo>
                                  <a:pt x="3743" y="157359"/>
                                </a:lnTo>
                                <a:lnTo>
                                  <a:pt x="6102" y="159033"/>
                                </a:lnTo>
                                <a:lnTo>
                                  <a:pt x="7067" y="159396"/>
                                </a:lnTo>
                                <a:lnTo>
                                  <a:pt x="6447" y="157237"/>
                                </a:lnTo>
                                <a:lnTo>
                                  <a:pt x="4151" y="156751"/>
                                </a:lnTo>
                                <a:lnTo>
                                  <a:pt x="4695" y="154058"/>
                                </a:lnTo>
                                <a:lnTo>
                                  <a:pt x="8288" y="154037"/>
                                </a:lnTo>
                                <a:lnTo>
                                  <a:pt x="8535" y="146415"/>
                                </a:lnTo>
                                <a:lnTo>
                                  <a:pt x="8136" y="141453"/>
                                </a:lnTo>
                                <a:lnTo>
                                  <a:pt x="6174" y="138714"/>
                                </a:lnTo>
                                <a:lnTo>
                                  <a:pt x="8896" y="2343"/>
                                </a:lnTo>
                                <a:lnTo>
                                  <a:pt x="9742" y="1918"/>
                                </a:lnTo>
                                <a:lnTo>
                                  <a:pt x="9871" y="0"/>
                                </a:lnTo>
                                <a:close/>
                              </a:path>
                            </a:pathLst>
                          </a:custGeom>
                          <a:solidFill>
                            <a:srgbClr val="FFF2C7"/>
                          </a:solidFill>
                        </wps:spPr>
                        <wps:bodyPr wrap="square" lIns="0" tIns="0" rIns="0" bIns="0" rtlCol="0">
                          <a:prstTxWarp prst="textNoShape">
                            <a:avLst/>
                          </a:prstTxWarp>
                          <a:noAutofit/>
                        </wps:bodyPr>
                      </wps:wsp>
                      <wps:wsp>
                        <wps:cNvPr id="232" name="Graphic 232"/>
                        <wps:cNvSpPr/>
                        <wps:spPr>
                          <a:xfrm>
                            <a:off x="5158523" y="1027667"/>
                            <a:ext cx="91440" cy="60960"/>
                          </a:xfrm>
                          <a:custGeom>
                            <a:avLst/>
                            <a:gdLst/>
                            <a:ahLst/>
                            <a:cxnLst/>
                            <a:rect l="l" t="t" r="r" b="b"/>
                            <a:pathLst>
                              <a:path w="91440" h="60960">
                                <a:moveTo>
                                  <a:pt x="77610" y="51410"/>
                                </a:moveTo>
                                <a:lnTo>
                                  <a:pt x="76776" y="51410"/>
                                </a:lnTo>
                                <a:lnTo>
                                  <a:pt x="78022" y="52142"/>
                                </a:lnTo>
                                <a:lnTo>
                                  <a:pt x="79554" y="52750"/>
                                </a:lnTo>
                                <a:lnTo>
                                  <a:pt x="84579" y="55680"/>
                                </a:lnTo>
                                <a:lnTo>
                                  <a:pt x="88096" y="58025"/>
                                </a:lnTo>
                                <a:lnTo>
                                  <a:pt x="91271" y="60933"/>
                                </a:lnTo>
                                <a:lnTo>
                                  <a:pt x="90871" y="59072"/>
                                </a:lnTo>
                                <a:lnTo>
                                  <a:pt x="88354" y="56041"/>
                                </a:lnTo>
                                <a:lnTo>
                                  <a:pt x="87040" y="56041"/>
                                </a:lnTo>
                                <a:lnTo>
                                  <a:pt x="86396" y="55680"/>
                                </a:lnTo>
                                <a:lnTo>
                                  <a:pt x="86277" y="55372"/>
                                </a:lnTo>
                                <a:lnTo>
                                  <a:pt x="83863" y="52919"/>
                                </a:lnTo>
                                <a:lnTo>
                                  <a:pt x="80410" y="52919"/>
                                </a:lnTo>
                                <a:lnTo>
                                  <a:pt x="79715" y="52750"/>
                                </a:lnTo>
                                <a:lnTo>
                                  <a:pt x="79492" y="52750"/>
                                </a:lnTo>
                                <a:lnTo>
                                  <a:pt x="77610" y="51410"/>
                                </a:lnTo>
                                <a:close/>
                              </a:path>
                              <a:path w="91440" h="60960">
                                <a:moveTo>
                                  <a:pt x="34761" y="28578"/>
                                </a:moveTo>
                                <a:lnTo>
                                  <a:pt x="34679" y="29343"/>
                                </a:lnTo>
                                <a:lnTo>
                                  <a:pt x="34612" y="29965"/>
                                </a:lnTo>
                                <a:lnTo>
                                  <a:pt x="34488" y="31125"/>
                                </a:lnTo>
                                <a:lnTo>
                                  <a:pt x="48773" y="35859"/>
                                </a:lnTo>
                                <a:lnTo>
                                  <a:pt x="54742" y="37072"/>
                                </a:lnTo>
                                <a:lnTo>
                                  <a:pt x="65750" y="40747"/>
                                </a:lnTo>
                                <a:lnTo>
                                  <a:pt x="70905" y="42743"/>
                                </a:lnTo>
                                <a:lnTo>
                                  <a:pt x="78404" y="47407"/>
                                </a:lnTo>
                                <a:lnTo>
                                  <a:pt x="85582" y="53480"/>
                                </a:lnTo>
                                <a:lnTo>
                                  <a:pt x="87040" y="56041"/>
                                </a:lnTo>
                                <a:lnTo>
                                  <a:pt x="88354" y="56041"/>
                                </a:lnTo>
                                <a:lnTo>
                                  <a:pt x="49063" y="34444"/>
                                </a:lnTo>
                                <a:lnTo>
                                  <a:pt x="46098" y="33731"/>
                                </a:lnTo>
                                <a:lnTo>
                                  <a:pt x="43139" y="32651"/>
                                </a:lnTo>
                                <a:lnTo>
                                  <a:pt x="38339" y="30636"/>
                                </a:lnTo>
                                <a:lnTo>
                                  <a:pt x="34761" y="28578"/>
                                </a:lnTo>
                                <a:close/>
                              </a:path>
                              <a:path w="91440" h="60960">
                                <a:moveTo>
                                  <a:pt x="33775" y="19090"/>
                                </a:moveTo>
                                <a:lnTo>
                                  <a:pt x="31294" y="19090"/>
                                </a:lnTo>
                                <a:lnTo>
                                  <a:pt x="30110" y="19832"/>
                                </a:lnTo>
                                <a:lnTo>
                                  <a:pt x="30367" y="20664"/>
                                </a:lnTo>
                                <a:lnTo>
                                  <a:pt x="31665" y="20664"/>
                                </a:lnTo>
                                <a:lnTo>
                                  <a:pt x="30139" y="23201"/>
                                </a:lnTo>
                                <a:lnTo>
                                  <a:pt x="30064" y="23662"/>
                                </a:lnTo>
                                <a:lnTo>
                                  <a:pt x="29976" y="24195"/>
                                </a:lnTo>
                                <a:lnTo>
                                  <a:pt x="29927" y="24494"/>
                                </a:lnTo>
                                <a:lnTo>
                                  <a:pt x="29818" y="27536"/>
                                </a:lnTo>
                                <a:lnTo>
                                  <a:pt x="25265" y="29541"/>
                                </a:lnTo>
                                <a:lnTo>
                                  <a:pt x="25584" y="32418"/>
                                </a:lnTo>
                                <a:lnTo>
                                  <a:pt x="25664" y="33138"/>
                                </a:lnTo>
                                <a:lnTo>
                                  <a:pt x="25744" y="33860"/>
                                </a:lnTo>
                                <a:lnTo>
                                  <a:pt x="30016" y="35463"/>
                                </a:lnTo>
                                <a:lnTo>
                                  <a:pt x="31733" y="36144"/>
                                </a:lnTo>
                                <a:lnTo>
                                  <a:pt x="68695" y="46558"/>
                                </a:lnTo>
                                <a:lnTo>
                                  <a:pt x="71151" y="47407"/>
                                </a:lnTo>
                                <a:lnTo>
                                  <a:pt x="74700" y="49075"/>
                                </a:lnTo>
                                <a:lnTo>
                                  <a:pt x="79588" y="51763"/>
                                </a:lnTo>
                                <a:lnTo>
                                  <a:pt x="80289" y="52750"/>
                                </a:lnTo>
                                <a:lnTo>
                                  <a:pt x="80410" y="52919"/>
                                </a:lnTo>
                                <a:lnTo>
                                  <a:pt x="83863" y="52919"/>
                                </a:lnTo>
                                <a:lnTo>
                                  <a:pt x="83296" y="52344"/>
                                </a:lnTo>
                                <a:lnTo>
                                  <a:pt x="77583" y="48333"/>
                                </a:lnTo>
                                <a:lnTo>
                                  <a:pt x="70084" y="44707"/>
                                </a:lnTo>
                                <a:lnTo>
                                  <a:pt x="64317" y="43520"/>
                                </a:lnTo>
                                <a:lnTo>
                                  <a:pt x="47908" y="38944"/>
                                </a:lnTo>
                                <a:lnTo>
                                  <a:pt x="31399" y="30636"/>
                                </a:lnTo>
                                <a:lnTo>
                                  <a:pt x="30441" y="29965"/>
                                </a:lnTo>
                                <a:lnTo>
                                  <a:pt x="29264" y="29343"/>
                                </a:lnTo>
                                <a:lnTo>
                                  <a:pt x="29626" y="28578"/>
                                </a:lnTo>
                                <a:lnTo>
                                  <a:pt x="29494" y="28578"/>
                                </a:lnTo>
                                <a:lnTo>
                                  <a:pt x="30964" y="27312"/>
                                </a:lnTo>
                                <a:lnTo>
                                  <a:pt x="30398" y="27312"/>
                                </a:lnTo>
                                <a:lnTo>
                                  <a:pt x="31113" y="26064"/>
                                </a:lnTo>
                                <a:lnTo>
                                  <a:pt x="31227" y="25866"/>
                                </a:lnTo>
                                <a:lnTo>
                                  <a:pt x="31858" y="25866"/>
                                </a:lnTo>
                                <a:lnTo>
                                  <a:pt x="31929" y="25404"/>
                                </a:lnTo>
                                <a:lnTo>
                                  <a:pt x="32038" y="24695"/>
                                </a:lnTo>
                                <a:lnTo>
                                  <a:pt x="32115" y="24195"/>
                                </a:lnTo>
                                <a:lnTo>
                                  <a:pt x="32198" y="23662"/>
                                </a:lnTo>
                                <a:lnTo>
                                  <a:pt x="32313" y="22899"/>
                                </a:lnTo>
                                <a:lnTo>
                                  <a:pt x="32588" y="21617"/>
                                </a:lnTo>
                                <a:lnTo>
                                  <a:pt x="32959" y="20112"/>
                                </a:lnTo>
                                <a:lnTo>
                                  <a:pt x="32814" y="19972"/>
                                </a:lnTo>
                                <a:lnTo>
                                  <a:pt x="33454" y="19832"/>
                                </a:lnTo>
                                <a:lnTo>
                                  <a:pt x="33881" y="19832"/>
                                </a:lnTo>
                                <a:lnTo>
                                  <a:pt x="33775" y="19090"/>
                                </a:lnTo>
                                <a:close/>
                              </a:path>
                              <a:path w="91440" h="60960">
                                <a:moveTo>
                                  <a:pt x="34803" y="28183"/>
                                </a:moveTo>
                                <a:lnTo>
                                  <a:pt x="34387" y="28183"/>
                                </a:lnTo>
                                <a:lnTo>
                                  <a:pt x="34648" y="28578"/>
                                </a:lnTo>
                                <a:lnTo>
                                  <a:pt x="34803" y="28183"/>
                                </a:lnTo>
                                <a:close/>
                              </a:path>
                              <a:path w="91440" h="60960">
                                <a:moveTo>
                                  <a:pt x="33590" y="26974"/>
                                </a:moveTo>
                                <a:lnTo>
                                  <a:pt x="33254" y="26974"/>
                                </a:lnTo>
                                <a:lnTo>
                                  <a:pt x="30398" y="27312"/>
                                </a:lnTo>
                                <a:lnTo>
                                  <a:pt x="32203" y="27312"/>
                                </a:lnTo>
                                <a:lnTo>
                                  <a:pt x="34387" y="28183"/>
                                </a:lnTo>
                                <a:lnTo>
                                  <a:pt x="33590" y="26974"/>
                                </a:lnTo>
                                <a:close/>
                              </a:path>
                              <a:path w="91440" h="60960">
                                <a:moveTo>
                                  <a:pt x="31356" y="26974"/>
                                </a:moveTo>
                                <a:lnTo>
                                  <a:pt x="30964" y="27312"/>
                                </a:lnTo>
                                <a:lnTo>
                                  <a:pt x="32203" y="27312"/>
                                </a:lnTo>
                                <a:lnTo>
                                  <a:pt x="31356" y="26974"/>
                                </a:lnTo>
                                <a:close/>
                              </a:path>
                              <a:path w="91440" h="60960">
                                <a:moveTo>
                                  <a:pt x="25237" y="24494"/>
                                </a:moveTo>
                                <a:lnTo>
                                  <a:pt x="24375" y="24494"/>
                                </a:lnTo>
                                <a:lnTo>
                                  <a:pt x="27824" y="26974"/>
                                </a:lnTo>
                                <a:lnTo>
                                  <a:pt x="28079" y="26974"/>
                                </a:lnTo>
                                <a:lnTo>
                                  <a:pt x="28881" y="25577"/>
                                </a:lnTo>
                                <a:lnTo>
                                  <a:pt x="28981" y="25404"/>
                                </a:lnTo>
                                <a:lnTo>
                                  <a:pt x="25373" y="24695"/>
                                </a:lnTo>
                                <a:lnTo>
                                  <a:pt x="25237" y="24494"/>
                                </a:lnTo>
                                <a:close/>
                              </a:path>
                              <a:path w="91440" h="60960">
                                <a:moveTo>
                                  <a:pt x="1768" y="6577"/>
                                </a:moveTo>
                                <a:lnTo>
                                  <a:pt x="172" y="12715"/>
                                </a:lnTo>
                                <a:lnTo>
                                  <a:pt x="108" y="23662"/>
                                </a:lnTo>
                                <a:lnTo>
                                  <a:pt x="0" y="25577"/>
                                </a:lnTo>
                                <a:lnTo>
                                  <a:pt x="712" y="25866"/>
                                </a:lnTo>
                                <a:lnTo>
                                  <a:pt x="3129" y="26064"/>
                                </a:lnTo>
                                <a:lnTo>
                                  <a:pt x="2502" y="26064"/>
                                </a:lnTo>
                                <a:lnTo>
                                  <a:pt x="2591" y="25404"/>
                                </a:lnTo>
                                <a:lnTo>
                                  <a:pt x="2714" y="24494"/>
                                </a:lnTo>
                                <a:lnTo>
                                  <a:pt x="2780" y="22301"/>
                                </a:lnTo>
                                <a:lnTo>
                                  <a:pt x="619" y="14198"/>
                                </a:lnTo>
                                <a:lnTo>
                                  <a:pt x="1305" y="13936"/>
                                </a:lnTo>
                                <a:lnTo>
                                  <a:pt x="1341" y="9954"/>
                                </a:lnTo>
                                <a:lnTo>
                                  <a:pt x="1768" y="6577"/>
                                </a:lnTo>
                                <a:close/>
                              </a:path>
                              <a:path w="91440" h="60960">
                                <a:moveTo>
                                  <a:pt x="31858" y="25866"/>
                                </a:moveTo>
                                <a:lnTo>
                                  <a:pt x="31339" y="25866"/>
                                </a:lnTo>
                                <a:lnTo>
                                  <a:pt x="31827" y="26064"/>
                                </a:lnTo>
                                <a:lnTo>
                                  <a:pt x="31858" y="25866"/>
                                </a:lnTo>
                                <a:close/>
                              </a:path>
                              <a:path w="91440" h="60960">
                                <a:moveTo>
                                  <a:pt x="29674" y="24914"/>
                                </a:moveTo>
                                <a:lnTo>
                                  <a:pt x="28981" y="25404"/>
                                </a:lnTo>
                                <a:lnTo>
                                  <a:pt x="29863" y="25577"/>
                                </a:lnTo>
                                <a:lnTo>
                                  <a:pt x="29711" y="25577"/>
                                </a:lnTo>
                                <a:lnTo>
                                  <a:pt x="29674" y="24914"/>
                                </a:lnTo>
                                <a:close/>
                              </a:path>
                              <a:path w="91440" h="60960">
                                <a:moveTo>
                                  <a:pt x="25034" y="24195"/>
                                </a:moveTo>
                                <a:lnTo>
                                  <a:pt x="25237" y="24494"/>
                                </a:lnTo>
                                <a:lnTo>
                                  <a:pt x="26197" y="24494"/>
                                </a:lnTo>
                                <a:lnTo>
                                  <a:pt x="25034" y="24195"/>
                                </a:lnTo>
                                <a:close/>
                              </a:path>
                              <a:path w="91440" h="60960">
                                <a:moveTo>
                                  <a:pt x="20344" y="17489"/>
                                </a:moveTo>
                                <a:lnTo>
                                  <a:pt x="17200" y="17489"/>
                                </a:lnTo>
                                <a:lnTo>
                                  <a:pt x="19035" y="19832"/>
                                </a:lnTo>
                                <a:lnTo>
                                  <a:pt x="19811" y="20664"/>
                                </a:lnTo>
                                <a:lnTo>
                                  <a:pt x="20494" y="21617"/>
                                </a:lnTo>
                                <a:lnTo>
                                  <a:pt x="20916" y="22301"/>
                                </a:lnTo>
                                <a:lnTo>
                                  <a:pt x="19688" y="22899"/>
                                </a:lnTo>
                                <a:lnTo>
                                  <a:pt x="19990" y="22899"/>
                                </a:lnTo>
                                <a:lnTo>
                                  <a:pt x="25034" y="24195"/>
                                </a:lnTo>
                                <a:lnTo>
                                  <a:pt x="23900" y="22520"/>
                                </a:lnTo>
                                <a:lnTo>
                                  <a:pt x="23649" y="21617"/>
                                </a:lnTo>
                                <a:lnTo>
                                  <a:pt x="23557" y="21282"/>
                                </a:lnTo>
                                <a:lnTo>
                                  <a:pt x="23487" y="21030"/>
                                </a:lnTo>
                                <a:lnTo>
                                  <a:pt x="23385" y="20664"/>
                                </a:lnTo>
                                <a:lnTo>
                                  <a:pt x="23898" y="20664"/>
                                </a:lnTo>
                                <a:lnTo>
                                  <a:pt x="20905" y="18270"/>
                                </a:lnTo>
                                <a:lnTo>
                                  <a:pt x="20591" y="17856"/>
                                </a:lnTo>
                                <a:lnTo>
                                  <a:pt x="20344" y="17489"/>
                                </a:lnTo>
                                <a:close/>
                              </a:path>
                              <a:path w="91440" h="60960">
                                <a:moveTo>
                                  <a:pt x="24115" y="20664"/>
                                </a:moveTo>
                                <a:lnTo>
                                  <a:pt x="23385" y="20664"/>
                                </a:lnTo>
                                <a:lnTo>
                                  <a:pt x="24573" y="21282"/>
                                </a:lnTo>
                                <a:lnTo>
                                  <a:pt x="25910" y="22301"/>
                                </a:lnTo>
                                <a:lnTo>
                                  <a:pt x="30318" y="22301"/>
                                </a:lnTo>
                                <a:lnTo>
                                  <a:pt x="30262" y="21617"/>
                                </a:lnTo>
                                <a:lnTo>
                                  <a:pt x="27504" y="21617"/>
                                </a:lnTo>
                                <a:lnTo>
                                  <a:pt x="25913" y="21419"/>
                                </a:lnTo>
                                <a:lnTo>
                                  <a:pt x="24115" y="20664"/>
                                </a:lnTo>
                                <a:close/>
                              </a:path>
                              <a:path w="91440" h="60960">
                                <a:moveTo>
                                  <a:pt x="30214" y="21030"/>
                                </a:moveTo>
                                <a:lnTo>
                                  <a:pt x="27504" y="21617"/>
                                </a:lnTo>
                                <a:lnTo>
                                  <a:pt x="30262" y="21617"/>
                                </a:lnTo>
                                <a:lnTo>
                                  <a:pt x="30214" y="21030"/>
                                </a:lnTo>
                                <a:close/>
                              </a:path>
                              <a:path w="91440" h="60960">
                                <a:moveTo>
                                  <a:pt x="30367" y="20664"/>
                                </a:moveTo>
                                <a:lnTo>
                                  <a:pt x="30184" y="20664"/>
                                </a:lnTo>
                                <a:lnTo>
                                  <a:pt x="30214" y="21030"/>
                                </a:lnTo>
                                <a:lnTo>
                                  <a:pt x="30480" y="21030"/>
                                </a:lnTo>
                                <a:lnTo>
                                  <a:pt x="30367" y="20664"/>
                                </a:lnTo>
                                <a:close/>
                              </a:path>
                              <a:path w="91440" h="60960">
                                <a:moveTo>
                                  <a:pt x="30138" y="20112"/>
                                </a:moveTo>
                                <a:lnTo>
                                  <a:pt x="25657" y="20112"/>
                                </a:lnTo>
                                <a:lnTo>
                                  <a:pt x="34748" y="20664"/>
                                </a:lnTo>
                                <a:lnTo>
                                  <a:pt x="30184" y="20664"/>
                                </a:lnTo>
                                <a:lnTo>
                                  <a:pt x="30138" y="20112"/>
                                </a:lnTo>
                                <a:close/>
                              </a:path>
                              <a:path w="91440" h="60960">
                                <a:moveTo>
                                  <a:pt x="14713" y="11073"/>
                                </a:moveTo>
                                <a:lnTo>
                                  <a:pt x="9122" y="11073"/>
                                </a:lnTo>
                                <a:lnTo>
                                  <a:pt x="12207" y="15548"/>
                                </a:lnTo>
                                <a:lnTo>
                                  <a:pt x="14706" y="18270"/>
                                </a:lnTo>
                                <a:lnTo>
                                  <a:pt x="14529" y="18270"/>
                                </a:lnTo>
                                <a:lnTo>
                                  <a:pt x="15590" y="17856"/>
                                </a:lnTo>
                                <a:lnTo>
                                  <a:pt x="15447" y="17856"/>
                                </a:lnTo>
                                <a:lnTo>
                                  <a:pt x="17200" y="17489"/>
                                </a:lnTo>
                                <a:lnTo>
                                  <a:pt x="20344" y="17489"/>
                                </a:lnTo>
                                <a:lnTo>
                                  <a:pt x="19736" y="16584"/>
                                </a:lnTo>
                                <a:lnTo>
                                  <a:pt x="18860" y="16584"/>
                                </a:lnTo>
                                <a:lnTo>
                                  <a:pt x="16257" y="14734"/>
                                </a:lnTo>
                                <a:lnTo>
                                  <a:pt x="14713" y="11073"/>
                                </a:lnTo>
                                <a:close/>
                              </a:path>
                              <a:path w="91440" h="60960">
                                <a:moveTo>
                                  <a:pt x="4530" y="1146"/>
                                </a:moveTo>
                                <a:lnTo>
                                  <a:pt x="11473" y="5276"/>
                                </a:lnTo>
                                <a:lnTo>
                                  <a:pt x="13745" y="7760"/>
                                </a:lnTo>
                                <a:lnTo>
                                  <a:pt x="15664" y="11073"/>
                                </a:lnTo>
                                <a:lnTo>
                                  <a:pt x="16196" y="12073"/>
                                </a:lnTo>
                                <a:lnTo>
                                  <a:pt x="17477" y="14198"/>
                                </a:lnTo>
                                <a:lnTo>
                                  <a:pt x="18604" y="15770"/>
                                </a:lnTo>
                                <a:lnTo>
                                  <a:pt x="18674" y="15994"/>
                                </a:lnTo>
                                <a:lnTo>
                                  <a:pt x="18733" y="16182"/>
                                </a:lnTo>
                                <a:lnTo>
                                  <a:pt x="18860" y="16584"/>
                                </a:lnTo>
                                <a:lnTo>
                                  <a:pt x="19736" y="16584"/>
                                </a:lnTo>
                                <a:lnTo>
                                  <a:pt x="17132" y="12715"/>
                                </a:lnTo>
                                <a:lnTo>
                                  <a:pt x="15267" y="8096"/>
                                </a:lnTo>
                                <a:lnTo>
                                  <a:pt x="7793" y="1526"/>
                                </a:lnTo>
                                <a:lnTo>
                                  <a:pt x="4530" y="1146"/>
                                </a:lnTo>
                                <a:close/>
                              </a:path>
                              <a:path w="91440" h="60960">
                                <a:moveTo>
                                  <a:pt x="2422" y="13510"/>
                                </a:moveTo>
                                <a:lnTo>
                                  <a:pt x="1305" y="13936"/>
                                </a:lnTo>
                                <a:lnTo>
                                  <a:pt x="1342" y="16182"/>
                                </a:lnTo>
                                <a:lnTo>
                                  <a:pt x="1558" y="15994"/>
                                </a:lnTo>
                                <a:lnTo>
                                  <a:pt x="1717" y="15770"/>
                                </a:lnTo>
                                <a:lnTo>
                                  <a:pt x="2371" y="14198"/>
                                </a:lnTo>
                                <a:lnTo>
                                  <a:pt x="2422" y="13510"/>
                                </a:lnTo>
                                <a:close/>
                              </a:path>
                              <a:path w="91440" h="60960">
                                <a:moveTo>
                                  <a:pt x="7674" y="6577"/>
                                </a:moveTo>
                                <a:lnTo>
                                  <a:pt x="6216" y="9954"/>
                                </a:lnTo>
                                <a:lnTo>
                                  <a:pt x="2491" y="11739"/>
                                </a:lnTo>
                                <a:lnTo>
                                  <a:pt x="2422" y="13510"/>
                                </a:lnTo>
                                <a:lnTo>
                                  <a:pt x="8811" y="11073"/>
                                </a:lnTo>
                                <a:lnTo>
                                  <a:pt x="14713" y="11073"/>
                                </a:lnTo>
                                <a:lnTo>
                                  <a:pt x="13459" y="8096"/>
                                </a:lnTo>
                                <a:lnTo>
                                  <a:pt x="13392" y="7937"/>
                                </a:lnTo>
                                <a:lnTo>
                                  <a:pt x="7674" y="6577"/>
                                </a:lnTo>
                                <a:close/>
                              </a:path>
                              <a:path w="91440" h="60960">
                                <a:moveTo>
                                  <a:pt x="2602" y="0"/>
                                </a:moveTo>
                                <a:lnTo>
                                  <a:pt x="1768" y="6577"/>
                                </a:lnTo>
                                <a:lnTo>
                                  <a:pt x="3069" y="1526"/>
                                </a:lnTo>
                                <a:lnTo>
                                  <a:pt x="3168" y="1146"/>
                                </a:lnTo>
                                <a:lnTo>
                                  <a:pt x="3208" y="993"/>
                                </a:lnTo>
                                <a:lnTo>
                                  <a:pt x="4271" y="993"/>
                                </a:lnTo>
                                <a:lnTo>
                                  <a:pt x="2602" y="0"/>
                                </a:lnTo>
                                <a:close/>
                              </a:path>
                              <a:path w="91440" h="60960">
                                <a:moveTo>
                                  <a:pt x="4271" y="993"/>
                                </a:moveTo>
                                <a:lnTo>
                                  <a:pt x="3208" y="993"/>
                                </a:lnTo>
                                <a:lnTo>
                                  <a:pt x="4530" y="1146"/>
                                </a:lnTo>
                                <a:lnTo>
                                  <a:pt x="4271" y="993"/>
                                </a:lnTo>
                                <a:close/>
                              </a:path>
                            </a:pathLst>
                          </a:custGeom>
                          <a:solidFill>
                            <a:srgbClr val="FEDB00"/>
                          </a:solidFill>
                        </wps:spPr>
                        <wps:bodyPr wrap="square" lIns="0" tIns="0" rIns="0" bIns="0" rtlCol="0">
                          <a:prstTxWarp prst="textNoShape">
                            <a:avLst/>
                          </a:prstTxWarp>
                          <a:noAutofit/>
                        </wps:bodyPr>
                      </wps:wsp>
                      <wps:wsp>
                        <wps:cNvPr id="233" name="Graphic 233"/>
                        <wps:cNvSpPr/>
                        <wps:spPr>
                          <a:xfrm>
                            <a:off x="5081735" y="1294719"/>
                            <a:ext cx="26670" cy="20955"/>
                          </a:xfrm>
                          <a:custGeom>
                            <a:avLst/>
                            <a:gdLst/>
                            <a:ahLst/>
                            <a:cxnLst/>
                            <a:rect l="l" t="t" r="r" b="b"/>
                            <a:pathLst>
                              <a:path w="26670" h="20955">
                                <a:moveTo>
                                  <a:pt x="7672" y="0"/>
                                </a:moveTo>
                                <a:lnTo>
                                  <a:pt x="3" y="6"/>
                                </a:lnTo>
                                <a:lnTo>
                                  <a:pt x="0" y="20595"/>
                                </a:lnTo>
                                <a:lnTo>
                                  <a:pt x="7819" y="20537"/>
                                </a:lnTo>
                                <a:lnTo>
                                  <a:pt x="7827" y="18323"/>
                                </a:lnTo>
                                <a:lnTo>
                                  <a:pt x="7905" y="15908"/>
                                </a:lnTo>
                                <a:lnTo>
                                  <a:pt x="7668" y="11767"/>
                                </a:lnTo>
                                <a:lnTo>
                                  <a:pt x="7329" y="9536"/>
                                </a:lnTo>
                                <a:lnTo>
                                  <a:pt x="7372" y="7609"/>
                                </a:lnTo>
                                <a:lnTo>
                                  <a:pt x="8143" y="8161"/>
                                </a:lnTo>
                                <a:lnTo>
                                  <a:pt x="9503" y="10007"/>
                                </a:lnTo>
                                <a:lnTo>
                                  <a:pt x="10256" y="10810"/>
                                </a:lnTo>
                                <a:lnTo>
                                  <a:pt x="17668" y="19259"/>
                                </a:lnTo>
                                <a:lnTo>
                                  <a:pt x="17787" y="19500"/>
                                </a:lnTo>
                                <a:lnTo>
                                  <a:pt x="18472" y="20209"/>
                                </a:lnTo>
                                <a:lnTo>
                                  <a:pt x="18752" y="20422"/>
                                </a:lnTo>
                                <a:lnTo>
                                  <a:pt x="26650" y="20433"/>
                                </a:lnTo>
                                <a:lnTo>
                                  <a:pt x="26658" y="111"/>
                                </a:lnTo>
                                <a:lnTo>
                                  <a:pt x="18943" y="111"/>
                                </a:lnTo>
                                <a:lnTo>
                                  <a:pt x="18842" y="4664"/>
                                </a:lnTo>
                                <a:lnTo>
                                  <a:pt x="19090" y="8783"/>
                                </a:lnTo>
                                <a:lnTo>
                                  <a:pt x="19357" y="10908"/>
                                </a:lnTo>
                                <a:lnTo>
                                  <a:pt x="19396" y="12948"/>
                                </a:lnTo>
                                <a:lnTo>
                                  <a:pt x="18741" y="12613"/>
                                </a:lnTo>
                                <a:lnTo>
                                  <a:pt x="15591" y="8801"/>
                                </a:lnTo>
                                <a:lnTo>
                                  <a:pt x="10749" y="3214"/>
                                </a:lnTo>
                                <a:lnTo>
                                  <a:pt x="8233" y="74"/>
                                </a:lnTo>
                                <a:lnTo>
                                  <a:pt x="7672" y="0"/>
                                </a:lnTo>
                                <a:close/>
                              </a:path>
                            </a:pathLst>
                          </a:custGeom>
                          <a:solidFill>
                            <a:srgbClr val="FFFEFE"/>
                          </a:solidFill>
                        </wps:spPr>
                        <wps:bodyPr wrap="square" lIns="0" tIns="0" rIns="0" bIns="0" rtlCol="0">
                          <a:prstTxWarp prst="textNoShape">
                            <a:avLst/>
                          </a:prstTxWarp>
                          <a:noAutofit/>
                        </wps:bodyPr>
                      </wps:wsp>
                      <wps:wsp>
                        <wps:cNvPr id="234" name="Graphic 234"/>
                        <wps:cNvSpPr/>
                        <wps:spPr>
                          <a:xfrm>
                            <a:off x="5022888" y="1191358"/>
                            <a:ext cx="254635" cy="12065"/>
                          </a:xfrm>
                          <a:custGeom>
                            <a:avLst/>
                            <a:gdLst/>
                            <a:ahLst/>
                            <a:cxnLst/>
                            <a:rect l="l" t="t" r="r" b="b"/>
                            <a:pathLst>
                              <a:path w="254635" h="12065">
                                <a:moveTo>
                                  <a:pt x="52819" y="1892"/>
                                </a:moveTo>
                                <a:lnTo>
                                  <a:pt x="52806" y="1041"/>
                                </a:lnTo>
                                <a:lnTo>
                                  <a:pt x="52793" y="0"/>
                                </a:lnTo>
                                <a:lnTo>
                                  <a:pt x="48107" y="0"/>
                                </a:lnTo>
                                <a:lnTo>
                                  <a:pt x="48107" y="1498"/>
                                </a:lnTo>
                                <a:lnTo>
                                  <a:pt x="48044" y="1892"/>
                                </a:lnTo>
                                <a:lnTo>
                                  <a:pt x="47980" y="2247"/>
                                </a:lnTo>
                                <a:lnTo>
                                  <a:pt x="44259" y="2946"/>
                                </a:lnTo>
                                <a:lnTo>
                                  <a:pt x="41300" y="3302"/>
                                </a:lnTo>
                                <a:lnTo>
                                  <a:pt x="17868" y="3302"/>
                                </a:lnTo>
                                <a:lnTo>
                                  <a:pt x="9359" y="4572"/>
                                </a:lnTo>
                                <a:lnTo>
                                  <a:pt x="8445" y="5181"/>
                                </a:lnTo>
                                <a:lnTo>
                                  <a:pt x="4406" y="4216"/>
                                </a:lnTo>
                                <a:lnTo>
                                  <a:pt x="2108" y="3479"/>
                                </a:lnTo>
                                <a:lnTo>
                                  <a:pt x="2197" y="1892"/>
                                </a:lnTo>
                                <a:lnTo>
                                  <a:pt x="3263" y="1041"/>
                                </a:lnTo>
                                <a:lnTo>
                                  <a:pt x="11938" y="1498"/>
                                </a:lnTo>
                                <a:lnTo>
                                  <a:pt x="48107" y="1498"/>
                                </a:lnTo>
                                <a:lnTo>
                                  <a:pt x="48107" y="0"/>
                                </a:lnTo>
                                <a:lnTo>
                                  <a:pt x="0" y="0"/>
                                </a:lnTo>
                                <a:lnTo>
                                  <a:pt x="2260" y="5334"/>
                                </a:lnTo>
                                <a:lnTo>
                                  <a:pt x="3073" y="5956"/>
                                </a:lnTo>
                                <a:lnTo>
                                  <a:pt x="23253" y="11404"/>
                                </a:lnTo>
                                <a:lnTo>
                                  <a:pt x="31927" y="11404"/>
                                </a:lnTo>
                                <a:lnTo>
                                  <a:pt x="50431" y="5803"/>
                                </a:lnTo>
                                <a:lnTo>
                                  <a:pt x="51168" y="5334"/>
                                </a:lnTo>
                                <a:lnTo>
                                  <a:pt x="51282" y="5181"/>
                                </a:lnTo>
                                <a:lnTo>
                                  <a:pt x="52057" y="3937"/>
                                </a:lnTo>
                                <a:lnTo>
                                  <a:pt x="52819" y="1892"/>
                                </a:lnTo>
                                <a:close/>
                              </a:path>
                              <a:path w="254635" h="12065">
                                <a:moveTo>
                                  <a:pt x="254114" y="0"/>
                                </a:moveTo>
                                <a:lnTo>
                                  <a:pt x="249313" y="0"/>
                                </a:lnTo>
                                <a:lnTo>
                                  <a:pt x="249313" y="1498"/>
                                </a:lnTo>
                                <a:lnTo>
                                  <a:pt x="249250" y="1892"/>
                                </a:lnTo>
                                <a:lnTo>
                                  <a:pt x="249174" y="2260"/>
                                </a:lnTo>
                                <a:lnTo>
                                  <a:pt x="245440" y="2946"/>
                                </a:lnTo>
                                <a:lnTo>
                                  <a:pt x="242493" y="3302"/>
                                </a:lnTo>
                                <a:lnTo>
                                  <a:pt x="219049" y="3302"/>
                                </a:lnTo>
                                <a:lnTo>
                                  <a:pt x="210527" y="4572"/>
                                </a:lnTo>
                                <a:lnTo>
                                  <a:pt x="209638" y="5181"/>
                                </a:lnTo>
                                <a:lnTo>
                                  <a:pt x="205574" y="4216"/>
                                </a:lnTo>
                                <a:lnTo>
                                  <a:pt x="203314" y="3543"/>
                                </a:lnTo>
                                <a:lnTo>
                                  <a:pt x="203403" y="1892"/>
                                </a:lnTo>
                                <a:lnTo>
                                  <a:pt x="204508" y="1041"/>
                                </a:lnTo>
                                <a:lnTo>
                                  <a:pt x="213093" y="1498"/>
                                </a:lnTo>
                                <a:lnTo>
                                  <a:pt x="249313" y="1498"/>
                                </a:lnTo>
                                <a:lnTo>
                                  <a:pt x="249313" y="0"/>
                                </a:lnTo>
                                <a:lnTo>
                                  <a:pt x="201282" y="0"/>
                                </a:lnTo>
                                <a:lnTo>
                                  <a:pt x="201256" y="1892"/>
                                </a:lnTo>
                                <a:lnTo>
                                  <a:pt x="201625" y="2946"/>
                                </a:lnTo>
                                <a:lnTo>
                                  <a:pt x="201752" y="3302"/>
                                </a:lnTo>
                                <a:lnTo>
                                  <a:pt x="201841" y="3543"/>
                                </a:lnTo>
                                <a:lnTo>
                                  <a:pt x="202412" y="4572"/>
                                </a:lnTo>
                                <a:lnTo>
                                  <a:pt x="202539" y="4800"/>
                                </a:lnTo>
                                <a:lnTo>
                                  <a:pt x="207556" y="7505"/>
                                </a:lnTo>
                                <a:lnTo>
                                  <a:pt x="217449" y="10502"/>
                                </a:lnTo>
                                <a:lnTo>
                                  <a:pt x="228803" y="11557"/>
                                </a:lnTo>
                                <a:lnTo>
                                  <a:pt x="239725" y="10502"/>
                                </a:lnTo>
                                <a:lnTo>
                                  <a:pt x="239979" y="10502"/>
                                </a:lnTo>
                                <a:lnTo>
                                  <a:pt x="249758" y="7048"/>
                                </a:lnTo>
                                <a:lnTo>
                                  <a:pt x="250596" y="6591"/>
                                </a:lnTo>
                                <a:lnTo>
                                  <a:pt x="251599" y="5829"/>
                                </a:lnTo>
                                <a:lnTo>
                                  <a:pt x="252361" y="5562"/>
                                </a:lnTo>
                                <a:lnTo>
                                  <a:pt x="252603" y="5181"/>
                                </a:lnTo>
                                <a:lnTo>
                                  <a:pt x="253212" y="4216"/>
                                </a:lnTo>
                                <a:lnTo>
                                  <a:pt x="254063" y="2260"/>
                                </a:lnTo>
                                <a:lnTo>
                                  <a:pt x="254114" y="1041"/>
                                </a:lnTo>
                                <a:lnTo>
                                  <a:pt x="254114" y="0"/>
                                </a:lnTo>
                                <a:close/>
                              </a:path>
                            </a:pathLst>
                          </a:custGeom>
                          <a:solidFill>
                            <a:srgbClr val="FEDB00"/>
                          </a:solidFill>
                        </wps:spPr>
                        <wps:bodyPr wrap="square" lIns="0" tIns="0" rIns="0" bIns="0" rtlCol="0">
                          <a:prstTxWarp prst="textNoShape">
                            <a:avLst/>
                          </a:prstTxWarp>
                          <a:noAutofit/>
                        </wps:bodyPr>
                      </wps:wsp>
                      <wps:wsp>
                        <wps:cNvPr id="235" name="Graphic 235"/>
                        <wps:cNvSpPr/>
                        <wps:spPr>
                          <a:xfrm>
                            <a:off x="5009138" y="1274272"/>
                            <a:ext cx="282575" cy="17145"/>
                          </a:xfrm>
                          <a:custGeom>
                            <a:avLst/>
                            <a:gdLst/>
                            <a:ahLst/>
                            <a:cxnLst/>
                            <a:rect l="l" t="t" r="r" b="b"/>
                            <a:pathLst>
                              <a:path w="282575" h="17145">
                                <a:moveTo>
                                  <a:pt x="228806" y="1248"/>
                                </a:moveTo>
                                <a:lnTo>
                                  <a:pt x="213552" y="1248"/>
                                </a:lnTo>
                                <a:lnTo>
                                  <a:pt x="220113" y="1492"/>
                                </a:lnTo>
                                <a:lnTo>
                                  <a:pt x="231579" y="2832"/>
                                </a:lnTo>
                                <a:lnTo>
                                  <a:pt x="244163" y="5406"/>
                                </a:lnTo>
                                <a:lnTo>
                                  <a:pt x="256651" y="8668"/>
                                </a:lnTo>
                                <a:lnTo>
                                  <a:pt x="267825" y="12073"/>
                                </a:lnTo>
                                <a:lnTo>
                                  <a:pt x="281955" y="17139"/>
                                </a:lnTo>
                                <a:lnTo>
                                  <a:pt x="281442" y="15436"/>
                                </a:lnTo>
                                <a:lnTo>
                                  <a:pt x="281208" y="15436"/>
                                </a:lnTo>
                                <a:lnTo>
                                  <a:pt x="281186" y="14939"/>
                                </a:lnTo>
                                <a:lnTo>
                                  <a:pt x="280964" y="14939"/>
                                </a:lnTo>
                                <a:lnTo>
                                  <a:pt x="236551" y="2450"/>
                                </a:lnTo>
                                <a:lnTo>
                                  <a:pt x="236680" y="2450"/>
                                </a:lnTo>
                                <a:lnTo>
                                  <a:pt x="228806" y="1248"/>
                                </a:lnTo>
                                <a:close/>
                              </a:path>
                              <a:path w="282575" h="17145">
                                <a:moveTo>
                                  <a:pt x="41854" y="4041"/>
                                </a:moveTo>
                                <a:lnTo>
                                  <a:pt x="37357" y="4041"/>
                                </a:lnTo>
                                <a:lnTo>
                                  <a:pt x="26104" y="6781"/>
                                </a:lnTo>
                                <a:lnTo>
                                  <a:pt x="14662" y="10126"/>
                                </a:lnTo>
                                <a:lnTo>
                                  <a:pt x="1414" y="14363"/>
                                </a:lnTo>
                                <a:lnTo>
                                  <a:pt x="506" y="15130"/>
                                </a:lnTo>
                                <a:lnTo>
                                  <a:pt x="96" y="16444"/>
                                </a:lnTo>
                                <a:lnTo>
                                  <a:pt x="0" y="16753"/>
                                </a:lnTo>
                                <a:lnTo>
                                  <a:pt x="1371" y="16444"/>
                                </a:lnTo>
                                <a:lnTo>
                                  <a:pt x="3559" y="15436"/>
                                </a:lnTo>
                                <a:lnTo>
                                  <a:pt x="4835" y="14939"/>
                                </a:lnTo>
                                <a:lnTo>
                                  <a:pt x="40596" y="4449"/>
                                </a:lnTo>
                                <a:lnTo>
                                  <a:pt x="41854" y="4041"/>
                                </a:lnTo>
                                <a:close/>
                              </a:path>
                              <a:path w="282575" h="17145">
                                <a:moveTo>
                                  <a:pt x="281292" y="14939"/>
                                </a:moveTo>
                                <a:lnTo>
                                  <a:pt x="281213" y="15436"/>
                                </a:lnTo>
                                <a:lnTo>
                                  <a:pt x="281442" y="15436"/>
                                </a:lnTo>
                                <a:lnTo>
                                  <a:pt x="281350" y="15130"/>
                                </a:lnTo>
                                <a:lnTo>
                                  <a:pt x="281292" y="14939"/>
                                </a:lnTo>
                                <a:close/>
                              </a:path>
                              <a:path w="282575" h="17145">
                                <a:moveTo>
                                  <a:pt x="281174" y="14719"/>
                                </a:moveTo>
                                <a:lnTo>
                                  <a:pt x="280964" y="14939"/>
                                </a:lnTo>
                                <a:lnTo>
                                  <a:pt x="281186" y="14939"/>
                                </a:lnTo>
                                <a:lnTo>
                                  <a:pt x="281174" y="14719"/>
                                </a:lnTo>
                                <a:close/>
                              </a:path>
                              <a:path w="282575" h="17145">
                                <a:moveTo>
                                  <a:pt x="89295" y="1248"/>
                                </a:moveTo>
                                <a:lnTo>
                                  <a:pt x="69316" y="1248"/>
                                </a:lnTo>
                                <a:lnTo>
                                  <a:pt x="86751" y="1492"/>
                                </a:lnTo>
                                <a:lnTo>
                                  <a:pt x="81961" y="1492"/>
                                </a:lnTo>
                                <a:lnTo>
                                  <a:pt x="95617" y="3149"/>
                                </a:lnTo>
                                <a:lnTo>
                                  <a:pt x="108961" y="6561"/>
                                </a:lnTo>
                                <a:lnTo>
                                  <a:pt x="112528" y="7779"/>
                                </a:lnTo>
                                <a:lnTo>
                                  <a:pt x="119087" y="10126"/>
                                </a:lnTo>
                                <a:lnTo>
                                  <a:pt x="118936" y="10126"/>
                                </a:lnTo>
                                <a:lnTo>
                                  <a:pt x="122309" y="11929"/>
                                </a:lnTo>
                                <a:lnTo>
                                  <a:pt x="126194" y="13905"/>
                                </a:lnTo>
                                <a:lnTo>
                                  <a:pt x="126788" y="12573"/>
                                </a:lnTo>
                                <a:lnTo>
                                  <a:pt x="126884" y="12362"/>
                                </a:lnTo>
                                <a:lnTo>
                                  <a:pt x="126332" y="12362"/>
                                </a:lnTo>
                                <a:lnTo>
                                  <a:pt x="125120" y="11929"/>
                                </a:lnTo>
                                <a:lnTo>
                                  <a:pt x="123885" y="11155"/>
                                </a:lnTo>
                                <a:lnTo>
                                  <a:pt x="122899" y="10658"/>
                                </a:lnTo>
                                <a:lnTo>
                                  <a:pt x="116983" y="8064"/>
                                </a:lnTo>
                                <a:lnTo>
                                  <a:pt x="110579" y="5864"/>
                                </a:lnTo>
                                <a:lnTo>
                                  <a:pt x="104025" y="4041"/>
                                </a:lnTo>
                                <a:lnTo>
                                  <a:pt x="97558" y="2591"/>
                                </a:lnTo>
                                <a:lnTo>
                                  <a:pt x="89295" y="1248"/>
                                </a:lnTo>
                                <a:close/>
                              </a:path>
                              <a:path w="282575" h="17145">
                                <a:moveTo>
                                  <a:pt x="150228" y="5232"/>
                                </a:moveTo>
                                <a:lnTo>
                                  <a:pt x="147037" y="5232"/>
                                </a:lnTo>
                                <a:lnTo>
                                  <a:pt x="152167" y="9373"/>
                                </a:lnTo>
                                <a:lnTo>
                                  <a:pt x="153945" y="11360"/>
                                </a:lnTo>
                                <a:lnTo>
                                  <a:pt x="155385" y="13905"/>
                                </a:lnTo>
                                <a:lnTo>
                                  <a:pt x="156009" y="13679"/>
                                </a:lnTo>
                                <a:lnTo>
                                  <a:pt x="156516" y="13322"/>
                                </a:lnTo>
                                <a:lnTo>
                                  <a:pt x="157057" y="13020"/>
                                </a:lnTo>
                                <a:lnTo>
                                  <a:pt x="158417" y="12362"/>
                                </a:lnTo>
                                <a:lnTo>
                                  <a:pt x="155858" y="12362"/>
                                </a:lnTo>
                                <a:lnTo>
                                  <a:pt x="152818" y="8267"/>
                                </a:lnTo>
                                <a:lnTo>
                                  <a:pt x="150228" y="5232"/>
                                </a:lnTo>
                                <a:close/>
                              </a:path>
                              <a:path w="282575" h="17145">
                                <a:moveTo>
                                  <a:pt x="149210" y="4041"/>
                                </a:moveTo>
                                <a:lnTo>
                                  <a:pt x="132326" y="4041"/>
                                </a:lnTo>
                                <a:lnTo>
                                  <a:pt x="127802" y="9545"/>
                                </a:lnTo>
                                <a:lnTo>
                                  <a:pt x="126424" y="11360"/>
                                </a:lnTo>
                                <a:lnTo>
                                  <a:pt x="125980" y="12362"/>
                                </a:lnTo>
                                <a:lnTo>
                                  <a:pt x="126884" y="12362"/>
                                </a:lnTo>
                                <a:lnTo>
                                  <a:pt x="127015" y="12073"/>
                                </a:lnTo>
                                <a:lnTo>
                                  <a:pt x="127080" y="11929"/>
                                </a:lnTo>
                                <a:lnTo>
                                  <a:pt x="130092" y="8884"/>
                                </a:lnTo>
                                <a:lnTo>
                                  <a:pt x="134573" y="5232"/>
                                </a:lnTo>
                                <a:lnTo>
                                  <a:pt x="150228" y="5232"/>
                                </a:lnTo>
                                <a:lnTo>
                                  <a:pt x="149210" y="4041"/>
                                </a:lnTo>
                                <a:close/>
                              </a:path>
                              <a:path w="282575" h="17145">
                                <a:moveTo>
                                  <a:pt x="219870" y="315"/>
                                </a:moveTo>
                                <a:lnTo>
                                  <a:pt x="203328" y="315"/>
                                </a:lnTo>
                                <a:lnTo>
                                  <a:pt x="188714" y="1794"/>
                                </a:lnTo>
                                <a:lnTo>
                                  <a:pt x="156494" y="11929"/>
                                </a:lnTo>
                                <a:lnTo>
                                  <a:pt x="155411" y="12362"/>
                                </a:lnTo>
                                <a:lnTo>
                                  <a:pt x="158417" y="12362"/>
                                </a:lnTo>
                                <a:lnTo>
                                  <a:pt x="163038" y="10126"/>
                                </a:lnTo>
                                <a:lnTo>
                                  <a:pt x="164503" y="9545"/>
                                </a:lnTo>
                                <a:lnTo>
                                  <a:pt x="202123" y="1248"/>
                                </a:lnTo>
                                <a:lnTo>
                                  <a:pt x="229337" y="1248"/>
                                </a:lnTo>
                                <a:lnTo>
                                  <a:pt x="219870" y="315"/>
                                </a:lnTo>
                                <a:close/>
                              </a:path>
                              <a:path w="282575" h="17145">
                                <a:moveTo>
                                  <a:pt x="70927" y="0"/>
                                </a:moveTo>
                                <a:lnTo>
                                  <a:pt x="61425" y="315"/>
                                </a:lnTo>
                                <a:lnTo>
                                  <a:pt x="61809" y="315"/>
                                </a:lnTo>
                                <a:lnTo>
                                  <a:pt x="50095" y="1642"/>
                                </a:lnTo>
                                <a:lnTo>
                                  <a:pt x="37147" y="4041"/>
                                </a:lnTo>
                                <a:lnTo>
                                  <a:pt x="42116" y="4041"/>
                                </a:lnTo>
                                <a:lnTo>
                                  <a:pt x="42500" y="4251"/>
                                </a:lnTo>
                                <a:lnTo>
                                  <a:pt x="47111" y="3595"/>
                                </a:lnTo>
                                <a:lnTo>
                                  <a:pt x="46732" y="3595"/>
                                </a:lnTo>
                                <a:lnTo>
                                  <a:pt x="49603" y="2976"/>
                                </a:lnTo>
                                <a:lnTo>
                                  <a:pt x="53157" y="2450"/>
                                </a:lnTo>
                                <a:lnTo>
                                  <a:pt x="66495" y="1248"/>
                                </a:lnTo>
                                <a:lnTo>
                                  <a:pt x="89506" y="1248"/>
                                </a:lnTo>
                                <a:lnTo>
                                  <a:pt x="80011" y="315"/>
                                </a:lnTo>
                                <a:lnTo>
                                  <a:pt x="70927" y="0"/>
                                </a:lnTo>
                                <a:close/>
                              </a:path>
                            </a:pathLst>
                          </a:custGeom>
                          <a:solidFill>
                            <a:srgbClr val="D3AC29"/>
                          </a:solidFill>
                        </wps:spPr>
                        <wps:bodyPr wrap="square" lIns="0" tIns="0" rIns="0" bIns="0" rtlCol="0">
                          <a:prstTxWarp prst="textNoShape">
                            <a:avLst/>
                          </a:prstTxWarp>
                          <a:noAutofit/>
                        </wps:bodyPr>
                      </wps:wsp>
                      <wps:wsp>
                        <wps:cNvPr id="236" name="Graphic 236"/>
                        <wps:cNvSpPr/>
                        <wps:spPr>
                          <a:xfrm>
                            <a:off x="5020754" y="1294152"/>
                            <a:ext cx="260350" cy="22225"/>
                          </a:xfrm>
                          <a:custGeom>
                            <a:avLst/>
                            <a:gdLst/>
                            <a:ahLst/>
                            <a:cxnLst/>
                            <a:rect l="l" t="t" r="r" b="b"/>
                            <a:pathLst>
                              <a:path w="260350" h="22225">
                                <a:moveTo>
                                  <a:pt x="27432" y="4508"/>
                                </a:moveTo>
                                <a:lnTo>
                                  <a:pt x="26733" y="4025"/>
                                </a:lnTo>
                                <a:lnTo>
                                  <a:pt x="20904" y="381"/>
                                </a:lnTo>
                                <a:lnTo>
                                  <a:pt x="17589" y="584"/>
                                </a:lnTo>
                                <a:lnTo>
                                  <a:pt x="17589" y="8953"/>
                                </a:lnTo>
                                <a:lnTo>
                                  <a:pt x="15748" y="10629"/>
                                </a:lnTo>
                                <a:lnTo>
                                  <a:pt x="13792" y="10401"/>
                                </a:lnTo>
                                <a:lnTo>
                                  <a:pt x="13411" y="10833"/>
                                </a:lnTo>
                                <a:lnTo>
                                  <a:pt x="8750" y="10629"/>
                                </a:lnTo>
                                <a:lnTo>
                                  <a:pt x="8178" y="10629"/>
                                </a:lnTo>
                                <a:lnTo>
                                  <a:pt x="7950" y="9779"/>
                                </a:lnTo>
                                <a:lnTo>
                                  <a:pt x="7950" y="5308"/>
                                </a:lnTo>
                                <a:lnTo>
                                  <a:pt x="8115" y="4508"/>
                                </a:lnTo>
                                <a:lnTo>
                                  <a:pt x="6616" y="4508"/>
                                </a:lnTo>
                                <a:lnTo>
                                  <a:pt x="11658" y="4025"/>
                                </a:lnTo>
                                <a:lnTo>
                                  <a:pt x="12636" y="4508"/>
                                </a:lnTo>
                                <a:lnTo>
                                  <a:pt x="15100" y="4508"/>
                                </a:lnTo>
                                <a:lnTo>
                                  <a:pt x="16878" y="5308"/>
                                </a:lnTo>
                                <a:lnTo>
                                  <a:pt x="17589" y="8953"/>
                                </a:lnTo>
                                <a:lnTo>
                                  <a:pt x="17589" y="584"/>
                                </a:lnTo>
                                <a:lnTo>
                                  <a:pt x="13258" y="825"/>
                                </a:lnTo>
                                <a:lnTo>
                                  <a:pt x="0" y="825"/>
                                </a:lnTo>
                                <a:lnTo>
                                  <a:pt x="0" y="21132"/>
                                </a:lnTo>
                                <a:lnTo>
                                  <a:pt x="8140" y="21132"/>
                                </a:lnTo>
                                <a:lnTo>
                                  <a:pt x="8204" y="14389"/>
                                </a:lnTo>
                                <a:lnTo>
                                  <a:pt x="12611" y="14071"/>
                                </a:lnTo>
                                <a:lnTo>
                                  <a:pt x="21602" y="15417"/>
                                </a:lnTo>
                                <a:lnTo>
                                  <a:pt x="22326" y="14071"/>
                                </a:lnTo>
                                <a:lnTo>
                                  <a:pt x="24053" y="10833"/>
                                </a:lnTo>
                                <a:lnTo>
                                  <a:pt x="24168" y="10629"/>
                                </a:lnTo>
                                <a:lnTo>
                                  <a:pt x="27432" y="4508"/>
                                </a:lnTo>
                                <a:close/>
                              </a:path>
                              <a:path w="260350" h="22225">
                                <a:moveTo>
                                  <a:pt x="56057" y="21170"/>
                                </a:moveTo>
                                <a:lnTo>
                                  <a:pt x="54673" y="18275"/>
                                </a:lnTo>
                                <a:lnTo>
                                  <a:pt x="53124" y="15024"/>
                                </a:lnTo>
                                <a:lnTo>
                                  <a:pt x="48450" y="5270"/>
                                </a:lnTo>
                                <a:lnTo>
                                  <a:pt x="48361" y="5080"/>
                                </a:lnTo>
                                <a:lnTo>
                                  <a:pt x="48234" y="4826"/>
                                </a:lnTo>
                                <a:lnTo>
                                  <a:pt x="46202" y="584"/>
                                </a:lnTo>
                                <a:lnTo>
                                  <a:pt x="45707" y="584"/>
                                </a:lnTo>
                                <a:lnTo>
                                  <a:pt x="45707" y="15024"/>
                                </a:lnTo>
                                <a:lnTo>
                                  <a:pt x="37858" y="15024"/>
                                </a:lnTo>
                                <a:lnTo>
                                  <a:pt x="41440" y="5270"/>
                                </a:lnTo>
                                <a:lnTo>
                                  <a:pt x="41732" y="4826"/>
                                </a:lnTo>
                                <a:lnTo>
                                  <a:pt x="41960" y="5080"/>
                                </a:lnTo>
                                <a:lnTo>
                                  <a:pt x="45707" y="15024"/>
                                </a:lnTo>
                                <a:lnTo>
                                  <a:pt x="45707" y="584"/>
                                </a:lnTo>
                                <a:lnTo>
                                  <a:pt x="37439" y="584"/>
                                </a:lnTo>
                                <a:lnTo>
                                  <a:pt x="36550" y="2019"/>
                                </a:lnTo>
                                <a:lnTo>
                                  <a:pt x="33591" y="8597"/>
                                </a:lnTo>
                                <a:lnTo>
                                  <a:pt x="32524" y="10782"/>
                                </a:lnTo>
                                <a:lnTo>
                                  <a:pt x="27660" y="21170"/>
                                </a:lnTo>
                                <a:lnTo>
                                  <a:pt x="35433" y="21170"/>
                                </a:lnTo>
                                <a:lnTo>
                                  <a:pt x="36512" y="18275"/>
                                </a:lnTo>
                                <a:lnTo>
                                  <a:pt x="46697" y="18275"/>
                                </a:lnTo>
                                <a:lnTo>
                                  <a:pt x="47269" y="18630"/>
                                </a:lnTo>
                                <a:lnTo>
                                  <a:pt x="47840" y="20497"/>
                                </a:lnTo>
                                <a:lnTo>
                                  <a:pt x="47993" y="21170"/>
                                </a:lnTo>
                                <a:lnTo>
                                  <a:pt x="56057" y="21170"/>
                                </a:lnTo>
                                <a:close/>
                              </a:path>
                              <a:path w="260350" h="22225">
                                <a:moveTo>
                                  <a:pt x="120497" y="13995"/>
                                </a:moveTo>
                                <a:lnTo>
                                  <a:pt x="112763" y="13995"/>
                                </a:lnTo>
                                <a:lnTo>
                                  <a:pt x="111569" y="17360"/>
                                </a:lnTo>
                                <a:lnTo>
                                  <a:pt x="108737" y="18173"/>
                                </a:lnTo>
                                <a:lnTo>
                                  <a:pt x="102209" y="16891"/>
                                </a:lnTo>
                                <a:lnTo>
                                  <a:pt x="100939" y="14757"/>
                                </a:lnTo>
                                <a:lnTo>
                                  <a:pt x="100990" y="7467"/>
                                </a:lnTo>
                                <a:lnTo>
                                  <a:pt x="102387" y="4940"/>
                                </a:lnTo>
                                <a:lnTo>
                                  <a:pt x="106934" y="3911"/>
                                </a:lnTo>
                                <a:lnTo>
                                  <a:pt x="108788" y="4089"/>
                                </a:lnTo>
                                <a:lnTo>
                                  <a:pt x="111620" y="5372"/>
                                </a:lnTo>
                                <a:lnTo>
                                  <a:pt x="112077" y="6045"/>
                                </a:lnTo>
                                <a:lnTo>
                                  <a:pt x="112687" y="7645"/>
                                </a:lnTo>
                                <a:lnTo>
                                  <a:pt x="120345" y="7607"/>
                                </a:lnTo>
                                <a:lnTo>
                                  <a:pt x="115468" y="1739"/>
                                </a:lnTo>
                                <a:lnTo>
                                  <a:pt x="105956" y="0"/>
                                </a:lnTo>
                                <a:lnTo>
                                  <a:pt x="96735" y="2959"/>
                                </a:lnTo>
                                <a:lnTo>
                                  <a:pt x="92722" y="11137"/>
                                </a:lnTo>
                                <a:lnTo>
                                  <a:pt x="92862" y="18008"/>
                                </a:lnTo>
                                <a:lnTo>
                                  <a:pt x="98513" y="21107"/>
                                </a:lnTo>
                                <a:lnTo>
                                  <a:pt x="108699" y="21945"/>
                                </a:lnTo>
                                <a:lnTo>
                                  <a:pt x="112598" y="21577"/>
                                </a:lnTo>
                                <a:lnTo>
                                  <a:pt x="117665" y="18986"/>
                                </a:lnTo>
                                <a:lnTo>
                                  <a:pt x="120345" y="16713"/>
                                </a:lnTo>
                                <a:lnTo>
                                  <a:pt x="120497" y="13995"/>
                                </a:lnTo>
                                <a:close/>
                              </a:path>
                              <a:path w="260350" h="22225">
                                <a:moveTo>
                                  <a:pt x="152527" y="21158"/>
                                </a:moveTo>
                                <a:lnTo>
                                  <a:pt x="151155" y="18275"/>
                                </a:lnTo>
                                <a:lnTo>
                                  <a:pt x="149593" y="15024"/>
                                </a:lnTo>
                                <a:lnTo>
                                  <a:pt x="144792" y="4953"/>
                                </a:lnTo>
                                <a:lnTo>
                                  <a:pt x="142709" y="584"/>
                                </a:lnTo>
                                <a:lnTo>
                                  <a:pt x="142176" y="584"/>
                                </a:lnTo>
                                <a:lnTo>
                                  <a:pt x="142176" y="15024"/>
                                </a:lnTo>
                                <a:lnTo>
                                  <a:pt x="134404" y="15024"/>
                                </a:lnTo>
                                <a:lnTo>
                                  <a:pt x="138112" y="4953"/>
                                </a:lnTo>
                                <a:lnTo>
                                  <a:pt x="138569" y="5334"/>
                                </a:lnTo>
                                <a:lnTo>
                                  <a:pt x="138747" y="6070"/>
                                </a:lnTo>
                                <a:lnTo>
                                  <a:pt x="139522" y="8128"/>
                                </a:lnTo>
                                <a:lnTo>
                                  <a:pt x="141897" y="13817"/>
                                </a:lnTo>
                                <a:lnTo>
                                  <a:pt x="142176" y="15024"/>
                                </a:lnTo>
                                <a:lnTo>
                                  <a:pt x="142176" y="584"/>
                                </a:lnTo>
                                <a:lnTo>
                                  <a:pt x="133870" y="584"/>
                                </a:lnTo>
                                <a:lnTo>
                                  <a:pt x="124142" y="21158"/>
                                </a:lnTo>
                                <a:lnTo>
                                  <a:pt x="131902" y="21158"/>
                                </a:lnTo>
                                <a:lnTo>
                                  <a:pt x="132880" y="18554"/>
                                </a:lnTo>
                                <a:lnTo>
                                  <a:pt x="132981" y="18275"/>
                                </a:lnTo>
                                <a:lnTo>
                                  <a:pt x="143141" y="18275"/>
                                </a:lnTo>
                                <a:lnTo>
                                  <a:pt x="143662" y="18554"/>
                                </a:lnTo>
                                <a:lnTo>
                                  <a:pt x="143687" y="19037"/>
                                </a:lnTo>
                                <a:lnTo>
                                  <a:pt x="144132" y="20180"/>
                                </a:lnTo>
                                <a:lnTo>
                                  <a:pt x="144322" y="20612"/>
                                </a:lnTo>
                                <a:lnTo>
                                  <a:pt x="144462" y="21158"/>
                                </a:lnTo>
                                <a:lnTo>
                                  <a:pt x="152527" y="21158"/>
                                </a:lnTo>
                                <a:close/>
                              </a:path>
                              <a:path w="260350" h="22225">
                                <a:moveTo>
                                  <a:pt x="183337" y="13995"/>
                                </a:moveTo>
                                <a:lnTo>
                                  <a:pt x="175590" y="14008"/>
                                </a:lnTo>
                                <a:lnTo>
                                  <a:pt x="174955" y="15621"/>
                                </a:lnTo>
                                <a:lnTo>
                                  <a:pt x="174447" y="16408"/>
                                </a:lnTo>
                                <a:lnTo>
                                  <a:pt x="170764" y="18237"/>
                                </a:lnTo>
                                <a:lnTo>
                                  <a:pt x="163690" y="18732"/>
                                </a:lnTo>
                                <a:lnTo>
                                  <a:pt x="163817" y="7480"/>
                                </a:lnTo>
                                <a:lnTo>
                                  <a:pt x="165239" y="4914"/>
                                </a:lnTo>
                                <a:lnTo>
                                  <a:pt x="169811" y="3898"/>
                                </a:lnTo>
                                <a:lnTo>
                                  <a:pt x="171615" y="4102"/>
                                </a:lnTo>
                                <a:lnTo>
                                  <a:pt x="174447" y="5346"/>
                                </a:lnTo>
                                <a:lnTo>
                                  <a:pt x="174967" y="6108"/>
                                </a:lnTo>
                                <a:lnTo>
                                  <a:pt x="175514" y="7645"/>
                                </a:lnTo>
                                <a:lnTo>
                                  <a:pt x="183184" y="7607"/>
                                </a:lnTo>
                                <a:lnTo>
                                  <a:pt x="182854" y="4699"/>
                                </a:lnTo>
                                <a:lnTo>
                                  <a:pt x="180162" y="2413"/>
                                </a:lnTo>
                                <a:lnTo>
                                  <a:pt x="177774" y="1447"/>
                                </a:lnTo>
                                <a:lnTo>
                                  <a:pt x="170815" y="25"/>
                                </a:lnTo>
                                <a:lnTo>
                                  <a:pt x="163499" y="952"/>
                                </a:lnTo>
                                <a:lnTo>
                                  <a:pt x="157772" y="4559"/>
                                </a:lnTo>
                                <a:lnTo>
                                  <a:pt x="155549" y="11137"/>
                                </a:lnTo>
                                <a:lnTo>
                                  <a:pt x="158292" y="17805"/>
                                </a:lnTo>
                                <a:lnTo>
                                  <a:pt x="164566" y="21120"/>
                                </a:lnTo>
                                <a:lnTo>
                                  <a:pt x="171983" y="21704"/>
                                </a:lnTo>
                                <a:lnTo>
                                  <a:pt x="178130" y="20193"/>
                                </a:lnTo>
                                <a:lnTo>
                                  <a:pt x="180416" y="19062"/>
                                </a:lnTo>
                                <a:lnTo>
                                  <a:pt x="183210" y="16751"/>
                                </a:lnTo>
                                <a:lnTo>
                                  <a:pt x="183337" y="13995"/>
                                </a:lnTo>
                                <a:close/>
                              </a:path>
                              <a:path w="260350" h="22225">
                                <a:moveTo>
                                  <a:pt x="260235" y="21158"/>
                                </a:moveTo>
                                <a:lnTo>
                                  <a:pt x="258864" y="18313"/>
                                </a:lnTo>
                                <a:lnTo>
                                  <a:pt x="257289" y="15011"/>
                                </a:lnTo>
                                <a:lnTo>
                                  <a:pt x="252476" y="4953"/>
                                </a:lnTo>
                                <a:lnTo>
                                  <a:pt x="250393" y="584"/>
                                </a:lnTo>
                                <a:lnTo>
                                  <a:pt x="249885" y="584"/>
                                </a:lnTo>
                                <a:lnTo>
                                  <a:pt x="249885" y="15011"/>
                                </a:lnTo>
                                <a:lnTo>
                                  <a:pt x="242023" y="15011"/>
                                </a:lnTo>
                                <a:lnTo>
                                  <a:pt x="245897" y="4953"/>
                                </a:lnTo>
                                <a:lnTo>
                                  <a:pt x="246430" y="5588"/>
                                </a:lnTo>
                                <a:lnTo>
                                  <a:pt x="249796" y="14668"/>
                                </a:lnTo>
                                <a:lnTo>
                                  <a:pt x="249885" y="15011"/>
                                </a:lnTo>
                                <a:lnTo>
                                  <a:pt x="249885" y="584"/>
                                </a:lnTo>
                                <a:lnTo>
                                  <a:pt x="241617" y="584"/>
                                </a:lnTo>
                                <a:lnTo>
                                  <a:pt x="240906" y="1651"/>
                                </a:lnTo>
                                <a:lnTo>
                                  <a:pt x="238379" y="7404"/>
                                </a:lnTo>
                                <a:lnTo>
                                  <a:pt x="237490" y="9029"/>
                                </a:lnTo>
                                <a:lnTo>
                                  <a:pt x="235077" y="14300"/>
                                </a:lnTo>
                                <a:lnTo>
                                  <a:pt x="232117" y="20243"/>
                                </a:lnTo>
                                <a:lnTo>
                                  <a:pt x="231851" y="21158"/>
                                </a:lnTo>
                                <a:lnTo>
                                  <a:pt x="239407" y="21158"/>
                                </a:lnTo>
                                <a:lnTo>
                                  <a:pt x="240030" y="20675"/>
                                </a:lnTo>
                                <a:lnTo>
                                  <a:pt x="240423" y="18973"/>
                                </a:lnTo>
                                <a:lnTo>
                                  <a:pt x="240677" y="18313"/>
                                </a:lnTo>
                                <a:lnTo>
                                  <a:pt x="251091" y="18313"/>
                                </a:lnTo>
                                <a:lnTo>
                                  <a:pt x="252171" y="21158"/>
                                </a:lnTo>
                                <a:lnTo>
                                  <a:pt x="260235" y="21158"/>
                                </a:lnTo>
                                <a:close/>
                              </a:path>
                            </a:pathLst>
                          </a:custGeom>
                          <a:solidFill>
                            <a:srgbClr val="FFFEFE"/>
                          </a:solidFill>
                        </wps:spPr>
                        <wps:bodyPr wrap="square" lIns="0" tIns="0" rIns="0" bIns="0" rtlCol="0">
                          <a:prstTxWarp prst="textNoShape">
                            <a:avLst/>
                          </a:prstTxWarp>
                          <a:noAutofit/>
                        </wps:bodyPr>
                      </wps:wsp>
                      <wps:wsp>
                        <wps:cNvPr id="237" name="Graphic 237"/>
                        <wps:cNvSpPr/>
                        <wps:spPr>
                          <a:xfrm>
                            <a:off x="5137736" y="1097705"/>
                            <a:ext cx="25400" cy="168275"/>
                          </a:xfrm>
                          <a:custGeom>
                            <a:avLst/>
                            <a:gdLst/>
                            <a:ahLst/>
                            <a:cxnLst/>
                            <a:rect l="l" t="t" r="r" b="b"/>
                            <a:pathLst>
                              <a:path w="25400" h="168275">
                                <a:moveTo>
                                  <a:pt x="9950" y="633"/>
                                </a:moveTo>
                                <a:lnTo>
                                  <a:pt x="8936" y="2282"/>
                                </a:lnTo>
                                <a:lnTo>
                                  <a:pt x="7949" y="3970"/>
                                </a:lnTo>
                                <a:lnTo>
                                  <a:pt x="7847" y="5637"/>
                                </a:lnTo>
                                <a:lnTo>
                                  <a:pt x="7723" y="7653"/>
                                </a:lnTo>
                                <a:lnTo>
                                  <a:pt x="7599" y="9691"/>
                                </a:lnTo>
                                <a:lnTo>
                                  <a:pt x="6911" y="22589"/>
                                </a:lnTo>
                                <a:lnTo>
                                  <a:pt x="6635" y="28191"/>
                                </a:lnTo>
                                <a:lnTo>
                                  <a:pt x="5609" y="45228"/>
                                </a:lnTo>
                                <a:lnTo>
                                  <a:pt x="2429" y="103442"/>
                                </a:lnTo>
                                <a:lnTo>
                                  <a:pt x="1850" y="113115"/>
                                </a:lnTo>
                                <a:lnTo>
                                  <a:pt x="1436" y="119602"/>
                                </a:lnTo>
                                <a:lnTo>
                                  <a:pt x="1226" y="125524"/>
                                </a:lnTo>
                                <a:lnTo>
                                  <a:pt x="1209" y="126003"/>
                                </a:lnTo>
                                <a:lnTo>
                                  <a:pt x="334" y="139082"/>
                                </a:lnTo>
                                <a:lnTo>
                                  <a:pt x="222" y="142250"/>
                                </a:lnTo>
                                <a:lnTo>
                                  <a:pt x="157" y="143963"/>
                                </a:lnTo>
                                <a:lnTo>
                                  <a:pt x="3530" y="146913"/>
                                </a:lnTo>
                                <a:lnTo>
                                  <a:pt x="3996" y="147222"/>
                                </a:lnTo>
                                <a:lnTo>
                                  <a:pt x="5093" y="147679"/>
                                </a:lnTo>
                                <a:lnTo>
                                  <a:pt x="5122" y="153366"/>
                                </a:lnTo>
                                <a:lnTo>
                                  <a:pt x="2123" y="153366"/>
                                </a:lnTo>
                                <a:lnTo>
                                  <a:pt x="0" y="157675"/>
                                </a:lnTo>
                                <a:lnTo>
                                  <a:pt x="608" y="160016"/>
                                </a:lnTo>
                                <a:lnTo>
                                  <a:pt x="3602" y="162309"/>
                                </a:lnTo>
                                <a:lnTo>
                                  <a:pt x="10360" y="167309"/>
                                </a:lnTo>
                                <a:lnTo>
                                  <a:pt x="10378" y="167673"/>
                                </a:lnTo>
                                <a:lnTo>
                                  <a:pt x="13635" y="167673"/>
                                </a:lnTo>
                                <a:lnTo>
                                  <a:pt x="14917" y="166709"/>
                                </a:lnTo>
                                <a:lnTo>
                                  <a:pt x="10965" y="166709"/>
                                </a:lnTo>
                                <a:lnTo>
                                  <a:pt x="10662" y="166248"/>
                                </a:lnTo>
                                <a:lnTo>
                                  <a:pt x="9226" y="165373"/>
                                </a:lnTo>
                                <a:lnTo>
                                  <a:pt x="8665" y="164904"/>
                                </a:lnTo>
                                <a:lnTo>
                                  <a:pt x="8290" y="164537"/>
                                </a:lnTo>
                                <a:lnTo>
                                  <a:pt x="3128" y="160620"/>
                                </a:lnTo>
                                <a:lnTo>
                                  <a:pt x="2535" y="160016"/>
                                </a:lnTo>
                                <a:lnTo>
                                  <a:pt x="1684" y="158950"/>
                                </a:lnTo>
                                <a:lnTo>
                                  <a:pt x="1767" y="156570"/>
                                </a:lnTo>
                                <a:lnTo>
                                  <a:pt x="2227" y="154753"/>
                                </a:lnTo>
                                <a:lnTo>
                                  <a:pt x="2270" y="154584"/>
                                </a:lnTo>
                                <a:lnTo>
                                  <a:pt x="3032" y="154245"/>
                                </a:lnTo>
                                <a:lnTo>
                                  <a:pt x="5577" y="154245"/>
                                </a:lnTo>
                                <a:lnTo>
                                  <a:pt x="5888" y="154068"/>
                                </a:lnTo>
                                <a:lnTo>
                                  <a:pt x="6318" y="153672"/>
                                </a:lnTo>
                                <a:lnTo>
                                  <a:pt x="6295" y="152993"/>
                                </a:lnTo>
                                <a:lnTo>
                                  <a:pt x="6173" y="149280"/>
                                </a:lnTo>
                                <a:lnTo>
                                  <a:pt x="6057" y="147401"/>
                                </a:lnTo>
                                <a:lnTo>
                                  <a:pt x="5986" y="147222"/>
                                </a:lnTo>
                                <a:lnTo>
                                  <a:pt x="1653" y="143963"/>
                                </a:lnTo>
                                <a:lnTo>
                                  <a:pt x="1423" y="143506"/>
                                </a:lnTo>
                                <a:lnTo>
                                  <a:pt x="1352" y="143207"/>
                                </a:lnTo>
                                <a:lnTo>
                                  <a:pt x="1273" y="142872"/>
                                </a:lnTo>
                                <a:lnTo>
                                  <a:pt x="1223" y="142250"/>
                                </a:lnTo>
                                <a:lnTo>
                                  <a:pt x="8432" y="12840"/>
                                </a:lnTo>
                                <a:lnTo>
                                  <a:pt x="8520" y="11253"/>
                                </a:lnTo>
                                <a:lnTo>
                                  <a:pt x="8617" y="9691"/>
                                </a:lnTo>
                                <a:lnTo>
                                  <a:pt x="8665" y="7264"/>
                                </a:lnTo>
                                <a:lnTo>
                                  <a:pt x="8402" y="5957"/>
                                </a:lnTo>
                                <a:lnTo>
                                  <a:pt x="8286" y="5382"/>
                                </a:lnTo>
                                <a:lnTo>
                                  <a:pt x="11952" y="867"/>
                                </a:lnTo>
                                <a:lnTo>
                                  <a:pt x="9950" y="633"/>
                                </a:lnTo>
                                <a:close/>
                              </a:path>
                              <a:path w="25400" h="168275">
                                <a:moveTo>
                                  <a:pt x="19213" y="148063"/>
                                </a:moveTo>
                                <a:lnTo>
                                  <a:pt x="18697" y="148539"/>
                                </a:lnTo>
                                <a:lnTo>
                                  <a:pt x="18651" y="149280"/>
                                </a:lnTo>
                                <a:lnTo>
                                  <a:pt x="19027" y="152993"/>
                                </a:lnTo>
                                <a:lnTo>
                                  <a:pt x="18605" y="154068"/>
                                </a:lnTo>
                                <a:lnTo>
                                  <a:pt x="18536" y="154245"/>
                                </a:lnTo>
                                <a:lnTo>
                                  <a:pt x="21520" y="154245"/>
                                </a:lnTo>
                                <a:lnTo>
                                  <a:pt x="21639" y="154421"/>
                                </a:lnTo>
                                <a:lnTo>
                                  <a:pt x="21749" y="154584"/>
                                </a:lnTo>
                                <a:lnTo>
                                  <a:pt x="21863" y="154753"/>
                                </a:lnTo>
                                <a:lnTo>
                                  <a:pt x="22467" y="155822"/>
                                </a:lnTo>
                                <a:lnTo>
                                  <a:pt x="22338" y="156570"/>
                                </a:lnTo>
                                <a:lnTo>
                                  <a:pt x="23431" y="157204"/>
                                </a:lnTo>
                                <a:lnTo>
                                  <a:pt x="22466" y="158950"/>
                                </a:lnTo>
                                <a:lnTo>
                                  <a:pt x="21810" y="160016"/>
                                </a:lnTo>
                                <a:lnTo>
                                  <a:pt x="20742" y="161276"/>
                                </a:lnTo>
                                <a:lnTo>
                                  <a:pt x="13516" y="166709"/>
                                </a:lnTo>
                                <a:lnTo>
                                  <a:pt x="14917" y="166709"/>
                                </a:lnTo>
                                <a:lnTo>
                                  <a:pt x="22579" y="160948"/>
                                </a:lnTo>
                                <a:lnTo>
                                  <a:pt x="25362" y="160016"/>
                                </a:lnTo>
                                <a:lnTo>
                                  <a:pt x="24908" y="158950"/>
                                </a:lnTo>
                                <a:lnTo>
                                  <a:pt x="22208" y="153366"/>
                                </a:lnTo>
                                <a:lnTo>
                                  <a:pt x="19304" y="153366"/>
                                </a:lnTo>
                                <a:lnTo>
                                  <a:pt x="19213" y="148063"/>
                                </a:lnTo>
                                <a:close/>
                              </a:path>
                              <a:path w="25400" h="168275">
                                <a:moveTo>
                                  <a:pt x="5577" y="154245"/>
                                </a:moveTo>
                                <a:lnTo>
                                  <a:pt x="3961" y="154245"/>
                                </a:lnTo>
                                <a:lnTo>
                                  <a:pt x="5266" y="154421"/>
                                </a:lnTo>
                                <a:lnTo>
                                  <a:pt x="5577" y="154245"/>
                                </a:lnTo>
                                <a:close/>
                              </a:path>
                              <a:path w="25400" h="168275">
                                <a:moveTo>
                                  <a:pt x="2307" y="152993"/>
                                </a:moveTo>
                                <a:lnTo>
                                  <a:pt x="1748" y="153366"/>
                                </a:lnTo>
                                <a:lnTo>
                                  <a:pt x="2123" y="153366"/>
                                </a:lnTo>
                                <a:lnTo>
                                  <a:pt x="2307" y="152993"/>
                                </a:lnTo>
                                <a:close/>
                              </a:path>
                              <a:path w="25400" h="168275">
                                <a:moveTo>
                                  <a:pt x="18727" y="148063"/>
                                </a:moveTo>
                                <a:lnTo>
                                  <a:pt x="18568" y="148539"/>
                                </a:lnTo>
                                <a:lnTo>
                                  <a:pt x="18521" y="148701"/>
                                </a:lnTo>
                                <a:lnTo>
                                  <a:pt x="18697" y="148539"/>
                                </a:lnTo>
                                <a:lnTo>
                                  <a:pt x="18727" y="148063"/>
                                </a:lnTo>
                                <a:close/>
                              </a:path>
                              <a:path w="25400" h="168275">
                                <a:moveTo>
                                  <a:pt x="13928" y="1097"/>
                                </a:moveTo>
                                <a:lnTo>
                                  <a:pt x="13373" y="1097"/>
                                </a:lnTo>
                                <a:lnTo>
                                  <a:pt x="15248" y="3970"/>
                                </a:lnTo>
                                <a:lnTo>
                                  <a:pt x="15338" y="4658"/>
                                </a:lnTo>
                                <a:lnTo>
                                  <a:pt x="15464" y="5637"/>
                                </a:lnTo>
                                <a:lnTo>
                                  <a:pt x="16045" y="5957"/>
                                </a:lnTo>
                                <a:lnTo>
                                  <a:pt x="16100" y="12840"/>
                                </a:lnTo>
                                <a:lnTo>
                                  <a:pt x="16662" y="22589"/>
                                </a:lnTo>
                                <a:lnTo>
                                  <a:pt x="17063" y="28191"/>
                                </a:lnTo>
                                <a:lnTo>
                                  <a:pt x="17261" y="33980"/>
                                </a:lnTo>
                                <a:lnTo>
                                  <a:pt x="17654" y="39711"/>
                                </a:lnTo>
                                <a:lnTo>
                                  <a:pt x="18204" y="48282"/>
                                </a:lnTo>
                                <a:lnTo>
                                  <a:pt x="21151" y="99801"/>
                                </a:lnTo>
                                <a:lnTo>
                                  <a:pt x="21941" y="113115"/>
                                </a:lnTo>
                                <a:lnTo>
                                  <a:pt x="21995" y="114023"/>
                                </a:lnTo>
                                <a:lnTo>
                                  <a:pt x="22129" y="119602"/>
                                </a:lnTo>
                                <a:lnTo>
                                  <a:pt x="22136" y="119858"/>
                                </a:lnTo>
                                <a:lnTo>
                                  <a:pt x="22640" y="125524"/>
                                </a:lnTo>
                                <a:lnTo>
                                  <a:pt x="23601" y="142250"/>
                                </a:lnTo>
                                <a:lnTo>
                                  <a:pt x="23582" y="142872"/>
                                </a:lnTo>
                                <a:lnTo>
                                  <a:pt x="23456" y="143207"/>
                                </a:lnTo>
                                <a:lnTo>
                                  <a:pt x="19193" y="146913"/>
                                </a:lnTo>
                                <a:lnTo>
                                  <a:pt x="19213" y="148063"/>
                                </a:lnTo>
                                <a:lnTo>
                                  <a:pt x="22236" y="145274"/>
                                </a:lnTo>
                                <a:lnTo>
                                  <a:pt x="23968" y="143506"/>
                                </a:lnTo>
                                <a:lnTo>
                                  <a:pt x="24076" y="142250"/>
                                </a:lnTo>
                                <a:lnTo>
                                  <a:pt x="23612" y="132238"/>
                                </a:lnTo>
                                <a:lnTo>
                                  <a:pt x="22352" y="109464"/>
                                </a:lnTo>
                                <a:lnTo>
                                  <a:pt x="20372" y="75081"/>
                                </a:lnTo>
                                <a:lnTo>
                                  <a:pt x="16896" y="12840"/>
                                </a:lnTo>
                                <a:lnTo>
                                  <a:pt x="16807" y="11253"/>
                                </a:lnTo>
                                <a:lnTo>
                                  <a:pt x="16720" y="9691"/>
                                </a:lnTo>
                                <a:lnTo>
                                  <a:pt x="16606" y="7653"/>
                                </a:lnTo>
                                <a:lnTo>
                                  <a:pt x="16490" y="5637"/>
                                </a:lnTo>
                                <a:lnTo>
                                  <a:pt x="16400" y="4658"/>
                                </a:lnTo>
                                <a:lnTo>
                                  <a:pt x="14903" y="2282"/>
                                </a:lnTo>
                                <a:lnTo>
                                  <a:pt x="13928" y="1097"/>
                                </a:lnTo>
                                <a:close/>
                              </a:path>
                              <a:path w="25400" h="168275">
                                <a:moveTo>
                                  <a:pt x="19184" y="146376"/>
                                </a:moveTo>
                                <a:lnTo>
                                  <a:pt x="19031" y="146913"/>
                                </a:lnTo>
                                <a:lnTo>
                                  <a:pt x="18943" y="147222"/>
                                </a:lnTo>
                                <a:lnTo>
                                  <a:pt x="19193" y="146913"/>
                                </a:lnTo>
                                <a:lnTo>
                                  <a:pt x="19184" y="146376"/>
                                </a:lnTo>
                                <a:close/>
                              </a:path>
                              <a:path w="25400" h="168275">
                                <a:moveTo>
                                  <a:pt x="12656" y="0"/>
                                </a:moveTo>
                                <a:lnTo>
                                  <a:pt x="11952" y="867"/>
                                </a:lnTo>
                                <a:lnTo>
                                  <a:pt x="13928" y="1097"/>
                                </a:lnTo>
                                <a:lnTo>
                                  <a:pt x="13373" y="1097"/>
                                </a:lnTo>
                                <a:lnTo>
                                  <a:pt x="12656" y="0"/>
                                </a:lnTo>
                                <a:close/>
                              </a:path>
                            </a:pathLst>
                          </a:custGeom>
                          <a:solidFill>
                            <a:srgbClr val="945C04"/>
                          </a:solidFill>
                        </wps:spPr>
                        <wps:bodyPr wrap="square" lIns="0" tIns="0" rIns="0" bIns="0" rtlCol="0">
                          <a:prstTxWarp prst="textNoShape">
                            <a:avLst/>
                          </a:prstTxWarp>
                          <a:noAutofit/>
                        </wps:bodyPr>
                      </wps:wsp>
                      <wps:wsp>
                        <wps:cNvPr id="238" name="Graphic 238"/>
                        <wps:cNvSpPr/>
                        <wps:spPr>
                          <a:xfrm>
                            <a:off x="5151729" y="1103343"/>
                            <a:ext cx="10160" cy="149860"/>
                          </a:xfrm>
                          <a:custGeom>
                            <a:avLst/>
                            <a:gdLst/>
                            <a:ahLst/>
                            <a:cxnLst/>
                            <a:rect l="l" t="t" r="r" b="b"/>
                            <a:pathLst>
                              <a:path w="10160" h="149860">
                                <a:moveTo>
                                  <a:pt x="1471" y="0"/>
                                </a:moveTo>
                                <a:lnTo>
                                  <a:pt x="1120" y="1591"/>
                                </a:lnTo>
                                <a:lnTo>
                                  <a:pt x="647" y="1191"/>
                                </a:lnTo>
                                <a:lnTo>
                                  <a:pt x="7085" y="135892"/>
                                </a:lnTo>
                                <a:lnTo>
                                  <a:pt x="6793" y="136620"/>
                                </a:lnTo>
                                <a:lnTo>
                                  <a:pt x="435" y="140835"/>
                                </a:lnTo>
                                <a:lnTo>
                                  <a:pt x="0" y="141296"/>
                                </a:lnTo>
                                <a:lnTo>
                                  <a:pt x="2362" y="142401"/>
                                </a:lnTo>
                                <a:lnTo>
                                  <a:pt x="2509" y="147153"/>
                                </a:lnTo>
                                <a:lnTo>
                                  <a:pt x="1795" y="146771"/>
                                </a:lnTo>
                                <a:lnTo>
                                  <a:pt x="1623" y="149457"/>
                                </a:lnTo>
                                <a:lnTo>
                                  <a:pt x="3027" y="149266"/>
                                </a:lnTo>
                                <a:lnTo>
                                  <a:pt x="3545" y="148715"/>
                                </a:lnTo>
                                <a:lnTo>
                                  <a:pt x="4560" y="148564"/>
                                </a:lnTo>
                                <a:lnTo>
                                  <a:pt x="5064" y="147279"/>
                                </a:lnTo>
                                <a:lnTo>
                                  <a:pt x="4658" y="143643"/>
                                </a:lnTo>
                                <a:lnTo>
                                  <a:pt x="4925" y="141516"/>
                                </a:lnTo>
                                <a:lnTo>
                                  <a:pt x="9464" y="137570"/>
                                </a:lnTo>
                                <a:lnTo>
                                  <a:pt x="9636" y="137109"/>
                                </a:lnTo>
                                <a:lnTo>
                                  <a:pt x="8647" y="119886"/>
                                </a:lnTo>
                                <a:lnTo>
                                  <a:pt x="8143" y="114221"/>
                                </a:lnTo>
                                <a:lnTo>
                                  <a:pt x="1868" y="3272"/>
                                </a:lnTo>
                                <a:lnTo>
                                  <a:pt x="2052" y="320"/>
                                </a:lnTo>
                                <a:lnTo>
                                  <a:pt x="1471" y="0"/>
                                </a:lnTo>
                                <a:close/>
                              </a:path>
                            </a:pathLst>
                          </a:custGeom>
                          <a:solidFill>
                            <a:srgbClr val="D1AB2A"/>
                          </a:solidFill>
                        </wps:spPr>
                        <wps:bodyPr wrap="square" lIns="0" tIns="0" rIns="0" bIns="0" rtlCol="0">
                          <a:prstTxWarp prst="textNoShape">
                            <a:avLst/>
                          </a:prstTxWarp>
                          <a:noAutofit/>
                        </wps:bodyPr>
                      </wps:wsp>
                      <wps:wsp>
                        <wps:cNvPr id="239" name="Graphic 239"/>
                        <wps:cNvSpPr/>
                        <wps:spPr>
                          <a:xfrm>
                            <a:off x="5047945" y="1089682"/>
                            <a:ext cx="229870" cy="100965"/>
                          </a:xfrm>
                          <a:custGeom>
                            <a:avLst/>
                            <a:gdLst/>
                            <a:ahLst/>
                            <a:cxnLst/>
                            <a:rect l="l" t="t" r="r" b="b"/>
                            <a:pathLst>
                              <a:path w="229870" h="100965">
                                <a:moveTo>
                                  <a:pt x="3556" y="8369"/>
                                </a:moveTo>
                                <a:lnTo>
                                  <a:pt x="3403" y="7861"/>
                                </a:lnTo>
                                <a:lnTo>
                                  <a:pt x="2997" y="7861"/>
                                </a:lnTo>
                                <a:lnTo>
                                  <a:pt x="2616" y="8369"/>
                                </a:lnTo>
                                <a:lnTo>
                                  <a:pt x="2108" y="8369"/>
                                </a:lnTo>
                                <a:lnTo>
                                  <a:pt x="1739" y="8064"/>
                                </a:lnTo>
                                <a:lnTo>
                                  <a:pt x="1866" y="8369"/>
                                </a:lnTo>
                                <a:lnTo>
                                  <a:pt x="2044" y="8877"/>
                                </a:lnTo>
                                <a:lnTo>
                                  <a:pt x="3530" y="8877"/>
                                </a:lnTo>
                                <a:lnTo>
                                  <a:pt x="3048" y="8369"/>
                                </a:lnTo>
                                <a:lnTo>
                                  <a:pt x="3556" y="8369"/>
                                </a:lnTo>
                                <a:close/>
                              </a:path>
                              <a:path w="229870" h="100965">
                                <a:moveTo>
                                  <a:pt x="4737" y="9385"/>
                                </a:moveTo>
                                <a:lnTo>
                                  <a:pt x="4470" y="8369"/>
                                </a:lnTo>
                                <a:lnTo>
                                  <a:pt x="3556" y="8369"/>
                                </a:lnTo>
                                <a:lnTo>
                                  <a:pt x="3962" y="9385"/>
                                </a:lnTo>
                                <a:lnTo>
                                  <a:pt x="4737" y="9385"/>
                                </a:lnTo>
                                <a:close/>
                              </a:path>
                              <a:path w="229870" h="100965">
                                <a:moveTo>
                                  <a:pt x="9309" y="27292"/>
                                </a:moveTo>
                                <a:lnTo>
                                  <a:pt x="8991" y="26022"/>
                                </a:lnTo>
                                <a:lnTo>
                                  <a:pt x="8902" y="25641"/>
                                </a:lnTo>
                                <a:lnTo>
                                  <a:pt x="8801" y="25260"/>
                                </a:lnTo>
                                <a:lnTo>
                                  <a:pt x="8648" y="24625"/>
                                </a:lnTo>
                                <a:lnTo>
                                  <a:pt x="8483" y="23990"/>
                                </a:lnTo>
                                <a:lnTo>
                                  <a:pt x="8470" y="24625"/>
                                </a:lnTo>
                                <a:lnTo>
                                  <a:pt x="7213" y="23990"/>
                                </a:lnTo>
                                <a:lnTo>
                                  <a:pt x="7162" y="23609"/>
                                </a:lnTo>
                                <a:lnTo>
                                  <a:pt x="7073" y="22987"/>
                                </a:lnTo>
                                <a:lnTo>
                                  <a:pt x="7708" y="23609"/>
                                </a:lnTo>
                                <a:lnTo>
                                  <a:pt x="8013" y="22339"/>
                                </a:lnTo>
                                <a:lnTo>
                                  <a:pt x="8013" y="21577"/>
                                </a:lnTo>
                                <a:lnTo>
                                  <a:pt x="7454" y="19291"/>
                                </a:lnTo>
                                <a:lnTo>
                                  <a:pt x="7302" y="18656"/>
                                </a:lnTo>
                                <a:lnTo>
                                  <a:pt x="7213" y="21577"/>
                                </a:lnTo>
                                <a:lnTo>
                                  <a:pt x="6985" y="22085"/>
                                </a:lnTo>
                                <a:lnTo>
                                  <a:pt x="6870" y="22339"/>
                                </a:lnTo>
                                <a:lnTo>
                                  <a:pt x="6489" y="21577"/>
                                </a:lnTo>
                                <a:lnTo>
                                  <a:pt x="5499" y="21577"/>
                                </a:lnTo>
                                <a:lnTo>
                                  <a:pt x="5295" y="22085"/>
                                </a:lnTo>
                                <a:lnTo>
                                  <a:pt x="5537" y="22085"/>
                                </a:lnTo>
                                <a:lnTo>
                                  <a:pt x="5511" y="22212"/>
                                </a:lnTo>
                                <a:lnTo>
                                  <a:pt x="5499" y="22339"/>
                                </a:lnTo>
                                <a:lnTo>
                                  <a:pt x="5422" y="22720"/>
                                </a:lnTo>
                                <a:lnTo>
                                  <a:pt x="5130" y="22339"/>
                                </a:lnTo>
                                <a:lnTo>
                                  <a:pt x="5499" y="22339"/>
                                </a:lnTo>
                                <a:lnTo>
                                  <a:pt x="5499" y="22212"/>
                                </a:lnTo>
                                <a:lnTo>
                                  <a:pt x="5295" y="22085"/>
                                </a:lnTo>
                                <a:lnTo>
                                  <a:pt x="4991" y="22085"/>
                                </a:lnTo>
                                <a:lnTo>
                                  <a:pt x="4648" y="20688"/>
                                </a:lnTo>
                                <a:lnTo>
                                  <a:pt x="4597" y="20053"/>
                                </a:lnTo>
                                <a:lnTo>
                                  <a:pt x="4813" y="20053"/>
                                </a:lnTo>
                                <a:lnTo>
                                  <a:pt x="5080" y="20688"/>
                                </a:lnTo>
                                <a:lnTo>
                                  <a:pt x="6337" y="20688"/>
                                </a:lnTo>
                                <a:lnTo>
                                  <a:pt x="6032" y="20307"/>
                                </a:lnTo>
                                <a:lnTo>
                                  <a:pt x="6108" y="19291"/>
                                </a:lnTo>
                                <a:lnTo>
                                  <a:pt x="6629" y="20053"/>
                                </a:lnTo>
                                <a:lnTo>
                                  <a:pt x="7213" y="21577"/>
                                </a:lnTo>
                                <a:lnTo>
                                  <a:pt x="7213" y="18618"/>
                                </a:lnTo>
                                <a:lnTo>
                                  <a:pt x="6756" y="18402"/>
                                </a:lnTo>
                                <a:lnTo>
                                  <a:pt x="6451" y="18402"/>
                                </a:lnTo>
                                <a:lnTo>
                                  <a:pt x="4572" y="17513"/>
                                </a:lnTo>
                                <a:lnTo>
                                  <a:pt x="5740" y="17513"/>
                                </a:lnTo>
                                <a:lnTo>
                                  <a:pt x="6362" y="17259"/>
                                </a:lnTo>
                                <a:lnTo>
                                  <a:pt x="6438" y="16751"/>
                                </a:lnTo>
                                <a:lnTo>
                                  <a:pt x="6362" y="15227"/>
                                </a:lnTo>
                                <a:lnTo>
                                  <a:pt x="5981" y="13703"/>
                                </a:lnTo>
                                <a:lnTo>
                                  <a:pt x="5892" y="13322"/>
                                </a:lnTo>
                                <a:lnTo>
                                  <a:pt x="5524" y="12814"/>
                                </a:lnTo>
                                <a:lnTo>
                                  <a:pt x="5524" y="15227"/>
                                </a:lnTo>
                                <a:lnTo>
                                  <a:pt x="5448" y="16243"/>
                                </a:lnTo>
                                <a:lnTo>
                                  <a:pt x="5334" y="16497"/>
                                </a:lnTo>
                                <a:lnTo>
                                  <a:pt x="5219" y="16243"/>
                                </a:lnTo>
                                <a:lnTo>
                                  <a:pt x="5105" y="15989"/>
                                </a:lnTo>
                                <a:lnTo>
                                  <a:pt x="4991" y="15735"/>
                                </a:lnTo>
                                <a:lnTo>
                                  <a:pt x="4876" y="15481"/>
                                </a:lnTo>
                                <a:lnTo>
                                  <a:pt x="4038" y="15735"/>
                                </a:lnTo>
                                <a:lnTo>
                                  <a:pt x="3746" y="16243"/>
                                </a:lnTo>
                                <a:lnTo>
                                  <a:pt x="3873" y="16243"/>
                                </a:lnTo>
                                <a:lnTo>
                                  <a:pt x="3962" y="16751"/>
                                </a:lnTo>
                                <a:lnTo>
                                  <a:pt x="3365" y="16751"/>
                                </a:lnTo>
                                <a:lnTo>
                                  <a:pt x="3238" y="15989"/>
                                </a:lnTo>
                                <a:lnTo>
                                  <a:pt x="3111" y="15227"/>
                                </a:lnTo>
                                <a:lnTo>
                                  <a:pt x="3111" y="13703"/>
                                </a:lnTo>
                                <a:lnTo>
                                  <a:pt x="3721" y="14719"/>
                                </a:lnTo>
                                <a:lnTo>
                                  <a:pt x="4546" y="14465"/>
                                </a:lnTo>
                                <a:lnTo>
                                  <a:pt x="4559" y="13703"/>
                                </a:lnTo>
                                <a:lnTo>
                                  <a:pt x="4572" y="13322"/>
                                </a:lnTo>
                                <a:lnTo>
                                  <a:pt x="5003" y="13703"/>
                                </a:lnTo>
                                <a:lnTo>
                                  <a:pt x="5524" y="15227"/>
                                </a:lnTo>
                                <a:lnTo>
                                  <a:pt x="5524" y="12814"/>
                                </a:lnTo>
                                <a:lnTo>
                                  <a:pt x="5346" y="12560"/>
                                </a:lnTo>
                                <a:lnTo>
                                  <a:pt x="4737" y="11798"/>
                                </a:lnTo>
                                <a:lnTo>
                                  <a:pt x="4356" y="13093"/>
                                </a:lnTo>
                                <a:lnTo>
                                  <a:pt x="4267" y="12560"/>
                                </a:lnTo>
                                <a:lnTo>
                                  <a:pt x="4165" y="12052"/>
                                </a:lnTo>
                                <a:lnTo>
                                  <a:pt x="4127" y="11798"/>
                                </a:lnTo>
                                <a:lnTo>
                                  <a:pt x="3962" y="11798"/>
                                </a:lnTo>
                                <a:lnTo>
                                  <a:pt x="4940" y="10909"/>
                                </a:lnTo>
                                <a:lnTo>
                                  <a:pt x="5130" y="10909"/>
                                </a:lnTo>
                                <a:lnTo>
                                  <a:pt x="5041" y="10528"/>
                                </a:lnTo>
                                <a:lnTo>
                                  <a:pt x="4800" y="9639"/>
                                </a:lnTo>
                                <a:lnTo>
                                  <a:pt x="4000" y="9639"/>
                                </a:lnTo>
                                <a:lnTo>
                                  <a:pt x="3924" y="10236"/>
                                </a:lnTo>
                                <a:lnTo>
                                  <a:pt x="3898" y="10528"/>
                                </a:lnTo>
                                <a:lnTo>
                                  <a:pt x="3683" y="10274"/>
                                </a:lnTo>
                                <a:lnTo>
                                  <a:pt x="3924" y="10274"/>
                                </a:lnTo>
                                <a:lnTo>
                                  <a:pt x="3213" y="9639"/>
                                </a:lnTo>
                                <a:lnTo>
                                  <a:pt x="2286" y="9639"/>
                                </a:lnTo>
                                <a:lnTo>
                                  <a:pt x="2349" y="10274"/>
                                </a:lnTo>
                                <a:lnTo>
                                  <a:pt x="2425" y="10909"/>
                                </a:lnTo>
                                <a:lnTo>
                                  <a:pt x="2171" y="10909"/>
                                </a:lnTo>
                                <a:lnTo>
                                  <a:pt x="2057" y="10528"/>
                                </a:lnTo>
                                <a:lnTo>
                                  <a:pt x="1981" y="10274"/>
                                </a:lnTo>
                                <a:lnTo>
                                  <a:pt x="1854" y="9639"/>
                                </a:lnTo>
                                <a:lnTo>
                                  <a:pt x="1803" y="9385"/>
                                </a:lnTo>
                                <a:lnTo>
                                  <a:pt x="1714" y="8877"/>
                                </a:lnTo>
                                <a:lnTo>
                                  <a:pt x="1612" y="8369"/>
                                </a:lnTo>
                                <a:lnTo>
                                  <a:pt x="1524" y="7861"/>
                                </a:lnTo>
                                <a:lnTo>
                                  <a:pt x="1460" y="7480"/>
                                </a:lnTo>
                                <a:lnTo>
                                  <a:pt x="1676" y="7861"/>
                                </a:lnTo>
                                <a:lnTo>
                                  <a:pt x="2997" y="7861"/>
                                </a:lnTo>
                                <a:lnTo>
                                  <a:pt x="3276" y="7480"/>
                                </a:lnTo>
                                <a:lnTo>
                                  <a:pt x="3403" y="7861"/>
                                </a:lnTo>
                                <a:lnTo>
                                  <a:pt x="4343" y="7861"/>
                                </a:lnTo>
                                <a:lnTo>
                                  <a:pt x="4241" y="7480"/>
                                </a:lnTo>
                                <a:lnTo>
                                  <a:pt x="4000" y="6718"/>
                                </a:lnTo>
                                <a:lnTo>
                                  <a:pt x="4584" y="6718"/>
                                </a:lnTo>
                                <a:lnTo>
                                  <a:pt x="2692" y="6337"/>
                                </a:lnTo>
                                <a:lnTo>
                                  <a:pt x="2552" y="5575"/>
                                </a:lnTo>
                                <a:lnTo>
                                  <a:pt x="2222" y="4305"/>
                                </a:lnTo>
                                <a:lnTo>
                                  <a:pt x="1905" y="3670"/>
                                </a:lnTo>
                                <a:lnTo>
                                  <a:pt x="0" y="3670"/>
                                </a:lnTo>
                                <a:lnTo>
                                  <a:pt x="1181" y="5321"/>
                                </a:lnTo>
                                <a:lnTo>
                                  <a:pt x="1219" y="5575"/>
                                </a:lnTo>
                                <a:lnTo>
                                  <a:pt x="1320" y="6337"/>
                                </a:lnTo>
                                <a:lnTo>
                                  <a:pt x="1371" y="6718"/>
                                </a:lnTo>
                                <a:lnTo>
                                  <a:pt x="393" y="7480"/>
                                </a:lnTo>
                                <a:lnTo>
                                  <a:pt x="533" y="7480"/>
                                </a:lnTo>
                                <a:lnTo>
                                  <a:pt x="406" y="8369"/>
                                </a:lnTo>
                                <a:lnTo>
                                  <a:pt x="812" y="9385"/>
                                </a:lnTo>
                                <a:lnTo>
                                  <a:pt x="1409" y="11798"/>
                                </a:lnTo>
                                <a:lnTo>
                                  <a:pt x="1803" y="11798"/>
                                </a:lnTo>
                                <a:lnTo>
                                  <a:pt x="2794" y="12052"/>
                                </a:lnTo>
                                <a:lnTo>
                                  <a:pt x="2870" y="12560"/>
                                </a:lnTo>
                                <a:lnTo>
                                  <a:pt x="2933" y="13068"/>
                                </a:lnTo>
                                <a:lnTo>
                                  <a:pt x="2654" y="12560"/>
                                </a:lnTo>
                                <a:lnTo>
                                  <a:pt x="2082" y="13322"/>
                                </a:lnTo>
                                <a:lnTo>
                                  <a:pt x="2082" y="14719"/>
                                </a:lnTo>
                                <a:lnTo>
                                  <a:pt x="2324" y="15227"/>
                                </a:lnTo>
                                <a:lnTo>
                                  <a:pt x="2438" y="15735"/>
                                </a:lnTo>
                                <a:lnTo>
                                  <a:pt x="2565" y="16243"/>
                                </a:lnTo>
                                <a:lnTo>
                                  <a:pt x="2692" y="16751"/>
                                </a:lnTo>
                                <a:lnTo>
                                  <a:pt x="2768" y="17043"/>
                                </a:lnTo>
                                <a:lnTo>
                                  <a:pt x="3086" y="17513"/>
                                </a:lnTo>
                                <a:lnTo>
                                  <a:pt x="4178" y="17513"/>
                                </a:lnTo>
                                <a:lnTo>
                                  <a:pt x="4610" y="19291"/>
                                </a:lnTo>
                                <a:lnTo>
                                  <a:pt x="4762" y="19875"/>
                                </a:lnTo>
                                <a:lnTo>
                                  <a:pt x="4622" y="19735"/>
                                </a:lnTo>
                                <a:lnTo>
                                  <a:pt x="4178" y="19291"/>
                                </a:lnTo>
                                <a:lnTo>
                                  <a:pt x="4318" y="19291"/>
                                </a:lnTo>
                                <a:lnTo>
                                  <a:pt x="3086" y="17513"/>
                                </a:lnTo>
                                <a:lnTo>
                                  <a:pt x="2870" y="17513"/>
                                </a:lnTo>
                                <a:lnTo>
                                  <a:pt x="4318" y="22987"/>
                                </a:lnTo>
                                <a:lnTo>
                                  <a:pt x="4800" y="23787"/>
                                </a:lnTo>
                                <a:lnTo>
                                  <a:pt x="4495" y="23761"/>
                                </a:lnTo>
                                <a:lnTo>
                                  <a:pt x="4559" y="23990"/>
                                </a:lnTo>
                                <a:lnTo>
                                  <a:pt x="5511" y="27724"/>
                                </a:lnTo>
                                <a:lnTo>
                                  <a:pt x="6413" y="27571"/>
                                </a:lnTo>
                                <a:lnTo>
                                  <a:pt x="6362" y="27355"/>
                                </a:lnTo>
                                <a:lnTo>
                                  <a:pt x="6527" y="27559"/>
                                </a:lnTo>
                                <a:lnTo>
                                  <a:pt x="8102" y="27292"/>
                                </a:lnTo>
                                <a:lnTo>
                                  <a:pt x="6350" y="27292"/>
                                </a:lnTo>
                                <a:lnTo>
                                  <a:pt x="6261" y="26911"/>
                                </a:lnTo>
                                <a:lnTo>
                                  <a:pt x="6134" y="26657"/>
                                </a:lnTo>
                                <a:lnTo>
                                  <a:pt x="6019" y="26022"/>
                                </a:lnTo>
                                <a:lnTo>
                                  <a:pt x="5943" y="25641"/>
                                </a:lnTo>
                                <a:lnTo>
                                  <a:pt x="5753" y="25260"/>
                                </a:lnTo>
                                <a:lnTo>
                                  <a:pt x="4940" y="23990"/>
                                </a:lnTo>
                                <a:lnTo>
                                  <a:pt x="5842" y="23990"/>
                                </a:lnTo>
                                <a:lnTo>
                                  <a:pt x="5943" y="24625"/>
                                </a:lnTo>
                                <a:lnTo>
                                  <a:pt x="5981" y="25641"/>
                                </a:lnTo>
                                <a:lnTo>
                                  <a:pt x="6083" y="25895"/>
                                </a:lnTo>
                                <a:lnTo>
                                  <a:pt x="6273" y="25641"/>
                                </a:lnTo>
                                <a:lnTo>
                                  <a:pt x="6642" y="26657"/>
                                </a:lnTo>
                                <a:lnTo>
                                  <a:pt x="8267" y="26657"/>
                                </a:lnTo>
                                <a:lnTo>
                                  <a:pt x="7251" y="26022"/>
                                </a:lnTo>
                                <a:lnTo>
                                  <a:pt x="7556" y="25641"/>
                                </a:lnTo>
                                <a:lnTo>
                                  <a:pt x="7861" y="25260"/>
                                </a:lnTo>
                                <a:lnTo>
                                  <a:pt x="7950" y="25641"/>
                                </a:lnTo>
                                <a:lnTo>
                                  <a:pt x="8039" y="26022"/>
                                </a:lnTo>
                                <a:lnTo>
                                  <a:pt x="8585" y="27292"/>
                                </a:lnTo>
                                <a:lnTo>
                                  <a:pt x="9309" y="27292"/>
                                </a:lnTo>
                                <a:close/>
                              </a:path>
                              <a:path w="229870" h="100965">
                                <a:moveTo>
                                  <a:pt x="12255" y="38976"/>
                                </a:moveTo>
                                <a:lnTo>
                                  <a:pt x="12026" y="38087"/>
                                </a:lnTo>
                                <a:lnTo>
                                  <a:pt x="11988" y="37960"/>
                                </a:lnTo>
                                <a:lnTo>
                                  <a:pt x="11137" y="37960"/>
                                </a:lnTo>
                                <a:lnTo>
                                  <a:pt x="11455" y="38722"/>
                                </a:lnTo>
                                <a:lnTo>
                                  <a:pt x="11569" y="38976"/>
                                </a:lnTo>
                                <a:lnTo>
                                  <a:pt x="12255" y="38976"/>
                                </a:lnTo>
                                <a:close/>
                              </a:path>
                              <a:path w="229870" h="100965">
                                <a:moveTo>
                                  <a:pt x="16027" y="52565"/>
                                </a:moveTo>
                                <a:lnTo>
                                  <a:pt x="15748" y="52565"/>
                                </a:lnTo>
                                <a:lnTo>
                                  <a:pt x="15875" y="53086"/>
                                </a:lnTo>
                                <a:lnTo>
                                  <a:pt x="16027" y="52565"/>
                                </a:lnTo>
                                <a:close/>
                              </a:path>
                              <a:path w="229870" h="100965">
                                <a:moveTo>
                                  <a:pt x="16040" y="57772"/>
                                </a:moveTo>
                                <a:lnTo>
                                  <a:pt x="15697" y="57264"/>
                                </a:lnTo>
                                <a:lnTo>
                                  <a:pt x="15519" y="57264"/>
                                </a:lnTo>
                                <a:lnTo>
                                  <a:pt x="16040" y="57772"/>
                                </a:lnTo>
                                <a:close/>
                              </a:path>
                              <a:path w="229870" h="100965">
                                <a:moveTo>
                                  <a:pt x="16967" y="61963"/>
                                </a:moveTo>
                                <a:lnTo>
                                  <a:pt x="16637" y="61455"/>
                                </a:lnTo>
                                <a:lnTo>
                                  <a:pt x="16433" y="61963"/>
                                </a:lnTo>
                                <a:lnTo>
                                  <a:pt x="16967" y="61963"/>
                                </a:lnTo>
                                <a:close/>
                              </a:path>
                              <a:path w="229870" h="100965">
                                <a:moveTo>
                                  <a:pt x="17576" y="59550"/>
                                </a:moveTo>
                                <a:lnTo>
                                  <a:pt x="16179" y="54216"/>
                                </a:lnTo>
                                <a:lnTo>
                                  <a:pt x="16078" y="53835"/>
                                </a:lnTo>
                                <a:lnTo>
                                  <a:pt x="16014" y="53581"/>
                                </a:lnTo>
                                <a:lnTo>
                                  <a:pt x="15748" y="53581"/>
                                </a:lnTo>
                                <a:lnTo>
                                  <a:pt x="15671" y="53835"/>
                                </a:lnTo>
                                <a:lnTo>
                                  <a:pt x="15570" y="54216"/>
                                </a:lnTo>
                                <a:lnTo>
                                  <a:pt x="14871" y="53581"/>
                                </a:lnTo>
                                <a:lnTo>
                                  <a:pt x="14744" y="53581"/>
                                </a:lnTo>
                                <a:lnTo>
                                  <a:pt x="14719" y="52565"/>
                                </a:lnTo>
                                <a:lnTo>
                                  <a:pt x="15011" y="53276"/>
                                </a:lnTo>
                                <a:lnTo>
                                  <a:pt x="15341" y="52565"/>
                                </a:lnTo>
                                <a:lnTo>
                                  <a:pt x="15494" y="52311"/>
                                </a:lnTo>
                                <a:lnTo>
                                  <a:pt x="15570" y="52057"/>
                                </a:lnTo>
                                <a:lnTo>
                                  <a:pt x="15773" y="52057"/>
                                </a:lnTo>
                                <a:lnTo>
                                  <a:pt x="15087" y="49263"/>
                                </a:lnTo>
                                <a:lnTo>
                                  <a:pt x="15024" y="49009"/>
                                </a:lnTo>
                                <a:lnTo>
                                  <a:pt x="14668" y="48374"/>
                                </a:lnTo>
                                <a:lnTo>
                                  <a:pt x="14528" y="48171"/>
                                </a:lnTo>
                                <a:lnTo>
                                  <a:pt x="14528" y="51803"/>
                                </a:lnTo>
                                <a:lnTo>
                                  <a:pt x="13982" y="51295"/>
                                </a:lnTo>
                                <a:lnTo>
                                  <a:pt x="13068" y="51295"/>
                                </a:lnTo>
                                <a:lnTo>
                                  <a:pt x="12992" y="52311"/>
                                </a:lnTo>
                                <a:lnTo>
                                  <a:pt x="12623" y="52057"/>
                                </a:lnTo>
                                <a:lnTo>
                                  <a:pt x="12471" y="52057"/>
                                </a:lnTo>
                                <a:lnTo>
                                  <a:pt x="11950" y="50152"/>
                                </a:lnTo>
                                <a:lnTo>
                                  <a:pt x="11760" y="50152"/>
                                </a:lnTo>
                                <a:lnTo>
                                  <a:pt x="12192" y="49263"/>
                                </a:lnTo>
                                <a:lnTo>
                                  <a:pt x="12636" y="50152"/>
                                </a:lnTo>
                                <a:lnTo>
                                  <a:pt x="13296" y="50152"/>
                                </a:lnTo>
                                <a:lnTo>
                                  <a:pt x="13474" y="50152"/>
                                </a:lnTo>
                                <a:lnTo>
                                  <a:pt x="13868" y="49263"/>
                                </a:lnTo>
                                <a:lnTo>
                                  <a:pt x="13449" y="49898"/>
                                </a:lnTo>
                                <a:lnTo>
                                  <a:pt x="13677" y="49263"/>
                                </a:lnTo>
                                <a:lnTo>
                                  <a:pt x="13728" y="49009"/>
                                </a:lnTo>
                                <a:lnTo>
                                  <a:pt x="13931" y="48374"/>
                                </a:lnTo>
                                <a:lnTo>
                                  <a:pt x="13766" y="49009"/>
                                </a:lnTo>
                                <a:lnTo>
                                  <a:pt x="13906" y="49009"/>
                                </a:lnTo>
                                <a:lnTo>
                                  <a:pt x="14020" y="49263"/>
                                </a:lnTo>
                                <a:lnTo>
                                  <a:pt x="14274" y="50152"/>
                                </a:lnTo>
                                <a:lnTo>
                                  <a:pt x="14516" y="51295"/>
                                </a:lnTo>
                                <a:lnTo>
                                  <a:pt x="14528" y="51803"/>
                                </a:lnTo>
                                <a:lnTo>
                                  <a:pt x="14528" y="48171"/>
                                </a:lnTo>
                                <a:lnTo>
                                  <a:pt x="14414" y="47993"/>
                                </a:lnTo>
                                <a:lnTo>
                                  <a:pt x="14249" y="47739"/>
                                </a:lnTo>
                                <a:lnTo>
                                  <a:pt x="13614" y="47993"/>
                                </a:lnTo>
                                <a:lnTo>
                                  <a:pt x="13411" y="47739"/>
                                </a:lnTo>
                                <a:lnTo>
                                  <a:pt x="13208" y="47358"/>
                                </a:lnTo>
                                <a:lnTo>
                                  <a:pt x="13004" y="46850"/>
                                </a:lnTo>
                                <a:lnTo>
                                  <a:pt x="13449" y="47358"/>
                                </a:lnTo>
                                <a:lnTo>
                                  <a:pt x="13703" y="46850"/>
                                </a:lnTo>
                                <a:lnTo>
                                  <a:pt x="13957" y="46342"/>
                                </a:lnTo>
                                <a:lnTo>
                                  <a:pt x="14046" y="45961"/>
                                </a:lnTo>
                                <a:lnTo>
                                  <a:pt x="14046" y="45199"/>
                                </a:lnTo>
                                <a:lnTo>
                                  <a:pt x="13665" y="44310"/>
                                </a:lnTo>
                                <a:lnTo>
                                  <a:pt x="13246" y="42659"/>
                                </a:lnTo>
                                <a:lnTo>
                                  <a:pt x="13182" y="42405"/>
                                </a:lnTo>
                                <a:lnTo>
                                  <a:pt x="13042" y="42354"/>
                                </a:lnTo>
                                <a:lnTo>
                                  <a:pt x="13042" y="45199"/>
                                </a:lnTo>
                                <a:lnTo>
                                  <a:pt x="13004" y="45961"/>
                                </a:lnTo>
                                <a:lnTo>
                                  <a:pt x="12496" y="45199"/>
                                </a:lnTo>
                                <a:lnTo>
                                  <a:pt x="11315" y="45199"/>
                                </a:lnTo>
                                <a:lnTo>
                                  <a:pt x="11455" y="45453"/>
                                </a:lnTo>
                                <a:lnTo>
                                  <a:pt x="11480" y="46342"/>
                                </a:lnTo>
                                <a:lnTo>
                                  <a:pt x="10934" y="45961"/>
                                </a:lnTo>
                                <a:lnTo>
                                  <a:pt x="10541" y="44310"/>
                                </a:lnTo>
                                <a:lnTo>
                                  <a:pt x="10439" y="43929"/>
                                </a:lnTo>
                                <a:lnTo>
                                  <a:pt x="10629" y="43421"/>
                                </a:lnTo>
                                <a:lnTo>
                                  <a:pt x="10769" y="43421"/>
                                </a:lnTo>
                                <a:lnTo>
                                  <a:pt x="10985" y="43929"/>
                                </a:lnTo>
                                <a:lnTo>
                                  <a:pt x="11379" y="44310"/>
                                </a:lnTo>
                                <a:lnTo>
                                  <a:pt x="12522" y="44310"/>
                                </a:lnTo>
                                <a:lnTo>
                                  <a:pt x="11988" y="43929"/>
                                </a:lnTo>
                                <a:lnTo>
                                  <a:pt x="12179" y="43421"/>
                                </a:lnTo>
                                <a:lnTo>
                                  <a:pt x="12446" y="43421"/>
                                </a:lnTo>
                                <a:lnTo>
                                  <a:pt x="12725" y="43929"/>
                                </a:lnTo>
                                <a:lnTo>
                                  <a:pt x="13042" y="45199"/>
                                </a:lnTo>
                                <a:lnTo>
                                  <a:pt x="13042" y="42354"/>
                                </a:lnTo>
                                <a:lnTo>
                                  <a:pt x="11772" y="41770"/>
                                </a:lnTo>
                                <a:lnTo>
                                  <a:pt x="11671" y="41389"/>
                                </a:lnTo>
                                <a:lnTo>
                                  <a:pt x="11861" y="41389"/>
                                </a:lnTo>
                                <a:lnTo>
                                  <a:pt x="11912" y="41008"/>
                                </a:lnTo>
                                <a:lnTo>
                                  <a:pt x="12534" y="40500"/>
                                </a:lnTo>
                                <a:lnTo>
                                  <a:pt x="12522" y="40119"/>
                                </a:lnTo>
                                <a:lnTo>
                                  <a:pt x="12382" y="39484"/>
                                </a:lnTo>
                                <a:lnTo>
                                  <a:pt x="11798" y="39484"/>
                                </a:lnTo>
                                <a:lnTo>
                                  <a:pt x="11353" y="39992"/>
                                </a:lnTo>
                                <a:lnTo>
                                  <a:pt x="11087" y="39484"/>
                                </a:lnTo>
                                <a:lnTo>
                                  <a:pt x="11798" y="39484"/>
                                </a:lnTo>
                                <a:lnTo>
                                  <a:pt x="11569" y="38976"/>
                                </a:lnTo>
                                <a:lnTo>
                                  <a:pt x="11252" y="38976"/>
                                </a:lnTo>
                                <a:lnTo>
                                  <a:pt x="10947" y="39230"/>
                                </a:lnTo>
                                <a:lnTo>
                                  <a:pt x="10871" y="39103"/>
                                </a:lnTo>
                                <a:lnTo>
                                  <a:pt x="9639" y="39484"/>
                                </a:lnTo>
                                <a:lnTo>
                                  <a:pt x="10033" y="39484"/>
                                </a:lnTo>
                                <a:lnTo>
                                  <a:pt x="9982" y="40500"/>
                                </a:lnTo>
                                <a:lnTo>
                                  <a:pt x="9423" y="40119"/>
                                </a:lnTo>
                                <a:lnTo>
                                  <a:pt x="8877" y="38087"/>
                                </a:lnTo>
                                <a:lnTo>
                                  <a:pt x="8851" y="37960"/>
                                </a:lnTo>
                                <a:lnTo>
                                  <a:pt x="9194" y="37452"/>
                                </a:lnTo>
                                <a:lnTo>
                                  <a:pt x="9055" y="37452"/>
                                </a:lnTo>
                                <a:lnTo>
                                  <a:pt x="9017" y="37223"/>
                                </a:lnTo>
                                <a:lnTo>
                                  <a:pt x="9194" y="37452"/>
                                </a:lnTo>
                                <a:lnTo>
                                  <a:pt x="9512" y="37960"/>
                                </a:lnTo>
                                <a:lnTo>
                                  <a:pt x="9486" y="38722"/>
                                </a:lnTo>
                                <a:lnTo>
                                  <a:pt x="10528" y="38087"/>
                                </a:lnTo>
                                <a:lnTo>
                                  <a:pt x="10642" y="37960"/>
                                </a:lnTo>
                                <a:lnTo>
                                  <a:pt x="11087" y="37960"/>
                                </a:lnTo>
                                <a:lnTo>
                                  <a:pt x="10972" y="37452"/>
                                </a:lnTo>
                                <a:lnTo>
                                  <a:pt x="10591" y="37452"/>
                                </a:lnTo>
                                <a:lnTo>
                                  <a:pt x="10401" y="37706"/>
                                </a:lnTo>
                                <a:lnTo>
                                  <a:pt x="9677" y="37452"/>
                                </a:lnTo>
                                <a:lnTo>
                                  <a:pt x="10591" y="37452"/>
                                </a:lnTo>
                                <a:lnTo>
                                  <a:pt x="10871" y="37071"/>
                                </a:lnTo>
                                <a:lnTo>
                                  <a:pt x="10972" y="37452"/>
                                </a:lnTo>
                                <a:lnTo>
                                  <a:pt x="11861" y="37452"/>
                                </a:lnTo>
                                <a:lnTo>
                                  <a:pt x="11760" y="37071"/>
                                </a:lnTo>
                                <a:lnTo>
                                  <a:pt x="11633" y="36563"/>
                                </a:lnTo>
                                <a:lnTo>
                                  <a:pt x="11455" y="36182"/>
                                </a:lnTo>
                                <a:lnTo>
                                  <a:pt x="11341" y="35928"/>
                                </a:lnTo>
                                <a:lnTo>
                                  <a:pt x="11137" y="35928"/>
                                </a:lnTo>
                                <a:lnTo>
                                  <a:pt x="10858" y="36182"/>
                                </a:lnTo>
                                <a:lnTo>
                                  <a:pt x="10439" y="35928"/>
                                </a:lnTo>
                                <a:lnTo>
                                  <a:pt x="10248" y="35928"/>
                                </a:lnTo>
                                <a:lnTo>
                                  <a:pt x="10160" y="35166"/>
                                </a:lnTo>
                                <a:lnTo>
                                  <a:pt x="10083" y="34531"/>
                                </a:lnTo>
                                <a:lnTo>
                                  <a:pt x="11658" y="35928"/>
                                </a:lnTo>
                                <a:lnTo>
                                  <a:pt x="11353" y="35166"/>
                                </a:lnTo>
                                <a:lnTo>
                                  <a:pt x="11188" y="34531"/>
                                </a:lnTo>
                                <a:lnTo>
                                  <a:pt x="11087" y="34150"/>
                                </a:lnTo>
                                <a:lnTo>
                                  <a:pt x="10375" y="31483"/>
                                </a:lnTo>
                                <a:lnTo>
                                  <a:pt x="10274" y="31102"/>
                                </a:lnTo>
                                <a:lnTo>
                                  <a:pt x="10248" y="33134"/>
                                </a:lnTo>
                                <a:lnTo>
                                  <a:pt x="10198" y="33515"/>
                                </a:lnTo>
                                <a:lnTo>
                                  <a:pt x="9842" y="34150"/>
                                </a:lnTo>
                                <a:lnTo>
                                  <a:pt x="9537" y="33515"/>
                                </a:lnTo>
                                <a:lnTo>
                                  <a:pt x="10198" y="33515"/>
                                </a:lnTo>
                                <a:lnTo>
                                  <a:pt x="10198" y="33147"/>
                                </a:lnTo>
                                <a:lnTo>
                                  <a:pt x="10058" y="33172"/>
                                </a:lnTo>
                                <a:lnTo>
                                  <a:pt x="9359" y="33134"/>
                                </a:lnTo>
                                <a:lnTo>
                                  <a:pt x="9410" y="33274"/>
                                </a:lnTo>
                                <a:lnTo>
                                  <a:pt x="7835" y="33515"/>
                                </a:lnTo>
                                <a:lnTo>
                                  <a:pt x="8572" y="33515"/>
                                </a:lnTo>
                                <a:lnTo>
                                  <a:pt x="8483" y="34150"/>
                                </a:lnTo>
                                <a:lnTo>
                                  <a:pt x="8420" y="34531"/>
                                </a:lnTo>
                                <a:lnTo>
                                  <a:pt x="8102" y="34150"/>
                                </a:lnTo>
                                <a:lnTo>
                                  <a:pt x="7835" y="33515"/>
                                </a:lnTo>
                                <a:lnTo>
                                  <a:pt x="7454" y="32372"/>
                                </a:lnTo>
                                <a:lnTo>
                                  <a:pt x="7366" y="32118"/>
                                </a:lnTo>
                                <a:lnTo>
                                  <a:pt x="7226" y="32118"/>
                                </a:lnTo>
                                <a:lnTo>
                                  <a:pt x="7696" y="31483"/>
                                </a:lnTo>
                                <a:lnTo>
                                  <a:pt x="8153" y="32372"/>
                                </a:lnTo>
                                <a:lnTo>
                                  <a:pt x="8864" y="32372"/>
                                </a:lnTo>
                                <a:lnTo>
                                  <a:pt x="9436" y="31546"/>
                                </a:lnTo>
                                <a:lnTo>
                                  <a:pt x="9690" y="32118"/>
                                </a:lnTo>
                                <a:lnTo>
                                  <a:pt x="10058" y="33134"/>
                                </a:lnTo>
                                <a:lnTo>
                                  <a:pt x="10248" y="33134"/>
                                </a:lnTo>
                                <a:lnTo>
                                  <a:pt x="10248" y="31013"/>
                                </a:lnTo>
                                <a:lnTo>
                                  <a:pt x="10172" y="30721"/>
                                </a:lnTo>
                                <a:lnTo>
                                  <a:pt x="10350" y="30721"/>
                                </a:lnTo>
                                <a:lnTo>
                                  <a:pt x="10617" y="30721"/>
                                </a:lnTo>
                                <a:lnTo>
                                  <a:pt x="10287" y="30607"/>
                                </a:lnTo>
                                <a:lnTo>
                                  <a:pt x="10185" y="30340"/>
                                </a:lnTo>
                                <a:lnTo>
                                  <a:pt x="10172" y="30556"/>
                                </a:lnTo>
                                <a:lnTo>
                                  <a:pt x="8674" y="29959"/>
                                </a:lnTo>
                                <a:lnTo>
                                  <a:pt x="8686" y="29578"/>
                                </a:lnTo>
                                <a:lnTo>
                                  <a:pt x="8470" y="29578"/>
                                </a:lnTo>
                                <a:lnTo>
                                  <a:pt x="8686" y="29362"/>
                                </a:lnTo>
                                <a:lnTo>
                                  <a:pt x="9232" y="28816"/>
                                </a:lnTo>
                                <a:lnTo>
                                  <a:pt x="9486" y="28562"/>
                                </a:lnTo>
                                <a:lnTo>
                                  <a:pt x="9867" y="28181"/>
                                </a:lnTo>
                                <a:lnTo>
                                  <a:pt x="9525" y="27800"/>
                                </a:lnTo>
                                <a:lnTo>
                                  <a:pt x="8813" y="27800"/>
                                </a:lnTo>
                                <a:lnTo>
                                  <a:pt x="8585" y="27292"/>
                                </a:lnTo>
                                <a:lnTo>
                                  <a:pt x="8102" y="27292"/>
                                </a:lnTo>
                                <a:lnTo>
                                  <a:pt x="8077" y="27800"/>
                                </a:lnTo>
                                <a:lnTo>
                                  <a:pt x="8661" y="27800"/>
                                </a:lnTo>
                                <a:lnTo>
                                  <a:pt x="8369" y="28181"/>
                                </a:lnTo>
                                <a:lnTo>
                                  <a:pt x="8077" y="27800"/>
                                </a:lnTo>
                                <a:lnTo>
                                  <a:pt x="6756" y="27800"/>
                                </a:lnTo>
                                <a:lnTo>
                                  <a:pt x="7099" y="28181"/>
                                </a:lnTo>
                                <a:lnTo>
                                  <a:pt x="6870" y="28562"/>
                                </a:lnTo>
                                <a:lnTo>
                                  <a:pt x="6451" y="28181"/>
                                </a:lnTo>
                                <a:lnTo>
                                  <a:pt x="6489" y="27800"/>
                                </a:lnTo>
                                <a:lnTo>
                                  <a:pt x="5537" y="27800"/>
                                </a:lnTo>
                                <a:lnTo>
                                  <a:pt x="5638" y="28181"/>
                                </a:lnTo>
                                <a:lnTo>
                                  <a:pt x="5727" y="28562"/>
                                </a:lnTo>
                                <a:lnTo>
                                  <a:pt x="5791" y="28816"/>
                                </a:lnTo>
                                <a:lnTo>
                                  <a:pt x="5981" y="29197"/>
                                </a:lnTo>
                                <a:lnTo>
                                  <a:pt x="7569" y="29959"/>
                                </a:lnTo>
                                <a:lnTo>
                                  <a:pt x="7327" y="29959"/>
                                </a:lnTo>
                                <a:lnTo>
                                  <a:pt x="7353" y="30086"/>
                                </a:lnTo>
                                <a:lnTo>
                                  <a:pt x="7480" y="30721"/>
                                </a:lnTo>
                                <a:lnTo>
                                  <a:pt x="7188" y="30340"/>
                                </a:lnTo>
                                <a:lnTo>
                                  <a:pt x="6565" y="31102"/>
                                </a:lnTo>
                                <a:lnTo>
                                  <a:pt x="6616" y="32372"/>
                                </a:lnTo>
                                <a:lnTo>
                                  <a:pt x="6896" y="33134"/>
                                </a:lnTo>
                                <a:lnTo>
                                  <a:pt x="7594" y="35928"/>
                                </a:lnTo>
                                <a:lnTo>
                                  <a:pt x="7785" y="35166"/>
                                </a:lnTo>
                                <a:lnTo>
                                  <a:pt x="9055" y="35928"/>
                                </a:lnTo>
                                <a:lnTo>
                                  <a:pt x="8864" y="35928"/>
                                </a:lnTo>
                                <a:lnTo>
                                  <a:pt x="8902" y="36944"/>
                                </a:lnTo>
                                <a:lnTo>
                                  <a:pt x="8648" y="36563"/>
                                </a:lnTo>
                                <a:lnTo>
                                  <a:pt x="8331" y="35928"/>
                                </a:lnTo>
                                <a:lnTo>
                                  <a:pt x="8204" y="36563"/>
                                </a:lnTo>
                                <a:lnTo>
                                  <a:pt x="8102" y="37071"/>
                                </a:lnTo>
                                <a:lnTo>
                                  <a:pt x="8026" y="37452"/>
                                </a:lnTo>
                                <a:lnTo>
                                  <a:pt x="7975" y="38087"/>
                                </a:lnTo>
                                <a:lnTo>
                                  <a:pt x="8648" y="40119"/>
                                </a:lnTo>
                                <a:lnTo>
                                  <a:pt x="9232" y="41770"/>
                                </a:lnTo>
                                <a:lnTo>
                                  <a:pt x="9550" y="41389"/>
                                </a:lnTo>
                                <a:lnTo>
                                  <a:pt x="10706" y="41770"/>
                                </a:lnTo>
                                <a:lnTo>
                                  <a:pt x="10350" y="41770"/>
                                </a:lnTo>
                                <a:lnTo>
                                  <a:pt x="10464" y="42024"/>
                                </a:lnTo>
                                <a:lnTo>
                                  <a:pt x="10541" y="42659"/>
                                </a:lnTo>
                                <a:lnTo>
                                  <a:pt x="10490" y="42405"/>
                                </a:lnTo>
                                <a:lnTo>
                                  <a:pt x="10401" y="42024"/>
                                </a:lnTo>
                                <a:lnTo>
                                  <a:pt x="10134" y="42405"/>
                                </a:lnTo>
                                <a:lnTo>
                                  <a:pt x="9220" y="43421"/>
                                </a:lnTo>
                                <a:lnTo>
                                  <a:pt x="9474" y="43421"/>
                                </a:lnTo>
                                <a:lnTo>
                                  <a:pt x="10528" y="47358"/>
                                </a:lnTo>
                                <a:lnTo>
                                  <a:pt x="10579" y="46850"/>
                                </a:lnTo>
                                <a:lnTo>
                                  <a:pt x="12077" y="47739"/>
                                </a:lnTo>
                                <a:lnTo>
                                  <a:pt x="12001" y="49009"/>
                                </a:lnTo>
                                <a:lnTo>
                                  <a:pt x="11264" y="47739"/>
                                </a:lnTo>
                                <a:lnTo>
                                  <a:pt x="11188" y="48374"/>
                                </a:lnTo>
                                <a:lnTo>
                                  <a:pt x="11087" y="49263"/>
                                </a:lnTo>
                                <a:lnTo>
                                  <a:pt x="10972" y="50152"/>
                                </a:lnTo>
                                <a:lnTo>
                                  <a:pt x="11125" y="50152"/>
                                </a:lnTo>
                                <a:lnTo>
                                  <a:pt x="11658" y="52057"/>
                                </a:lnTo>
                                <a:lnTo>
                                  <a:pt x="12293" y="53581"/>
                                </a:lnTo>
                                <a:lnTo>
                                  <a:pt x="13398" y="53581"/>
                                </a:lnTo>
                                <a:lnTo>
                                  <a:pt x="13398" y="54864"/>
                                </a:lnTo>
                                <a:lnTo>
                                  <a:pt x="12763" y="53835"/>
                                </a:lnTo>
                                <a:lnTo>
                                  <a:pt x="12712" y="54216"/>
                                </a:lnTo>
                                <a:lnTo>
                                  <a:pt x="12598" y="55994"/>
                                </a:lnTo>
                                <a:lnTo>
                                  <a:pt x="13284" y="58915"/>
                                </a:lnTo>
                                <a:lnTo>
                                  <a:pt x="13614" y="58915"/>
                                </a:lnTo>
                                <a:lnTo>
                                  <a:pt x="16167" y="58915"/>
                                </a:lnTo>
                                <a:lnTo>
                                  <a:pt x="16027" y="58153"/>
                                </a:lnTo>
                                <a:lnTo>
                                  <a:pt x="15963" y="57772"/>
                                </a:lnTo>
                                <a:lnTo>
                                  <a:pt x="15519" y="57264"/>
                                </a:lnTo>
                                <a:lnTo>
                                  <a:pt x="15582" y="57010"/>
                                </a:lnTo>
                                <a:lnTo>
                                  <a:pt x="14643" y="57010"/>
                                </a:lnTo>
                                <a:lnTo>
                                  <a:pt x="14528" y="57264"/>
                                </a:lnTo>
                                <a:lnTo>
                                  <a:pt x="14439" y="57772"/>
                                </a:lnTo>
                                <a:lnTo>
                                  <a:pt x="14617" y="57772"/>
                                </a:lnTo>
                                <a:lnTo>
                                  <a:pt x="14376" y="58153"/>
                                </a:lnTo>
                                <a:lnTo>
                                  <a:pt x="14097" y="57772"/>
                                </a:lnTo>
                                <a:lnTo>
                                  <a:pt x="13525" y="55994"/>
                                </a:lnTo>
                                <a:lnTo>
                                  <a:pt x="13449" y="55740"/>
                                </a:lnTo>
                                <a:lnTo>
                                  <a:pt x="13690" y="55232"/>
                                </a:lnTo>
                                <a:lnTo>
                                  <a:pt x="14351" y="55740"/>
                                </a:lnTo>
                                <a:lnTo>
                                  <a:pt x="13957" y="55740"/>
                                </a:lnTo>
                                <a:lnTo>
                                  <a:pt x="14249" y="55994"/>
                                </a:lnTo>
                                <a:lnTo>
                                  <a:pt x="15214" y="55994"/>
                                </a:lnTo>
                                <a:lnTo>
                                  <a:pt x="15392" y="55740"/>
                                </a:lnTo>
                                <a:lnTo>
                                  <a:pt x="15227" y="55232"/>
                                </a:lnTo>
                                <a:lnTo>
                                  <a:pt x="15138" y="54978"/>
                                </a:lnTo>
                                <a:lnTo>
                                  <a:pt x="15773" y="54978"/>
                                </a:lnTo>
                                <a:lnTo>
                                  <a:pt x="16040" y="57010"/>
                                </a:lnTo>
                                <a:lnTo>
                                  <a:pt x="16078" y="57772"/>
                                </a:lnTo>
                                <a:lnTo>
                                  <a:pt x="17233" y="59550"/>
                                </a:lnTo>
                                <a:lnTo>
                                  <a:pt x="17576" y="59550"/>
                                </a:lnTo>
                                <a:close/>
                              </a:path>
                              <a:path w="229870" h="100965">
                                <a:moveTo>
                                  <a:pt x="21348" y="89014"/>
                                </a:moveTo>
                                <a:lnTo>
                                  <a:pt x="21170" y="88760"/>
                                </a:lnTo>
                                <a:lnTo>
                                  <a:pt x="21221" y="89014"/>
                                </a:lnTo>
                                <a:lnTo>
                                  <a:pt x="21323" y="89395"/>
                                </a:lnTo>
                                <a:lnTo>
                                  <a:pt x="21348" y="89014"/>
                                </a:lnTo>
                                <a:close/>
                              </a:path>
                              <a:path w="229870" h="100965">
                                <a:moveTo>
                                  <a:pt x="24244" y="95110"/>
                                </a:moveTo>
                                <a:lnTo>
                                  <a:pt x="24003" y="95110"/>
                                </a:lnTo>
                                <a:lnTo>
                                  <a:pt x="24003" y="95326"/>
                                </a:lnTo>
                                <a:lnTo>
                                  <a:pt x="24244" y="95110"/>
                                </a:lnTo>
                                <a:close/>
                              </a:path>
                              <a:path w="229870" h="100965">
                                <a:moveTo>
                                  <a:pt x="25514" y="89903"/>
                                </a:moveTo>
                                <a:lnTo>
                                  <a:pt x="25298" y="89395"/>
                                </a:lnTo>
                                <a:lnTo>
                                  <a:pt x="25273" y="89776"/>
                                </a:lnTo>
                                <a:lnTo>
                                  <a:pt x="25514" y="89903"/>
                                </a:lnTo>
                                <a:close/>
                              </a:path>
                              <a:path w="229870" h="100965">
                                <a:moveTo>
                                  <a:pt x="27876" y="99809"/>
                                </a:moveTo>
                                <a:lnTo>
                                  <a:pt x="27584" y="98666"/>
                                </a:lnTo>
                                <a:lnTo>
                                  <a:pt x="26898" y="95999"/>
                                </a:lnTo>
                                <a:lnTo>
                                  <a:pt x="26835" y="95745"/>
                                </a:lnTo>
                                <a:lnTo>
                                  <a:pt x="27152" y="95745"/>
                                </a:lnTo>
                                <a:lnTo>
                                  <a:pt x="27419" y="95745"/>
                                </a:lnTo>
                                <a:lnTo>
                                  <a:pt x="27063" y="95618"/>
                                </a:lnTo>
                                <a:lnTo>
                                  <a:pt x="26758" y="95110"/>
                                </a:lnTo>
                                <a:lnTo>
                                  <a:pt x="26797" y="95516"/>
                                </a:lnTo>
                                <a:lnTo>
                                  <a:pt x="26784" y="98666"/>
                                </a:lnTo>
                                <a:lnTo>
                                  <a:pt x="26238" y="98666"/>
                                </a:lnTo>
                                <a:lnTo>
                                  <a:pt x="26060" y="98285"/>
                                </a:lnTo>
                                <a:lnTo>
                                  <a:pt x="25171" y="98285"/>
                                </a:lnTo>
                                <a:lnTo>
                                  <a:pt x="24853" y="98285"/>
                                </a:lnTo>
                                <a:lnTo>
                                  <a:pt x="25095" y="98666"/>
                                </a:lnTo>
                                <a:lnTo>
                                  <a:pt x="25107" y="99809"/>
                                </a:lnTo>
                                <a:lnTo>
                                  <a:pt x="24765" y="99809"/>
                                </a:lnTo>
                                <a:lnTo>
                                  <a:pt x="24142" y="97523"/>
                                </a:lnTo>
                                <a:lnTo>
                                  <a:pt x="24079" y="97269"/>
                                </a:lnTo>
                                <a:lnTo>
                                  <a:pt x="24003" y="97015"/>
                                </a:lnTo>
                                <a:lnTo>
                                  <a:pt x="24333" y="96507"/>
                                </a:lnTo>
                                <a:lnTo>
                                  <a:pt x="24638" y="97015"/>
                                </a:lnTo>
                                <a:lnTo>
                                  <a:pt x="25171" y="98285"/>
                                </a:lnTo>
                                <a:lnTo>
                                  <a:pt x="25463" y="97523"/>
                                </a:lnTo>
                                <a:lnTo>
                                  <a:pt x="25552" y="97269"/>
                                </a:lnTo>
                                <a:lnTo>
                                  <a:pt x="25654" y="97015"/>
                                </a:lnTo>
                                <a:lnTo>
                                  <a:pt x="25755" y="96761"/>
                                </a:lnTo>
                                <a:lnTo>
                                  <a:pt x="25844" y="96507"/>
                                </a:lnTo>
                                <a:lnTo>
                                  <a:pt x="26098" y="96507"/>
                                </a:lnTo>
                                <a:lnTo>
                                  <a:pt x="26200" y="96761"/>
                                </a:lnTo>
                                <a:lnTo>
                                  <a:pt x="26479" y="98285"/>
                                </a:lnTo>
                                <a:lnTo>
                                  <a:pt x="26784" y="98666"/>
                                </a:lnTo>
                                <a:lnTo>
                                  <a:pt x="26784" y="95516"/>
                                </a:lnTo>
                                <a:lnTo>
                                  <a:pt x="26047" y="95237"/>
                                </a:lnTo>
                                <a:lnTo>
                                  <a:pt x="26047" y="95999"/>
                                </a:lnTo>
                                <a:lnTo>
                                  <a:pt x="25958" y="96202"/>
                                </a:lnTo>
                                <a:lnTo>
                                  <a:pt x="25882" y="95999"/>
                                </a:lnTo>
                                <a:lnTo>
                                  <a:pt x="26047" y="95999"/>
                                </a:lnTo>
                                <a:lnTo>
                                  <a:pt x="26047" y="95237"/>
                                </a:lnTo>
                                <a:lnTo>
                                  <a:pt x="25730" y="95110"/>
                                </a:lnTo>
                                <a:lnTo>
                                  <a:pt x="25412" y="95110"/>
                                </a:lnTo>
                                <a:lnTo>
                                  <a:pt x="25209" y="94094"/>
                                </a:lnTo>
                                <a:lnTo>
                                  <a:pt x="25107" y="93586"/>
                                </a:lnTo>
                                <a:lnTo>
                                  <a:pt x="25095" y="93459"/>
                                </a:lnTo>
                                <a:lnTo>
                                  <a:pt x="26758" y="95110"/>
                                </a:lnTo>
                                <a:lnTo>
                                  <a:pt x="26416" y="94094"/>
                                </a:lnTo>
                                <a:lnTo>
                                  <a:pt x="25577" y="90919"/>
                                </a:lnTo>
                                <a:lnTo>
                                  <a:pt x="25501" y="90665"/>
                                </a:lnTo>
                                <a:lnTo>
                                  <a:pt x="25400" y="90284"/>
                                </a:lnTo>
                                <a:lnTo>
                                  <a:pt x="25298" y="89903"/>
                                </a:lnTo>
                                <a:lnTo>
                                  <a:pt x="25273" y="89776"/>
                                </a:lnTo>
                                <a:lnTo>
                                  <a:pt x="25247" y="92824"/>
                                </a:lnTo>
                                <a:lnTo>
                                  <a:pt x="24980" y="93243"/>
                                </a:lnTo>
                                <a:lnTo>
                                  <a:pt x="24803" y="92824"/>
                                </a:lnTo>
                                <a:lnTo>
                                  <a:pt x="24765" y="92443"/>
                                </a:lnTo>
                                <a:lnTo>
                                  <a:pt x="23723" y="92443"/>
                                </a:lnTo>
                                <a:lnTo>
                                  <a:pt x="23545" y="92824"/>
                                </a:lnTo>
                                <a:lnTo>
                                  <a:pt x="23495" y="93459"/>
                                </a:lnTo>
                                <a:lnTo>
                                  <a:pt x="23355" y="93459"/>
                                </a:lnTo>
                                <a:lnTo>
                                  <a:pt x="22555" y="91681"/>
                                </a:lnTo>
                                <a:lnTo>
                                  <a:pt x="22440" y="91427"/>
                                </a:lnTo>
                                <a:lnTo>
                                  <a:pt x="22288" y="91427"/>
                                </a:lnTo>
                                <a:lnTo>
                                  <a:pt x="22885" y="90665"/>
                                </a:lnTo>
                                <a:lnTo>
                                  <a:pt x="23190" y="91427"/>
                                </a:lnTo>
                                <a:lnTo>
                                  <a:pt x="24625" y="91681"/>
                                </a:lnTo>
                                <a:lnTo>
                                  <a:pt x="23977" y="90919"/>
                                </a:lnTo>
                                <a:lnTo>
                                  <a:pt x="24180" y="90665"/>
                                </a:lnTo>
                                <a:lnTo>
                                  <a:pt x="24498" y="90284"/>
                                </a:lnTo>
                                <a:lnTo>
                                  <a:pt x="24599" y="90665"/>
                                </a:lnTo>
                                <a:lnTo>
                                  <a:pt x="24676" y="90919"/>
                                </a:lnTo>
                                <a:lnTo>
                                  <a:pt x="25234" y="92443"/>
                                </a:lnTo>
                                <a:lnTo>
                                  <a:pt x="25247" y="92824"/>
                                </a:lnTo>
                                <a:lnTo>
                                  <a:pt x="25247" y="89763"/>
                                </a:lnTo>
                                <a:lnTo>
                                  <a:pt x="23850" y="89014"/>
                                </a:lnTo>
                                <a:lnTo>
                                  <a:pt x="23761" y="88252"/>
                                </a:lnTo>
                                <a:lnTo>
                                  <a:pt x="23698" y="87744"/>
                                </a:lnTo>
                                <a:lnTo>
                                  <a:pt x="23825" y="87744"/>
                                </a:lnTo>
                                <a:lnTo>
                                  <a:pt x="25120" y="89014"/>
                                </a:lnTo>
                                <a:lnTo>
                                  <a:pt x="25006" y="88760"/>
                                </a:lnTo>
                                <a:lnTo>
                                  <a:pt x="24917" y="88252"/>
                                </a:lnTo>
                                <a:lnTo>
                                  <a:pt x="24180" y="85331"/>
                                </a:lnTo>
                                <a:lnTo>
                                  <a:pt x="24091" y="84950"/>
                                </a:lnTo>
                                <a:lnTo>
                                  <a:pt x="23977" y="84442"/>
                                </a:lnTo>
                                <a:lnTo>
                                  <a:pt x="23901" y="84213"/>
                                </a:lnTo>
                                <a:lnTo>
                                  <a:pt x="23901" y="86855"/>
                                </a:lnTo>
                                <a:lnTo>
                                  <a:pt x="23749" y="86855"/>
                                </a:lnTo>
                                <a:lnTo>
                                  <a:pt x="23495" y="87236"/>
                                </a:lnTo>
                                <a:lnTo>
                                  <a:pt x="23279" y="86855"/>
                                </a:lnTo>
                                <a:lnTo>
                                  <a:pt x="22326" y="86855"/>
                                </a:lnTo>
                                <a:lnTo>
                                  <a:pt x="22034" y="86855"/>
                                </a:lnTo>
                                <a:lnTo>
                                  <a:pt x="21869" y="87236"/>
                                </a:lnTo>
                                <a:lnTo>
                                  <a:pt x="22199" y="87236"/>
                                </a:lnTo>
                                <a:lnTo>
                                  <a:pt x="21996" y="87744"/>
                                </a:lnTo>
                                <a:lnTo>
                                  <a:pt x="21564" y="87236"/>
                                </a:lnTo>
                                <a:lnTo>
                                  <a:pt x="21196" y="85331"/>
                                </a:lnTo>
                                <a:lnTo>
                                  <a:pt x="21094" y="84696"/>
                                </a:lnTo>
                                <a:lnTo>
                                  <a:pt x="21043" y="84442"/>
                                </a:lnTo>
                                <a:lnTo>
                                  <a:pt x="21132" y="84696"/>
                                </a:lnTo>
                                <a:lnTo>
                                  <a:pt x="21196" y="84950"/>
                                </a:lnTo>
                                <a:lnTo>
                                  <a:pt x="21336" y="84696"/>
                                </a:lnTo>
                                <a:lnTo>
                                  <a:pt x="22148" y="86474"/>
                                </a:lnTo>
                                <a:lnTo>
                                  <a:pt x="22428" y="86474"/>
                                </a:lnTo>
                                <a:lnTo>
                                  <a:pt x="22758" y="85331"/>
                                </a:lnTo>
                                <a:lnTo>
                                  <a:pt x="22872" y="84950"/>
                                </a:lnTo>
                                <a:lnTo>
                                  <a:pt x="22948" y="84696"/>
                                </a:lnTo>
                                <a:lnTo>
                                  <a:pt x="23025" y="84442"/>
                                </a:lnTo>
                                <a:lnTo>
                                  <a:pt x="23114" y="84950"/>
                                </a:lnTo>
                                <a:lnTo>
                                  <a:pt x="23215" y="85331"/>
                                </a:lnTo>
                                <a:lnTo>
                                  <a:pt x="23901" y="86855"/>
                                </a:lnTo>
                                <a:lnTo>
                                  <a:pt x="23901" y="84213"/>
                                </a:lnTo>
                                <a:lnTo>
                                  <a:pt x="23825" y="84061"/>
                                </a:lnTo>
                                <a:lnTo>
                                  <a:pt x="23761" y="83934"/>
                                </a:lnTo>
                                <a:lnTo>
                                  <a:pt x="23647" y="83680"/>
                                </a:lnTo>
                                <a:lnTo>
                                  <a:pt x="24206" y="83680"/>
                                </a:lnTo>
                                <a:lnTo>
                                  <a:pt x="22377" y="83045"/>
                                </a:lnTo>
                                <a:lnTo>
                                  <a:pt x="22313" y="81775"/>
                                </a:lnTo>
                                <a:lnTo>
                                  <a:pt x="22440" y="81775"/>
                                </a:lnTo>
                                <a:lnTo>
                                  <a:pt x="23609" y="83045"/>
                                </a:lnTo>
                                <a:lnTo>
                                  <a:pt x="23279" y="81775"/>
                                </a:lnTo>
                                <a:lnTo>
                                  <a:pt x="23177" y="81394"/>
                                </a:lnTo>
                                <a:lnTo>
                                  <a:pt x="22390" y="78346"/>
                                </a:lnTo>
                                <a:lnTo>
                                  <a:pt x="22504" y="77330"/>
                                </a:lnTo>
                                <a:lnTo>
                                  <a:pt x="20866" y="77330"/>
                                </a:lnTo>
                                <a:lnTo>
                                  <a:pt x="20751" y="76822"/>
                                </a:lnTo>
                                <a:lnTo>
                                  <a:pt x="20574" y="76822"/>
                                </a:lnTo>
                                <a:lnTo>
                                  <a:pt x="21348" y="76187"/>
                                </a:lnTo>
                                <a:lnTo>
                                  <a:pt x="21501" y="76060"/>
                                </a:lnTo>
                                <a:lnTo>
                                  <a:pt x="21971" y="75679"/>
                                </a:lnTo>
                                <a:lnTo>
                                  <a:pt x="21704" y="75679"/>
                                </a:lnTo>
                                <a:lnTo>
                                  <a:pt x="21069" y="73266"/>
                                </a:lnTo>
                                <a:lnTo>
                                  <a:pt x="20967" y="72885"/>
                                </a:lnTo>
                                <a:lnTo>
                                  <a:pt x="20891" y="71742"/>
                                </a:lnTo>
                                <a:lnTo>
                                  <a:pt x="19253" y="71234"/>
                                </a:lnTo>
                                <a:lnTo>
                                  <a:pt x="17970" y="71234"/>
                                </a:lnTo>
                                <a:lnTo>
                                  <a:pt x="19837" y="70370"/>
                                </a:lnTo>
                                <a:lnTo>
                                  <a:pt x="20066" y="69710"/>
                                </a:lnTo>
                                <a:lnTo>
                                  <a:pt x="20167" y="69329"/>
                                </a:lnTo>
                                <a:lnTo>
                                  <a:pt x="20358" y="69329"/>
                                </a:lnTo>
                                <a:lnTo>
                                  <a:pt x="19723" y="68059"/>
                                </a:lnTo>
                                <a:lnTo>
                                  <a:pt x="19354" y="66535"/>
                                </a:lnTo>
                                <a:lnTo>
                                  <a:pt x="19265" y="66154"/>
                                </a:lnTo>
                                <a:lnTo>
                                  <a:pt x="19138" y="65646"/>
                                </a:lnTo>
                                <a:lnTo>
                                  <a:pt x="19050" y="65265"/>
                                </a:lnTo>
                                <a:lnTo>
                                  <a:pt x="18973" y="64947"/>
                                </a:lnTo>
                                <a:lnTo>
                                  <a:pt x="18973" y="69710"/>
                                </a:lnTo>
                                <a:lnTo>
                                  <a:pt x="18605" y="68821"/>
                                </a:lnTo>
                                <a:lnTo>
                                  <a:pt x="17208" y="68821"/>
                                </a:lnTo>
                                <a:lnTo>
                                  <a:pt x="17932" y="69329"/>
                                </a:lnTo>
                                <a:lnTo>
                                  <a:pt x="17678" y="69329"/>
                                </a:lnTo>
                                <a:lnTo>
                                  <a:pt x="17475" y="69710"/>
                                </a:lnTo>
                                <a:lnTo>
                                  <a:pt x="17195" y="69710"/>
                                </a:lnTo>
                                <a:lnTo>
                                  <a:pt x="16992" y="69329"/>
                                </a:lnTo>
                                <a:lnTo>
                                  <a:pt x="16649" y="68059"/>
                                </a:lnTo>
                                <a:lnTo>
                                  <a:pt x="16662" y="67170"/>
                                </a:lnTo>
                                <a:lnTo>
                                  <a:pt x="16916" y="67170"/>
                                </a:lnTo>
                                <a:lnTo>
                                  <a:pt x="17043" y="67678"/>
                                </a:lnTo>
                                <a:lnTo>
                                  <a:pt x="18110" y="67678"/>
                                </a:lnTo>
                                <a:lnTo>
                                  <a:pt x="18148" y="67170"/>
                                </a:lnTo>
                                <a:lnTo>
                                  <a:pt x="18211" y="66535"/>
                                </a:lnTo>
                                <a:lnTo>
                                  <a:pt x="18961" y="67170"/>
                                </a:lnTo>
                                <a:lnTo>
                                  <a:pt x="18719" y="67170"/>
                                </a:lnTo>
                                <a:lnTo>
                                  <a:pt x="18859" y="67678"/>
                                </a:lnTo>
                                <a:lnTo>
                                  <a:pt x="18973" y="69710"/>
                                </a:lnTo>
                                <a:lnTo>
                                  <a:pt x="18973" y="64947"/>
                                </a:lnTo>
                                <a:lnTo>
                                  <a:pt x="18859" y="64503"/>
                                </a:lnTo>
                                <a:lnTo>
                                  <a:pt x="17957" y="66421"/>
                                </a:lnTo>
                                <a:lnTo>
                                  <a:pt x="17919" y="66154"/>
                                </a:lnTo>
                                <a:lnTo>
                                  <a:pt x="17843" y="65646"/>
                                </a:lnTo>
                                <a:lnTo>
                                  <a:pt x="17716" y="64884"/>
                                </a:lnTo>
                                <a:lnTo>
                                  <a:pt x="18440" y="64249"/>
                                </a:lnTo>
                                <a:lnTo>
                                  <a:pt x="18872" y="63868"/>
                                </a:lnTo>
                                <a:lnTo>
                                  <a:pt x="18694" y="63868"/>
                                </a:lnTo>
                                <a:lnTo>
                                  <a:pt x="17729" y="60325"/>
                                </a:lnTo>
                                <a:lnTo>
                                  <a:pt x="17983" y="60693"/>
                                </a:lnTo>
                                <a:lnTo>
                                  <a:pt x="17716" y="60058"/>
                                </a:lnTo>
                                <a:lnTo>
                                  <a:pt x="18072" y="60058"/>
                                </a:lnTo>
                                <a:lnTo>
                                  <a:pt x="17564" y="59791"/>
                                </a:lnTo>
                                <a:lnTo>
                                  <a:pt x="17564" y="59918"/>
                                </a:lnTo>
                                <a:lnTo>
                                  <a:pt x="17564" y="63233"/>
                                </a:lnTo>
                                <a:lnTo>
                                  <a:pt x="17513" y="63741"/>
                                </a:lnTo>
                                <a:lnTo>
                                  <a:pt x="17018" y="63233"/>
                                </a:lnTo>
                                <a:lnTo>
                                  <a:pt x="15951" y="63233"/>
                                </a:lnTo>
                                <a:lnTo>
                                  <a:pt x="16040" y="64122"/>
                                </a:lnTo>
                                <a:lnTo>
                                  <a:pt x="15633" y="63868"/>
                                </a:lnTo>
                                <a:lnTo>
                                  <a:pt x="15494" y="63233"/>
                                </a:lnTo>
                                <a:lnTo>
                                  <a:pt x="14947" y="61455"/>
                                </a:lnTo>
                                <a:lnTo>
                                  <a:pt x="15290" y="61074"/>
                                </a:lnTo>
                                <a:lnTo>
                                  <a:pt x="15621" y="61963"/>
                                </a:lnTo>
                                <a:lnTo>
                                  <a:pt x="16433" y="61963"/>
                                </a:lnTo>
                                <a:lnTo>
                                  <a:pt x="16573" y="61455"/>
                                </a:lnTo>
                                <a:lnTo>
                                  <a:pt x="16675" y="61074"/>
                                </a:lnTo>
                                <a:lnTo>
                                  <a:pt x="16878" y="60693"/>
                                </a:lnTo>
                                <a:lnTo>
                                  <a:pt x="16954" y="60058"/>
                                </a:lnTo>
                                <a:lnTo>
                                  <a:pt x="16878" y="60693"/>
                                </a:lnTo>
                                <a:lnTo>
                                  <a:pt x="17170" y="61455"/>
                                </a:lnTo>
                                <a:lnTo>
                                  <a:pt x="17310" y="61963"/>
                                </a:lnTo>
                                <a:lnTo>
                                  <a:pt x="17564" y="63233"/>
                                </a:lnTo>
                                <a:lnTo>
                                  <a:pt x="17564" y="59918"/>
                                </a:lnTo>
                                <a:lnTo>
                                  <a:pt x="16281" y="59550"/>
                                </a:lnTo>
                                <a:lnTo>
                                  <a:pt x="15367" y="59550"/>
                                </a:lnTo>
                                <a:lnTo>
                                  <a:pt x="14071" y="59169"/>
                                </a:lnTo>
                                <a:lnTo>
                                  <a:pt x="14770" y="59550"/>
                                </a:lnTo>
                                <a:lnTo>
                                  <a:pt x="14922" y="59550"/>
                                </a:lnTo>
                                <a:lnTo>
                                  <a:pt x="15163" y="60566"/>
                                </a:lnTo>
                                <a:lnTo>
                                  <a:pt x="13233" y="59550"/>
                                </a:lnTo>
                                <a:lnTo>
                                  <a:pt x="15100" y="64884"/>
                                </a:lnTo>
                                <a:lnTo>
                                  <a:pt x="17195" y="65646"/>
                                </a:lnTo>
                                <a:lnTo>
                                  <a:pt x="15849" y="66154"/>
                                </a:lnTo>
                                <a:lnTo>
                                  <a:pt x="15722" y="68059"/>
                                </a:lnTo>
                                <a:lnTo>
                                  <a:pt x="16243" y="70370"/>
                                </a:lnTo>
                                <a:lnTo>
                                  <a:pt x="16395" y="70370"/>
                                </a:lnTo>
                                <a:lnTo>
                                  <a:pt x="17119" y="71234"/>
                                </a:lnTo>
                                <a:lnTo>
                                  <a:pt x="17818" y="71234"/>
                                </a:lnTo>
                                <a:lnTo>
                                  <a:pt x="17995" y="71742"/>
                                </a:lnTo>
                                <a:lnTo>
                                  <a:pt x="18364" y="72885"/>
                                </a:lnTo>
                                <a:lnTo>
                                  <a:pt x="18338" y="73012"/>
                                </a:lnTo>
                                <a:lnTo>
                                  <a:pt x="18465" y="73266"/>
                                </a:lnTo>
                                <a:lnTo>
                                  <a:pt x="18656" y="73901"/>
                                </a:lnTo>
                                <a:lnTo>
                                  <a:pt x="20078" y="73901"/>
                                </a:lnTo>
                                <a:lnTo>
                                  <a:pt x="19672" y="73266"/>
                                </a:lnTo>
                                <a:lnTo>
                                  <a:pt x="19773" y="72885"/>
                                </a:lnTo>
                                <a:lnTo>
                                  <a:pt x="20040" y="72885"/>
                                </a:lnTo>
                                <a:lnTo>
                                  <a:pt x="20167" y="73266"/>
                                </a:lnTo>
                                <a:lnTo>
                                  <a:pt x="20891" y="75044"/>
                                </a:lnTo>
                                <a:lnTo>
                                  <a:pt x="20751" y="75044"/>
                                </a:lnTo>
                                <a:lnTo>
                                  <a:pt x="20396" y="75552"/>
                                </a:lnTo>
                                <a:lnTo>
                                  <a:pt x="20345" y="75044"/>
                                </a:lnTo>
                                <a:lnTo>
                                  <a:pt x="19024" y="75044"/>
                                </a:lnTo>
                                <a:lnTo>
                                  <a:pt x="19050" y="75933"/>
                                </a:lnTo>
                                <a:lnTo>
                                  <a:pt x="18770" y="75679"/>
                                </a:lnTo>
                                <a:lnTo>
                                  <a:pt x="18821" y="76187"/>
                                </a:lnTo>
                                <a:lnTo>
                                  <a:pt x="18288" y="73901"/>
                                </a:lnTo>
                                <a:lnTo>
                                  <a:pt x="18237" y="72885"/>
                                </a:lnTo>
                                <a:lnTo>
                                  <a:pt x="17500" y="71742"/>
                                </a:lnTo>
                                <a:lnTo>
                                  <a:pt x="17119" y="71234"/>
                                </a:lnTo>
                                <a:lnTo>
                                  <a:pt x="16395" y="70370"/>
                                </a:lnTo>
                                <a:lnTo>
                                  <a:pt x="17805" y="75679"/>
                                </a:lnTo>
                                <a:lnTo>
                                  <a:pt x="17919" y="76060"/>
                                </a:lnTo>
                                <a:lnTo>
                                  <a:pt x="18427" y="76822"/>
                                </a:lnTo>
                                <a:lnTo>
                                  <a:pt x="19431" y="77076"/>
                                </a:lnTo>
                                <a:lnTo>
                                  <a:pt x="19646" y="78346"/>
                                </a:lnTo>
                                <a:lnTo>
                                  <a:pt x="19850" y="78943"/>
                                </a:lnTo>
                                <a:lnTo>
                                  <a:pt x="20218" y="79616"/>
                                </a:lnTo>
                                <a:lnTo>
                                  <a:pt x="20955" y="79616"/>
                                </a:lnTo>
                                <a:lnTo>
                                  <a:pt x="21513" y="78943"/>
                                </a:lnTo>
                                <a:lnTo>
                                  <a:pt x="20904" y="78943"/>
                                </a:lnTo>
                                <a:lnTo>
                                  <a:pt x="21323" y="78346"/>
                                </a:lnTo>
                                <a:lnTo>
                                  <a:pt x="21640" y="78943"/>
                                </a:lnTo>
                                <a:lnTo>
                                  <a:pt x="22212" y="80632"/>
                                </a:lnTo>
                                <a:lnTo>
                                  <a:pt x="22288" y="80886"/>
                                </a:lnTo>
                                <a:lnTo>
                                  <a:pt x="21996" y="81394"/>
                                </a:lnTo>
                                <a:lnTo>
                                  <a:pt x="21628" y="80886"/>
                                </a:lnTo>
                                <a:lnTo>
                                  <a:pt x="21805" y="80632"/>
                                </a:lnTo>
                                <a:lnTo>
                                  <a:pt x="20662" y="80632"/>
                                </a:lnTo>
                                <a:lnTo>
                                  <a:pt x="20548" y="81394"/>
                                </a:lnTo>
                                <a:lnTo>
                                  <a:pt x="20358" y="81775"/>
                                </a:lnTo>
                                <a:lnTo>
                                  <a:pt x="20193" y="81394"/>
                                </a:lnTo>
                                <a:lnTo>
                                  <a:pt x="20091" y="80886"/>
                                </a:lnTo>
                                <a:lnTo>
                                  <a:pt x="19545" y="79616"/>
                                </a:lnTo>
                                <a:lnTo>
                                  <a:pt x="19646" y="79108"/>
                                </a:lnTo>
                                <a:lnTo>
                                  <a:pt x="19685" y="78943"/>
                                </a:lnTo>
                                <a:lnTo>
                                  <a:pt x="18389" y="76822"/>
                                </a:lnTo>
                                <a:lnTo>
                                  <a:pt x="18110" y="76822"/>
                                </a:lnTo>
                                <a:lnTo>
                                  <a:pt x="19265" y="81394"/>
                                </a:lnTo>
                                <a:lnTo>
                                  <a:pt x="19354" y="81775"/>
                                </a:lnTo>
                                <a:lnTo>
                                  <a:pt x="19443" y="83045"/>
                                </a:lnTo>
                                <a:lnTo>
                                  <a:pt x="20929" y="83045"/>
                                </a:lnTo>
                                <a:lnTo>
                                  <a:pt x="21094" y="83680"/>
                                </a:lnTo>
                                <a:lnTo>
                                  <a:pt x="21158" y="83921"/>
                                </a:lnTo>
                                <a:lnTo>
                                  <a:pt x="20942" y="83680"/>
                                </a:lnTo>
                                <a:lnTo>
                                  <a:pt x="20599" y="83680"/>
                                </a:lnTo>
                                <a:lnTo>
                                  <a:pt x="20447" y="83934"/>
                                </a:lnTo>
                                <a:lnTo>
                                  <a:pt x="20370" y="84061"/>
                                </a:lnTo>
                                <a:lnTo>
                                  <a:pt x="20193" y="84442"/>
                                </a:lnTo>
                                <a:lnTo>
                                  <a:pt x="20091" y="85331"/>
                                </a:lnTo>
                                <a:lnTo>
                                  <a:pt x="20548" y="86474"/>
                                </a:lnTo>
                                <a:lnTo>
                                  <a:pt x="21170" y="88760"/>
                                </a:lnTo>
                                <a:lnTo>
                                  <a:pt x="21412" y="89014"/>
                                </a:lnTo>
                                <a:lnTo>
                                  <a:pt x="21399" y="88252"/>
                                </a:lnTo>
                                <a:lnTo>
                                  <a:pt x="22466" y="89014"/>
                                </a:lnTo>
                                <a:lnTo>
                                  <a:pt x="22517" y="89395"/>
                                </a:lnTo>
                                <a:lnTo>
                                  <a:pt x="22644" y="90284"/>
                                </a:lnTo>
                                <a:lnTo>
                                  <a:pt x="21412" y="89014"/>
                                </a:lnTo>
                                <a:lnTo>
                                  <a:pt x="21412" y="89776"/>
                                </a:lnTo>
                                <a:lnTo>
                                  <a:pt x="22898" y="95745"/>
                                </a:lnTo>
                                <a:lnTo>
                                  <a:pt x="22898" y="94094"/>
                                </a:lnTo>
                                <a:lnTo>
                                  <a:pt x="24244" y="95110"/>
                                </a:lnTo>
                                <a:lnTo>
                                  <a:pt x="24079" y="95745"/>
                                </a:lnTo>
                                <a:lnTo>
                                  <a:pt x="23533" y="95745"/>
                                </a:lnTo>
                                <a:lnTo>
                                  <a:pt x="22669" y="96507"/>
                                </a:lnTo>
                                <a:lnTo>
                                  <a:pt x="22885" y="96507"/>
                                </a:lnTo>
                                <a:lnTo>
                                  <a:pt x="23393" y="97523"/>
                                </a:lnTo>
                                <a:lnTo>
                                  <a:pt x="23977" y="99809"/>
                                </a:lnTo>
                                <a:lnTo>
                                  <a:pt x="24066" y="100698"/>
                                </a:lnTo>
                                <a:lnTo>
                                  <a:pt x="26708" y="100698"/>
                                </a:lnTo>
                                <a:lnTo>
                                  <a:pt x="26809" y="100444"/>
                                </a:lnTo>
                                <a:lnTo>
                                  <a:pt x="26898" y="100317"/>
                                </a:lnTo>
                                <a:lnTo>
                                  <a:pt x="27381" y="99809"/>
                                </a:lnTo>
                                <a:lnTo>
                                  <a:pt x="27876" y="99809"/>
                                </a:lnTo>
                                <a:close/>
                              </a:path>
                              <a:path w="229870" h="100965">
                                <a:moveTo>
                                  <a:pt x="179692" y="97777"/>
                                </a:moveTo>
                                <a:lnTo>
                                  <a:pt x="178282" y="97777"/>
                                </a:lnTo>
                                <a:lnTo>
                                  <a:pt x="178600" y="98285"/>
                                </a:lnTo>
                                <a:lnTo>
                                  <a:pt x="179539" y="98285"/>
                                </a:lnTo>
                                <a:lnTo>
                                  <a:pt x="179692" y="97777"/>
                                </a:lnTo>
                                <a:close/>
                              </a:path>
                              <a:path w="229870" h="100965">
                                <a:moveTo>
                                  <a:pt x="184569" y="82359"/>
                                </a:moveTo>
                                <a:lnTo>
                                  <a:pt x="184429" y="82359"/>
                                </a:lnTo>
                                <a:lnTo>
                                  <a:pt x="184391" y="82537"/>
                                </a:lnTo>
                                <a:lnTo>
                                  <a:pt x="184569" y="82359"/>
                                </a:lnTo>
                                <a:close/>
                              </a:path>
                              <a:path w="229870" h="100965">
                                <a:moveTo>
                                  <a:pt x="184873" y="65392"/>
                                </a:moveTo>
                                <a:lnTo>
                                  <a:pt x="184315" y="66167"/>
                                </a:lnTo>
                                <a:lnTo>
                                  <a:pt x="184721" y="65989"/>
                                </a:lnTo>
                                <a:lnTo>
                                  <a:pt x="184772" y="65773"/>
                                </a:lnTo>
                                <a:lnTo>
                                  <a:pt x="184873" y="65392"/>
                                </a:lnTo>
                                <a:close/>
                              </a:path>
                              <a:path w="229870" h="100965">
                                <a:moveTo>
                                  <a:pt x="190525" y="54851"/>
                                </a:moveTo>
                                <a:lnTo>
                                  <a:pt x="190296" y="54851"/>
                                </a:lnTo>
                                <a:lnTo>
                                  <a:pt x="190207" y="55359"/>
                                </a:lnTo>
                                <a:lnTo>
                                  <a:pt x="190525" y="54851"/>
                                </a:lnTo>
                                <a:close/>
                              </a:path>
                              <a:path w="229870" h="100965">
                                <a:moveTo>
                                  <a:pt x="191884" y="53136"/>
                                </a:moveTo>
                                <a:lnTo>
                                  <a:pt x="191617" y="53136"/>
                                </a:lnTo>
                                <a:lnTo>
                                  <a:pt x="190525" y="54851"/>
                                </a:lnTo>
                                <a:lnTo>
                                  <a:pt x="191452" y="54851"/>
                                </a:lnTo>
                                <a:lnTo>
                                  <a:pt x="191681" y="53962"/>
                                </a:lnTo>
                                <a:lnTo>
                                  <a:pt x="191770" y="53581"/>
                                </a:lnTo>
                                <a:lnTo>
                                  <a:pt x="191884" y="53136"/>
                                </a:lnTo>
                                <a:close/>
                              </a:path>
                              <a:path w="229870" h="100965">
                                <a:moveTo>
                                  <a:pt x="194335" y="28384"/>
                                </a:moveTo>
                                <a:lnTo>
                                  <a:pt x="194144" y="28384"/>
                                </a:lnTo>
                                <a:lnTo>
                                  <a:pt x="194119" y="28816"/>
                                </a:lnTo>
                                <a:lnTo>
                                  <a:pt x="194335" y="28384"/>
                                </a:lnTo>
                                <a:close/>
                              </a:path>
                              <a:path w="229870" h="100965">
                                <a:moveTo>
                                  <a:pt x="194843" y="41541"/>
                                </a:moveTo>
                                <a:lnTo>
                                  <a:pt x="194779" y="41389"/>
                                </a:lnTo>
                                <a:lnTo>
                                  <a:pt x="194005" y="41389"/>
                                </a:lnTo>
                                <a:lnTo>
                                  <a:pt x="194843" y="41541"/>
                                </a:lnTo>
                                <a:close/>
                              </a:path>
                              <a:path w="229870" h="100965">
                                <a:moveTo>
                                  <a:pt x="194843" y="41541"/>
                                </a:moveTo>
                                <a:lnTo>
                                  <a:pt x="194691" y="41541"/>
                                </a:lnTo>
                                <a:lnTo>
                                  <a:pt x="193560" y="43307"/>
                                </a:lnTo>
                                <a:lnTo>
                                  <a:pt x="193535" y="41770"/>
                                </a:lnTo>
                                <a:lnTo>
                                  <a:pt x="194005" y="41389"/>
                                </a:lnTo>
                                <a:lnTo>
                                  <a:pt x="192405" y="41389"/>
                                </a:lnTo>
                                <a:lnTo>
                                  <a:pt x="192252" y="41389"/>
                                </a:lnTo>
                                <a:lnTo>
                                  <a:pt x="192151" y="41770"/>
                                </a:lnTo>
                                <a:lnTo>
                                  <a:pt x="191757" y="41846"/>
                                </a:lnTo>
                                <a:lnTo>
                                  <a:pt x="191757" y="43421"/>
                                </a:lnTo>
                                <a:lnTo>
                                  <a:pt x="191693" y="43700"/>
                                </a:lnTo>
                                <a:lnTo>
                                  <a:pt x="191693" y="44945"/>
                                </a:lnTo>
                                <a:lnTo>
                                  <a:pt x="191135" y="45580"/>
                                </a:lnTo>
                                <a:lnTo>
                                  <a:pt x="190881" y="45834"/>
                                </a:lnTo>
                                <a:lnTo>
                                  <a:pt x="190944" y="45199"/>
                                </a:lnTo>
                                <a:lnTo>
                                  <a:pt x="191046" y="44818"/>
                                </a:lnTo>
                                <a:lnTo>
                                  <a:pt x="191020" y="44945"/>
                                </a:lnTo>
                                <a:lnTo>
                                  <a:pt x="191693" y="44945"/>
                                </a:lnTo>
                                <a:lnTo>
                                  <a:pt x="191693" y="43700"/>
                                </a:lnTo>
                                <a:lnTo>
                                  <a:pt x="191554" y="44310"/>
                                </a:lnTo>
                                <a:lnTo>
                                  <a:pt x="191516" y="44437"/>
                                </a:lnTo>
                                <a:lnTo>
                                  <a:pt x="191160" y="44437"/>
                                </a:lnTo>
                                <a:lnTo>
                                  <a:pt x="191338" y="43675"/>
                                </a:lnTo>
                                <a:lnTo>
                                  <a:pt x="191401" y="43421"/>
                                </a:lnTo>
                                <a:lnTo>
                                  <a:pt x="191757" y="43421"/>
                                </a:lnTo>
                                <a:lnTo>
                                  <a:pt x="191757" y="41846"/>
                                </a:lnTo>
                                <a:lnTo>
                                  <a:pt x="190766" y="42024"/>
                                </a:lnTo>
                                <a:lnTo>
                                  <a:pt x="190792" y="42278"/>
                                </a:lnTo>
                                <a:lnTo>
                                  <a:pt x="190271" y="44310"/>
                                </a:lnTo>
                                <a:lnTo>
                                  <a:pt x="190042" y="44945"/>
                                </a:lnTo>
                                <a:lnTo>
                                  <a:pt x="189953" y="45199"/>
                                </a:lnTo>
                                <a:lnTo>
                                  <a:pt x="189915" y="46215"/>
                                </a:lnTo>
                                <a:lnTo>
                                  <a:pt x="190474" y="47485"/>
                                </a:lnTo>
                                <a:lnTo>
                                  <a:pt x="190550" y="47117"/>
                                </a:lnTo>
                                <a:lnTo>
                                  <a:pt x="190842" y="46596"/>
                                </a:lnTo>
                                <a:lnTo>
                                  <a:pt x="190766" y="47117"/>
                                </a:lnTo>
                                <a:lnTo>
                                  <a:pt x="190703" y="47485"/>
                                </a:lnTo>
                                <a:lnTo>
                                  <a:pt x="191681" y="47485"/>
                                </a:lnTo>
                                <a:lnTo>
                                  <a:pt x="190754" y="47726"/>
                                </a:lnTo>
                                <a:lnTo>
                                  <a:pt x="190754" y="49263"/>
                                </a:lnTo>
                                <a:lnTo>
                                  <a:pt x="190487" y="49530"/>
                                </a:lnTo>
                                <a:lnTo>
                                  <a:pt x="190322" y="49263"/>
                                </a:lnTo>
                                <a:lnTo>
                                  <a:pt x="189915" y="49263"/>
                                </a:lnTo>
                                <a:lnTo>
                                  <a:pt x="190068" y="48882"/>
                                </a:lnTo>
                                <a:lnTo>
                                  <a:pt x="190322" y="49263"/>
                                </a:lnTo>
                                <a:lnTo>
                                  <a:pt x="190754" y="49263"/>
                                </a:lnTo>
                                <a:lnTo>
                                  <a:pt x="190754" y="47726"/>
                                </a:lnTo>
                                <a:lnTo>
                                  <a:pt x="189141" y="48120"/>
                                </a:lnTo>
                                <a:lnTo>
                                  <a:pt x="189293" y="48120"/>
                                </a:lnTo>
                                <a:lnTo>
                                  <a:pt x="188302" y="51930"/>
                                </a:lnTo>
                                <a:lnTo>
                                  <a:pt x="188252" y="52146"/>
                                </a:lnTo>
                                <a:lnTo>
                                  <a:pt x="188556" y="52438"/>
                                </a:lnTo>
                                <a:lnTo>
                                  <a:pt x="189230" y="53136"/>
                                </a:lnTo>
                                <a:lnTo>
                                  <a:pt x="189141" y="53835"/>
                                </a:lnTo>
                                <a:lnTo>
                                  <a:pt x="188925" y="53581"/>
                                </a:lnTo>
                                <a:lnTo>
                                  <a:pt x="188125" y="53835"/>
                                </a:lnTo>
                                <a:lnTo>
                                  <a:pt x="187591" y="54470"/>
                                </a:lnTo>
                                <a:lnTo>
                                  <a:pt x="186728" y="57010"/>
                                </a:lnTo>
                                <a:lnTo>
                                  <a:pt x="186817" y="57518"/>
                                </a:lnTo>
                                <a:lnTo>
                                  <a:pt x="186880" y="57899"/>
                                </a:lnTo>
                                <a:lnTo>
                                  <a:pt x="186944" y="58280"/>
                                </a:lnTo>
                                <a:lnTo>
                                  <a:pt x="187185" y="58788"/>
                                </a:lnTo>
                                <a:lnTo>
                                  <a:pt x="188874" y="59296"/>
                                </a:lnTo>
                                <a:lnTo>
                                  <a:pt x="188785" y="61201"/>
                                </a:lnTo>
                                <a:lnTo>
                                  <a:pt x="188696" y="62598"/>
                                </a:lnTo>
                                <a:lnTo>
                                  <a:pt x="188607" y="63106"/>
                                </a:lnTo>
                                <a:lnTo>
                                  <a:pt x="188493" y="63741"/>
                                </a:lnTo>
                                <a:lnTo>
                                  <a:pt x="188366" y="63741"/>
                                </a:lnTo>
                                <a:lnTo>
                                  <a:pt x="187896" y="64122"/>
                                </a:lnTo>
                                <a:lnTo>
                                  <a:pt x="187921" y="63741"/>
                                </a:lnTo>
                                <a:lnTo>
                                  <a:pt x="187960" y="63106"/>
                                </a:lnTo>
                                <a:lnTo>
                                  <a:pt x="188087" y="62852"/>
                                </a:lnTo>
                                <a:lnTo>
                                  <a:pt x="187325" y="62852"/>
                                </a:lnTo>
                                <a:lnTo>
                                  <a:pt x="187325" y="67805"/>
                                </a:lnTo>
                                <a:lnTo>
                                  <a:pt x="187121" y="68821"/>
                                </a:lnTo>
                                <a:lnTo>
                                  <a:pt x="187058" y="69202"/>
                                </a:lnTo>
                                <a:lnTo>
                                  <a:pt x="186956" y="69710"/>
                                </a:lnTo>
                                <a:lnTo>
                                  <a:pt x="186372" y="69964"/>
                                </a:lnTo>
                                <a:lnTo>
                                  <a:pt x="186372" y="69710"/>
                                </a:lnTo>
                                <a:lnTo>
                                  <a:pt x="186347" y="68821"/>
                                </a:lnTo>
                                <a:lnTo>
                                  <a:pt x="185331" y="68821"/>
                                </a:lnTo>
                                <a:lnTo>
                                  <a:pt x="184988" y="69710"/>
                                </a:lnTo>
                                <a:lnTo>
                                  <a:pt x="184721" y="69202"/>
                                </a:lnTo>
                                <a:lnTo>
                                  <a:pt x="184873" y="68821"/>
                                </a:lnTo>
                                <a:lnTo>
                                  <a:pt x="185166" y="67805"/>
                                </a:lnTo>
                                <a:lnTo>
                                  <a:pt x="185280" y="66916"/>
                                </a:lnTo>
                                <a:lnTo>
                                  <a:pt x="185724" y="66535"/>
                                </a:lnTo>
                                <a:lnTo>
                                  <a:pt x="185839" y="67805"/>
                                </a:lnTo>
                                <a:lnTo>
                                  <a:pt x="187325" y="67805"/>
                                </a:lnTo>
                                <a:lnTo>
                                  <a:pt x="187325" y="62852"/>
                                </a:lnTo>
                                <a:lnTo>
                                  <a:pt x="187299" y="67652"/>
                                </a:lnTo>
                                <a:lnTo>
                                  <a:pt x="186499" y="66916"/>
                                </a:lnTo>
                                <a:lnTo>
                                  <a:pt x="187236" y="66916"/>
                                </a:lnTo>
                                <a:lnTo>
                                  <a:pt x="187299" y="67652"/>
                                </a:lnTo>
                                <a:lnTo>
                                  <a:pt x="187299" y="62852"/>
                                </a:lnTo>
                                <a:lnTo>
                                  <a:pt x="187109" y="62852"/>
                                </a:lnTo>
                                <a:lnTo>
                                  <a:pt x="186677" y="63106"/>
                                </a:lnTo>
                                <a:lnTo>
                                  <a:pt x="186499" y="63741"/>
                                </a:lnTo>
                                <a:lnTo>
                                  <a:pt x="186563" y="61582"/>
                                </a:lnTo>
                                <a:lnTo>
                                  <a:pt x="187109" y="60693"/>
                                </a:lnTo>
                                <a:lnTo>
                                  <a:pt x="187236" y="61201"/>
                                </a:lnTo>
                                <a:lnTo>
                                  <a:pt x="187299" y="61582"/>
                                </a:lnTo>
                                <a:lnTo>
                                  <a:pt x="187401" y="62217"/>
                                </a:lnTo>
                                <a:lnTo>
                                  <a:pt x="188048" y="62217"/>
                                </a:lnTo>
                                <a:lnTo>
                                  <a:pt x="188417" y="61582"/>
                                </a:lnTo>
                                <a:lnTo>
                                  <a:pt x="188683" y="61201"/>
                                </a:lnTo>
                                <a:lnTo>
                                  <a:pt x="188785" y="59296"/>
                                </a:lnTo>
                                <a:lnTo>
                                  <a:pt x="188087" y="59296"/>
                                </a:lnTo>
                                <a:lnTo>
                                  <a:pt x="185470" y="60185"/>
                                </a:lnTo>
                                <a:lnTo>
                                  <a:pt x="186207" y="60185"/>
                                </a:lnTo>
                                <a:lnTo>
                                  <a:pt x="185928" y="61201"/>
                                </a:lnTo>
                                <a:lnTo>
                                  <a:pt x="185826" y="61582"/>
                                </a:lnTo>
                                <a:lnTo>
                                  <a:pt x="185750" y="61836"/>
                                </a:lnTo>
                                <a:lnTo>
                                  <a:pt x="185648" y="62217"/>
                                </a:lnTo>
                                <a:lnTo>
                                  <a:pt x="185547" y="62598"/>
                                </a:lnTo>
                                <a:lnTo>
                                  <a:pt x="185508" y="64884"/>
                                </a:lnTo>
                                <a:lnTo>
                                  <a:pt x="186296" y="64249"/>
                                </a:lnTo>
                                <a:lnTo>
                                  <a:pt x="186194" y="64884"/>
                                </a:lnTo>
                                <a:lnTo>
                                  <a:pt x="186105" y="65392"/>
                                </a:lnTo>
                                <a:lnTo>
                                  <a:pt x="184721" y="65989"/>
                                </a:lnTo>
                                <a:lnTo>
                                  <a:pt x="183946" y="68821"/>
                                </a:lnTo>
                                <a:lnTo>
                                  <a:pt x="183832" y="70472"/>
                                </a:lnTo>
                                <a:lnTo>
                                  <a:pt x="184429" y="70472"/>
                                </a:lnTo>
                                <a:lnTo>
                                  <a:pt x="184683" y="70980"/>
                                </a:lnTo>
                                <a:lnTo>
                                  <a:pt x="184607" y="71361"/>
                                </a:lnTo>
                                <a:lnTo>
                                  <a:pt x="182930" y="71361"/>
                                </a:lnTo>
                                <a:lnTo>
                                  <a:pt x="182803" y="73393"/>
                                </a:lnTo>
                                <a:lnTo>
                                  <a:pt x="182638" y="74028"/>
                                </a:lnTo>
                                <a:lnTo>
                                  <a:pt x="182562" y="74409"/>
                                </a:lnTo>
                                <a:lnTo>
                                  <a:pt x="182460" y="76822"/>
                                </a:lnTo>
                                <a:lnTo>
                                  <a:pt x="183286" y="75933"/>
                                </a:lnTo>
                                <a:lnTo>
                                  <a:pt x="183197" y="76441"/>
                                </a:lnTo>
                                <a:lnTo>
                                  <a:pt x="183083" y="77203"/>
                                </a:lnTo>
                                <a:lnTo>
                                  <a:pt x="181864" y="77838"/>
                                </a:lnTo>
                                <a:lnTo>
                                  <a:pt x="181902" y="77203"/>
                                </a:lnTo>
                                <a:lnTo>
                                  <a:pt x="181724" y="77584"/>
                                </a:lnTo>
                                <a:lnTo>
                                  <a:pt x="181660" y="77838"/>
                                </a:lnTo>
                                <a:lnTo>
                                  <a:pt x="181571" y="78219"/>
                                </a:lnTo>
                                <a:lnTo>
                                  <a:pt x="181470" y="78600"/>
                                </a:lnTo>
                                <a:lnTo>
                                  <a:pt x="181368" y="78981"/>
                                </a:lnTo>
                                <a:lnTo>
                                  <a:pt x="181305" y="79235"/>
                                </a:lnTo>
                                <a:lnTo>
                                  <a:pt x="181216" y="79616"/>
                                </a:lnTo>
                                <a:lnTo>
                                  <a:pt x="181152" y="79870"/>
                                </a:lnTo>
                                <a:lnTo>
                                  <a:pt x="180962" y="80378"/>
                                </a:lnTo>
                                <a:lnTo>
                                  <a:pt x="180848" y="81902"/>
                                </a:lnTo>
                                <a:lnTo>
                                  <a:pt x="181432" y="82537"/>
                                </a:lnTo>
                                <a:lnTo>
                                  <a:pt x="181648" y="82359"/>
                                </a:lnTo>
                                <a:lnTo>
                                  <a:pt x="181483" y="83426"/>
                                </a:lnTo>
                                <a:lnTo>
                                  <a:pt x="180403" y="83426"/>
                                </a:lnTo>
                                <a:lnTo>
                                  <a:pt x="179933" y="84442"/>
                                </a:lnTo>
                                <a:lnTo>
                                  <a:pt x="179832" y="84950"/>
                                </a:lnTo>
                                <a:lnTo>
                                  <a:pt x="178866" y="88760"/>
                                </a:lnTo>
                                <a:lnTo>
                                  <a:pt x="178777" y="89141"/>
                                </a:lnTo>
                                <a:lnTo>
                                  <a:pt x="180098" y="87871"/>
                                </a:lnTo>
                                <a:lnTo>
                                  <a:pt x="180301" y="87871"/>
                                </a:lnTo>
                                <a:lnTo>
                                  <a:pt x="180124" y="88760"/>
                                </a:lnTo>
                                <a:lnTo>
                                  <a:pt x="180047" y="89141"/>
                                </a:lnTo>
                                <a:lnTo>
                                  <a:pt x="178333" y="89395"/>
                                </a:lnTo>
                                <a:lnTo>
                                  <a:pt x="178663" y="89649"/>
                                </a:lnTo>
                                <a:lnTo>
                                  <a:pt x="177927" y="92443"/>
                                </a:lnTo>
                                <a:lnTo>
                                  <a:pt x="177749" y="93459"/>
                                </a:lnTo>
                                <a:lnTo>
                                  <a:pt x="178650" y="94475"/>
                                </a:lnTo>
                                <a:lnTo>
                                  <a:pt x="178562" y="94983"/>
                                </a:lnTo>
                                <a:lnTo>
                                  <a:pt x="177444" y="95491"/>
                                </a:lnTo>
                                <a:lnTo>
                                  <a:pt x="177380" y="94983"/>
                                </a:lnTo>
                                <a:lnTo>
                                  <a:pt x="177139" y="95491"/>
                                </a:lnTo>
                                <a:lnTo>
                                  <a:pt x="176428" y="98285"/>
                                </a:lnTo>
                                <a:lnTo>
                                  <a:pt x="175729" y="99174"/>
                                </a:lnTo>
                                <a:lnTo>
                                  <a:pt x="175945" y="99174"/>
                                </a:lnTo>
                                <a:lnTo>
                                  <a:pt x="177419" y="100698"/>
                                </a:lnTo>
                                <a:lnTo>
                                  <a:pt x="179717" y="100698"/>
                                </a:lnTo>
                                <a:lnTo>
                                  <a:pt x="180047" y="99428"/>
                                </a:lnTo>
                                <a:lnTo>
                                  <a:pt x="180314" y="98412"/>
                                </a:lnTo>
                                <a:lnTo>
                                  <a:pt x="180352" y="98285"/>
                                </a:lnTo>
                                <a:lnTo>
                                  <a:pt x="179539" y="98285"/>
                                </a:lnTo>
                                <a:lnTo>
                                  <a:pt x="179197" y="99174"/>
                                </a:lnTo>
                                <a:lnTo>
                                  <a:pt x="178968" y="99428"/>
                                </a:lnTo>
                                <a:lnTo>
                                  <a:pt x="178790" y="99174"/>
                                </a:lnTo>
                                <a:lnTo>
                                  <a:pt x="179158" y="99174"/>
                                </a:lnTo>
                                <a:lnTo>
                                  <a:pt x="178676" y="98412"/>
                                </a:lnTo>
                                <a:lnTo>
                                  <a:pt x="178600" y="98285"/>
                                </a:lnTo>
                                <a:lnTo>
                                  <a:pt x="177914" y="98285"/>
                                </a:lnTo>
                                <a:lnTo>
                                  <a:pt x="177292" y="99161"/>
                                </a:lnTo>
                                <a:lnTo>
                                  <a:pt x="177317" y="98285"/>
                                </a:lnTo>
                                <a:lnTo>
                                  <a:pt x="177406" y="98031"/>
                                </a:lnTo>
                                <a:lnTo>
                                  <a:pt x="177342" y="98285"/>
                                </a:lnTo>
                                <a:lnTo>
                                  <a:pt x="177914" y="98285"/>
                                </a:lnTo>
                                <a:lnTo>
                                  <a:pt x="178282" y="97777"/>
                                </a:lnTo>
                                <a:lnTo>
                                  <a:pt x="177507" y="97777"/>
                                </a:lnTo>
                                <a:lnTo>
                                  <a:pt x="177596" y="97396"/>
                                </a:lnTo>
                                <a:lnTo>
                                  <a:pt x="177774" y="96761"/>
                                </a:lnTo>
                                <a:lnTo>
                                  <a:pt x="177723" y="96507"/>
                                </a:lnTo>
                                <a:lnTo>
                                  <a:pt x="178155" y="96126"/>
                                </a:lnTo>
                                <a:lnTo>
                                  <a:pt x="178041" y="97396"/>
                                </a:lnTo>
                                <a:lnTo>
                                  <a:pt x="178968" y="97396"/>
                                </a:lnTo>
                                <a:lnTo>
                                  <a:pt x="179806" y="97396"/>
                                </a:lnTo>
                                <a:lnTo>
                                  <a:pt x="179692" y="97777"/>
                                </a:lnTo>
                                <a:lnTo>
                                  <a:pt x="180543" y="97777"/>
                                </a:lnTo>
                                <a:lnTo>
                                  <a:pt x="180708" y="97396"/>
                                </a:lnTo>
                                <a:lnTo>
                                  <a:pt x="180848" y="97396"/>
                                </a:lnTo>
                                <a:lnTo>
                                  <a:pt x="180733" y="96507"/>
                                </a:lnTo>
                                <a:lnTo>
                                  <a:pt x="180682" y="96126"/>
                                </a:lnTo>
                                <a:lnTo>
                                  <a:pt x="180644" y="95872"/>
                                </a:lnTo>
                                <a:lnTo>
                                  <a:pt x="180035" y="95491"/>
                                </a:lnTo>
                                <a:lnTo>
                                  <a:pt x="179882" y="95491"/>
                                </a:lnTo>
                                <a:lnTo>
                                  <a:pt x="179882" y="96761"/>
                                </a:lnTo>
                                <a:lnTo>
                                  <a:pt x="179755" y="96850"/>
                                </a:lnTo>
                                <a:lnTo>
                                  <a:pt x="179438" y="96761"/>
                                </a:lnTo>
                                <a:lnTo>
                                  <a:pt x="179628" y="96507"/>
                                </a:lnTo>
                                <a:lnTo>
                                  <a:pt x="179730" y="96761"/>
                                </a:lnTo>
                                <a:lnTo>
                                  <a:pt x="179882" y="96761"/>
                                </a:lnTo>
                                <a:lnTo>
                                  <a:pt x="179882" y="95491"/>
                                </a:lnTo>
                                <a:lnTo>
                                  <a:pt x="179946" y="94983"/>
                                </a:lnTo>
                                <a:lnTo>
                                  <a:pt x="180022" y="94729"/>
                                </a:lnTo>
                                <a:lnTo>
                                  <a:pt x="181673" y="94729"/>
                                </a:lnTo>
                                <a:lnTo>
                                  <a:pt x="181559" y="93459"/>
                                </a:lnTo>
                                <a:lnTo>
                                  <a:pt x="181825" y="92443"/>
                                </a:lnTo>
                                <a:lnTo>
                                  <a:pt x="182130" y="91427"/>
                                </a:lnTo>
                                <a:lnTo>
                                  <a:pt x="182245" y="90538"/>
                                </a:lnTo>
                                <a:lnTo>
                                  <a:pt x="182219" y="90284"/>
                                </a:lnTo>
                                <a:lnTo>
                                  <a:pt x="182181" y="89903"/>
                                </a:lnTo>
                                <a:lnTo>
                                  <a:pt x="182156" y="89649"/>
                                </a:lnTo>
                                <a:lnTo>
                                  <a:pt x="181724" y="89903"/>
                                </a:lnTo>
                                <a:lnTo>
                                  <a:pt x="181368" y="89420"/>
                                </a:lnTo>
                                <a:lnTo>
                                  <a:pt x="181368" y="91427"/>
                                </a:lnTo>
                                <a:lnTo>
                                  <a:pt x="180708" y="93459"/>
                                </a:lnTo>
                                <a:lnTo>
                                  <a:pt x="180479" y="93459"/>
                                </a:lnTo>
                                <a:lnTo>
                                  <a:pt x="180276" y="92443"/>
                                </a:lnTo>
                                <a:lnTo>
                                  <a:pt x="179362" y="92443"/>
                                </a:lnTo>
                                <a:lnTo>
                                  <a:pt x="178841" y="93345"/>
                                </a:lnTo>
                                <a:lnTo>
                                  <a:pt x="178727" y="92443"/>
                                </a:lnTo>
                                <a:lnTo>
                                  <a:pt x="179095" y="91427"/>
                                </a:lnTo>
                                <a:lnTo>
                                  <a:pt x="179209" y="91173"/>
                                </a:lnTo>
                                <a:lnTo>
                                  <a:pt x="179273" y="90919"/>
                                </a:lnTo>
                                <a:lnTo>
                                  <a:pt x="179362" y="90538"/>
                                </a:lnTo>
                                <a:lnTo>
                                  <a:pt x="179425" y="90284"/>
                                </a:lnTo>
                                <a:lnTo>
                                  <a:pt x="179590" y="90538"/>
                                </a:lnTo>
                                <a:lnTo>
                                  <a:pt x="179641" y="90919"/>
                                </a:lnTo>
                                <a:lnTo>
                                  <a:pt x="179730" y="91427"/>
                                </a:lnTo>
                                <a:lnTo>
                                  <a:pt x="180682" y="91427"/>
                                </a:lnTo>
                                <a:lnTo>
                                  <a:pt x="181013" y="90919"/>
                                </a:lnTo>
                                <a:lnTo>
                                  <a:pt x="181076" y="90538"/>
                                </a:lnTo>
                                <a:lnTo>
                                  <a:pt x="181305" y="90919"/>
                                </a:lnTo>
                                <a:lnTo>
                                  <a:pt x="181368" y="91427"/>
                                </a:lnTo>
                                <a:lnTo>
                                  <a:pt x="181368" y="89420"/>
                                </a:lnTo>
                                <a:lnTo>
                                  <a:pt x="181406" y="89141"/>
                                </a:lnTo>
                                <a:lnTo>
                                  <a:pt x="181483" y="88760"/>
                                </a:lnTo>
                                <a:lnTo>
                                  <a:pt x="183184" y="88760"/>
                                </a:lnTo>
                                <a:lnTo>
                                  <a:pt x="183007" y="87871"/>
                                </a:lnTo>
                                <a:lnTo>
                                  <a:pt x="183273" y="86855"/>
                                </a:lnTo>
                                <a:lnTo>
                                  <a:pt x="182422" y="86855"/>
                                </a:lnTo>
                                <a:lnTo>
                                  <a:pt x="182257" y="87363"/>
                                </a:lnTo>
                                <a:lnTo>
                                  <a:pt x="181851" y="87757"/>
                                </a:lnTo>
                                <a:lnTo>
                                  <a:pt x="181851" y="86855"/>
                                </a:lnTo>
                                <a:lnTo>
                                  <a:pt x="182041" y="86855"/>
                                </a:lnTo>
                                <a:lnTo>
                                  <a:pt x="182422" y="86855"/>
                                </a:lnTo>
                                <a:lnTo>
                                  <a:pt x="182600" y="86347"/>
                                </a:lnTo>
                                <a:lnTo>
                                  <a:pt x="181457" y="86347"/>
                                </a:lnTo>
                                <a:lnTo>
                                  <a:pt x="181648" y="86601"/>
                                </a:lnTo>
                                <a:lnTo>
                                  <a:pt x="181305" y="86347"/>
                                </a:lnTo>
                                <a:lnTo>
                                  <a:pt x="181140" y="86347"/>
                                </a:lnTo>
                                <a:lnTo>
                                  <a:pt x="180340" y="86855"/>
                                </a:lnTo>
                                <a:lnTo>
                                  <a:pt x="180809" y="86855"/>
                                </a:lnTo>
                                <a:lnTo>
                                  <a:pt x="180314" y="87363"/>
                                </a:lnTo>
                                <a:lnTo>
                                  <a:pt x="180619" y="87363"/>
                                </a:lnTo>
                                <a:lnTo>
                                  <a:pt x="180301" y="87680"/>
                                </a:lnTo>
                                <a:lnTo>
                                  <a:pt x="180301" y="86347"/>
                                </a:lnTo>
                                <a:lnTo>
                                  <a:pt x="180505" y="85839"/>
                                </a:lnTo>
                                <a:lnTo>
                                  <a:pt x="180619" y="85585"/>
                                </a:lnTo>
                                <a:lnTo>
                                  <a:pt x="180797" y="84950"/>
                                </a:lnTo>
                                <a:lnTo>
                                  <a:pt x="180898" y="84442"/>
                                </a:lnTo>
                                <a:lnTo>
                                  <a:pt x="181356" y="84950"/>
                                </a:lnTo>
                                <a:lnTo>
                                  <a:pt x="181102" y="84950"/>
                                </a:lnTo>
                                <a:lnTo>
                                  <a:pt x="181406" y="85585"/>
                                </a:lnTo>
                                <a:lnTo>
                                  <a:pt x="182181" y="85585"/>
                                </a:lnTo>
                                <a:lnTo>
                                  <a:pt x="182499" y="84950"/>
                                </a:lnTo>
                                <a:lnTo>
                                  <a:pt x="182626" y="84696"/>
                                </a:lnTo>
                                <a:lnTo>
                                  <a:pt x="183083" y="85585"/>
                                </a:lnTo>
                                <a:lnTo>
                                  <a:pt x="182867" y="85585"/>
                                </a:lnTo>
                                <a:lnTo>
                                  <a:pt x="182600" y="86347"/>
                                </a:lnTo>
                                <a:lnTo>
                                  <a:pt x="183413" y="86347"/>
                                </a:lnTo>
                                <a:lnTo>
                                  <a:pt x="183553" y="85839"/>
                                </a:lnTo>
                                <a:lnTo>
                                  <a:pt x="183832" y="84950"/>
                                </a:lnTo>
                                <a:lnTo>
                                  <a:pt x="183781" y="84696"/>
                                </a:lnTo>
                                <a:lnTo>
                                  <a:pt x="183578" y="83426"/>
                                </a:lnTo>
                                <a:lnTo>
                                  <a:pt x="182765" y="84315"/>
                                </a:lnTo>
                                <a:lnTo>
                                  <a:pt x="182930" y="83426"/>
                                </a:lnTo>
                                <a:lnTo>
                                  <a:pt x="182194" y="83426"/>
                                </a:lnTo>
                                <a:lnTo>
                                  <a:pt x="184429" y="82359"/>
                                </a:lnTo>
                                <a:lnTo>
                                  <a:pt x="184556" y="81902"/>
                                </a:lnTo>
                                <a:lnTo>
                                  <a:pt x="185064" y="79870"/>
                                </a:lnTo>
                                <a:lnTo>
                                  <a:pt x="185127" y="79616"/>
                                </a:lnTo>
                                <a:lnTo>
                                  <a:pt x="185635" y="78600"/>
                                </a:lnTo>
                                <a:lnTo>
                                  <a:pt x="185178" y="78219"/>
                                </a:lnTo>
                                <a:lnTo>
                                  <a:pt x="184429" y="77584"/>
                                </a:lnTo>
                                <a:lnTo>
                                  <a:pt x="184416" y="77800"/>
                                </a:lnTo>
                                <a:lnTo>
                                  <a:pt x="184416" y="78600"/>
                                </a:lnTo>
                                <a:lnTo>
                                  <a:pt x="184365" y="78981"/>
                                </a:lnTo>
                                <a:lnTo>
                                  <a:pt x="184416" y="78600"/>
                                </a:lnTo>
                                <a:lnTo>
                                  <a:pt x="184416" y="77800"/>
                                </a:lnTo>
                                <a:lnTo>
                                  <a:pt x="184391" y="78219"/>
                                </a:lnTo>
                                <a:lnTo>
                                  <a:pt x="184340" y="77838"/>
                                </a:lnTo>
                                <a:lnTo>
                                  <a:pt x="184302" y="77584"/>
                                </a:lnTo>
                                <a:lnTo>
                                  <a:pt x="184429" y="77584"/>
                                </a:lnTo>
                                <a:lnTo>
                                  <a:pt x="184467" y="77203"/>
                                </a:lnTo>
                                <a:lnTo>
                                  <a:pt x="185458" y="76441"/>
                                </a:lnTo>
                                <a:lnTo>
                                  <a:pt x="185521" y="76822"/>
                                </a:lnTo>
                                <a:lnTo>
                                  <a:pt x="185585" y="77203"/>
                                </a:lnTo>
                                <a:lnTo>
                                  <a:pt x="185661" y="77584"/>
                                </a:lnTo>
                                <a:lnTo>
                                  <a:pt x="185762" y="77203"/>
                                </a:lnTo>
                                <a:lnTo>
                                  <a:pt x="185851" y="76822"/>
                                </a:lnTo>
                                <a:lnTo>
                                  <a:pt x="185953" y="76441"/>
                                </a:lnTo>
                                <a:lnTo>
                                  <a:pt x="186372" y="74790"/>
                                </a:lnTo>
                                <a:lnTo>
                                  <a:pt x="186474" y="74409"/>
                                </a:lnTo>
                                <a:lnTo>
                                  <a:pt x="186867" y="73393"/>
                                </a:lnTo>
                                <a:lnTo>
                                  <a:pt x="186791" y="72885"/>
                                </a:lnTo>
                                <a:lnTo>
                                  <a:pt x="186740" y="72504"/>
                                </a:lnTo>
                                <a:lnTo>
                                  <a:pt x="186499" y="72123"/>
                                </a:lnTo>
                                <a:lnTo>
                                  <a:pt x="186156" y="71742"/>
                                </a:lnTo>
                                <a:lnTo>
                                  <a:pt x="185915" y="71945"/>
                                </a:lnTo>
                                <a:lnTo>
                                  <a:pt x="185915" y="73393"/>
                                </a:lnTo>
                                <a:lnTo>
                                  <a:pt x="185610" y="74028"/>
                                </a:lnTo>
                                <a:lnTo>
                                  <a:pt x="185534" y="74409"/>
                                </a:lnTo>
                                <a:lnTo>
                                  <a:pt x="185458" y="74790"/>
                                </a:lnTo>
                                <a:lnTo>
                                  <a:pt x="185356" y="75298"/>
                                </a:lnTo>
                                <a:lnTo>
                                  <a:pt x="185305" y="75552"/>
                                </a:lnTo>
                                <a:lnTo>
                                  <a:pt x="184848" y="75933"/>
                                </a:lnTo>
                                <a:lnTo>
                                  <a:pt x="184912" y="75552"/>
                                </a:lnTo>
                                <a:lnTo>
                                  <a:pt x="184810" y="74790"/>
                                </a:lnTo>
                                <a:lnTo>
                                  <a:pt x="184277" y="74790"/>
                                </a:lnTo>
                                <a:lnTo>
                                  <a:pt x="184277" y="79184"/>
                                </a:lnTo>
                                <a:lnTo>
                                  <a:pt x="184175" y="79616"/>
                                </a:lnTo>
                                <a:lnTo>
                                  <a:pt x="184111" y="79870"/>
                                </a:lnTo>
                                <a:lnTo>
                                  <a:pt x="183997" y="80378"/>
                                </a:lnTo>
                                <a:lnTo>
                                  <a:pt x="183934" y="80632"/>
                                </a:lnTo>
                                <a:lnTo>
                                  <a:pt x="183832" y="81521"/>
                                </a:lnTo>
                                <a:lnTo>
                                  <a:pt x="183692" y="81521"/>
                                </a:lnTo>
                                <a:lnTo>
                                  <a:pt x="183388" y="81788"/>
                                </a:lnTo>
                                <a:lnTo>
                                  <a:pt x="183375" y="81521"/>
                                </a:lnTo>
                                <a:lnTo>
                                  <a:pt x="183311" y="80632"/>
                                </a:lnTo>
                                <a:lnTo>
                                  <a:pt x="182067" y="80378"/>
                                </a:lnTo>
                                <a:lnTo>
                                  <a:pt x="182372" y="80632"/>
                                </a:lnTo>
                                <a:lnTo>
                                  <a:pt x="181927" y="81521"/>
                                </a:lnTo>
                                <a:lnTo>
                                  <a:pt x="181813" y="80378"/>
                                </a:lnTo>
                                <a:lnTo>
                                  <a:pt x="181965" y="79870"/>
                                </a:lnTo>
                                <a:lnTo>
                                  <a:pt x="182041" y="79616"/>
                                </a:lnTo>
                                <a:lnTo>
                                  <a:pt x="182156" y="79235"/>
                                </a:lnTo>
                                <a:lnTo>
                                  <a:pt x="182232" y="78981"/>
                                </a:lnTo>
                                <a:lnTo>
                                  <a:pt x="182562" y="78600"/>
                                </a:lnTo>
                                <a:lnTo>
                                  <a:pt x="182689" y="78600"/>
                                </a:lnTo>
                                <a:lnTo>
                                  <a:pt x="182778" y="79616"/>
                                </a:lnTo>
                                <a:lnTo>
                                  <a:pt x="183756" y="79616"/>
                                </a:lnTo>
                                <a:lnTo>
                                  <a:pt x="183896" y="79235"/>
                                </a:lnTo>
                                <a:lnTo>
                                  <a:pt x="183984" y="78981"/>
                                </a:lnTo>
                                <a:lnTo>
                                  <a:pt x="184124" y="78981"/>
                                </a:lnTo>
                                <a:lnTo>
                                  <a:pt x="184277" y="79184"/>
                                </a:lnTo>
                                <a:lnTo>
                                  <a:pt x="184277" y="74790"/>
                                </a:lnTo>
                                <a:lnTo>
                                  <a:pt x="183819" y="74790"/>
                                </a:lnTo>
                                <a:lnTo>
                                  <a:pt x="183578" y="75298"/>
                                </a:lnTo>
                                <a:lnTo>
                                  <a:pt x="183451" y="75552"/>
                                </a:lnTo>
                                <a:lnTo>
                                  <a:pt x="183083" y="74790"/>
                                </a:lnTo>
                                <a:lnTo>
                                  <a:pt x="183794" y="73012"/>
                                </a:lnTo>
                                <a:lnTo>
                                  <a:pt x="184213" y="72504"/>
                                </a:lnTo>
                                <a:lnTo>
                                  <a:pt x="184251" y="73393"/>
                                </a:lnTo>
                                <a:lnTo>
                                  <a:pt x="183565" y="74028"/>
                                </a:lnTo>
                                <a:lnTo>
                                  <a:pt x="185026" y="74028"/>
                                </a:lnTo>
                                <a:lnTo>
                                  <a:pt x="185674" y="73012"/>
                                </a:lnTo>
                                <a:lnTo>
                                  <a:pt x="185762" y="72885"/>
                                </a:lnTo>
                                <a:lnTo>
                                  <a:pt x="185788" y="73393"/>
                                </a:lnTo>
                                <a:lnTo>
                                  <a:pt x="185915" y="73393"/>
                                </a:lnTo>
                                <a:lnTo>
                                  <a:pt x="185915" y="71945"/>
                                </a:lnTo>
                                <a:lnTo>
                                  <a:pt x="185686" y="72123"/>
                                </a:lnTo>
                                <a:lnTo>
                                  <a:pt x="186016" y="71361"/>
                                </a:lnTo>
                                <a:lnTo>
                                  <a:pt x="186067" y="71234"/>
                                </a:lnTo>
                                <a:lnTo>
                                  <a:pt x="186740" y="70980"/>
                                </a:lnTo>
                                <a:lnTo>
                                  <a:pt x="187375" y="70739"/>
                                </a:lnTo>
                                <a:lnTo>
                                  <a:pt x="187325" y="70980"/>
                                </a:lnTo>
                                <a:lnTo>
                                  <a:pt x="187388" y="70739"/>
                                </a:lnTo>
                                <a:lnTo>
                                  <a:pt x="188074" y="70472"/>
                                </a:lnTo>
                                <a:lnTo>
                                  <a:pt x="187477" y="70472"/>
                                </a:lnTo>
                                <a:lnTo>
                                  <a:pt x="187591" y="69964"/>
                                </a:lnTo>
                                <a:lnTo>
                                  <a:pt x="187794" y="69202"/>
                                </a:lnTo>
                                <a:lnTo>
                                  <a:pt x="187896" y="68821"/>
                                </a:lnTo>
                                <a:lnTo>
                                  <a:pt x="188290" y="67805"/>
                                </a:lnTo>
                                <a:lnTo>
                                  <a:pt x="188429" y="67805"/>
                                </a:lnTo>
                                <a:lnTo>
                                  <a:pt x="188290" y="66916"/>
                                </a:lnTo>
                                <a:lnTo>
                                  <a:pt x="188226" y="66535"/>
                                </a:lnTo>
                                <a:lnTo>
                                  <a:pt x="188061" y="66281"/>
                                </a:lnTo>
                                <a:lnTo>
                                  <a:pt x="187718" y="65773"/>
                                </a:lnTo>
                                <a:lnTo>
                                  <a:pt x="187452" y="66281"/>
                                </a:lnTo>
                                <a:lnTo>
                                  <a:pt x="187490" y="65392"/>
                                </a:lnTo>
                                <a:lnTo>
                                  <a:pt x="188506" y="65011"/>
                                </a:lnTo>
                                <a:lnTo>
                                  <a:pt x="188887" y="64884"/>
                                </a:lnTo>
                                <a:lnTo>
                                  <a:pt x="189331" y="63106"/>
                                </a:lnTo>
                                <a:lnTo>
                                  <a:pt x="189395" y="62852"/>
                                </a:lnTo>
                                <a:lnTo>
                                  <a:pt x="189458" y="62598"/>
                                </a:lnTo>
                                <a:lnTo>
                                  <a:pt x="189788" y="61836"/>
                                </a:lnTo>
                                <a:lnTo>
                                  <a:pt x="189839" y="61201"/>
                                </a:lnTo>
                                <a:lnTo>
                                  <a:pt x="189763" y="60693"/>
                                </a:lnTo>
                                <a:lnTo>
                                  <a:pt x="189890" y="60693"/>
                                </a:lnTo>
                                <a:lnTo>
                                  <a:pt x="189318" y="60185"/>
                                </a:lnTo>
                                <a:lnTo>
                                  <a:pt x="188836" y="60185"/>
                                </a:lnTo>
                                <a:lnTo>
                                  <a:pt x="189052" y="59296"/>
                                </a:lnTo>
                                <a:lnTo>
                                  <a:pt x="190322" y="59296"/>
                                </a:lnTo>
                                <a:lnTo>
                                  <a:pt x="190588" y="58280"/>
                                </a:lnTo>
                                <a:lnTo>
                                  <a:pt x="191287" y="55486"/>
                                </a:lnTo>
                                <a:lnTo>
                                  <a:pt x="191325" y="55359"/>
                                </a:lnTo>
                                <a:lnTo>
                                  <a:pt x="190322" y="55359"/>
                                </a:lnTo>
                                <a:lnTo>
                                  <a:pt x="190296" y="55994"/>
                                </a:lnTo>
                                <a:lnTo>
                                  <a:pt x="190055" y="57010"/>
                                </a:lnTo>
                                <a:lnTo>
                                  <a:pt x="189941" y="57518"/>
                                </a:lnTo>
                                <a:lnTo>
                                  <a:pt x="189598" y="58153"/>
                                </a:lnTo>
                                <a:lnTo>
                                  <a:pt x="189445" y="57899"/>
                                </a:lnTo>
                                <a:lnTo>
                                  <a:pt x="189191" y="57518"/>
                                </a:lnTo>
                                <a:lnTo>
                                  <a:pt x="189801" y="57010"/>
                                </a:lnTo>
                                <a:lnTo>
                                  <a:pt x="188328" y="57010"/>
                                </a:lnTo>
                                <a:lnTo>
                                  <a:pt x="187998" y="57899"/>
                                </a:lnTo>
                                <a:lnTo>
                                  <a:pt x="187756" y="57010"/>
                                </a:lnTo>
                                <a:lnTo>
                                  <a:pt x="188163" y="55359"/>
                                </a:lnTo>
                                <a:lnTo>
                                  <a:pt x="188671" y="55359"/>
                                </a:lnTo>
                                <a:lnTo>
                                  <a:pt x="188887" y="55994"/>
                                </a:lnTo>
                                <a:lnTo>
                                  <a:pt x="189611" y="55994"/>
                                </a:lnTo>
                                <a:lnTo>
                                  <a:pt x="190080" y="55486"/>
                                </a:lnTo>
                                <a:lnTo>
                                  <a:pt x="190207" y="55359"/>
                                </a:lnTo>
                                <a:lnTo>
                                  <a:pt x="188734" y="55359"/>
                                </a:lnTo>
                                <a:lnTo>
                                  <a:pt x="188785" y="54851"/>
                                </a:lnTo>
                                <a:lnTo>
                                  <a:pt x="188226" y="55118"/>
                                </a:lnTo>
                                <a:lnTo>
                                  <a:pt x="188302" y="54851"/>
                                </a:lnTo>
                                <a:lnTo>
                                  <a:pt x="188785" y="54851"/>
                                </a:lnTo>
                                <a:lnTo>
                                  <a:pt x="190296" y="54851"/>
                                </a:lnTo>
                                <a:lnTo>
                                  <a:pt x="190360" y="54470"/>
                                </a:lnTo>
                                <a:lnTo>
                                  <a:pt x="190449" y="53962"/>
                                </a:lnTo>
                                <a:lnTo>
                                  <a:pt x="190512" y="53581"/>
                                </a:lnTo>
                                <a:lnTo>
                                  <a:pt x="190093" y="53581"/>
                                </a:lnTo>
                                <a:lnTo>
                                  <a:pt x="191617" y="53136"/>
                                </a:lnTo>
                                <a:lnTo>
                                  <a:pt x="192062" y="52438"/>
                                </a:lnTo>
                                <a:lnTo>
                                  <a:pt x="192214" y="51930"/>
                                </a:lnTo>
                                <a:lnTo>
                                  <a:pt x="192341" y="51422"/>
                                </a:lnTo>
                                <a:lnTo>
                                  <a:pt x="192430" y="51041"/>
                                </a:lnTo>
                                <a:lnTo>
                                  <a:pt x="192862" y="49771"/>
                                </a:lnTo>
                                <a:lnTo>
                                  <a:pt x="192798" y="48882"/>
                                </a:lnTo>
                                <a:lnTo>
                                  <a:pt x="192646" y="48628"/>
                                </a:lnTo>
                                <a:lnTo>
                                  <a:pt x="192341" y="48120"/>
                                </a:lnTo>
                                <a:lnTo>
                                  <a:pt x="192189" y="48120"/>
                                </a:lnTo>
                                <a:lnTo>
                                  <a:pt x="191998" y="48425"/>
                                </a:lnTo>
                                <a:lnTo>
                                  <a:pt x="191998" y="49263"/>
                                </a:lnTo>
                                <a:lnTo>
                                  <a:pt x="191846" y="49364"/>
                                </a:lnTo>
                                <a:lnTo>
                                  <a:pt x="191846" y="49771"/>
                                </a:lnTo>
                                <a:lnTo>
                                  <a:pt x="191846" y="50152"/>
                                </a:lnTo>
                                <a:lnTo>
                                  <a:pt x="191706" y="51041"/>
                                </a:lnTo>
                                <a:lnTo>
                                  <a:pt x="191655" y="51422"/>
                                </a:lnTo>
                                <a:lnTo>
                                  <a:pt x="191579" y="51930"/>
                                </a:lnTo>
                                <a:lnTo>
                                  <a:pt x="191427" y="51930"/>
                                </a:lnTo>
                                <a:lnTo>
                                  <a:pt x="190906" y="52311"/>
                                </a:lnTo>
                                <a:lnTo>
                                  <a:pt x="190944" y="51930"/>
                                </a:lnTo>
                                <a:lnTo>
                                  <a:pt x="190995" y="51422"/>
                                </a:lnTo>
                                <a:lnTo>
                                  <a:pt x="191160" y="51041"/>
                                </a:lnTo>
                                <a:lnTo>
                                  <a:pt x="190106" y="51041"/>
                                </a:lnTo>
                                <a:lnTo>
                                  <a:pt x="189572" y="51422"/>
                                </a:lnTo>
                                <a:lnTo>
                                  <a:pt x="189776" y="51422"/>
                                </a:lnTo>
                                <a:lnTo>
                                  <a:pt x="189458" y="51930"/>
                                </a:lnTo>
                                <a:lnTo>
                                  <a:pt x="189382" y="51422"/>
                                </a:lnTo>
                                <a:lnTo>
                                  <a:pt x="189331" y="51041"/>
                                </a:lnTo>
                                <a:lnTo>
                                  <a:pt x="189738" y="49771"/>
                                </a:lnTo>
                                <a:lnTo>
                                  <a:pt x="190220" y="49771"/>
                                </a:lnTo>
                                <a:lnTo>
                                  <a:pt x="189839" y="50152"/>
                                </a:lnTo>
                                <a:lnTo>
                                  <a:pt x="191198" y="50152"/>
                                </a:lnTo>
                                <a:lnTo>
                                  <a:pt x="191427" y="49771"/>
                                </a:lnTo>
                                <a:lnTo>
                                  <a:pt x="191846" y="49771"/>
                                </a:lnTo>
                                <a:lnTo>
                                  <a:pt x="191846" y="49364"/>
                                </a:lnTo>
                                <a:lnTo>
                                  <a:pt x="191630" y="49491"/>
                                </a:lnTo>
                                <a:lnTo>
                                  <a:pt x="191350" y="49657"/>
                                </a:lnTo>
                                <a:lnTo>
                                  <a:pt x="191795" y="49263"/>
                                </a:lnTo>
                                <a:lnTo>
                                  <a:pt x="191998" y="49263"/>
                                </a:lnTo>
                                <a:lnTo>
                                  <a:pt x="191998" y="48425"/>
                                </a:lnTo>
                                <a:lnTo>
                                  <a:pt x="191858" y="48628"/>
                                </a:lnTo>
                                <a:lnTo>
                                  <a:pt x="191947" y="48120"/>
                                </a:lnTo>
                                <a:lnTo>
                                  <a:pt x="192049" y="47485"/>
                                </a:lnTo>
                                <a:lnTo>
                                  <a:pt x="193433" y="47117"/>
                                </a:lnTo>
                                <a:lnTo>
                                  <a:pt x="193573" y="46596"/>
                                </a:lnTo>
                                <a:lnTo>
                                  <a:pt x="193662" y="46215"/>
                                </a:lnTo>
                                <a:lnTo>
                                  <a:pt x="193763" y="45834"/>
                                </a:lnTo>
                                <a:lnTo>
                                  <a:pt x="193827" y="45580"/>
                                </a:lnTo>
                                <a:lnTo>
                                  <a:pt x="193916" y="45199"/>
                                </a:lnTo>
                                <a:lnTo>
                                  <a:pt x="193992" y="44945"/>
                                </a:lnTo>
                                <a:lnTo>
                                  <a:pt x="193154" y="44945"/>
                                </a:lnTo>
                                <a:lnTo>
                                  <a:pt x="193103" y="45199"/>
                                </a:lnTo>
                                <a:lnTo>
                                  <a:pt x="193027" y="45580"/>
                                </a:lnTo>
                                <a:lnTo>
                                  <a:pt x="192595" y="46215"/>
                                </a:lnTo>
                                <a:lnTo>
                                  <a:pt x="192481" y="45961"/>
                                </a:lnTo>
                                <a:lnTo>
                                  <a:pt x="192455" y="45834"/>
                                </a:lnTo>
                                <a:lnTo>
                                  <a:pt x="192354" y="45199"/>
                                </a:lnTo>
                                <a:lnTo>
                                  <a:pt x="192303" y="44945"/>
                                </a:lnTo>
                                <a:lnTo>
                                  <a:pt x="193154" y="44945"/>
                                </a:lnTo>
                                <a:lnTo>
                                  <a:pt x="193268" y="44437"/>
                                </a:lnTo>
                                <a:lnTo>
                                  <a:pt x="192443" y="44437"/>
                                </a:lnTo>
                                <a:lnTo>
                                  <a:pt x="193078" y="43675"/>
                                </a:lnTo>
                                <a:lnTo>
                                  <a:pt x="193319" y="43421"/>
                                </a:lnTo>
                                <a:lnTo>
                                  <a:pt x="193268" y="44437"/>
                                </a:lnTo>
                                <a:lnTo>
                                  <a:pt x="194119" y="44437"/>
                                </a:lnTo>
                                <a:lnTo>
                                  <a:pt x="194652" y="42278"/>
                                </a:lnTo>
                                <a:lnTo>
                                  <a:pt x="194729" y="42024"/>
                                </a:lnTo>
                                <a:lnTo>
                                  <a:pt x="194843" y="41541"/>
                                </a:lnTo>
                                <a:close/>
                              </a:path>
                              <a:path w="229870" h="100965">
                                <a:moveTo>
                                  <a:pt x="198475" y="12179"/>
                                </a:moveTo>
                                <a:lnTo>
                                  <a:pt x="198081" y="12928"/>
                                </a:lnTo>
                                <a:lnTo>
                                  <a:pt x="198018" y="13068"/>
                                </a:lnTo>
                                <a:lnTo>
                                  <a:pt x="198285" y="12928"/>
                                </a:lnTo>
                                <a:lnTo>
                                  <a:pt x="198475" y="12179"/>
                                </a:lnTo>
                                <a:close/>
                              </a:path>
                              <a:path w="229870" h="100965">
                                <a:moveTo>
                                  <a:pt x="198894" y="25641"/>
                                </a:moveTo>
                                <a:lnTo>
                                  <a:pt x="198869" y="25260"/>
                                </a:lnTo>
                                <a:lnTo>
                                  <a:pt x="198831" y="24879"/>
                                </a:lnTo>
                                <a:lnTo>
                                  <a:pt x="198805" y="24625"/>
                                </a:lnTo>
                                <a:lnTo>
                                  <a:pt x="198386" y="24879"/>
                                </a:lnTo>
                                <a:lnTo>
                                  <a:pt x="198196" y="24625"/>
                                </a:lnTo>
                                <a:lnTo>
                                  <a:pt x="198043" y="24434"/>
                                </a:lnTo>
                                <a:lnTo>
                                  <a:pt x="198043" y="26149"/>
                                </a:lnTo>
                                <a:lnTo>
                                  <a:pt x="197713" y="27673"/>
                                </a:lnTo>
                                <a:lnTo>
                                  <a:pt x="197459" y="28384"/>
                                </a:lnTo>
                                <a:lnTo>
                                  <a:pt x="196964" y="28702"/>
                                </a:lnTo>
                                <a:lnTo>
                                  <a:pt x="196964" y="28384"/>
                                </a:lnTo>
                                <a:lnTo>
                                  <a:pt x="196926" y="27673"/>
                                </a:lnTo>
                                <a:lnTo>
                                  <a:pt x="197192" y="27673"/>
                                </a:lnTo>
                                <a:lnTo>
                                  <a:pt x="196405" y="27317"/>
                                </a:lnTo>
                                <a:lnTo>
                                  <a:pt x="196405" y="32372"/>
                                </a:lnTo>
                                <a:lnTo>
                                  <a:pt x="196227" y="33388"/>
                                </a:lnTo>
                                <a:lnTo>
                                  <a:pt x="196151" y="33769"/>
                                </a:lnTo>
                                <a:lnTo>
                                  <a:pt x="196075" y="34150"/>
                                </a:lnTo>
                                <a:lnTo>
                                  <a:pt x="195986" y="34658"/>
                                </a:lnTo>
                                <a:lnTo>
                                  <a:pt x="195351" y="34658"/>
                                </a:lnTo>
                                <a:lnTo>
                                  <a:pt x="195491" y="34150"/>
                                </a:lnTo>
                                <a:lnTo>
                                  <a:pt x="195580" y="33769"/>
                                </a:lnTo>
                                <a:lnTo>
                                  <a:pt x="195630" y="33388"/>
                                </a:lnTo>
                                <a:lnTo>
                                  <a:pt x="194322" y="33388"/>
                                </a:lnTo>
                                <a:lnTo>
                                  <a:pt x="194360" y="33769"/>
                                </a:lnTo>
                                <a:lnTo>
                                  <a:pt x="193941" y="34150"/>
                                </a:lnTo>
                                <a:lnTo>
                                  <a:pt x="193890" y="33388"/>
                                </a:lnTo>
                                <a:lnTo>
                                  <a:pt x="194068" y="32372"/>
                                </a:lnTo>
                                <a:lnTo>
                                  <a:pt x="194132" y="31991"/>
                                </a:lnTo>
                                <a:lnTo>
                                  <a:pt x="194208" y="31610"/>
                                </a:lnTo>
                                <a:lnTo>
                                  <a:pt x="194792" y="31102"/>
                                </a:lnTo>
                                <a:lnTo>
                                  <a:pt x="194843" y="31991"/>
                                </a:lnTo>
                                <a:lnTo>
                                  <a:pt x="195021" y="32372"/>
                                </a:lnTo>
                                <a:lnTo>
                                  <a:pt x="195592" y="32372"/>
                                </a:lnTo>
                                <a:lnTo>
                                  <a:pt x="196138" y="31991"/>
                                </a:lnTo>
                                <a:lnTo>
                                  <a:pt x="195897" y="31991"/>
                                </a:lnTo>
                                <a:lnTo>
                                  <a:pt x="196164" y="31610"/>
                                </a:lnTo>
                                <a:lnTo>
                                  <a:pt x="196316" y="31610"/>
                                </a:lnTo>
                                <a:lnTo>
                                  <a:pt x="196405" y="32372"/>
                                </a:lnTo>
                                <a:lnTo>
                                  <a:pt x="196405" y="27317"/>
                                </a:lnTo>
                                <a:lnTo>
                                  <a:pt x="195795" y="27038"/>
                                </a:lnTo>
                                <a:lnTo>
                                  <a:pt x="195986" y="27673"/>
                                </a:lnTo>
                                <a:lnTo>
                                  <a:pt x="195503" y="28282"/>
                                </a:lnTo>
                                <a:lnTo>
                                  <a:pt x="195605" y="26403"/>
                                </a:lnTo>
                                <a:lnTo>
                                  <a:pt x="195656" y="26149"/>
                                </a:lnTo>
                                <a:lnTo>
                                  <a:pt x="195745" y="25641"/>
                                </a:lnTo>
                                <a:lnTo>
                                  <a:pt x="195491" y="25641"/>
                                </a:lnTo>
                                <a:lnTo>
                                  <a:pt x="196329" y="25260"/>
                                </a:lnTo>
                                <a:lnTo>
                                  <a:pt x="196380" y="26403"/>
                                </a:lnTo>
                                <a:lnTo>
                                  <a:pt x="197370" y="26403"/>
                                </a:lnTo>
                                <a:lnTo>
                                  <a:pt x="197751" y="25641"/>
                                </a:lnTo>
                                <a:lnTo>
                                  <a:pt x="198043" y="26149"/>
                                </a:lnTo>
                                <a:lnTo>
                                  <a:pt x="198043" y="24434"/>
                                </a:lnTo>
                                <a:lnTo>
                                  <a:pt x="198056" y="24117"/>
                                </a:lnTo>
                                <a:lnTo>
                                  <a:pt x="196684" y="24117"/>
                                </a:lnTo>
                                <a:lnTo>
                                  <a:pt x="196456" y="24117"/>
                                </a:lnTo>
                                <a:lnTo>
                                  <a:pt x="195465" y="24625"/>
                                </a:lnTo>
                                <a:lnTo>
                                  <a:pt x="195503" y="24117"/>
                                </a:lnTo>
                                <a:lnTo>
                                  <a:pt x="195351" y="24371"/>
                                </a:lnTo>
                                <a:lnTo>
                                  <a:pt x="194335" y="28384"/>
                                </a:lnTo>
                                <a:lnTo>
                                  <a:pt x="195287" y="29451"/>
                                </a:lnTo>
                                <a:lnTo>
                                  <a:pt x="195173" y="29959"/>
                                </a:lnTo>
                                <a:lnTo>
                                  <a:pt x="193598" y="30340"/>
                                </a:lnTo>
                                <a:lnTo>
                                  <a:pt x="194017" y="30340"/>
                                </a:lnTo>
                                <a:lnTo>
                                  <a:pt x="193560" y="30848"/>
                                </a:lnTo>
                                <a:lnTo>
                                  <a:pt x="192811" y="33388"/>
                                </a:lnTo>
                                <a:lnTo>
                                  <a:pt x="192862" y="33769"/>
                                </a:lnTo>
                                <a:lnTo>
                                  <a:pt x="192976" y="34658"/>
                                </a:lnTo>
                                <a:lnTo>
                                  <a:pt x="193636" y="35433"/>
                                </a:lnTo>
                                <a:lnTo>
                                  <a:pt x="193878" y="34912"/>
                                </a:lnTo>
                                <a:lnTo>
                                  <a:pt x="193738" y="35547"/>
                                </a:lnTo>
                                <a:lnTo>
                                  <a:pt x="193865" y="35674"/>
                                </a:lnTo>
                                <a:lnTo>
                                  <a:pt x="193713" y="35674"/>
                                </a:lnTo>
                                <a:lnTo>
                                  <a:pt x="193662" y="35928"/>
                                </a:lnTo>
                                <a:lnTo>
                                  <a:pt x="191897" y="36309"/>
                                </a:lnTo>
                                <a:lnTo>
                                  <a:pt x="192316" y="36309"/>
                                </a:lnTo>
                                <a:lnTo>
                                  <a:pt x="191541" y="39230"/>
                                </a:lnTo>
                                <a:lnTo>
                                  <a:pt x="191439" y="39611"/>
                                </a:lnTo>
                                <a:lnTo>
                                  <a:pt x="191325" y="40246"/>
                                </a:lnTo>
                                <a:lnTo>
                                  <a:pt x="192405" y="41389"/>
                                </a:lnTo>
                                <a:lnTo>
                                  <a:pt x="192316" y="41135"/>
                                </a:lnTo>
                                <a:lnTo>
                                  <a:pt x="194995" y="41135"/>
                                </a:lnTo>
                                <a:lnTo>
                                  <a:pt x="195135" y="40754"/>
                                </a:lnTo>
                                <a:lnTo>
                                  <a:pt x="195224" y="40500"/>
                                </a:lnTo>
                                <a:lnTo>
                                  <a:pt x="195313" y="40246"/>
                                </a:lnTo>
                                <a:lnTo>
                                  <a:pt x="195846" y="38341"/>
                                </a:lnTo>
                                <a:lnTo>
                                  <a:pt x="195922" y="37579"/>
                                </a:lnTo>
                                <a:lnTo>
                                  <a:pt x="195694" y="36563"/>
                                </a:lnTo>
                                <a:lnTo>
                                  <a:pt x="194856" y="36207"/>
                                </a:lnTo>
                                <a:lnTo>
                                  <a:pt x="194856" y="38341"/>
                                </a:lnTo>
                                <a:lnTo>
                                  <a:pt x="194716" y="39230"/>
                                </a:lnTo>
                                <a:lnTo>
                                  <a:pt x="194640" y="39611"/>
                                </a:lnTo>
                                <a:lnTo>
                                  <a:pt x="194538" y="40246"/>
                                </a:lnTo>
                                <a:lnTo>
                                  <a:pt x="194259" y="40246"/>
                                </a:lnTo>
                                <a:lnTo>
                                  <a:pt x="193941" y="40500"/>
                                </a:lnTo>
                                <a:lnTo>
                                  <a:pt x="193929" y="40246"/>
                                </a:lnTo>
                                <a:lnTo>
                                  <a:pt x="193890" y="39230"/>
                                </a:lnTo>
                                <a:lnTo>
                                  <a:pt x="193001" y="39230"/>
                                </a:lnTo>
                                <a:lnTo>
                                  <a:pt x="192671" y="39611"/>
                                </a:lnTo>
                                <a:lnTo>
                                  <a:pt x="192900" y="39611"/>
                                </a:lnTo>
                                <a:lnTo>
                                  <a:pt x="192303" y="40005"/>
                                </a:lnTo>
                                <a:lnTo>
                                  <a:pt x="193128" y="37579"/>
                                </a:lnTo>
                                <a:lnTo>
                                  <a:pt x="193306" y="37579"/>
                                </a:lnTo>
                                <a:lnTo>
                                  <a:pt x="193446" y="37960"/>
                                </a:lnTo>
                                <a:lnTo>
                                  <a:pt x="193128" y="37579"/>
                                </a:lnTo>
                                <a:lnTo>
                                  <a:pt x="193484" y="38341"/>
                                </a:lnTo>
                                <a:lnTo>
                                  <a:pt x="194195" y="38341"/>
                                </a:lnTo>
                                <a:lnTo>
                                  <a:pt x="194462" y="37960"/>
                                </a:lnTo>
                                <a:lnTo>
                                  <a:pt x="194716" y="37579"/>
                                </a:lnTo>
                                <a:lnTo>
                                  <a:pt x="194856" y="38341"/>
                                </a:lnTo>
                                <a:lnTo>
                                  <a:pt x="194856" y="36207"/>
                                </a:lnTo>
                                <a:lnTo>
                                  <a:pt x="194208" y="35928"/>
                                </a:lnTo>
                                <a:lnTo>
                                  <a:pt x="195440" y="35674"/>
                                </a:lnTo>
                                <a:lnTo>
                                  <a:pt x="196011" y="35674"/>
                                </a:lnTo>
                                <a:lnTo>
                                  <a:pt x="196557" y="34912"/>
                                </a:lnTo>
                                <a:lnTo>
                                  <a:pt x="196748" y="34658"/>
                                </a:lnTo>
                                <a:lnTo>
                                  <a:pt x="197319" y="32372"/>
                                </a:lnTo>
                                <a:lnTo>
                                  <a:pt x="197358" y="31610"/>
                                </a:lnTo>
                                <a:lnTo>
                                  <a:pt x="197370" y="31102"/>
                                </a:lnTo>
                                <a:lnTo>
                                  <a:pt x="197370" y="30848"/>
                                </a:lnTo>
                                <a:lnTo>
                                  <a:pt x="197091" y="30848"/>
                                </a:lnTo>
                                <a:lnTo>
                                  <a:pt x="196494" y="30340"/>
                                </a:lnTo>
                                <a:lnTo>
                                  <a:pt x="196596" y="29959"/>
                                </a:lnTo>
                                <a:lnTo>
                                  <a:pt x="196659" y="29705"/>
                                </a:lnTo>
                                <a:lnTo>
                                  <a:pt x="198310" y="29705"/>
                                </a:lnTo>
                                <a:lnTo>
                                  <a:pt x="198259" y="29451"/>
                                </a:lnTo>
                                <a:lnTo>
                                  <a:pt x="198132" y="28816"/>
                                </a:lnTo>
                                <a:lnTo>
                                  <a:pt x="198602" y="27038"/>
                                </a:lnTo>
                                <a:lnTo>
                                  <a:pt x="198666" y="26784"/>
                                </a:lnTo>
                                <a:lnTo>
                                  <a:pt x="198793" y="26403"/>
                                </a:lnTo>
                                <a:lnTo>
                                  <a:pt x="198894" y="25641"/>
                                </a:lnTo>
                                <a:close/>
                              </a:path>
                              <a:path w="229870" h="100965">
                                <a:moveTo>
                                  <a:pt x="200926" y="13449"/>
                                </a:moveTo>
                                <a:lnTo>
                                  <a:pt x="200698" y="13957"/>
                                </a:lnTo>
                                <a:lnTo>
                                  <a:pt x="200863" y="13957"/>
                                </a:lnTo>
                                <a:lnTo>
                                  <a:pt x="200926" y="13449"/>
                                </a:lnTo>
                                <a:close/>
                              </a:path>
                              <a:path w="229870" h="100965">
                                <a:moveTo>
                                  <a:pt x="203949" y="7734"/>
                                </a:moveTo>
                                <a:lnTo>
                                  <a:pt x="203606" y="7480"/>
                                </a:lnTo>
                                <a:lnTo>
                                  <a:pt x="202565" y="6718"/>
                                </a:lnTo>
                                <a:lnTo>
                                  <a:pt x="202730" y="5321"/>
                                </a:lnTo>
                                <a:lnTo>
                                  <a:pt x="203923" y="3670"/>
                                </a:lnTo>
                                <a:lnTo>
                                  <a:pt x="202399" y="3670"/>
                                </a:lnTo>
                                <a:lnTo>
                                  <a:pt x="202399" y="7734"/>
                                </a:lnTo>
                                <a:lnTo>
                                  <a:pt x="202311" y="9385"/>
                                </a:lnTo>
                                <a:lnTo>
                                  <a:pt x="202184" y="9893"/>
                                </a:lnTo>
                                <a:lnTo>
                                  <a:pt x="201917" y="10528"/>
                                </a:lnTo>
                                <a:lnTo>
                                  <a:pt x="201510" y="10909"/>
                                </a:lnTo>
                                <a:lnTo>
                                  <a:pt x="201523" y="10528"/>
                                </a:lnTo>
                                <a:lnTo>
                                  <a:pt x="201536" y="9893"/>
                                </a:lnTo>
                                <a:lnTo>
                                  <a:pt x="200660" y="9385"/>
                                </a:lnTo>
                                <a:lnTo>
                                  <a:pt x="200444" y="9385"/>
                                </a:lnTo>
                                <a:lnTo>
                                  <a:pt x="200494" y="9893"/>
                                </a:lnTo>
                                <a:lnTo>
                                  <a:pt x="200088" y="10528"/>
                                </a:lnTo>
                                <a:lnTo>
                                  <a:pt x="199821" y="9893"/>
                                </a:lnTo>
                                <a:lnTo>
                                  <a:pt x="200126" y="8877"/>
                                </a:lnTo>
                                <a:lnTo>
                                  <a:pt x="200240" y="8496"/>
                                </a:lnTo>
                                <a:lnTo>
                                  <a:pt x="200596" y="7734"/>
                                </a:lnTo>
                                <a:lnTo>
                                  <a:pt x="200748" y="7480"/>
                                </a:lnTo>
                                <a:lnTo>
                                  <a:pt x="200875" y="8496"/>
                                </a:lnTo>
                                <a:lnTo>
                                  <a:pt x="200685" y="8877"/>
                                </a:lnTo>
                                <a:lnTo>
                                  <a:pt x="201879" y="8877"/>
                                </a:lnTo>
                                <a:lnTo>
                                  <a:pt x="202006" y="8496"/>
                                </a:lnTo>
                                <a:lnTo>
                                  <a:pt x="202349" y="7734"/>
                                </a:lnTo>
                                <a:lnTo>
                                  <a:pt x="202399" y="3670"/>
                                </a:lnTo>
                                <a:lnTo>
                                  <a:pt x="202018" y="3670"/>
                                </a:lnTo>
                                <a:lnTo>
                                  <a:pt x="201663" y="4305"/>
                                </a:lnTo>
                                <a:lnTo>
                                  <a:pt x="201244" y="6464"/>
                                </a:lnTo>
                                <a:lnTo>
                                  <a:pt x="199542" y="6464"/>
                                </a:lnTo>
                                <a:lnTo>
                                  <a:pt x="199618" y="7734"/>
                                </a:lnTo>
                                <a:lnTo>
                                  <a:pt x="199415" y="8496"/>
                                </a:lnTo>
                                <a:lnTo>
                                  <a:pt x="199313" y="8877"/>
                                </a:lnTo>
                                <a:lnTo>
                                  <a:pt x="199199" y="9385"/>
                                </a:lnTo>
                                <a:lnTo>
                                  <a:pt x="199034" y="9893"/>
                                </a:lnTo>
                                <a:lnTo>
                                  <a:pt x="199072" y="11455"/>
                                </a:lnTo>
                                <a:lnTo>
                                  <a:pt x="199428" y="11455"/>
                                </a:lnTo>
                                <a:lnTo>
                                  <a:pt x="199936" y="10909"/>
                                </a:lnTo>
                                <a:lnTo>
                                  <a:pt x="199834" y="11455"/>
                                </a:lnTo>
                                <a:lnTo>
                                  <a:pt x="199720" y="12179"/>
                                </a:lnTo>
                                <a:lnTo>
                                  <a:pt x="198285" y="12928"/>
                                </a:lnTo>
                                <a:lnTo>
                                  <a:pt x="196938" y="18173"/>
                                </a:lnTo>
                                <a:lnTo>
                                  <a:pt x="198183" y="16751"/>
                                </a:lnTo>
                                <a:lnTo>
                                  <a:pt x="198234" y="18529"/>
                                </a:lnTo>
                                <a:lnTo>
                                  <a:pt x="196850" y="18529"/>
                                </a:lnTo>
                                <a:lnTo>
                                  <a:pt x="196621" y="18529"/>
                                </a:lnTo>
                                <a:lnTo>
                                  <a:pt x="196443" y="20053"/>
                                </a:lnTo>
                                <a:lnTo>
                                  <a:pt x="195541" y="23609"/>
                                </a:lnTo>
                                <a:lnTo>
                                  <a:pt x="195503" y="24117"/>
                                </a:lnTo>
                                <a:lnTo>
                                  <a:pt x="195897" y="23609"/>
                                </a:lnTo>
                                <a:lnTo>
                                  <a:pt x="196786" y="22720"/>
                                </a:lnTo>
                                <a:lnTo>
                                  <a:pt x="196761" y="23609"/>
                                </a:lnTo>
                                <a:lnTo>
                                  <a:pt x="196697" y="24003"/>
                                </a:lnTo>
                                <a:lnTo>
                                  <a:pt x="200723" y="23609"/>
                                </a:lnTo>
                                <a:lnTo>
                                  <a:pt x="199453" y="23609"/>
                                </a:lnTo>
                                <a:lnTo>
                                  <a:pt x="199682" y="22720"/>
                                </a:lnTo>
                                <a:lnTo>
                                  <a:pt x="199783" y="22339"/>
                                </a:lnTo>
                                <a:lnTo>
                                  <a:pt x="199859" y="22085"/>
                                </a:lnTo>
                                <a:lnTo>
                                  <a:pt x="199961" y="21704"/>
                                </a:lnTo>
                                <a:lnTo>
                                  <a:pt x="200025" y="21450"/>
                                </a:lnTo>
                                <a:lnTo>
                                  <a:pt x="200329" y="20561"/>
                                </a:lnTo>
                                <a:lnTo>
                                  <a:pt x="200393" y="19799"/>
                                </a:lnTo>
                                <a:lnTo>
                                  <a:pt x="200380" y="19291"/>
                                </a:lnTo>
                                <a:lnTo>
                                  <a:pt x="200202" y="19037"/>
                                </a:lnTo>
                                <a:lnTo>
                                  <a:pt x="199847" y="18529"/>
                                </a:lnTo>
                                <a:lnTo>
                                  <a:pt x="199707" y="18529"/>
                                </a:lnTo>
                                <a:lnTo>
                                  <a:pt x="199529" y="18910"/>
                                </a:lnTo>
                                <a:lnTo>
                                  <a:pt x="199529" y="20561"/>
                                </a:lnTo>
                                <a:lnTo>
                                  <a:pt x="198996" y="22085"/>
                                </a:lnTo>
                                <a:lnTo>
                                  <a:pt x="198869" y="22085"/>
                                </a:lnTo>
                                <a:lnTo>
                                  <a:pt x="198869" y="22339"/>
                                </a:lnTo>
                                <a:lnTo>
                                  <a:pt x="198589" y="22720"/>
                                </a:lnTo>
                                <a:lnTo>
                                  <a:pt x="198412" y="22339"/>
                                </a:lnTo>
                                <a:lnTo>
                                  <a:pt x="198869" y="22339"/>
                                </a:lnTo>
                                <a:lnTo>
                                  <a:pt x="198869" y="22085"/>
                                </a:lnTo>
                                <a:lnTo>
                                  <a:pt x="198666" y="22085"/>
                                </a:lnTo>
                                <a:lnTo>
                                  <a:pt x="198501" y="21704"/>
                                </a:lnTo>
                                <a:lnTo>
                                  <a:pt x="198475" y="22085"/>
                                </a:lnTo>
                                <a:lnTo>
                                  <a:pt x="198335" y="22212"/>
                                </a:lnTo>
                                <a:lnTo>
                                  <a:pt x="198285" y="22085"/>
                                </a:lnTo>
                                <a:lnTo>
                                  <a:pt x="198475" y="22085"/>
                                </a:lnTo>
                                <a:lnTo>
                                  <a:pt x="198475" y="21691"/>
                                </a:lnTo>
                                <a:lnTo>
                                  <a:pt x="197650" y="21069"/>
                                </a:lnTo>
                                <a:lnTo>
                                  <a:pt x="197396" y="21450"/>
                                </a:lnTo>
                                <a:lnTo>
                                  <a:pt x="197319" y="21704"/>
                                </a:lnTo>
                                <a:lnTo>
                                  <a:pt x="197192" y="22085"/>
                                </a:lnTo>
                                <a:lnTo>
                                  <a:pt x="197116" y="22339"/>
                                </a:lnTo>
                                <a:lnTo>
                                  <a:pt x="196989" y="22161"/>
                                </a:lnTo>
                                <a:lnTo>
                                  <a:pt x="197078" y="21069"/>
                                </a:lnTo>
                                <a:lnTo>
                                  <a:pt x="197192" y="20561"/>
                                </a:lnTo>
                                <a:lnTo>
                                  <a:pt x="197294" y="20053"/>
                                </a:lnTo>
                                <a:lnTo>
                                  <a:pt x="197358" y="19799"/>
                                </a:lnTo>
                                <a:lnTo>
                                  <a:pt x="197840" y="19291"/>
                                </a:lnTo>
                                <a:lnTo>
                                  <a:pt x="197789" y="20053"/>
                                </a:lnTo>
                                <a:lnTo>
                                  <a:pt x="197993" y="20434"/>
                                </a:lnTo>
                                <a:lnTo>
                                  <a:pt x="198818" y="20561"/>
                                </a:lnTo>
                                <a:lnTo>
                                  <a:pt x="199059" y="20053"/>
                                </a:lnTo>
                                <a:lnTo>
                                  <a:pt x="199186" y="19799"/>
                                </a:lnTo>
                                <a:lnTo>
                                  <a:pt x="199326" y="19799"/>
                                </a:lnTo>
                                <a:lnTo>
                                  <a:pt x="199478" y="20053"/>
                                </a:lnTo>
                                <a:lnTo>
                                  <a:pt x="199529" y="20561"/>
                                </a:lnTo>
                                <a:lnTo>
                                  <a:pt x="199529" y="18910"/>
                                </a:lnTo>
                                <a:lnTo>
                                  <a:pt x="199466" y="19037"/>
                                </a:lnTo>
                                <a:lnTo>
                                  <a:pt x="199555" y="18529"/>
                                </a:lnTo>
                                <a:lnTo>
                                  <a:pt x="198437" y="18529"/>
                                </a:lnTo>
                                <a:lnTo>
                                  <a:pt x="201041" y="17411"/>
                                </a:lnTo>
                                <a:lnTo>
                                  <a:pt x="202603" y="11455"/>
                                </a:lnTo>
                                <a:lnTo>
                                  <a:pt x="202044" y="12179"/>
                                </a:lnTo>
                                <a:lnTo>
                                  <a:pt x="201193" y="13449"/>
                                </a:lnTo>
                                <a:lnTo>
                                  <a:pt x="200875" y="13957"/>
                                </a:lnTo>
                                <a:lnTo>
                                  <a:pt x="200901" y="14719"/>
                                </a:lnTo>
                                <a:lnTo>
                                  <a:pt x="200660" y="15735"/>
                                </a:lnTo>
                                <a:lnTo>
                                  <a:pt x="200571" y="16116"/>
                                </a:lnTo>
                                <a:lnTo>
                                  <a:pt x="200507" y="16370"/>
                                </a:lnTo>
                                <a:lnTo>
                                  <a:pt x="200025" y="16751"/>
                                </a:lnTo>
                                <a:lnTo>
                                  <a:pt x="199961" y="15735"/>
                                </a:lnTo>
                                <a:lnTo>
                                  <a:pt x="198932" y="15735"/>
                                </a:lnTo>
                                <a:lnTo>
                                  <a:pt x="198716" y="16116"/>
                                </a:lnTo>
                                <a:lnTo>
                                  <a:pt x="198488" y="16370"/>
                                </a:lnTo>
                                <a:lnTo>
                                  <a:pt x="198450" y="15735"/>
                                </a:lnTo>
                                <a:lnTo>
                                  <a:pt x="198907" y="13957"/>
                                </a:lnTo>
                                <a:lnTo>
                                  <a:pt x="199250" y="13449"/>
                                </a:lnTo>
                                <a:lnTo>
                                  <a:pt x="199466" y="14719"/>
                                </a:lnTo>
                                <a:lnTo>
                                  <a:pt x="200304" y="14719"/>
                                </a:lnTo>
                                <a:lnTo>
                                  <a:pt x="200698" y="13957"/>
                                </a:lnTo>
                                <a:lnTo>
                                  <a:pt x="200799" y="13449"/>
                                </a:lnTo>
                                <a:lnTo>
                                  <a:pt x="200926" y="13449"/>
                                </a:lnTo>
                                <a:lnTo>
                                  <a:pt x="201002" y="12928"/>
                                </a:lnTo>
                                <a:lnTo>
                                  <a:pt x="201117" y="12179"/>
                                </a:lnTo>
                                <a:lnTo>
                                  <a:pt x="202044" y="12179"/>
                                </a:lnTo>
                                <a:lnTo>
                                  <a:pt x="202526" y="11455"/>
                                </a:lnTo>
                                <a:lnTo>
                                  <a:pt x="202704" y="10909"/>
                                </a:lnTo>
                                <a:lnTo>
                                  <a:pt x="203225" y="8877"/>
                                </a:lnTo>
                                <a:lnTo>
                                  <a:pt x="203327" y="8496"/>
                                </a:lnTo>
                                <a:lnTo>
                                  <a:pt x="203111" y="8496"/>
                                </a:lnTo>
                                <a:lnTo>
                                  <a:pt x="203949" y="7734"/>
                                </a:lnTo>
                                <a:close/>
                              </a:path>
                              <a:path w="229870" h="100965">
                                <a:moveTo>
                                  <a:pt x="204355" y="4635"/>
                                </a:moveTo>
                                <a:lnTo>
                                  <a:pt x="203758" y="5461"/>
                                </a:lnTo>
                                <a:lnTo>
                                  <a:pt x="204139" y="6223"/>
                                </a:lnTo>
                                <a:lnTo>
                                  <a:pt x="204266" y="5461"/>
                                </a:lnTo>
                                <a:lnTo>
                                  <a:pt x="204355" y="4635"/>
                                </a:lnTo>
                                <a:close/>
                              </a:path>
                              <a:path w="229870" h="100965">
                                <a:moveTo>
                                  <a:pt x="205181" y="1524"/>
                                </a:moveTo>
                                <a:lnTo>
                                  <a:pt x="204292" y="1066"/>
                                </a:lnTo>
                                <a:lnTo>
                                  <a:pt x="203568" y="1143"/>
                                </a:lnTo>
                                <a:lnTo>
                                  <a:pt x="203809" y="889"/>
                                </a:lnTo>
                                <a:lnTo>
                                  <a:pt x="203644" y="889"/>
                                </a:lnTo>
                                <a:lnTo>
                                  <a:pt x="203454" y="1155"/>
                                </a:lnTo>
                                <a:lnTo>
                                  <a:pt x="202311" y="1282"/>
                                </a:lnTo>
                                <a:lnTo>
                                  <a:pt x="202831" y="889"/>
                                </a:lnTo>
                                <a:lnTo>
                                  <a:pt x="200126" y="0"/>
                                </a:lnTo>
                                <a:lnTo>
                                  <a:pt x="200240" y="889"/>
                                </a:lnTo>
                                <a:lnTo>
                                  <a:pt x="200304" y="1485"/>
                                </a:lnTo>
                                <a:lnTo>
                                  <a:pt x="199898" y="1524"/>
                                </a:lnTo>
                                <a:lnTo>
                                  <a:pt x="200317" y="1524"/>
                                </a:lnTo>
                                <a:lnTo>
                                  <a:pt x="200418" y="2286"/>
                                </a:lnTo>
                                <a:lnTo>
                                  <a:pt x="200533" y="3175"/>
                                </a:lnTo>
                                <a:lnTo>
                                  <a:pt x="200660" y="4635"/>
                                </a:lnTo>
                                <a:lnTo>
                                  <a:pt x="200926" y="3556"/>
                                </a:lnTo>
                                <a:lnTo>
                                  <a:pt x="201447" y="3175"/>
                                </a:lnTo>
                                <a:lnTo>
                                  <a:pt x="201561" y="2540"/>
                                </a:lnTo>
                                <a:lnTo>
                                  <a:pt x="201688" y="1905"/>
                                </a:lnTo>
                                <a:lnTo>
                                  <a:pt x="201752" y="1524"/>
                                </a:lnTo>
                                <a:lnTo>
                                  <a:pt x="201968" y="1524"/>
                                </a:lnTo>
                                <a:lnTo>
                                  <a:pt x="203200" y="1524"/>
                                </a:lnTo>
                                <a:lnTo>
                                  <a:pt x="203415" y="1905"/>
                                </a:lnTo>
                                <a:lnTo>
                                  <a:pt x="203466" y="2286"/>
                                </a:lnTo>
                                <a:lnTo>
                                  <a:pt x="203568" y="3175"/>
                                </a:lnTo>
                                <a:lnTo>
                                  <a:pt x="203720" y="3175"/>
                                </a:lnTo>
                                <a:lnTo>
                                  <a:pt x="203923" y="3670"/>
                                </a:lnTo>
                                <a:lnTo>
                                  <a:pt x="204355" y="4635"/>
                                </a:lnTo>
                                <a:lnTo>
                                  <a:pt x="204419" y="2286"/>
                                </a:lnTo>
                                <a:lnTo>
                                  <a:pt x="204520" y="1905"/>
                                </a:lnTo>
                                <a:lnTo>
                                  <a:pt x="204635" y="1524"/>
                                </a:lnTo>
                                <a:lnTo>
                                  <a:pt x="205181" y="1524"/>
                                </a:lnTo>
                                <a:close/>
                              </a:path>
                              <a:path w="229870" h="100965">
                                <a:moveTo>
                                  <a:pt x="210540" y="32385"/>
                                </a:moveTo>
                                <a:lnTo>
                                  <a:pt x="210489" y="32131"/>
                                </a:lnTo>
                                <a:lnTo>
                                  <a:pt x="209524" y="32131"/>
                                </a:lnTo>
                                <a:lnTo>
                                  <a:pt x="208838" y="31623"/>
                                </a:lnTo>
                                <a:lnTo>
                                  <a:pt x="208940" y="32131"/>
                                </a:lnTo>
                                <a:lnTo>
                                  <a:pt x="209245" y="32131"/>
                                </a:lnTo>
                                <a:lnTo>
                                  <a:pt x="209562" y="32385"/>
                                </a:lnTo>
                                <a:lnTo>
                                  <a:pt x="210540" y="32385"/>
                                </a:lnTo>
                                <a:close/>
                              </a:path>
                              <a:path w="229870" h="100965">
                                <a:moveTo>
                                  <a:pt x="211099" y="32131"/>
                                </a:moveTo>
                                <a:lnTo>
                                  <a:pt x="210997" y="31623"/>
                                </a:lnTo>
                                <a:lnTo>
                                  <a:pt x="210439" y="31623"/>
                                </a:lnTo>
                                <a:lnTo>
                                  <a:pt x="210489" y="32131"/>
                                </a:lnTo>
                                <a:lnTo>
                                  <a:pt x="211099" y="32131"/>
                                </a:lnTo>
                                <a:close/>
                              </a:path>
                              <a:path w="229870" h="100965">
                                <a:moveTo>
                                  <a:pt x="211721" y="31623"/>
                                </a:moveTo>
                                <a:lnTo>
                                  <a:pt x="211594" y="31115"/>
                                </a:lnTo>
                                <a:lnTo>
                                  <a:pt x="211505" y="30734"/>
                                </a:lnTo>
                                <a:lnTo>
                                  <a:pt x="211416" y="30441"/>
                                </a:lnTo>
                                <a:lnTo>
                                  <a:pt x="211302" y="29972"/>
                                </a:lnTo>
                                <a:lnTo>
                                  <a:pt x="210566" y="26924"/>
                                </a:lnTo>
                                <a:lnTo>
                                  <a:pt x="210464" y="26543"/>
                                </a:lnTo>
                                <a:lnTo>
                                  <a:pt x="210375" y="26162"/>
                                </a:lnTo>
                                <a:lnTo>
                                  <a:pt x="210248" y="25654"/>
                                </a:lnTo>
                                <a:lnTo>
                                  <a:pt x="210134" y="25146"/>
                                </a:lnTo>
                                <a:lnTo>
                                  <a:pt x="209943" y="24384"/>
                                </a:lnTo>
                                <a:lnTo>
                                  <a:pt x="208508" y="24003"/>
                                </a:lnTo>
                                <a:lnTo>
                                  <a:pt x="208445" y="23609"/>
                                </a:lnTo>
                                <a:lnTo>
                                  <a:pt x="208241" y="23609"/>
                                </a:lnTo>
                                <a:lnTo>
                                  <a:pt x="209397" y="22860"/>
                                </a:lnTo>
                                <a:lnTo>
                                  <a:pt x="210032" y="22860"/>
                                </a:lnTo>
                                <a:lnTo>
                                  <a:pt x="209397" y="22225"/>
                                </a:lnTo>
                                <a:lnTo>
                                  <a:pt x="208572" y="19304"/>
                                </a:lnTo>
                                <a:lnTo>
                                  <a:pt x="208495" y="18961"/>
                                </a:lnTo>
                                <a:lnTo>
                                  <a:pt x="208394" y="18669"/>
                                </a:lnTo>
                                <a:lnTo>
                                  <a:pt x="208762" y="18669"/>
                                </a:lnTo>
                                <a:lnTo>
                                  <a:pt x="208318" y="18288"/>
                                </a:lnTo>
                                <a:lnTo>
                                  <a:pt x="208381" y="18567"/>
                                </a:lnTo>
                                <a:lnTo>
                                  <a:pt x="208305" y="18288"/>
                                </a:lnTo>
                                <a:lnTo>
                                  <a:pt x="208178" y="17805"/>
                                </a:lnTo>
                                <a:lnTo>
                                  <a:pt x="208178" y="18503"/>
                                </a:lnTo>
                                <a:lnTo>
                                  <a:pt x="207441" y="18288"/>
                                </a:lnTo>
                                <a:lnTo>
                                  <a:pt x="207022" y="18288"/>
                                </a:lnTo>
                                <a:lnTo>
                                  <a:pt x="206895" y="17449"/>
                                </a:lnTo>
                                <a:lnTo>
                                  <a:pt x="206781" y="16764"/>
                                </a:lnTo>
                                <a:lnTo>
                                  <a:pt x="206743" y="16510"/>
                                </a:lnTo>
                                <a:lnTo>
                                  <a:pt x="206260" y="15748"/>
                                </a:lnTo>
                                <a:lnTo>
                                  <a:pt x="206057" y="15494"/>
                                </a:lnTo>
                                <a:lnTo>
                                  <a:pt x="205219" y="15748"/>
                                </a:lnTo>
                                <a:lnTo>
                                  <a:pt x="205232" y="16764"/>
                                </a:lnTo>
                                <a:lnTo>
                                  <a:pt x="204698" y="16510"/>
                                </a:lnTo>
                                <a:lnTo>
                                  <a:pt x="204241" y="14605"/>
                                </a:lnTo>
                                <a:lnTo>
                                  <a:pt x="204190" y="14351"/>
                                </a:lnTo>
                                <a:lnTo>
                                  <a:pt x="204343" y="13970"/>
                                </a:lnTo>
                                <a:lnTo>
                                  <a:pt x="204457" y="13716"/>
                                </a:lnTo>
                                <a:lnTo>
                                  <a:pt x="204939" y="14605"/>
                                </a:lnTo>
                                <a:lnTo>
                                  <a:pt x="206095" y="14605"/>
                                </a:lnTo>
                                <a:lnTo>
                                  <a:pt x="205854" y="14351"/>
                                </a:lnTo>
                                <a:lnTo>
                                  <a:pt x="205917" y="13462"/>
                                </a:lnTo>
                                <a:lnTo>
                                  <a:pt x="206438" y="13970"/>
                                </a:lnTo>
                                <a:lnTo>
                                  <a:pt x="206756" y="15494"/>
                                </a:lnTo>
                                <a:lnTo>
                                  <a:pt x="206870" y="16510"/>
                                </a:lnTo>
                                <a:lnTo>
                                  <a:pt x="208178" y="18503"/>
                                </a:lnTo>
                                <a:lnTo>
                                  <a:pt x="208178" y="17805"/>
                                </a:lnTo>
                                <a:lnTo>
                                  <a:pt x="207352" y="14605"/>
                                </a:lnTo>
                                <a:lnTo>
                                  <a:pt x="207289" y="14351"/>
                                </a:lnTo>
                                <a:lnTo>
                                  <a:pt x="207200" y="13970"/>
                                </a:lnTo>
                                <a:lnTo>
                                  <a:pt x="207137" y="13716"/>
                                </a:lnTo>
                                <a:lnTo>
                                  <a:pt x="207060" y="13462"/>
                                </a:lnTo>
                                <a:lnTo>
                                  <a:pt x="207010" y="12700"/>
                                </a:lnTo>
                                <a:lnTo>
                                  <a:pt x="206336" y="12446"/>
                                </a:lnTo>
                                <a:lnTo>
                                  <a:pt x="204609" y="11938"/>
                                </a:lnTo>
                                <a:lnTo>
                                  <a:pt x="205981" y="11557"/>
                                </a:lnTo>
                                <a:lnTo>
                                  <a:pt x="206400" y="10541"/>
                                </a:lnTo>
                                <a:lnTo>
                                  <a:pt x="205740" y="7493"/>
                                </a:lnTo>
                                <a:lnTo>
                                  <a:pt x="204990" y="6477"/>
                                </a:lnTo>
                                <a:lnTo>
                                  <a:pt x="204228" y="6477"/>
                                </a:lnTo>
                                <a:lnTo>
                                  <a:pt x="203974" y="6223"/>
                                </a:lnTo>
                                <a:lnTo>
                                  <a:pt x="203733" y="5461"/>
                                </a:lnTo>
                                <a:lnTo>
                                  <a:pt x="203708" y="6223"/>
                                </a:lnTo>
                                <a:lnTo>
                                  <a:pt x="205359" y="8763"/>
                                </a:lnTo>
                                <a:lnTo>
                                  <a:pt x="205282" y="9652"/>
                                </a:lnTo>
                                <a:lnTo>
                                  <a:pt x="205206" y="10541"/>
                                </a:lnTo>
                                <a:lnTo>
                                  <a:pt x="204711" y="9906"/>
                                </a:lnTo>
                                <a:lnTo>
                                  <a:pt x="205143" y="9652"/>
                                </a:lnTo>
                                <a:lnTo>
                                  <a:pt x="204152" y="9652"/>
                                </a:lnTo>
                                <a:lnTo>
                                  <a:pt x="203873" y="10160"/>
                                </a:lnTo>
                                <a:lnTo>
                                  <a:pt x="203619" y="11303"/>
                                </a:lnTo>
                                <a:lnTo>
                                  <a:pt x="203403" y="11938"/>
                                </a:lnTo>
                                <a:lnTo>
                                  <a:pt x="203682" y="11938"/>
                                </a:lnTo>
                                <a:lnTo>
                                  <a:pt x="204152" y="12192"/>
                                </a:lnTo>
                                <a:lnTo>
                                  <a:pt x="204216" y="13716"/>
                                </a:lnTo>
                                <a:lnTo>
                                  <a:pt x="202704" y="11557"/>
                                </a:lnTo>
                                <a:lnTo>
                                  <a:pt x="203949" y="16510"/>
                                </a:lnTo>
                                <a:lnTo>
                                  <a:pt x="204012" y="16764"/>
                                </a:lnTo>
                                <a:lnTo>
                                  <a:pt x="204139" y="17145"/>
                                </a:lnTo>
                                <a:lnTo>
                                  <a:pt x="204330" y="17449"/>
                                </a:lnTo>
                                <a:lnTo>
                                  <a:pt x="206133" y="18288"/>
                                </a:lnTo>
                                <a:lnTo>
                                  <a:pt x="205625" y="18288"/>
                                </a:lnTo>
                                <a:lnTo>
                                  <a:pt x="205727" y="19304"/>
                                </a:lnTo>
                                <a:lnTo>
                                  <a:pt x="205816" y="19481"/>
                                </a:lnTo>
                                <a:lnTo>
                                  <a:pt x="205828" y="19685"/>
                                </a:lnTo>
                                <a:lnTo>
                                  <a:pt x="205841" y="19812"/>
                                </a:lnTo>
                                <a:lnTo>
                                  <a:pt x="205854" y="20066"/>
                                </a:lnTo>
                                <a:lnTo>
                                  <a:pt x="206121" y="20066"/>
                                </a:lnTo>
                                <a:lnTo>
                                  <a:pt x="206336" y="20574"/>
                                </a:lnTo>
                                <a:lnTo>
                                  <a:pt x="207137" y="20574"/>
                                </a:lnTo>
                                <a:lnTo>
                                  <a:pt x="207454" y="20066"/>
                                </a:lnTo>
                                <a:lnTo>
                                  <a:pt x="207124" y="20066"/>
                                </a:lnTo>
                                <a:lnTo>
                                  <a:pt x="207581" y="19304"/>
                                </a:lnTo>
                                <a:lnTo>
                                  <a:pt x="207860" y="20066"/>
                                </a:lnTo>
                                <a:lnTo>
                                  <a:pt x="208013" y="20574"/>
                                </a:lnTo>
                                <a:lnTo>
                                  <a:pt x="208254" y="21590"/>
                                </a:lnTo>
                                <a:lnTo>
                                  <a:pt x="208292" y="22225"/>
                                </a:lnTo>
                                <a:lnTo>
                                  <a:pt x="207810" y="21844"/>
                                </a:lnTo>
                                <a:lnTo>
                                  <a:pt x="207848" y="21590"/>
                                </a:lnTo>
                                <a:lnTo>
                                  <a:pt x="206616" y="21590"/>
                                </a:lnTo>
                                <a:lnTo>
                                  <a:pt x="206705" y="22225"/>
                                </a:lnTo>
                                <a:lnTo>
                                  <a:pt x="206768" y="22733"/>
                                </a:lnTo>
                                <a:lnTo>
                                  <a:pt x="206044" y="22225"/>
                                </a:lnTo>
                                <a:lnTo>
                                  <a:pt x="205981" y="21590"/>
                                </a:lnTo>
                                <a:lnTo>
                                  <a:pt x="205854" y="20066"/>
                                </a:lnTo>
                                <a:lnTo>
                                  <a:pt x="205460" y="19304"/>
                                </a:lnTo>
                                <a:lnTo>
                                  <a:pt x="204330" y="17449"/>
                                </a:lnTo>
                                <a:lnTo>
                                  <a:pt x="204431" y="18288"/>
                                </a:lnTo>
                                <a:lnTo>
                                  <a:pt x="205257" y="21590"/>
                                </a:lnTo>
                                <a:lnTo>
                                  <a:pt x="205600" y="22860"/>
                                </a:lnTo>
                                <a:lnTo>
                                  <a:pt x="206044" y="23609"/>
                                </a:lnTo>
                                <a:lnTo>
                                  <a:pt x="207645" y="24003"/>
                                </a:lnTo>
                                <a:lnTo>
                                  <a:pt x="207149" y="24003"/>
                                </a:lnTo>
                                <a:lnTo>
                                  <a:pt x="207200" y="24384"/>
                                </a:lnTo>
                                <a:lnTo>
                                  <a:pt x="207314" y="25146"/>
                                </a:lnTo>
                                <a:lnTo>
                                  <a:pt x="207365" y="25654"/>
                                </a:lnTo>
                                <a:lnTo>
                                  <a:pt x="207899" y="26416"/>
                                </a:lnTo>
                                <a:lnTo>
                                  <a:pt x="208838" y="26162"/>
                                </a:lnTo>
                                <a:lnTo>
                                  <a:pt x="208889" y="25146"/>
                                </a:lnTo>
                                <a:lnTo>
                                  <a:pt x="209372" y="25400"/>
                                </a:lnTo>
                                <a:lnTo>
                                  <a:pt x="209486" y="26543"/>
                                </a:lnTo>
                                <a:lnTo>
                                  <a:pt x="209778" y="27559"/>
                                </a:lnTo>
                                <a:lnTo>
                                  <a:pt x="209778" y="28194"/>
                                </a:lnTo>
                                <a:lnTo>
                                  <a:pt x="211315" y="30416"/>
                                </a:lnTo>
                                <a:lnTo>
                                  <a:pt x="210299" y="29972"/>
                                </a:lnTo>
                                <a:lnTo>
                                  <a:pt x="210019" y="29972"/>
                                </a:lnTo>
                                <a:lnTo>
                                  <a:pt x="209867" y="28829"/>
                                </a:lnTo>
                                <a:lnTo>
                                  <a:pt x="209829" y="28575"/>
                                </a:lnTo>
                                <a:lnTo>
                                  <a:pt x="209778" y="28194"/>
                                </a:lnTo>
                                <a:lnTo>
                                  <a:pt x="209346" y="27559"/>
                                </a:lnTo>
                                <a:lnTo>
                                  <a:pt x="208241" y="27559"/>
                                </a:lnTo>
                                <a:lnTo>
                                  <a:pt x="208241" y="28575"/>
                                </a:lnTo>
                                <a:lnTo>
                                  <a:pt x="207670" y="28194"/>
                                </a:lnTo>
                                <a:lnTo>
                                  <a:pt x="207416" y="26924"/>
                                </a:lnTo>
                                <a:lnTo>
                                  <a:pt x="207365" y="25654"/>
                                </a:lnTo>
                                <a:lnTo>
                                  <a:pt x="207124" y="25400"/>
                                </a:lnTo>
                                <a:lnTo>
                                  <a:pt x="206044" y="23609"/>
                                </a:lnTo>
                                <a:lnTo>
                                  <a:pt x="205790" y="23609"/>
                                </a:lnTo>
                                <a:lnTo>
                                  <a:pt x="207391" y="29972"/>
                                </a:lnTo>
                                <a:lnTo>
                                  <a:pt x="207518" y="30441"/>
                                </a:lnTo>
                                <a:lnTo>
                                  <a:pt x="207594" y="30734"/>
                                </a:lnTo>
                                <a:lnTo>
                                  <a:pt x="208419" y="28829"/>
                                </a:lnTo>
                                <a:lnTo>
                                  <a:pt x="208648" y="29972"/>
                                </a:lnTo>
                                <a:lnTo>
                                  <a:pt x="208737" y="30441"/>
                                </a:lnTo>
                                <a:lnTo>
                                  <a:pt x="208572" y="30441"/>
                                </a:lnTo>
                                <a:lnTo>
                                  <a:pt x="208153" y="30734"/>
                                </a:lnTo>
                                <a:lnTo>
                                  <a:pt x="207873" y="30734"/>
                                </a:lnTo>
                                <a:lnTo>
                                  <a:pt x="207835" y="31623"/>
                                </a:lnTo>
                                <a:lnTo>
                                  <a:pt x="208838" y="31623"/>
                                </a:lnTo>
                                <a:lnTo>
                                  <a:pt x="210439" y="31623"/>
                                </a:lnTo>
                                <a:lnTo>
                                  <a:pt x="210388" y="31115"/>
                                </a:lnTo>
                                <a:lnTo>
                                  <a:pt x="211175" y="31623"/>
                                </a:lnTo>
                                <a:lnTo>
                                  <a:pt x="211721" y="31623"/>
                                </a:lnTo>
                                <a:close/>
                              </a:path>
                              <a:path w="229870" h="100965">
                                <a:moveTo>
                                  <a:pt x="211785" y="30607"/>
                                </a:moveTo>
                                <a:lnTo>
                                  <a:pt x="211315" y="29972"/>
                                </a:lnTo>
                                <a:lnTo>
                                  <a:pt x="211442" y="30441"/>
                                </a:lnTo>
                                <a:lnTo>
                                  <a:pt x="211785" y="30607"/>
                                </a:lnTo>
                                <a:close/>
                              </a:path>
                              <a:path w="229870" h="100965">
                                <a:moveTo>
                                  <a:pt x="216484" y="65405"/>
                                </a:moveTo>
                                <a:lnTo>
                                  <a:pt x="216293" y="64719"/>
                                </a:lnTo>
                                <a:lnTo>
                                  <a:pt x="216154" y="64719"/>
                                </a:lnTo>
                                <a:lnTo>
                                  <a:pt x="216484" y="65405"/>
                                </a:lnTo>
                                <a:close/>
                              </a:path>
                              <a:path w="229870" h="100965">
                                <a:moveTo>
                                  <a:pt x="219824" y="66929"/>
                                </a:moveTo>
                                <a:lnTo>
                                  <a:pt x="219760" y="66675"/>
                                </a:lnTo>
                                <a:lnTo>
                                  <a:pt x="219570" y="66929"/>
                                </a:lnTo>
                                <a:lnTo>
                                  <a:pt x="219824" y="66929"/>
                                </a:lnTo>
                                <a:close/>
                              </a:path>
                              <a:path w="229870" h="100965">
                                <a:moveTo>
                                  <a:pt x="220700" y="66675"/>
                                </a:moveTo>
                                <a:lnTo>
                                  <a:pt x="220637" y="66421"/>
                                </a:lnTo>
                                <a:lnTo>
                                  <a:pt x="220573" y="66167"/>
                                </a:lnTo>
                                <a:lnTo>
                                  <a:pt x="220294" y="65913"/>
                                </a:lnTo>
                                <a:lnTo>
                                  <a:pt x="220116" y="65659"/>
                                </a:lnTo>
                                <a:lnTo>
                                  <a:pt x="220446" y="65659"/>
                                </a:lnTo>
                                <a:lnTo>
                                  <a:pt x="220586" y="65659"/>
                                </a:lnTo>
                                <a:lnTo>
                                  <a:pt x="220433" y="65633"/>
                                </a:lnTo>
                                <a:lnTo>
                                  <a:pt x="220040" y="64109"/>
                                </a:lnTo>
                                <a:lnTo>
                                  <a:pt x="220040" y="65570"/>
                                </a:lnTo>
                                <a:lnTo>
                                  <a:pt x="219151" y="65405"/>
                                </a:lnTo>
                                <a:lnTo>
                                  <a:pt x="218757" y="64008"/>
                                </a:lnTo>
                                <a:lnTo>
                                  <a:pt x="218706" y="63842"/>
                                </a:lnTo>
                                <a:lnTo>
                                  <a:pt x="218617" y="63500"/>
                                </a:lnTo>
                                <a:lnTo>
                                  <a:pt x="218135" y="62865"/>
                                </a:lnTo>
                                <a:lnTo>
                                  <a:pt x="217538" y="62865"/>
                                </a:lnTo>
                                <a:lnTo>
                                  <a:pt x="217131" y="63500"/>
                                </a:lnTo>
                                <a:lnTo>
                                  <a:pt x="217335" y="63500"/>
                                </a:lnTo>
                                <a:lnTo>
                                  <a:pt x="217271" y="64008"/>
                                </a:lnTo>
                                <a:lnTo>
                                  <a:pt x="216776" y="63500"/>
                                </a:lnTo>
                                <a:lnTo>
                                  <a:pt x="216293" y="61976"/>
                                </a:lnTo>
                                <a:lnTo>
                                  <a:pt x="216344" y="61468"/>
                                </a:lnTo>
                                <a:lnTo>
                                  <a:pt x="216471" y="61214"/>
                                </a:lnTo>
                                <a:lnTo>
                                  <a:pt x="216611" y="61214"/>
                                </a:lnTo>
                                <a:lnTo>
                                  <a:pt x="216916" y="61849"/>
                                </a:lnTo>
                                <a:lnTo>
                                  <a:pt x="216979" y="61976"/>
                                </a:lnTo>
                                <a:lnTo>
                                  <a:pt x="217817" y="61849"/>
                                </a:lnTo>
                                <a:lnTo>
                                  <a:pt x="217995" y="61468"/>
                                </a:lnTo>
                                <a:lnTo>
                                  <a:pt x="217982" y="61214"/>
                                </a:lnTo>
                                <a:lnTo>
                                  <a:pt x="218198" y="61214"/>
                                </a:lnTo>
                                <a:lnTo>
                                  <a:pt x="218376" y="61214"/>
                                </a:lnTo>
                                <a:lnTo>
                                  <a:pt x="218681" y="62865"/>
                                </a:lnTo>
                                <a:lnTo>
                                  <a:pt x="218795" y="63500"/>
                                </a:lnTo>
                                <a:lnTo>
                                  <a:pt x="218859" y="63842"/>
                                </a:lnTo>
                                <a:lnTo>
                                  <a:pt x="220040" y="65570"/>
                                </a:lnTo>
                                <a:lnTo>
                                  <a:pt x="220040" y="64109"/>
                                </a:lnTo>
                                <a:lnTo>
                                  <a:pt x="218909" y="59690"/>
                                </a:lnTo>
                                <a:lnTo>
                                  <a:pt x="218846" y="59474"/>
                                </a:lnTo>
                                <a:lnTo>
                                  <a:pt x="218782" y="59182"/>
                                </a:lnTo>
                                <a:lnTo>
                                  <a:pt x="218655" y="59474"/>
                                </a:lnTo>
                                <a:lnTo>
                                  <a:pt x="218592" y="60198"/>
                                </a:lnTo>
                                <a:lnTo>
                                  <a:pt x="218147" y="59867"/>
                                </a:lnTo>
                                <a:lnTo>
                                  <a:pt x="218147" y="60706"/>
                                </a:lnTo>
                                <a:lnTo>
                                  <a:pt x="217932" y="60198"/>
                                </a:lnTo>
                                <a:lnTo>
                                  <a:pt x="217944" y="60693"/>
                                </a:lnTo>
                                <a:lnTo>
                                  <a:pt x="217551" y="60198"/>
                                </a:lnTo>
                                <a:lnTo>
                                  <a:pt x="217932" y="60198"/>
                                </a:lnTo>
                                <a:lnTo>
                                  <a:pt x="218109" y="60198"/>
                                </a:lnTo>
                                <a:lnTo>
                                  <a:pt x="218147" y="60706"/>
                                </a:lnTo>
                                <a:lnTo>
                                  <a:pt x="218147" y="59867"/>
                                </a:lnTo>
                                <a:lnTo>
                                  <a:pt x="217627" y="59474"/>
                                </a:lnTo>
                                <a:lnTo>
                                  <a:pt x="217551" y="59182"/>
                                </a:lnTo>
                                <a:lnTo>
                                  <a:pt x="217525" y="58928"/>
                                </a:lnTo>
                                <a:lnTo>
                                  <a:pt x="217322" y="59182"/>
                                </a:lnTo>
                                <a:lnTo>
                                  <a:pt x="217411" y="58674"/>
                                </a:lnTo>
                                <a:lnTo>
                                  <a:pt x="217462" y="58420"/>
                                </a:lnTo>
                                <a:lnTo>
                                  <a:pt x="217525" y="58928"/>
                                </a:lnTo>
                                <a:lnTo>
                                  <a:pt x="217830" y="58674"/>
                                </a:lnTo>
                                <a:lnTo>
                                  <a:pt x="218084" y="58420"/>
                                </a:lnTo>
                                <a:lnTo>
                                  <a:pt x="218338" y="58166"/>
                                </a:lnTo>
                                <a:lnTo>
                                  <a:pt x="218719" y="57785"/>
                                </a:lnTo>
                                <a:lnTo>
                                  <a:pt x="218440" y="57785"/>
                                </a:lnTo>
                                <a:lnTo>
                                  <a:pt x="217639" y="54737"/>
                                </a:lnTo>
                                <a:lnTo>
                                  <a:pt x="217563" y="54483"/>
                                </a:lnTo>
                                <a:lnTo>
                                  <a:pt x="217512" y="54254"/>
                                </a:lnTo>
                                <a:lnTo>
                                  <a:pt x="217449" y="57785"/>
                                </a:lnTo>
                                <a:lnTo>
                                  <a:pt x="217144" y="57785"/>
                                </a:lnTo>
                                <a:lnTo>
                                  <a:pt x="216827" y="57023"/>
                                </a:lnTo>
                                <a:lnTo>
                                  <a:pt x="215823" y="57023"/>
                                </a:lnTo>
                                <a:lnTo>
                                  <a:pt x="215684" y="57785"/>
                                </a:lnTo>
                                <a:lnTo>
                                  <a:pt x="215950" y="57785"/>
                                </a:lnTo>
                                <a:lnTo>
                                  <a:pt x="215696" y="58166"/>
                                </a:lnTo>
                                <a:lnTo>
                                  <a:pt x="215392" y="57785"/>
                                </a:lnTo>
                                <a:lnTo>
                                  <a:pt x="214972" y="56642"/>
                                </a:lnTo>
                                <a:lnTo>
                                  <a:pt x="214871" y="56388"/>
                                </a:lnTo>
                                <a:lnTo>
                                  <a:pt x="214782" y="56134"/>
                                </a:lnTo>
                                <a:lnTo>
                                  <a:pt x="214680" y="55880"/>
                                </a:lnTo>
                                <a:lnTo>
                                  <a:pt x="214553" y="55880"/>
                                </a:lnTo>
                                <a:lnTo>
                                  <a:pt x="214960" y="55245"/>
                                </a:lnTo>
                                <a:lnTo>
                                  <a:pt x="215112" y="55245"/>
                                </a:lnTo>
                                <a:lnTo>
                                  <a:pt x="215468" y="55880"/>
                                </a:lnTo>
                                <a:lnTo>
                                  <a:pt x="215290" y="55880"/>
                                </a:lnTo>
                                <a:lnTo>
                                  <a:pt x="215239" y="56134"/>
                                </a:lnTo>
                                <a:lnTo>
                                  <a:pt x="216789" y="55880"/>
                                </a:lnTo>
                                <a:lnTo>
                                  <a:pt x="216331" y="55245"/>
                                </a:lnTo>
                                <a:lnTo>
                                  <a:pt x="216141" y="55245"/>
                                </a:lnTo>
                                <a:lnTo>
                                  <a:pt x="216547" y="54737"/>
                                </a:lnTo>
                                <a:lnTo>
                                  <a:pt x="216877" y="55245"/>
                                </a:lnTo>
                                <a:lnTo>
                                  <a:pt x="217043" y="55880"/>
                                </a:lnTo>
                                <a:lnTo>
                                  <a:pt x="217106" y="56134"/>
                                </a:lnTo>
                                <a:lnTo>
                                  <a:pt x="217170" y="56388"/>
                                </a:lnTo>
                                <a:lnTo>
                                  <a:pt x="217449" y="57785"/>
                                </a:lnTo>
                                <a:lnTo>
                                  <a:pt x="217449" y="54229"/>
                                </a:lnTo>
                                <a:lnTo>
                                  <a:pt x="216649" y="53848"/>
                                </a:lnTo>
                                <a:lnTo>
                                  <a:pt x="216103" y="53594"/>
                                </a:lnTo>
                                <a:lnTo>
                                  <a:pt x="216052" y="53340"/>
                                </a:lnTo>
                                <a:lnTo>
                                  <a:pt x="215925" y="52705"/>
                                </a:lnTo>
                                <a:lnTo>
                                  <a:pt x="215823" y="52197"/>
                                </a:lnTo>
                                <a:lnTo>
                                  <a:pt x="217360" y="53594"/>
                                </a:lnTo>
                                <a:lnTo>
                                  <a:pt x="217271" y="53340"/>
                                </a:lnTo>
                                <a:lnTo>
                                  <a:pt x="216992" y="52197"/>
                                </a:lnTo>
                                <a:lnTo>
                                  <a:pt x="216903" y="51816"/>
                                </a:lnTo>
                                <a:lnTo>
                                  <a:pt x="216331" y="49657"/>
                                </a:lnTo>
                                <a:lnTo>
                                  <a:pt x="216255" y="48260"/>
                                </a:lnTo>
                                <a:lnTo>
                                  <a:pt x="216090" y="48183"/>
                                </a:lnTo>
                                <a:lnTo>
                                  <a:pt x="216090" y="51181"/>
                                </a:lnTo>
                                <a:lnTo>
                                  <a:pt x="215709" y="51816"/>
                                </a:lnTo>
                                <a:lnTo>
                                  <a:pt x="215366" y="51181"/>
                                </a:lnTo>
                                <a:lnTo>
                                  <a:pt x="216090" y="51181"/>
                                </a:lnTo>
                                <a:lnTo>
                                  <a:pt x="216090" y="48183"/>
                                </a:lnTo>
                                <a:lnTo>
                                  <a:pt x="216077" y="51168"/>
                                </a:lnTo>
                                <a:lnTo>
                                  <a:pt x="213677" y="50825"/>
                                </a:lnTo>
                                <a:lnTo>
                                  <a:pt x="214439" y="51816"/>
                                </a:lnTo>
                                <a:lnTo>
                                  <a:pt x="214210" y="52197"/>
                                </a:lnTo>
                                <a:lnTo>
                                  <a:pt x="213804" y="51816"/>
                                </a:lnTo>
                                <a:lnTo>
                                  <a:pt x="213677" y="50825"/>
                                </a:lnTo>
                                <a:lnTo>
                                  <a:pt x="213499" y="50165"/>
                                </a:lnTo>
                                <a:lnTo>
                                  <a:pt x="213220" y="49657"/>
                                </a:lnTo>
                                <a:lnTo>
                                  <a:pt x="213741" y="49657"/>
                                </a:lnTo>
                                <a:lnTo>
                                  <a:pt x="213995" y="50165"/>
                                </a:lnTo>
                                <a:lnTo>
                                  <a:pt x="214706" y="50165"/>
                                </a:lnTo>
                                <a:lnTo>
                                  <a:pt x="214998" y="49657"/>
                                </a:lnTo>
                                <a:lnTo>
                                  <a:pt x="214960" y="49022"/>
                                </a:lnTo>
                                <a:lnTo>
                                  <a:pt x="215290" y="49022"/>
                                </a:lnTo>
                                <a:lnTo>
                                  <a:pt x="216077" y="51168"/>
                                </a:lnTo>
                                <a:lnTo>
                                  <a:pt x="216077" y="48183"/>
                                </a:lnTo>
                                <a:lnTo>
                                  <a:pt x="215442" y="47879"/>
                                </a:lnTo>
                                <a:lnTo>
                                  <a:pt x="214566" y="47625"/>
                                </a:lnTo>
                                <a:lnTo>
                                  <a:pt x="214515" y="47244"/>
                                </a:lnTo>
                                <a:lnTo>
                                  <a:pt x="214401" y="46355"/>
                                </a:lnTo>
                                <a:lnTo>
                                  <a:pt x="215112" y="47625"/>
                                </a:lnTo>
                                <a:lnTo>
                                  <a:pt x="215099" y="47244"/>
                                </a:lnTo>
                                <a:lnTo>
                                  <a:pt x="215226" y="46609"/>
                                </a:lnTo>
                                <a:lnTo>
                                  <a:pt x="215277" y="46355"/>
                                </a:lnTo>
                                <a:lnTo>
                                  <a:pt x="215353" y="45974"/>
                                </a:lnTo>
                                <a:lnTo>
                                  <a:pt x="215493" y="45974"/>
                                </a:lnTo>
                                <a:lnTo>
                                  <a:pt x="215049" y="44577"/>
                                </a:lnTo>
                                <a:lnTo>
                                  <a:pt x="214617" y="42926"/>
                                </a:lnTo>
                                <a:lnTo>
                                  <a:pt x="214744" y="42164"/>
                                </a:lnTo>
                                <a:lnTo>
                                  <a:pt x="214782" y="41910"/>
                                </a:lnTo>
                                <a:lnTo>
                                  <a:pt x="214490" y="41910"/>
                                </a:lnTo>
                                <a:lnTo>
                                  <a:pt x="214490" y="45339"/>
                                </a:lnTo>
                                <a:lnTo>
                                  <a:pt x="214210" y="45974"/>
                                </a:lnTo>
                                <a:lnTo>
                                  <a:pt x="213906" y="45339"/>
                                </a:lnTo>
                                <a:lnTo>
                                  <a:pt x="213779" y="45339"/>
                                </a:lnTo>
                                <a:lnTo>
                                  <a:pt x="213779" y="49022"/>
                                </a:lnTo>
                                <a:lnTo>
                                  <a:pt x="213550" y="49288"/>
                                </a:lnTo>
                                <a:lnTo>
                                  <a:pt x="213423" y="49022"/>
                                </a:lnTo>
                                <a:lnTo>
                                  <a:pt x="213779" y="49022"/>
                                </a:lnTo>
                                <a:lnTo>
                                  <a:pt x="213779" y="45339"/>
                                </a:lnTo>
                                <a:lnTo>
                                  <a:pt x="213118" y="45339"/>
                                </a:lnTo>
                                <a:lnTo>
                                  <a:pt x="212813" y="45605"/>
                                </a:lnTo>
                                <a:lnTo>
                                  <a:pt x="212877" y="45339"/>
                                </a:lnTo>
                                <a:lnTo>
                                  <a:pt x="212725" y="45643"/>
                                </a:lnTo>
                                <a:lnTo>
                                  <a:pt x="212725" y="45974"/>
                                </a:lnTo>
                                <a:lnTo>
                                  <a:pt x="212636" y="46126"/>
                                </a:lnTo>
                                <a:lnTo>
                                  <a:pt x="212598" y="46342"/>
                                </a:lnTo>
                                <a:lnTo>
                                  <a:pt x="212636" y="46126"/>
                                </a:lnTo>
                                <a:lnTo>
                                  <a:pt x="212432" y="45974"/>
                                </a:lnTo>
                                <a:lnTo>
                                  <a:pt x="212572" y="45974"/>
                                </a:lnTo>
                                <a:lnTo>
                                  <a:pt x="212725" y="45974"/>
                                </a:lnTo>
                                <a:lnTo>
                                  <a:pt x="212725" y="45643"/>
                                </a:lnTo>
                                <a:lnTo>
                                  <a:pt x="212407" y="45935"/>
                                </a:lnTo>
                                <a:lnTo>
                                  <a:pt x="212166" y="45339"/>
                                </a:lnTo>
                                <a:lnTo>
                                  <a:pt x="211645" y="43815"/>
                                </a:lnTo>
                                <a:lnTo>
                                  <a:pt x="211848" y="43561"/>
                                </a:lnTo>
                                <a:lnTo>
                                  <a:pt x="212166" y="43561"/>
                                </a:lnTo>
                                <a:lnTo>
                                  <a:pt x="212598" y="44577"/>
                                </a:lnTo>
                                <a:lnTo>
                                  <a:pt x="213436" y="43815"/>
                                </a:lnTo>
                                <a:lnTo>
                                  <a:pt x="213626" y="43561"/>
                                </a:lnTo>
                                <a:lnTo>
                                  <a:pt x="212864" y="42926"/>
                                </a:lnTo>
                                <a:lnTo>
                                  <a:pt x="213588" y="42926"/>
                                </a:lnTo>
                                <a:lnTo>
                                  <a:pt x="213880" y="43561"/>
                                </a:lnTo>
                                <a:lnTo>
                                  <a:pt x="214490" y="45339"/>
                                </a:lnTo>
                                <a:lnTo>
                                  <a:pt x="214490" y="41910"/>
                                </a:lnTo>
                                <a:lnTo>
                                  <a:pt x="213118" y="41910"/>
                                </a:lnTo>
                                <a:lnTo>
                                  <a:pt x="213042" y="41656"/>
                                </a:lnTo>
                                <a:lnTo>
                                  <a:pt x="212928" y="41275"/>
                                </a:lnTo>
                                <a:lnTo>
                                  <a:pt x="213360" y="40894"/>
                                </a:lnTo>
                                <a:lnTo>
                                  <a:pt x="213791" y="40894"/>
                                </a:lnTo>
                                <a:lnTo>
                                  <a:pt x="213817" y="40386"/>
                                </a:lnTo>
                                <a:lnTo>
                                  <a:pt x="213829" y="40132"/>
                                </a:lnTo>
                                <a:lnTo>
                                  <a:pt x="213855" y="39497"/>
                                </a:lnTo>
                                <a:lnTo>
                                  <a:pt x="213664" y="39116"/>
                                </a:lnTo>
                                <a:lnTo>
                                  <a:pt x="213461" y="38354"/>
                                </a:lnTo>
                                <a:lnTo>
                                  <a:pt x="213372" y="38100"/>
                                </a:lnTo>
                                <a:lnTo>
                                  <a:pt x="213271" y="37592"/>
                                </a:lnTo>
                                <a:lnTo>
                                  <a:pt x="212801" y="37592"/>
                                </a:lnTo>
                                <a:lnTo>
                                  <a:pt x="212356" y="37338"/>
                                </a:lnTo>
                                <a:lnTo>
                                  <a:pt x="212445" y="37592"/>
                                </a:lnTo>
                                <a:lnTo>
                                  <a:pt x="212877" y="38862"/>
                                </a:lnTo>
                                <a:lnTo>
                                  <a:pt x="212979" y="39497"/>
                                </a:lnTo>
                                <a:lnTo>
                                  <a:pt x="212725" y="40005"/>
                                </a:lnTo>
                                <a:lnTo>
                                  <a:pt x="212267" y="39497"/>
                                </a:lnTo>
                                <a:lnTo>
                                  <a:pt x="212445" y="39497"/>
                                </a:lnTo>
                                <a:lnTo>
                                  <a:pt x="212191" y="39116"/>
                                </a:lnTo>
                                <a:lnTo>
                                  <a:pt x="210807" y="39497"/>
                                </a:lnTo>
                                <a:lnTo>
                                  <a:pt x="211277" y="39497"/>
                                </a:lnTo>
                                <a:lnTo>
                                  <a:pt x="211277" y="40386"/>
                                </a:lnTo>
                                <a:lnTo>
                                  <a:pt x="210896" y="40132"/>
                                </a:lnTo>
                                <a:lnTo>
                                  <a:pt x="210769" y="39497"/>
                                </a:lnTo>
                                <a:lnTo>
                                  <a:pt x="210642" y="38862"/>
                                </a:lnTo>
                                <a:lnTo>
                                  <a:pt x="210553" y="38354"/>
                                </a:lnTo>
                                <a:lnTo>
                                  <a:pt x="210502" y="38100"/>
                                </a:lnTo>
                                <a:lnTo>
                                  <a:pt x="210400" y="37592"/>
                                </a:lnTo>
                                <a:lnTo>
                                  <a:pt x="210527" y="37592"/>
                                </a:lnTo>
                                <a:lnTo>
                                  <a:pt x="211074" y="38354"/>
                                </a:lnTo>
                                <a:lnTo>
                                  <a:pt x="211924" y="38100"/>
                                </a:lnTo>
                                <a:lnTo>
                                  <a:pt x="211924" y="37592"/>
                                </a:lnTo>
                                <a:lnTo>
                                  <a:pt x="211924" y="37084"/>
                                </a:lnTo>
                                <a:lnTo>
                                  <a:pt x="212280" y="37084"/>
                                </a:lnTo>
                                <a:lnTo>
                                  <a:pt x="213182" y="37084"/>
                                </a:lnTo>
                                <a:lnTo>
                                  <a:pt x="212763" y="36195"/>
                                </a:lnTo>
                                <a:lnTo>
                                  <a:pt x="211582" y="36195"/>
                                </a:lnTo>
                                <a:lnTo>
                                  <a:pt x="211493" y="35306"/>
                                </a:lnTo>
                                <a:lnTo>
                                  <a:pt x="211404" y="34544"/>
                                </a:lnTo>
                                <a:lnTo>
                                  <a:pt x="211378" y="34290"/>
                                </a:lnTo>
                                <a:lnTo>
                                  <a:pt x="212699" y="35801"/>
                                </a:lnTo>
                                <a:lnTo>
                                  <a:pt x="212623" y="35306"/>
                                </a:lnTo>
                                <a:lnTo>
                                  <a:pt x="212432" y="34544"/>
                                </a:lnTo>
                                <a:lnTo>
                                  <a:pt x="212382" y="34290"/>
                                </a:lnTo>
                                <a:lnTo>
                                  <a:pt x="212280" y="33909"/>
                                </a:lnTo>
                                <a:lnTo>
                                  <a:pt x="212217" y="33655"/>
                                </a:lnTo>
                                <a:lnTo>
                                  <a:pt x="212128" y="33274"/>
                                </a:lnTo>
                                <a:lnTo>
                                  <a:pt x="212001" y="32766"/>
                                </a:lnTo>
                                <a:lnTo>
                                  <a:pt x="211912" y="32385"/>
                                </a:lnTo>
                                <a:lnTo>
                                  <a:pt x="211848" y="32131"/>
                                </a:lnTo>
                                <a:lnTo>
                                  <a:pt x="211099" y="32131"/>
                                </a:lnTo>
                                <a:lnTo>
                                  <a:pt x="211150" y="32385"/>
                                </a:lnTo>
                                <a:lnTo>
                                  <a:pt x="211226" y="32766"/>
                                </a:lnTo>
                                <a:lnTo>
                                  <a:pt x="211289" y="33909"/>
                                </a:lnTo>
                                <a:lnTo>
                                  <a:pt x="211150" y="34175"/>
                                </a:lnTo>
                                <a:lnTo>
                                  <a:pt x="210781" y="33274"/>
                                </a:lnTo>
                                <a:lnTo>
                                  <a:pt x="209689" y="33274"/>
                                </a:lnTo>
                                <a:lnTo>
                                  <a:pt x="209778" y="34544"/>
                                </a:lnTo>
                                <a:lnTo>
                                  <a:pt x="209461" y="34290"/>
                                </a:lnTo>
                                <a:lnTo>
                                  <a:pt x="209537" y="34544"/>
                                </a:lnTo>
                                <a:lnTo>
                                  <a:pt x="209321" y="33909"/>
                                </a:lnTo>
                                <a:lnTo>
                                  <a:pt x="209270" y="33655"/>
                                </a:lnTo>
                                <a:lnTo>
                                  <a:pt x="209181" y="33274"/>
                                </a:lnTo>
                                <a:lnTo>
                                  <a:pt x="209080" y="32766"/>
                                </a:lnTo>
                                <a:lnTo>
                                  <a:pt x="209003" y="32385"/>
                                </a:lnTo>
                                <a:lnTo>
                                  <a:pt x="208940" y="32131"/>
                                </a:lnTo>
                                <a:lnTo>
                                  <a:pt x="207911" y="32131"/>
                                </a:lnTo>
                                <a:lnTo>
                                  <a:pt x="208000" y="32385"/>
                                </a:lnTo>
                                <a:lnTo>
                                  <a:pt x="208114" y="32766"/>
                                </a:lnTo>
                                <a:lnTo>
                                  <a:pt x="208254" y="33274"/>
                                </a:lnTo>
                                <a:lnTo>
                                  <a:pt x="208343" y="33655"/>
                                </a:lnTo>
                                <a:lnTo>
                                  <a:pt x="208407" y="33909"/>
                                </a:lnTo>
                                <a:lnTo>
                                  <a:pt x="208508" y="34290"/>
                                </a:lnTo>
                                <a:lnTo>
                                  <a:pt x="208826" y="35306"/>
                                </a:lnTo>
                                <a:lnTo>
                                  <a:pt x="211353" y="36195"/>
                                </a:lnTo>
                                <a:lnTo>
                                  <a:pt x="210629" y="36195"/>
                                </a:lnTo>
                                <a:lnTo>
                                  <a:pt x="209537" y="36576"/>
                                </a:lnTo>
                                <a:lnTo>
                                  <a:pt x="209473" y="38354"/>
                                </a:lnTo>
                                <a:lnTo>
                                  <a:pt x="209689" y="38862"/>
                                </a:lnTo>
                                <a:lnTo>
                                  <a:pt x="209994" y="40132"/>
                                </a:lnTo>
                                <a:lnTo>
                                  <a:pt x="210058" y="40386"/>
                                </a:lnTo>
                                <a:lnTo>
                                  <a:pt x="210185" y="40894"/>
                                </a:lnTo>
                                <a:lnTo>
                                  <a:pt x="210273" y="41275"/>
                                </a:lnTo>
                                <a:lnTo>
                                  <a:pt x="210629" y="41275"/>
                                </a:lnTo>
                                <a:lnTo>
                                  <a:pt x="211632" y="41656"/>
                                </a:lnTo>
                                <a:lnTo>
                                  <a:pt x="211696" y="41910"/>
                                </a:lnTo>
                                <a:lnTo>
                                  <a:pt x="211772" y="42164"/>
                                </a:lnTo>
                                <a:lnTo>
                                  <a:pt x="210146" y="43561"/>
                                </a:lnTo>
                                <a:lnTo>
                                  <a:pt x="210883" y="43561"/>
                                </a:lnTo>
                                <a:lnTo>
                                  <a:pt x="211328" y="45339"/>
                                </a:lnTo>
                                <a:lnTo>
                                  <a:pt x="211467" y="45974"/>
                                </a:lnTo>
                                <a:lnTo>
                                  <a:pt x="211543" y="46355"/>
                                </a:lnTo>
                                <a:lnTo>
                                  <a:pt x="211594" y="46609"/>
                                </a:lnTo>
                                <a:lnTo>
                                  <a:pt x="212128" y="47625"/>
                                </a:lnTo>
                                <a:lnTo>
                                  <a:pt x="212585" y="47244"/>
                                </a:lnTo>
                                <a:lnTo>
                                  <a:pt x="213169" y="47625"/>
                                </a:lnTo>
                                <a:lnTo>
                                  <a:pt x="213245" y="48260"/>
                                </a:lnTo>
                                <a:lnTo>
                                  <a:pt x="213321" y="48933"/>
                                </a:lnTo>
                                <a:lnTo>
                                  <a:pt x="212610" y="48260"/>
                                </a:lnTo>
                                <a:lnTo>
                                  <a:pt x="211988" y="47625"/>
                                </a:lnTo>
                                <a:lnTo>
                                  <a:pt x="212064" y="48260"/>
                                </a:lnTo>
                                <a:lnTo>
                                  <a:pt x="213372" y="53340"/>
                                </a:lnTo>
                                <a:lnTo>
                                  <a:pt x="213448" y="53594"/>
                                </a:lnTo>
                                <a:lnTo>
                                  <a:pt x="213512" y="53848"/>
                                </a:lnTo>
                                <a:lnTo>
                                  <a:pt x="213626" y="52705"/>
                                </a:lnTo>
                                <a:lnTo>
                                  <a:pt x="214706" y="53594"/>
                                </a:lnTo>
                                <a:lnTo>
                                  <a:pt x="214718" y="54025"/>
                                </a:lnTo>
                                <a:lnTo>
                                  <a:pt x="214934" y="53848"/>
                                </a:lnTo>
                                <a:lnTo>
                                  <a:pt x="214807" y="54254"/>
                                </a:lnTo>
                                <a:lnTo>
                                  <a:pt x="214439" y="54254"/>
                                </a:lnTo>
                                <a:lnTo>
                                  <a:pt x="214160" y="54483"/>
                                </a:lnTo>
                                <a:lnTo>
                                  <a:pt x="213931" y="54737"/>
                                </a:lnTo>
                                <a:lnTo>
                                  <a:pt x="214020" y="56134"/>
                                </a:lnTo>
                                <a:lnTo>
                                  <a:pt x="214122" y="56388"/>
                                </a:lnTo>
                                <a:lnTo>
                                  <a:pt x="214236" y="56642"/>
                                </a:lnTo>
                                <a:lnTo>
                                  <a:pt x="214515" y="57785"/>
                                </a:lnTo>
                                <a:lnTo>
                                  <a:pt x="214617" y="58166"/>
                                </a:lnTo>
                                <a:lnTo>
                                  <a:pt x="214744" y="58674"/>
                                </a:lnTo>
                                <a:lnTo>
                                  <a:pt x="214871" y="59182"/>
                                </a:lnTo>
                                <a:lnTo>
                                  <a:pt x="214922" y="58674"/>
                                </a:lnTo>
                                <a:lnTo>
                                  <a:pt x="215773" y="59182"/>
                                </a:lnTo>
                                <a:lnTo>
                                  <a:pt x="216204" y="59474"/>
                                </a:lnTo>
                                <a:lnTo>
                                  <a:pt x="216382" y="60845"/>
                                </a:lnTo>
                                <a:lnTo>
                                  <a:pt x="214934" y="59474"/>
                                </a:lnTo>
                                <a:lnTo>
                                  <a:pt x="214960" y="59690"/>
                                </a:lnTo>
                                <a:lnTo>
                                  <a:pt x="216293" y="64719"/>
                                </a:lnTo>
                                <a:lnTo>
                                  <a:pt x="217919" y="65405"/>
                                </a:lnTo>
                                <a:lnTo>
                                  <a:pt x="217627" y="65405"/>
                                </a:lnTo>
                                <a:lnTo>
                                  <a:pt x="217678" y="65824"/>
                                </a:lnTo>
                                <a:lnTo>
                                  <a:pt x="217957" y="65659"/>
                                </a:lnTo>
                                <a:lnTo>
                                  <a:pt x="217893" y="65913"/>
                                </a:lnTo>
                                <a:lnTo>
                                  <a:pt x="217817" y="66167"/>
                                </a:lnTo>
                                <a:lnTo>
                                  <a:pt x="217754" y="66421"/>
                                </a:lnTo>
                                <a:lnTo>
                                  <a:pt x="217690" y="65913"/>
                                </a:lnTo>
                                <a:lnTo>
                                  <a:pt x="217500" y="65913"/>
                                </a:lnTo>
                                <a:lnTo>
                                  <a:pt x="217043" y="66167"/>
                                </a:lnTo>
                                <a:lnTo>
                                  <a:pt x="216966" y="66675"/>
                                </a:lnTo>
                                <a:lnTo>
                                  <a:pt x="219760" y="66675"/>
                                </a:lnTo>
                                <a:lnTo>
                                  <a:pt x="220700" y="66675"/>
                                </a:lnTo>
                                <a:close/>
                              </a:path>
                              <a:path w="229870" h="100965">
                                <a:moveTo>
                                  <a:pt x="224345" y="96342"/>
                                </a:moveTo>
                                <a:lnTo>
                                  <a:pt x="224294" y="96139"/>
                                </a:lnTo>
                                <a:lnTo>
                                  <a:pt x="224193" y="96342"/>
                                </a:lnTo>
                                <a:lnTo>
                                  <a:pt x="224129" y="96647"/>
                                </a:lnTo>
                                <a:lnTo>
                                  <a:pt x="224345" y="96342"/>
                                </a:lnTo>
                                <a:close/>
                              </a:path>
                              <a:path w="229870" h="100965">
                                <a:moveTo>
                                  <a:pt x="229298" y="99187"/>
                                </a:moveTo>
                                <a:lnTo>
                                  <a:pt x="229006" y="99187"/>
                                </a:lnTo>
                                <a:lnTo>
                                  <a:pt x="228028" y="95364"/>
                                </a:lnTo>
                                <a:lnTo>
                                  <a:pt x="228028" y="98298"/>
                                </a:lnTo>
                                <a:lnTo>
                                  <a:pt x="228003" y="98806"/>
                                </a:lnTo>
                                <a:lnTo>
                                  <a:pt x="227850" y="99187"/>
                                </a:lnTo>
                                <a:lnTo>
                                  <a:pt x="227672" y="98806"/>
                                </a:lnTo>
                                <a:lnTo>
                                  <a:pt x="227545" y="98552"/>
                                </a:lnTo>
                                <a:lnTo>
                                  <a:pt x="227418" y="98298"/>
                                </a:lnTo>
                                <a:lnTo>
                                  <a:pt x="226098" y="98298"/>
                                </a:lnTo>
                                <a:lnTo>
                                  <a:pt x="226428" y="98806"/>
                                </a:lnTo>
                                <a:lnTo>
                                  <a:pt x="226441" y="99187"/>
                                </a:lnTo>
                                <a:lnTo>
                                  <a:pt x="226148" y="99568"/>
                                </a:lnTo>
                                <a:lnTo>
                                  <a:pt x="225590" y="97409"/>
                                </a:lnTo>
                                <a:lnTo>
                                  <a:pt x="225501" y="97028"/>
                                </a:lnTo>
                                <a:lnTo>
                                  <a:pt x="225399" y="96647"/>
                                </a:lnTo>
                                <a:lnTo>
                                  <a:pt x="225577" y="96647"/>
                                </a:lnTo>
                                <a:lnTo>
                                  <a:pt x="226187" y="97409"/>
                                </a:lnTo>
                                <a:lnTo>
                                  <a:pt x="226872" y="97409"/>
                                </a:lnTo>
                                <a:lnTo>
                                  <a:pt x="227012" y="97028"/>
                                </a:lnTo>
                                <a:lnTo>
                                  <a:pt x="227076" y="96647"/>
                                </a:lnTo>
                                <a:lnTo>
                                  <a:pt x="227025" y="96139"/>
                                </a:lnTo>
                                <a:lnTo>
                                  <a:pt x="227279" y="96342"/>
                                </a:lnTo>
                                <a:lnTo>
                                  <a:pt x="227545" y="96647"/>
                                </a:lnTo>
                                <a:lnTo>
                                  <a:pt x="228028" y="98298"/>
                                </a:lnTo>
                                <a:lnTo>
                                  <a:pt x="228028" y="95364"/>
                                </a:lnTo>
                                <a:lnTo>
                                  <a:pt x="227711" y="94107"/>
                                </a:lnTo>
                                <a:lnTo>
                                  <a:pt x="227368" y="94742"/>
                                </a:lnTo>
                                <a:lnTo>
                                  <a:pt x="226910" y="95821"/>
                                </a:lnTo>
                                <a:lnTo>
                                  <a:pt x="226771" y="95377"/>
                                </a:lnTo>
                                <a:lnTo>
                                  <a:pt x="226631" y="94742"/>
                                </a:lnTo>
                                <a:lnTo>
                                  <a:pt x="226326" y="94742"/>
                                </a:lnTo>
                                <a:lnTo>
                                  <a:pt x="227418" y="93599"/>
                                </a:lnTo>
                                <a:lnTo>
                                  <a:pt x="227584" y="93599"/>
                                </a:lnTo>
                                <a:lnTo>
                                  <a:pt x="226822" y="90678"/>
                                </a:lnTo>
                                <a:lnTo>
                                  <a:pt x="226758" y="90424"/>
                                </a:lnTo>
                                <a:lnTo>
                                  <a:pt x="226593" y="89789"/>
                                </a:lnTo>
                                <a:lnTo>
                                  <a:pt x="226923" y="89789"/>
                                </a:lnTo>
                                <a:lnTo>
                                  <a:pt x="226606" y="89662"/>
                                </a:lnTo>
                                <a:lnTo>
                                  <a:pt x="226555" y="89509"/>
                                </a:lnTo>
                                <a:lnTo>
                                  <a:pt x="226555" y="89636"/>
                                </a:lnTo>
                                <a:lnTo>
                                  <a:pt x="226377" y="89560"/>
                                </a:lnTo>
                                <a:lnTo>
                                  <a:pt x="226377" y="93179"/>
                                </a:lnTo>
                                <a:lnTo>
                                  <a:pt x="225907" y="92456"/>
                                </a:lnTo>
                                <a:lnTo>
                                  <a:pt x="224739" y="92456"/>
                                </a:lnTo>
                                <a:lnTo>
                                  <a:pt x="224942" y="93599"/>
                                </a:lnTo>
                                <a:lnTo>
                                  <a:pt x="224320" y="93599"/>
                                </a:lnTo>
                                <a:lnTo>
                                  <a:pt x="223989" y="91440"/>
                                </a:lnTo>
                                <a:lnTo>
                                  <a:pt x="224002" y="90678"/>
                                </a:lnTo>
                                <a:lnTo>
                                  <a:pt x="224688" y="91440"/>
                                </a:lnTo>
                                <a:lnTo>
                                  <a:pt x="225488" y="91440"/>
                                </a:lnTo>
                                <a:lnTo>
                                  <a:pt x="225501" y="90678"/>
                                </a:lnTo>
                                <a:lnTo>
                                  <a:pt x="225501" y="90424"/>
                                </a:lnTo>
                                <a:lnTo>
                                  <a:pt x="226148" y="90424"/>
                                </a:lnTo>
                                <a:lnTo>
                                  <a:pt x="226187" y="90678"/>
                                </a:lnTo>
                                <a:lnTo>
                                  <a:pt x="226288" y="91440"/>
                                </a:lnTo>
                                <a:lnTo>
                                  <a:pt x="226377" y="93179"/>
                                </a:lnTo>
                                <a:lnTo>
                                  <a:pt x="226377" y="89560"/>
                                </a:lnTo>
                                <a:lnTo>
                                  <a:pt x="225158" y="89027"/>
                                </a:lnTo>
                                <a:lnTo>
                                  <a:pt x="225082" y="88138"/>
                                </a:lnTo>
                                <a:lnTo>
                                  <a:pt x="225069" y="87884"/>
                                </a:lnTo>
                                <a:lnTo>
                                  <a:pt x="223596" y="87884"/>
                                </a:lnTo>
                                <a:lnTo>
                                  <a:pt x="223405" y="87769"/>
                                </a:lnTo>
                                <a:lnTo>
                                  <a:pt x="223151" y="87884"/>
                                </a:lnTo>
                                <a:lnTo>
                                  <a:pt x="223050" y="87515"/>
                                </a:lnTo>
                                <a:lnTo>
                                  <a:pt x="222580" y="85598"/>
                                </a:lnTo>
                                <a:lnTo>
                                  <a:pt x="222529" y="84963"/>
                                </a:lnTo>
                                <a:lnTo>
                                  <a:pt x="222745" y="84963"/>
                                </a:lnTo>
                                <a:lnTo>
                                  <a:pt x="222961" y="85598"/>
                                </a:lnTo>
                                <a:lnTo>
                                  <a:pt x="224078" y="85598"/>
                                </a:lnTo>
                                <a:lnTo>
                                  <a:pt x="224040" y="84963"/>
                                </a:lnTo>
                                <a:lnTo>
                                  <a:pt x="224015" y="84366"/>
                                </a:lnTo>
                                <a:lnTo>
                                  <a:pt x="224853" y="84963"/>
                                </a:lnTo>
                                <a:lnTo>
                                  <a:pt x="224929" y="87249"/>
                                </a:lnTo>
                                <a:lnTo>
                                  <a:pt x="224726" y="87249"/>
                                </a:lnTo>
                                <a:lnTo>
                                  <a:pt x="224447" y="86614"/>
                                </a:lnTo>
                                <a:lnTo>
                                  <a:pt x="223304" y="86360"/>
                                </a:lnTo>
                                <a:lnTo>
                                  <a:pt x="223354" y="87249"/>
                                </a:lnTo>
                                <a:lnTo>
                                  <a:pt x="223380" y="87503"/>
                                </a:lnTo>
                                <a:lnTo>
                                  <a:pt x="225044" y="87503"/>
                                </a:lnTo>
                                <a:lnTo>
                                  <a:pt x="225018" y="87249"/>
                                </a:lnTo>
                                <a:lnTo>
                                  <a:pt x="226555" y="89636"/>
                                </a:lnTo>
                                <a:lnTo>
                                  <a:pt x="226555" y="89509"/>
                                </a:lnTo>
                                <a:lnTo>
                                  <a:pt x="226479" y="89281"/>
                                </a:lnTo>
                                <a:lnTo>
                                  <a:pt x="226364" y="88900"/>
                                </a:lnTo>
                                <a:lnTo>
                                  <a:pt x="225221" y="84366"/>
                                </a:lnTo>
                                <a:lnTo>
                                  <a:pt x="225120" y="83947"/>
                                </a:lnTo>
                                <a:lnTo>
                                  <a:pt x="225602" y="83947"/>
                                </a:lnTo>
                                <a:lnTo>
                                  <a:pt x="225082" y="83718"/>
                                </a:lnTo>
                                <a:lnTo>
                                  <a:pt x="224891" y="83058"/>
                                </a:lnTo>
                                <a:lnTo>
                                  <a:pt x="224015" y="79629"/>
                                </a:lnTo>
                                <a:lnTo>
                                  <a:pt x="223215" y="79629"/>
                                </a:lnTo>
                                <a:lnTo>
                                  <a:pt x="223393" y="80645"/>
                                </a:lnTo>
                                <a:lnTo>
                                  <a:pt x="223380" y="81407"/>
                                </a:lnTo>
                                <a:lnTo>
                                  <a:pt x="224942" y="83654"/>
                                </a:lnTo>
                                <a:lnTo>
                                  <a:pt x="223634" y="83058"/>
                                </a:lnTo>
                                <a:lnTo>
                                  <a:pt x="223481" y="82042"/>
                                </a:lnTo>
                                <a:lnTo>
                                  <a:pt x="223431" y="81788"/>
                                </a:lnTo>
                                <a:lnTo>
                                  <a:pt x="223380" y="81407"/>
                                </a:lnTo>
                                <a:lnTo>
                                  <a:pt x="222796" y="80645"/>
                                </a:lnTo>
                                <a:lnTo>
                                  <a:pt x="221907" y="80645"/>
                                </a:lnTo>
                                <a:lnTo>
                                  <a:pt x="221856" y="81788"/>
                                </a:lnTo>
                                <a:lnTo>
                                  <a:pt x="221310" y="81407"/>
                                </a:lnTo>
                                <a:lnTo>
                                  <a:pt x="220840" y="79629"/>
                                </a:lnTo>
                                <a:lnTo>
                                  <a:pt x="221043" y="78867"/>
                                </a:lnTo>
                                <a:lnTo>
                                  <a:pt x="221526" y="79629"/>
                                </a:lnTo>
                                <a:lnTo>
                                  <a:pt x="222453" y="79514"/>
                                </a:lnTo>
                                <a:lnTo>
                                  <a:pt x="222516" y="78867"/>
                                </a:lnTo>
                                <a:lnTo>
                                  <a:pt x="222554" y="78486"/>
                                </a:lnTo>
                                <a:lnTo>
                                  <a:pt x="223062" y="78867"/>
                                </a:lnTo>
                                <a:lnTo>
                                  <a:pt x="223177" y="79375"/>
                                </a:lnTo>
                                <a:lnTo>
                                  <a:pt x="223405" y="79375"/>
                                </a:lnTo>
                                <a:lnTo>
                                  <a:pt x="223951" y="79375"/>
                                </a:lnTo>
                                <a:lnTo>
                                  <a:pt x="223812" y="78867"/>
                                </a:lnTo>
                                <a:lnTo>
                                  <a:pt x="223723" y="78486"/>
                                </a:lnTo>
                                <a:lnTo>
                                  <a:pt x="223596" y="77978"/>
                                </a:lnTo>
                                <a:lnTo>
                                  <a:pt x="223735" y="77978"/>
                                </a:lnTo>
                                <a:lnTo>
                                  <a:pt x="222148" y="77216"/>
                                </a:lnTo>
                                <a:lnTo>
                                  <a:pt x="222072" y="76962"/>
                                </a:lnTo>
                                <a:lnTo>
                                  <a:pt x="222008" y="76708"/>
                                </a:lnTo>
                                <a:lnTo>
                                  <a:pt x="221907" y="76327"/>
                                </a:lnTo>
                                <a:lnTo>
                                  <a:pt x="222338" y="76708"/>
                                </a:lnTo>
                                <a:lnTo>
                                  <a:pt x="222554" y="76327"/>
                                </a:lnTo>
                                <a:lnTo>
                                  <a:pt x="222783" y="75946"/>
                                </a:lnTo>
                                <a:lnTo>
                                  <a:pt x="222885" y="75565"/>
                                </a:lnTo>
                                <a:lnTo>
                                  <a:pt x="222758" y="74549"/>
                                </a:lnTo>
                                <a:lnTo>
                                  <a:pt x="222415" y="73406"/>
                                </a:lnTo>
                                <a:lnTo>
                                  <a:pt x="222186" y="72517"/>
                                </a:lnTo>
                                <a:lnTo>
                                  <a:pt x="222097" y="72136"/>
                                </a:lnTo>
                                <a:lnTo>
                                  <a:pt x="221996" y="71755"/>
                                </a:lnTo>
                                <a:lnTo>
                                  <a:pt x="221856" y="71513"/>
                                </a:lnTo>
                                <a:lnTo>
                                  <a:pt x="221856" y="71704"/>
                                </a:lnTo>
                                <a:lnTo>
                                  <a:pt x="221856" y="75565"/>
                                </a:lnTo>
                                <a:lnTo>
                                  <a:pt x="221488" y="74803"/>
                                </a:lnTo>
                                <a:lnTo>
                                  <a:pt x="220332" y="74803"/>
                                </a:lnTo>
                                <a:lnTo>
                                  <a:pt x="220370" y="75946"/>
                                </a:lnTo>
                                <a:lnTo>
                                  <a:pt x="219849" y="75565"/>
                                </a:lnTo>
                                <a:lnTo>
                                  <a:pt x="219722" y="74549"/>
                                </a:lnTo>
                                <a:lnTo>
                                  <a:pt x="219608" y="74041"/>
                                </a:lnTo>
                                <a:lnTo>
                                  <a:pt x="220624" y="74041"/>
                                </a:lnTo>
                                <a:lnTo>
                                  <a:pt x="221729" y="74041"/>
                                </a:lnTo>
                                <a:lnTo>
                                  <a:pt x="221805" y="74295"/>
                                </a:lnTo>
                                <a:lnTo>
                                  <a:pt x="221856" y="75565"/>
                                </a:lnTo>
                                <a:lnTo>
                                  <a:pt x="221856" y="71704"/>
                                </a:lnTo>
                                <a:lnTo>
                                  <a:pt x="221691" y="71653"/>
                                </a:lnTo>
                                <a:lnTo>
                                  <a:pt x="221691" y="73939"/>
                                </a:lnTo>
                                <a:lnTo>
                                  <a:pt x="220751" y="73787"/>
                                </a:lnTo>
                                <a:lnTo>
                                  <a:pt x="220967" y="73406"/>
                                </a:lnTo>
                                <a:lnTo>
                                  <a:pt x="221030" y="73025"/>
                                </a:lnTo>
                                <a:lnTo>
                                  <a:pt x="221221" y="72517"/>
                                </a:lnTo>
                                <a:lnTo>
                                  <a:pt x="221691" y="73939"/>
                                </a:lnTo>
                                <a:lnTo>
                                  <a:pt x="221691" y="71653"/>
                                </a:lnTo>
                                <a:lnTo>
                                  <a:pt x="220992" y="71374"/>
                                </a:lnTo>
                                <a:lnTo>
                                  <a:pt x="220637" y="71374"/>
                                </a:lnTo>
                                <a:lnTo>
                                  <a:pt x="220548" y="70866"/>
                                </a:lnTo>
                                <a:lnTo>
                                  <a:pt x="220395" y="69977"/>
                                </a:lnTo>
                                <a:lnTo>
                                  <a:pt x="220357" y="69723"/>
                                </a:lnTo>
                                <a:lnTo>
                                  <a:pt x="220484" y="69723"/>
                                </a:lnTo>
                                <a:lnTo>
                                  <a:pt x="221856" y="71704"/>
                                </a:lnTo>
                                <a:lnTo>
                                  <a:pt x="221856" y="71513"/>
                                </a:lnTo>
                                <a:lnTo>
                                  <a:pt x="221780" y="70866"/>
                                </a:lnTo>
                                <a:lnTo>
                                  <a:pt x="220764" y="66929"/>
                                </a:lnTo>
                                <a:lnTo>
                                  <a:pt x="219824" y="66929"/>
                                </a:lnTo>
                                <a:lnTo>
                                  <a:pt x="220002" y="67564"/>
                                </a:lnTo>
                                <a:lnTo>
                                  <a:pt x="220078" y="67767"/>
                                </a:lnTo>
                                <a:lnTo>
                                  <a:pt x="219532" y="67564"/>
                                </a:lnTo>
                                <a:lnTo>
                                  <a:pt x="219087" y="67564"/>
                                </a:lnTo>
                                <a:lnTo>
                                  <a:pt x="219570" y="66929"/>
                                </a:lnTo>
                                <a:lnTo>
                                  <a:pt x="218059" y="66929"/>
                                </a:lnTo>
                                <a:lnTo>
                                  <a:pt x="218567" y="67818"/>
                                </a:lnTo>
                                <a:lnTo>
                                  <a:pt x="220103" y="67818"/>
                                </a:lnTo>
                                <a:lnTo>
                                  <a:pt x="220472" y="68834"/>
                                </a:lnTo>
                                <a:lnTo>
                                  <a:pt x="220306" y="69659"/>
                                </a:lnTo>
                                <a:lnTo>
                                  <a:pt x="219837" y="68834"/>
                                </a:lnTo>
                                <a:lnTo>
                                  <a:pt x="218871" y="68834"/>
                                </a:lnTo>
                                <a:lnTo>
                                  <a:pt x="218846" y="69977"/>
                                </a:lnTo>
                                <a:lnTo>
                                  <a:pt x="218313" y="69723"/>
                                </a:lnTo>
                                <a:lnTo>
                                  <a:pt x="217868" y="67818"/>
                                </a:lnTo>
                                <a:lnTo>
                                  <a:pt x="217805" y="67564"/>
                                </a:lnTo>
                                <a:lnTo>
                                  <a:pt x="218059" y="66929"/>
                                </a:lnTo>
                                <a:lnTo>
                                  <a:pt x="216928" y="66929"/>
                                </a:lnTo>
                                <a:lnTo>
                                  <a:pt x="216903" y="67818"/>
                                </a:lnTo>
                                <a:lnTo>
                                  <a:pt x="217500" y="69723"/>
                                </a:lnTo>
                                <a:lnTo>
                                  <a:pt x="218033" y="71120"/>
                                </a:lnTo>
                                <a:lnTo>
                                  <a:pt x="218516" y="70866"/>
                                </a:lnTo>
                                <a:lnTo>
                                  <a:pt x="219443" y="71374"/>
                                </a:lnTo>
                                <a:lnTo>
                                  <a:pt x="219240" y="71374"/>
                                </a:lnTo>
                                <a:lnTo>
                                  <a:pt x="219329" y="71755"/>
                                </a:lnTo>
                                <a:lnTo>
                                  <a:pt x="218897" y="72136"/>
                                </a:lnTo>
                                <a:lnTo>
                                  <a:pt x="218478" y="72136"/>
                                </a:lnTo>
                                <a:lnTo>
                                  <a:pt x="218414" y="73406"/>
                                </a:lnTo>
                                <a:lnTo>
                                  <a:pt x="219329" y="73406"/>
                                </a:lnTo>
                                <a:lnTo>
                                  <a:pt x="219481" y="73025"/>
                                </a:lnTo>
                                <a:lnTo>
                                  <a:pt x="219608" y="73025"/>
                                </a:lnTo>
                                <a:lnTo>
                                  <a:pt x="219837" y="73406"/>
                                </a:lnTo>
                                <a:lnTo>
                                  <a:pt x="219329" y="73406"/>
                                </a:lnTo>
                                <a:lnTo>
                                  <a:pt x="219392" y="73571"/>
                                </a:lnTo>
                                <a:lnTo>
                                  <a:pt x="218427" y="73406"/>
                                </a:lnTo>
                                <a:lnTo>
                                  <a:pt x="218668" y="74041"/>
                                </a:lnTo>
                                <a:lnTo>
                                  <a:pt x="218757" y="74295"/>
                                </a:lnTo>
                                <a:lnTo>
                                  <a:pt x="218884" y="74803"/>
                                </a:lnTo>
                                <a:lnTo>
                                  <a:pt x="218973" y="75184"/>
                                </a:lnTo>
                                <a:lnTo>
                                  <a:pt x="219075" y="75565"/>
                                </a:lnTo>
                                <a:lnTo>
                                  <a:pt x="219163" y="75946"/>
                                </a:lnTo>
                                <a:lnTo>
                                  <a:pt x="219252" y="76327"/>
                                </a:lnTo>
                                <a:lnTo>
                                  <a:pt x="219354" y="76708"/>
                                </a:lnTo>
                                <a:lnTo>
                                  <a:pt x="219417" y="76962"/>
                                </a:lnTo>
                                <a:lnTo>
                                  <a:pt x="219481" y="76708"/>
                                </a:lnTo>
                                <a:lnTo>
                                  <a:pt x="219786" y="76708"/>
                                </a:lnTo>
                                <a:lnTo>
                                  <a:pt x="221411" y="77470"/>
                                </a:lnTo>
                                <a:lnTo>
                                  <a:pt x="220179" y="77978"/>
                                </a:lnTo>
                                <a:lnTo>
                                  <a:pt x="220014" y="78486"/>
                                </a:lnTo>
                                <a:lnTo>
                                  <a:pt x="219976" y="79629"/>
                                </a:lnTo>
                                <a:lnTo>
                                  <a:pt x="220370" y="80645"/>
                                </a:lnTo>
                                <a:lnTo>
                                  <a:pt x="221234" y="83947"/>
                                </a:lnTo>
                                <a:lnTo>
                                  <a:pt x="222072" y="82042"/>
                                </a:lnTo>
                                <a:lnTo>
                                  <a:pt x="222402" y="83947"/>
                                </a:lnTo>
                                <a:lnTo>
                                  <a:pt x="221869" y="83947"/>
                                </a:lnTo>
                                <a:lnTo>
                                  <a:pt x="221348" y="84366"/>
                                </a:lnTo>
                                <a:lnTo>
                                  <a:pt x="222046" y="87249"/>
                                </a:lnTo>
                                <a:lnTo>
                                  <a:pt x="222110" y="87503"/>
                                </a:lnTo>
                                <a:lnTo>
                                  <a:pt x="222224" y="88519"/>
                                </a:lnTo>
                                <a:lnTo>
                                  <a:pt x="223291" y="88900"/>
                                </a:lnTo>
                                <a:lnTo>
                                  <a:pt x="223608" y="88900"/>
                                </a:lnTo>
                                <a:lnTo>
                                  <a:pt x="224675" y="89281"/>
                                </a:lnTo>
                                <a:lnTo>
                                  <a:pt x="223164" y="89789"/>
                                </a:lnTo>
                                <a:lnTo>
                                  <a:pt x="222999" y="90424"/>
                                </a:lnTo>
                                <a:lnTo>
                                  <a:pt x="222897" y="91440"/>
                                </a:lnTo>
                                <a:lnTo>
                                  <a:pt x="223558" y="93599"/>
                                </a:lnTo>
                                <a:lnTo>
                                  <a:pt x="223824" y="94107"/>
                                </a:lnTo>
                                <a:lnTo>
                                  <a:pt x="224307" y="94742"/>
                                </a:lnTo>
                                <a:lnTo>
                                  <a:pt x="225234" y="94742"/>
                                </a:lnTo>
                                <a:lnTo>
                                  <a:pt x="225374" y="95377"/>
                                </a:lnTo>
                                <a:lnTo>
                                  <a:pt x="224345" y="96342"/>
                                </a:lnTo>
                                <a:lnTo>
                                  <a:pt x="225564" y="100838"/>
                                </a:lnTo>
                                <a:lnTo>
                                  <a:pt x="227939" y="100838"/>
                                </a:lnTo>
                                <a:lnTo>
                                  <a:pt x="228333" y="100203"/>
                                </a:lnTo>
                                <a:lnTo>
                                  <a:pt x="228930" y="99568"/>
                                </a:lnTo>
                                <a:lnTo>
                                  <a:pt x="229298" y="99187"/>
                                </a:lnTo>
                                <a:close/>
                              </a:path>
                            </a:pathLst>
                          </a:custGeom>
                          <a:solidFill>
                            <a:srgbClr val="FDD900"/>
                          </a:solidFill>
                        </wps:spPr>
                        <wps:bodyPr wrap="square" lIns="0" tIns="0" rIns="0" bIns="0" rtlCol="0">
                          <a:prstTxWarp prst="textNoShape">
                            <a:avLst/>
                          </a:prstTxWarp>
                          <a:noAutofit/>
                        </wps:bodyPr>
                      </wps:wsp>
                      <wps:wsp>
                        <wps:cNvPr id="240" name="Graphic 240"/>
                        <wps:cNvSpPr/>
                        <wps:spPr>
                          <a:xfrm>
                            <a:off x="5050054" y="1046621"/>
                            <a:ext cx="70485" cy="42545"/>
                          </a:xfrm>
                          <a:custGeom>
                            <a:avLst/>
                            <a:gdLst/>
                            <a:ahLst/>
                            <a:cxnLst/>
                            <a:rect l="l" t="t" r="r" b="b"/>
                            <a:pathLst>
                              <a:path w="70485" h="42545">
                                <a:moveTo>
                                  <a:pt x="59000" y="0"/>
                                </a:moveTo>
                                <a:lnTo>
                                  <a:pt x="58276" y="288"/>
                                </a:lnTo>
                                <a:lnTo>
                                  <a:pt x="57424" y="490"/>
                                </a:lnTo>
                                <a:lnTo>
                                  <a:pt x="57533" y="2650"/>
                                </a:lnTo>
                                <a:lnTo>
                                  <a:pt x="57842" y="3891"/>
                                </a:lnTo>
                                <a:lnTo>
                                  <a:pt x="57972" y="4514"/>
                                </a:lnTo>
                                <a:lnTo>
                                  <a:pt x="58042" y="8388"/>
                                </a:lnTo>
                                <a:lnTo>
                                  <a:pt x="56732" y="9094"/>
                                </a:lnTo>
                                <a:lnTo>
                                  <a:pt x="50097" y="13780"/>
                                </a:lnTo>
                                <a:lnTo>
                                  <a:pt x="7772" y="31607"/>
                                </a:lnTo>
                                <a:lnTo>
                                  <a:pt x="0" y="41969"/>
                                </a:lnTo>
                                <a:lnTo>
                                  <a:pt x="492" y="41436"/>
                                </a:lnTo>
                                <a:lnTo>
                                  <a:pt x="1616" y="40615"/>
                                </a:lnTo>
                                <a:lnTo>
                                  <a:pt x="4183" y="38437"/>
                                </a:lnTo>
                                <a:lnTo>
                                  <a:pt x="4390" y="38293"/>
                                </a:lnTo>
                                <a:lnTo>
                                  <a:pt x="2760" y="38293"/>
                                </a:lnTo>
                                <a:lnTo>
                                  <a:pt x="36652" y="17434"/>
                                </a:lnTo>
                                <a:lnTo>
                                  <a:pt x="44132" y="16535"/>
                                </a:lnTo>
                                <a:lnTo>
                                  <a:pt x="52509" y="13421"/>
                                </a:lnTo>
                                <a:lnTo>
                                  <a:pt x="55627" y="11977"/>
                                </a:lnTo>
                                <a:lnTo>
                                  <a:pt x="60191" y="7462"/>
                                </a:lnTo>
                                <a:lnTo>
                                  <a:pt x="58780" y="4852"/>
                                </a:lnTo>
                                <a:lnTo>
                                  <a:pt x="58258" y="2650"/>
                                </a:lnTo>
                                <a:lnTo>
                                  <a:pt x="58168" y="2268"/>
                                </a:lnTo>
                                <a:lnTo>
                                  <a:pt x="58093" y="1951"/>
                                </a:lnTo>
                                <a:lnTo>
                                  <a:pt x="58033" y="1699"/>
                                </a:lnTo>
                                <a:lnTo>
                                  <a:pt x="57920" y="1224"/>
                                </a:lnTo>
                                <a:lnTo>
                                  <a:pt x="61059" y="1224"/>
                                </a:lnTo>
                                <a:lnTo>
                                  <a:pt x="61125" y="1022"/>
                                </a:lnTo>
                                <a:lnTo>
                                  <a:pt x="59969" y="144"/>
                                </a:lnTo>
                                <a:lnTo>
                                  <a:pt x="59000" y="0"/>
                                </a:lnTo>
                                <a:close/>
                              </a:path>
                              <a:path w="70485" h="42545">
                                <a:moveTo>
                                  <a:pt x="61059" y="1224"/>
                                </a:moveTo>
                                <a:lnTo>
                                  <a:pt x="57920" y="1224"/>
                                </a:lnTo>
                                <a:lnTo>
                                  <a:pt x="59253" y="1393"/>
                                </a:lnTo>
                                <a:lnTo>
                                  <a:pt x="59194" y="1699"/>
                                </a:lnTo>
                                <a:lnTo>
                                  <a:pt x="60660" y="4514"/>
                                </a:lnTo>
                                <a:lnTo>
                                  <a:pt x="62290" y="7891"/>
                                </a:lnTo>
                                <a:lnTo>
                                  <a:pt x="61221" y="11977"/>
                                </a:lnTo>
                                <a:lnTo>
                                  <a:pt x="38697" y="20822"/>
                                </a:lnTo>
                                <a:lnTo>
                                  <a:pt x="28310" y="23565"/>
                                </a:lnTo>
                                <a:lnTo>
                                  <a:pt x="17265" y="27792"/>
                                </a:lnTo>
                                <a:lnTo>
                                  <a:pt x="11357" y="30589"/>
                                </a:lnTo>
                                <a:lnTo>
                                  <a:pt x="9414" y="32908"/>
                                </a:lnTo>
                                <a:lnTo>
                                  <a:pt x="4867" y="36483"/>
                                </a:lnTo>
                                <a:lnTo>
                                  <a:pt x="4403" y="36915"/>
                                </a:lnTo>
                                <a:lnTo>
                                  <a:pt x="4024" y="37299"/>
                                </a:lnTo>
                                <a:lnTo>
                                  <a:pt x="3290" y="37976"/>
                                </a:lnTo>
                                <a:lnTo>
                                  <a:pt x="2760" y="38293"/>
                                </a:lnTo>
                                <a:lnTo>
                                  <a:pt x="4390" y="38293"/>
                                </a:lnTo>
                                <a:lnTo>
                                  <a:pt x="7915" y="35834"/>
                                </a:lnTo>
                                <a:lnTo>
                                  <a:pt x="10119" y="34751"/>
                                </a:lnTo>
                                <a:lnTo>
                                  <a:pt x="10821" y="33491"/>
                                </a:lnTo>
                                <a:lnTo>
                                  <a:pt x="15191" y="30881"/>
                                </a:lnTo>
                                <a:lnTo>
                                  <a:pt x="19677" y="28656"/>
                                </a:lnTo>
                                <a:lnTo>
                                  <a:pt x="22158" y="27792"/>
                                </a:lnTo>
                                <a:lnTo>
                                  <a:pt x="22006" y="27792"/>
                                </a:lnTo>
                                <a:lnTo>
                                  <a:pt x="61099" y="16247"/>
                                </a:lnTo>
                                <a:lnTo>
                                  <a:pt x="70300" y="12218"/>
                                </a:lnTo>
                                <a:lnTo>
                                  <a:pt x="64522" y="7603"/>
                                </a:lnTo>
                                <a:lnTo>
                                  <a:pt x="63158" y="5292"/>
                                </a:lnTo>
                                <a:lnTo>
                                  <a:pt x="62583" y="3891"/>
                                </a:lnTo>
                                <a:lnTo>
                                  <a:pt x="62002" y="2650"/>
                                </a:lnTo>
                                <a:lnTo>
                                  <a:pt x="62100" y="2397"/>
                                </a:lnTo>
                                <a:lnTo>
                                  <a:pt x="62204" y="2268"/>
                                </a:lnTo>
                                <a:lnTo>
                                  <a:pt x="60825" y="1951"/>
                                </a:lnTo>
                                <a:lnTo>
                                  <a:pt x="60906" y="1699"/>
                                </a:lnTo>
                                <a:lnTo>
                                  <a:pt x="61005" y="1393"/>
                                </a:lnTo>
                                <a:lnTo>
                                  <a:pt x="61059" y="1224"/>
                                </a:lnTo>
                                <a:close/>
                              </a:path>
                            </a:pathLst>
                          </a:custGeom>
                          <a:solidFill>
                            <a:srgbClr val="FEDB00"/>
                          </a:solidFill>
                        </wps:spPr>
                        <wps:bodyPr wrap="square" lIns="0" tIns="0" rIns="0" bIns="0" rtlCol="0">
                          <a:prstTxWarp prst="textNoShape">
                            <a:avLst/>
                          </a:prstTxWarp>
                          <a:noAutofit/>
                        </wps:bodyPr>
                      </wps:wsp>
                      <wps:wsp>
                        <wps:cNvPr id="241" name="Graphic 241"/>
                        <wps:cNvSpPr/>
                        <wps:spPr>
                          <a:xfrm>
                            <a:off x="5022518" y="1095565"/>
                            <a:ext cx="26670" cy="95250"/>
                          </a:xfrm>
                          <a:custGeom>
                            <a:avLst/>
                            <a:gdLst/>
                            <a:ahLst/>
                            <a:cxnLst/>
                            <a:rect l="l" t="t" r="r" b="b"/>
                            <a:pathLst>
                              <a:path w="26670" h="95250">
                                <a:moveTo>
                                  <a:pt x="4051" y="93979"/>
                                </a:moveTo>
                                <a:lnTo>
                                  <a:pt x="781" y="93979"/>
                                </a:lnTo>
                                <a:lnTo>
                                  <a:pt x="1242" y="94488"/>
                                </a:lnTo>
                                <a:lnTo>
                                  <a:pt x="1242" y="94869"/>
                                </a:lnTo>
                                <a:lnTo>
                                  <a:pt x="3809" y="94869"/>
                                </a:lnTo>
                                <a:lnTo>
                                  <a:pt x="3912" y="94488"/>
                                </a:lnTo>
                                <a:lnTo>
                                  <a:pt x="3981" y="94234"/>
                                </a:lnTo>
                                <a:lnTo>
                                  <a:pt x="4051" y="93979"/>
                                </a:lnTo>
                                <a:close/>
                              </a:path>
                              <a:path w="26670" h="95250">
                                <a:moveTo>
                                  <a:pt x="2818" y="93218"/>
                                </a:moveTo>
                                <a:lnTo>
                                  <a:pt x="228" y="93218"/>
                                </a:lnTo>
                                <a:lnTo>
                                  <a:pt x="763" y="94234"/>
                                </a:lnTo>
                                <a:lnTo>
                                  <a:pt x="781" y="93979"/>
                                </a:lnTo>
                                <a:lnTo>
                                  <a:pt x="4051" y="93979"/>
                                </a:lnTo>
                                <a:lnTo>
                                  <a:pt x="4154" y="93599"/>
                                </a:lnTo>
                                <a:lnTo>
                                  <a:pt x="3222" y="93599"/>
                                </a:lnTo>
                                <a:lnTo>
                                  <a:pt x="2818" y="93218"/>
                                </a:lnTo>
                                <a:close/>
                              </a:path>
                              <a:path w="26670" h="95250">
                                <a:moveTo>
                                  <a:pt x="5204" y="90677"/>
                                </a:moveTo>
                                <a:lnTo>
                                  <a:pt x="3705" y="90677"/>
                                </a:lnTo>
                                <a:lnTo>
                                  <a:pt x="4173" y="91313"/>
                                </a:lnTo>
                                <a:lnTo>
                                  <a:pt x="4031" y="91313"/>
                                </a:lnTo>
                                <a:lnTo>
                                  <a:pt x="3642" y="92328"/>
                                </a:lnTo>
                                <a:lnTo>
                                  <a:pt x="3328" y="93218"/>
                                </a:lnTo>
                                <a:lnTo>
                                  <a:pt x="3222" y="93599"/>
                                </a:lnTo>
                                <a:lnTo>
                                  <a:pt x="4154" y="93599"/>
                                </a:lnTo>
                                <a:lnTo>
                                  <a:pt x="4638" y="91821"/>
                                </a:lnTo>
                                <a:lnTo>
                                  <a:pt x="4872" y="91313"/>
                                </a:lnTo>
                                <a:lnTo>
                                  <a:pt x="5204" y="90677"/>
                                </a:lnTo>
                                <a:close/>
                              </a:path>
                              <a:path w="26670" h="95250">
                                <a:moveTo>
                                  <a:pt x="3834" y="89280"/>
                                </a:moveTo>
                                <a:lnTo>
                                  <a:pt x="1664" y="89280"/>
                                </a:lnTo>
                                <a:lnTo>
                                  <a:pt x="1181" y="90043"/>
                                </a:lnTo>
                                <a:lnTo>
                                  <a:pt x="0" y="93218"/>
                                </a:lnTo>
                                <a:lnTo>
                                  <a:pt x="1411" y="93218"/>
                                </a:lnTo>
                                <a:lnTo>
                                  <a:pt x="1486" y="91821"/>
                                </a:lnTo>
                                <a:lnTo>
                                  <a:pt x="1579" y="91313"/>
                                </a:lnTo>
                                <a:lnTo>
                                  <a:pt x="1695" y="90677"/>
                                </a:lnTo>
                                <a:lnTo>
                                  <a:pt x="2318" y="90297"/>
                                </a:lnTo>
                                <a:lnTo>
                                  <a:pt x="4983" y="90297"/>
                                </a:lnTo>
                                <a:lnTo>
                                  <a:pt x="4696" y="90043"/>
                                </a:lnTo>
                                <a:lnTo>
                                  <a:pt x="4064" y="90043"/>
                                </a:lnTo>
                                <a:lnTo>
                                  <a:pt x="3834" y="89280"/>
                                </a:lnTo>
                                <a:close/>
                              </a:path>
                              <a:path w="26670" h="95250">
                                <a:moveTo>
                                  <a:pt x="2648" y="91821"/>
                                </a:moveTo>
                                <a:lnTo>
                                  <a:pt x="2283" y="91821"/>
                                </a:lnTo>
                                <a:lnTo>
                                  <a:pt x="1633" y="93218"/>
                                </a:lnTo>
                                <a:lnTo>
                                  <a:pt x="3001" y="93218"/>
                                </a:lnTo>
                                <a:lnTo>
                                  <a:pt x="2648" y="91821"/>
                                </a:lnTo>
                                <a:close/>
                              </a:path>
                              <a:path w="26670" h="95250">
                                <a:moveTo>
                                  <a:pt x="4983" y="90297"/>
                                </a:moveTo>
                                <a:lnTo>
                                  <a:pt x="2318" y="90297"/>
                                </a:lnTo>
                                <a:lnTo>
                                  <a:pt x="2369" y="91313"/>
                                </a:lnTo>
                                <a:lnTo>
                                  <a:pt x="3369" y="91821"/>
                                </a:lnTo>
                                <a:lnTo>
                                  <a:pt x="2283" y="91821"/>
                                </a:lnTo>
                                <a:lnTo>
                                  <a:pt x="2520" y="91313"/>
                                </a:lnTo>
                                <a:lnTo>
                                  <a:pt x="3291" y="91313"/>
                                </a:lnTo>
                                <a:lnTo>
                                  <a:pt x="3705" y="90677"/>
                                </a:lnTo>
                                <a:lnTo>
                                  <a:pt x="5414" y="90677"/>
                                </a:lnTo>
                                <a:lnTo>
                                  <a:pt x="4983" y="90297"/>
                                </a:lnTo>
                                <a:close/>
                              </a:path>
                              <a:path w="26670" h="95250">
                                <a:moveTo>
                                  <a:pt x="3291" y="91313"/>
                                </a:moveTo>
                                <a:lnTo>
                                  <a:pt x="2520" y="91313"/>
                                </a:lnTo>
                                <a:lnTo>
                                  <a:pt x="2648" y="91821"/>
                                </a:lnTo>
                                <a:lnTo>
                                  <a:pt x="3369" y="91821"/>
                                </a:lnTo>
                                <a:lnTo>
                                  <a:pt x="3291" y="91313"/>
                                </a:lnTo>
                                <a:close/>
                              </a:path>
                              <a:path w="26670" h="95250">
                                <a:moveTo>
                                  <a:pt x="4035" y="89280"/>
                                </a:moveTo>
                                <a:lnTo>
                                  <a:pt x="3834" y="89280"/>
                                </a:lnTo>
                                <a:lnTo>
                                  <a:pt x="4696" y="90043"/>
                                </a:lnTo>
                                <a:lnTo>
                                  <a:pt x="4064" y="90043"/>
                                </a:lnTo>
                                <a:lnTo>
                                  <a:pt x="4035" y="89280"/>
                                </a:lnTo>
                                <a:close/>
                              </a:path>
                              <a:path w="26670" h="95250">
                                <a:moveTo>
                                  <a:pt x="7884" y="78867"/>
                                </a:moveTo>
                                <a:lnTo>
                                  <a:pt x="6944" y="78867"/>
                                </a:lnTo>
                                <a:lnTo>
                                  <a:pt x="6662" y="80645"/>
                                </a:lnTo>
                                <a:lnTo>
                                  <a:pt x="6541" y="81407"/>
                                </a:lnTo>
                                <a:lnTo>
                                  <a:pt x="5755" y="81915"/>
                                </a:lnTo>
                                <a:lnTo>
                                  <a:pt x="4338" y="81915"/>
                                </a:lnTo>
                                <a:lnTo>
                                  <a:pt x="4213" y="82930"/>
                                </a:lnTo>
                                <a:lnTo>
                                  <a:pt x="4197" y="83058"/>
                                </a:lnTo>
                                <a:lnTo>
                                  <a:pt x="2998" y="83693"/>
                                </a:lnTo>
                                <a:lnTo>
                                  <a:pt x="2787" y="83693"/>
                                </a:lnTo>
                                <a:lnTo>
                                  <a:pt x="2300" y="85725"/>
                                </a:lnTo>
                                <a:lnTo>
                                  <a:pt x="1979" y="86487"/>
                                </a:lnTo>
                                <a:lnTo>
                                  <a:pt x="1899" y="87629"/>
                                </a:lnTo>
                                <a:lnTo>
                                  <a:pt x="2957" y="89280"/>
                                </a:lnTo>
                                <a:lnTo>
                                  <a:pt x="2456" y="89280"/>
                                </a:lnTo>
                                <a:lnTo>
                                  <a:pt x="2807" y="88265"/>
                                </a:lnTo>
                                <a:lnTo>
                                  <a:pt x="2894" y="88011"/>
                                </a:lnTo>
                                <a:lnTo>
                                  <a:pt x="5612" y="88011"/>
                                </a:lnTo>
                                <a:lnTo>
                                  <a:pt x="5700" y="87629"/>
                                </a:lnTo>
                                <a:lnTo>
                                  <a:pt x="4702" y="87629"/>
                                </a:lnTo>
                                <a:lnTo>
                                  <a:pt x="4493" y="87375"/>
                                </a:lnTo>
                                <a:lnTo>
                                  <a:pt x="2959" y="87375"/>
                                </a:lnTo>
                                <a:lnTo>
                                  <a:pt x="3077" y="85725"/>
                                </a:lnTo>
                                <a:lnTo>
                                  <a:pt x="3179" y="85090"/>
                                </a:lnTo>
                                <a:lnTo>
                                  <a:pt x="3240" y="84709"/>
                                </a:lnTo>
                                <a:lnTo>
                                  <a:pt x="3816" y="84327"/>
                                </a:lnTo>
                                <a:lnTo>
                                  <a:pt x="6375" y="84327"/>
                                </a:lnTo>
                                <a:lnTo>
                                  <a:pt x="6019" y="83947"/>
                                </a:lnTo>
                                <a:lnTo>
                                  <a:pt x="5422" y="83947"/>
                                </a:lnTo>
                                <a:lnTo>
                                  <a:pt x="5583" y="83693"/>
                                </a:lnTo>
                                <a:lnTo>
                                  <a:pt x="2998" y="83693"/>
                                </a:lnTo>
                                <a:lnTo>
                                  <a:pt x="2974" y="83058"/>
                                </a:lnTo>
                                <a:lnTo>
                                  <a:pt x="5579" y="83058"/>
                                </a:lnTo>
                                <a:lnTo>
                                  <a:pt x="5602" y="82930"/>
                                </a:lnTo>
                                <a:lnTo>
                                  <a:pt x="6988" y="82930"/>
                                </a:lnTo>
                                <a:lnTo>
                                  <a:pt x="7189" y="81915"/>
                                </a:lnTo>
                                <a:lnTo>
                                  <a:pt x="7290" y="81407"/>
                                </a:lnTo>
                                <a:lnTo>
                                  <a:pt x="7487" y="80645"/>
                                </a:lnTo>
                                <a:lnTo>
                                  <a:pt x="7801" y="79755"/>
                                </a:lnTo>
                                <a:lnTo>
                                  <a:pt x="7884" y="78867"/>
                                </a:lnTo>
                                <a:close/>
                              </a:path>
                              <a:path w="26670" h="95250">
                                <a:moveTo>
                                  <a:pt x="5634" y="88011"/>
                                </a:moveTo>
                                <a:lnTo>
                                  <a:pt x="2894" y="88011"/>
                                </a:lnTo>
                                <a:lnTo>
                                  <a:pt x="2626" y="89280"/>
                                </a:lnTo>
                                <a:lnTo>
                                  <a:pt x="4374" y="89280"/>
                                </a:lnTo>
                                <a:lnTo>
                                  <a:pt x="5620" y="88265"/>
                                </a:lnTo>
                                <a:lnTo>
                                  <a:pt x="5634" y="88011"/>
                                </a:lnTo>
                                <a:close/>
                              </a:path>
                              <a:path w="26670" h="95250">
                                <a:moveTo>
                                  <a:pt x="6374" y="84709"/>
                                </a:moveTo>
                                <a:lnTo>
                                  <a:pt x="5371" y="84709"/>
                                </a:lnTo>
                                <a:lnTo>
                                  <a:pt x="5317" y="85725"/>
                                </a:lnTo>
                                <a:lnTo>
                                  <a:pt x="5131" y="86487"/>
                                </a:lnTo>
                                <a:lnTo>
                                  <a:pt x="4946" y="87122"/>
                                </a:lnTo>
                                <a:lnTo>
                                  <a:pt x="4824" y="87375"/>
                                </a:lnTo>
                                <a:lnTo>
                                  <a:pt x="4702" y="87629"/>
                                </a:lnTo>
                                <a:lnTo>
                                  <a:pt x="5700" y="87629"/>
                                </a:lnTo>
                                <a:lnTo>
                                  <a:pt x="5965" y="86487"/>
                                </a:lnTo>
                                <a:lnTo>
                                  <a:pt x="6466" y="85090"/>
                                </a:lnTo>
                                <a:lnTo>
                                  <a:pt x="6374" y="84709"/>
                                </a:lnTo>
                                <a:close/>
                              </a:path>
                              <a:path w="26670" h="95250">
                                <a:moveTo>
                                  <a:pt x="4284" y="87122"/>
                                </a:moveTo>
                                <a:lnTo>
                                  <a:pt x="3265" y="87122"/>
                                </a:lnTo>
                                <a:lnTo>
                                  <a:pt x="2959" y="87375"/>
                                </a:lnTo>
                                <a:lnTo>
                                  <a:pt x="4493" y="87375"/>
                                </a:lnTo>
                                <a:lnTo>
                                  <a:pt x="4284" y="87122"/>
                                </a:lnTo>
                                <a:close/>
                              </a:path>
                              <a:path w="26670" h="95250">
                                <a:moveTo>
                                  <a:pt x="4972" y="86487"/>
                                </a:moveTo>
                                <a:lnTo>
                                  <a:pt x="3538" y="86487"/>
                                </a:lnTo>
                                <a:lnTo>
                                  <a:pt x="2956" y="87122"/>
                                </a:lnTo>
                                <a:lnTo>
                                  <a:pt x="3981" y="87122"/>
                                </a:lnTo>
                                <a:lnTo>
                                  <a:pt x="4972" y="86487"/>
                                </a:lnTo>
                                <a:close/>
                              </a:path>
                              <a:path w="26670" h="95250">
                                <a:moveTo>
                                  <a:pt x="6375" y="84327"/>
                                </a:moveTo>
                                <a:lnTo>
                                  <a:pt x="3816" y="84327"/>
                                </a:lnTo>
                                <a:lnTo>
                                  <a:pt x="3869" y="85725"/>
                                </a:lnTo>
                                <a:lnTo>
                                  <a:pt x="4597" y="85725"/>
                                </a:lnTo>
                                <a:lnTo>
                                  <a:pt x="5119" y="85090"/>
                                </a:lnTo>
                                <a:lnTo>
                                  <a:pt x="4870" y="85090"/>
                                </a:lnTo>
                                <a:lnTo>
                                  <a:pt x="5371" y="84709"/>
                                </a:lnTo>
                                <a:lnTo>
                                  <a:pt x="6374" y="84709"/>
                                </a:lnTo>
                                <a:lnTo>
                                  <a:pt x="6375" y="84327"/>
                                </a:lnTo>
                                <a:close/>
                              </a:path>
                              <a:path w="26670" h="95250">
                                <a:moveTo>
                                  <a:pt x="5782" y="83693"/>
                                </a:moveTo>
                                <a:lnTo>
                                  <a:pt x="5467" y="83693"/>
                                </a:lnTo>
                                <a:lnTo>
                                  <a:pt x="5422" y="83947"/>
                                </a:lnTo>
                                <a:lnTo>
                                  <a:pt x="6019" y="83947"/>
                                </a:lnTo>
                                <a:lnTo>
                                  <a:pt x="5782" y="83693"/>
                                </a:lnTo>
                                <a:close/>
                              </a:path>
                              <a:path w="26670" h="95250">
                                <a:moveTo>
                                  <a:pt x="5639" y="76708"/>
                                </a:moveTo>
                                <a:lnTo>
                                  <a:pt x="5734" y="77089"/>
                                </a:lnTo>
                                <a:lnTo>
                                  <a:pt x="4409" y="78104"/>
                                </a:lnTo>
                                <a:lnTo>
                                  <a:pt x="4232" y="78104"/>
                                </a:lnTo>
                                <a:lnTo>
                                  <a:pt x="4137" y="78486"/>
                                </a:lnTo>
                                <a:lnTo>
                                  <a:pt x="4042" y="78867"/>
                                </a:lnTo>
                                <a:lnTo>
                                  <a:pt x="3915" y="79375"/>
                                </a:lnTo>
                                <a:lnTo>
                                  <a:pt x="3541" y="80645"/>
                                </a:lnTo>
                                <a:lnTo>
                                  <a:pt x="3493" y="82930"/>
                                </a:lnTo>
                                <a:lnTo>
                                  <a:pt x="4338" y="81915"/>
                                </a:lnTo>
                                <a:lnTo>
                                  <a:pt x="5939" y="81915"/>
                                </a:lnTo>
                                <a:lnTo>
                                  <a:pt x="5988" y="81407"/>
                                </a:lnTo>
                                <a:lnTo>
                                  <a:pt x="4439" y="81407"/>
                                </a:lnTo>
                                <a:lnTo>
                                  <a:pt x="4425" y="80645"/>
                                </a:lnTo>
                                <a:lnTo>
                                  <a:pt x="4584" y="79755"/>
                                </a:lnTo>
                                <a:lnTo>
                                  <a:pt x="4698" y="79121"/>
                                </a:lnTo>
                                <a:lnTo>
                                  <a:pt x="4744" y="78867"/>
                                </a:lnTo>
                                <a:lnTo>
                                  <a:pt x="4471" y="78867"/>
                                </a:lnTo>
                                <a:lnTo>
                                  <a:pt x="5357" y="78486"/>
                                </a:lnTo>
                                <a:lnTo>
                                  <a:pt x="7841" y="78486"/>
                                </a:lnTo>
                                <a:lnTo>
                                  <a:pt x="7704" y="78232"/>
                                </a:lnTo>
                                <a:lnTo>
                                  <a:pt x="6854" y="78232"/>
                                </a:lnTo>
                                <a:lnTo>
                                  <a:pt x="6927" y="78104"/>
                                </a:lnTo>
                                <a:lnTo>
                                  <a:pt x="4409" y="78104"/>
                                </a:lnTo>
                                <a:lnTo>
                                  <a:pt x="4500" y="77470"/>
                                </a:lnTo>
                                <a:lnTo>
                                  <a:pt x="7044" y="77470"/>
                                </a:lnTo>
                                <a:lnTo>
                                  <a:pt x="7139" y="77089"/>
                                </a:lnTo>
                                <a:lnTo>
                                  <a:pt x="6046" y="77089"/>
                                </a:lnTo>
                                <a:lnTo>
                                  <a:pt x="5639" y="76708"/>
                                </a:lnTo>
                                <a:close/>
                              </a:path>
                              <a:path w="26670" h="95250">
                                <a:moveTo>
                                  <a:pt x="6061" y="80645"/>
                                </a:moveTo>
                                <a:lnTo>
                                  <a:pt x="5033" y="80645"/>
                                </a:lnTo>
                                <a:lnTo>
                                  <a:pt x="4637" y="81152"/>
                                </a:lnTo>
                                <a:lnTo>
                                  <a:pt x="4841" y="81152"/>
                                </a:lnTo>
                                <a:lnTo>
                                  <a:pt x="4439" y="81407"/>
                                </a:lnTo>
                                <a:lnTo>
                                  <a:pt x="5988" y="81407"/>
                                </a:lnTo>
                                <a:lnTo>
                                  <a:pt x="6061" y="80645"/>
                                </a:lnTo>
                                <a:close/>
                              </a:path>
                              <a:path w="26670" h="95250">
                                <a:moveTo>
                                  <a:pt x="7841" y="78486"/>
                                </a:moveTo>
                                <a:lnTo>
                                  <a:pt x="5357" y="78486"/>
                                </a:lnTo>
                                <a:lnTo>
                                  <a:pt x="5241" y="79755"/>
                                </a:lnTo>
                                <a:lnTo>
                                  <a:pt x="6335" y="79755"/>
                                </a:lnTo>
                                <a:lnTo>
                                  <a:pt x="6490" y="79375"/>
                                </a:lnTo>
                                <a:lnTo>
                                  <a:pt x="6593" y="79121"/>
                                </a:lnTo>
                                <a:lnTo>
                                  <a:pt x="6695" y="78867"/>
                                </a:lnTo>
                                <a:lnTo>
                                  <a:pt x="7884" y="78867"/>
                                </a:lnTo>
                                <a:lnTo>
                                  <a:pt x="7841" y="78486"/>
                                </a:lnTo>
                                <a:close/>
                              </a:path>
                              <a:path w="26670" h="95250">
                                <a:moveTo>
                                  <a:pt x="6944" y="78867"/>
                                </a:moveTo>
                                <a:lnTo>
                                  <a:pt x="6695" y="78867"/>
                                </a:lnTo>
                                <a:lnTo>
                                  <a:pt x="6955" y="79121"/>
                                </a:lnTo>
                                <a:lnTo>
                                  <a:pt x="6944" y="78867"/>
                                </a:lnTo>
                                <a:close/>
                              </a:path>
                              <a:path w="26670" h="95250">
                                <a:moveTo>
                                  <a:pt x="7294" y="77470"/>
                                </a:moveTo>
                                <a:lnTo>
                                  <a:pt x="6886" y="78104"/>
                                </a:lnTo>
                                <a:lnTo>
                                  <a:pt x="6854" y="78232"/>
                                </a:lnTo>
                                <a:lnTo>
                                  <a:pt x="7704" y="78232"/>
                                </a:lnTo>
                                <a:lnTo>
                                  <a:pt x="7294" y="77470"/>
                                </a:lnTo>
                                <a:close/>
                              </a:path>
                              <a:path w="26670" h="95250">
                                <a:moveTo>
                                  <a:pt x="9956" y="71025"/>
                                </a:moveTo>
                                <a:lnTo>
                                  <a:pt x="9769" y="71025"/>
                                </a:lnTo>
                                <a:lnTo>
                                  <a:pt x="8258" y="73151"/>
                                </a:lnTo>
                                <a:lnTo>
                                  <a:pt x="8216" y="74929"/>
                                </a:lnTo>
                                <a:lnTo>
                                  <a:pt x="8114" y="75692"/>
                                </a:lnTo>
                                <a:lnTo>
                                  <a:pt x="7110" y="76073"/>
                                </a:lnTo>
                                <a:lnTo>
                                  <a:pt x="5732" y="76073"/>
                                </a:lnTo>
                                <a:lnTo>
                                  <a:pt x="5808" y="76453"/>
                                </a:lnTo>
                                <a:lnTo>
                                  <a:pt x="5859" y="76708"/>
                                </a:lnTo>
                                <a:lnTo>
                                  <a:pt x="5936" y="77089"/>
                                </a:lnTo>
                                <a:lnTo>
                                  <a:pt x="8498" y="77089"/>
                                </a:lnTo>
                                <a:lnTo>
                                  <a:pt x="8558" y="76453"/>
                                </a:lnTo>
                                <a:lnTo>
                                  <a:pt x="9735" y="71882"/>
                                </a:lnTo>
                                <a:lnTo>
                                  <a:pt x="9801" y="71627"/>
                                </a:lnTo>
                                <a:lnTo>
                                  <a:pt x="9866" y="71374"/>
                                </a:lnTo>
                                <a:lnTo>
                                  <a:pt x="9956" y="71025"/>
                                </a:lnTo>
                                <a:close/>
                              </a:path>
                              <a:path w="26670" h="95250">
                                <a:moveTo>
                                  <a:pt x="8592" y="71374"/>
                                </a:moveTo>
                                <a:lnTo>
                                  <a:pt x="6999" y="71374"/>
                                </a:lnTo>
                                <a:lnTo>
                                  <a:pt x="6581" y="71627"/>
                                </a:lnTo>
                                <a:lnTo>
                                  <a:pt x="6027" y="71627"/>
                                </a:lnTo>
                                <a:lnTo>
                                  <a:pt x="5526" y="72644"/>
                                </a:lnTo>
                                <a:lnTo>
                                  <a:pt x="5036" y="74422"/>
                                </a:lnTo>
                                <a:lnTo>
                                  <a:pt x="4961" y="76073"/>
                                </a:lnTo>
                                <a:lnTo>
                                  <a:pt x="5639" y="76708"/>
                                </a:lnTo>
                                <a:lnTo>
                                  <a:pt x="5732" y="76073"/>
                                </a:lnTo>
                                <a:lnTo>
                                  <a:pt x="7426" y="76073"/>
                                </a:lnTo>
                                <a:lnTo>
                                  <a:pt x="7518" y="75438"/>
                                </a:lnTo>
                                <a:lnTo>
                                  <a:pt x="5930" y="75438"/>
                                </a:lnTo>
                                <a:lnTo>
                                  <a:pt x="6026" y="74422"/>
                                </a:lnTo>
                                <a:lnTo>
                                  <a:pt x="6139" y="73787"/>
                                </a:lnTo>
                                <a:lnTo>
                                  <a:pt x="6252" y="73151"/>
                                </a:lnTo>
                                <a:lnTo>
                                  <a:pt x="6683" y="72644"/>
                                </a:lnTo>
                                <a:lnTo>
                                  <a:pt x="8404" y="72644"/>
                                </a:lnTo>
                                <a:lnTo>
                                  <a:pt x="8517" y="71882"/>
                                </a:lnTo>
                                <a:lnTo>
                                  <a:pt x="8554" y="71627"/>
                                </a:lnTo>
                                <a:lnTo>
                                  <a:pt x="6581" y="71627"/>
                                </a:lnTo>
                                <a:lnTo>
                                  <a:pt x="6152" y="71374"/>
                                </a:lnTo>
                                <a:lnTo>
                                  <a:pt x="8592" y="71374"/>
                                </a:lnTo>
                                <a:close/>
                              </a:path>
                              <a:path w="26670" h="95250">
                                <a:moveTo>
                                  <a:pt x="7694" y="74675"/>
                                </a:moveTo>
                                <a:lnTo>
                                  <a:pt x="6538" y="74675"/>
                                </a:lnTo>
                                <a:lnTo>
                                  <a:pt x="5930" y="75438"/>
                                </a:lnTo>
                                <a:lnTo>
                                  <a:pt x="7518" y="75438"/>
                                </a:lnTo>
                                <a:lnTo>
                                  <a:pt x="7592" y="74929"/>
                                </a:lnTo>
                                <a:lnTo>
                                  <a:pt x="7694" y="74675"/>
                                </a:lnTo>
                                <a:close/>
                              </a:path>
                              <a:path w="26670" h="95250">
                                <a:moveTo>
                                  <a:pt x="8459" y="72644"/>
                                </a:moveTo>
                                <a:lnTo>
                                  <a:pt x="6827" y="72644"/>
                                </a:lnTo>
                                <a:lnTo>
                                  <a:pt x="6906" y="73787"/>
                                </a:lnTo>
                                <a:lnTo>
                                  <a:pt x="7819" y="73787"/>
                                </a:lnTo>
                                <a:lnTo>
                                  <a:pt x="7985" y="73405"/>
                                </a:lnTo>
                                <a:lnTo>
                                  <a:pt x="8459" y="72644"/>
                                </a:lnTo>
                                <a:close/>
                              </a:path>
                              <a:path w="26670" h="95250">
                                <a:moveTo>
                                  <a:pt x="8404" y="72644"/>
                                </a:moveTo>
                                <a:lnTo>
                                  <a:pt x="8136" y="73151"/>
                                </a:lnTo>
                                <a:lnTo>
                                  <a:pt x="8329" y="73151"/>
                                </a:lnTo>
                                <a:lnTo>
                                  <a:pt x="8404" y="72644"/>
                                </a:lnTo>
                                <a:close/>
                              </a:path>
                              <a:path w="26670" h="95250">
                                <a:moveTo>
                                  <a:pt x="8655" y="72644"/>
                                </a:moveTo>
                                <a:lnTo>
                                  <a:pt x="8385" y="72644"/>
                                </a:lnTo>
                                <a:lnTo>
                                  <a:pt x="8385" y="73151"/>
                                </a:lnTo>
                                <a:lnTo>
                                  <a:pt x="8114" y="73151"/>
                                </a:lnTo>
                                <a:lnTo>
                                  <a:pt x="8655" y="72644"/>
                                </a:lnTo>
                                <a:close/>
                              </a:path>
                              <a:path w="26670" h="95250">
                                <a:moveTo>
                                  <a:pt x="8783" y="65404"/>
                                </a:moveTo>
                                <a:lnTo>
                                  <a:pt x="8227" y="65404"/>
                                </a:lnTo>
                                <a:lnTo>
                                  <a:pt x="7070" y="65913"/>
                                </a:lnTo>
                                <a:lnTo>
                                  <a:pt x="7030" y="67183"/>
                                </a:lnTo>
                                <a:lnTo>
                                  <a:pt x="6126" y="70665"/>
                                </a:lnTo>
                                <a:lnTo>
                                  <a:pt x="6033" y="71025"/>
                                </a:lnTo>
                                <a:lnTo>
                                  <a:pt x="5942" y="71374"/>
                                </a:lnTo>
                                <a:lnTo>
                                  <a:pt x="5876" y="71627"/>
                                </a:lnTo>
                                <a:lnTo>
                                  <a:pt x="5810" y="71882"/>
                                </a:lnTo>
                                <a:lnTo>
                                  <a:pt x="6030" y="71627"/>
                                </a:lnTo>
                                <a:lnTo>
                                  <a:pt x="6152" y="71374"/>
                                </a:lnTo>
                                <a:lnTo>
                                  <a:pt x="6552" y="71025"/>
                                </a:lnTo>
                                <a:lnTo>
                                  <a:pt x="7678" y="69723"/>
                                </a:lnTo>
                                <a:lnTo>
                                  <a:pt x="7426" y="69342"/>
                                </a:lnTo>
                                <a:lnTo>
                                  <a:pt x="7387" y="68834"/>
                                </a:lnTo>
                                <a:lnTo>
                                  <a:pt x="7602" y="67945"/>
                                </a:lnTo>
                                <a:lnTo>
                                  <a:pt x="7694" y="67564"/>
                                </a:lnTo>
                                <a:lnTo>
                                  <a:pt x="7817" y="67055"/>
                                </a:lnTo>
                                <a:lnTo>
                                  <a:pt x="7584" y="67055"/>
                                </a:lnTo>
                                <a:lnTo>
                                  <a:pt x="8373" y="66675"/>
                                </a:lnTo>
                                <a:lnTo>
                                  <a:pt x="10872" y="66675"/>
                                </a:lnTo>
                                <a:lnTo>
                                  <a:pt x="10624" y="66167"/>
                                </a:lnTo>
                                <a:lnTo>
                                  <a:pt x="9784" y="66167"/>
                                </a:lnTo>
                                <a:lnTo>
                                  <a:pt x="10048" y="65659"/>
                                </a:lnTo>
                                <a:lnTo>
                                  <a:pt x="7928" y="65659"/>
                                </a:lnTo>
                                <a:lnTo>
                                  <a:pt x="8783" y="65404"/>
                                </a:lnTo>
                                <a:close/>
                              </a:path>
                              <a:path w="26670" h="95250">
                                <a:moveTo>
                                  <a:pt x="8446" y="67945"/>
                                </a:moveTo>
                                <a:lnTo>
                                  <a:pt x="7457" y="69723"/>
                                </a:lnTo>
                                <a:lnTo>
                                  <a:pt x="7678" y="69723"/>
                                </a:lnTo>
                                <a:lnTo>
                                  <a:pt x="7387" y="70665"/>
                                </a:lnTo>
                                <a:lnTo>
                                  <a:pt x="7276" y="71025"/>
                                </a:lnTo>
                                <a:lnTo>
                                  <a:pt x="7168" y="71374"/>
                                </a:lnTo>
                                <a:lnTo>
                                  <a:pt x="7948" y="71374"/>
                                </a:lnTo>
                                <a:lnTo>
                                  <a:pt x="9769" y="71025"/>
                                </a:lnTo>
                                <a:lnTo>
                                  <a:pt x="10024" y="70665"/>
                                </a:lnTo>
                                <a:lnTo>
                                  <a:pt x="9267" y="70665"/>
                                </a:lnTo>
                                <a:lnTo>
                                  <a:pt x="9127" y="69976"/>
                                </a:lnTo>
                                <a:lnTo>
                                  <a:pt x="9034" y="69723"/>
                                </a:lnTo>
                                <a:lnTo>
                                  <a:pt x="8936" y="69342"/>
                                </a:lnTo>
                                <a:lnTo>
                                  <a:pt x="8870" y="69088"/>
                                </a:lnTo>
                                <a:lnTo>
                                  <a:pt x="8805" y="68834"/>
                                </a:lnTo>
                                <a:lnTo>
                                  <a:pt x="8446" y="67945"/>
                                </a:lnTo>
                                <a:close/>
                              </a:path>
                              <a:path w="26670" h="95250">
                                <a:moveTo>
                                  <a:pt x="10911" y="67055"/>
                                </a:moveTo>
                                <a:lnTo>
                                  <a:pt x="9878" y="67055"/>
                                </a:lnTo>
                                <a:lnTo>
                                  <a:pt x="9887" y="67945"/>
                                </a:lnTo>
                                <a:lnTo>
                                  <a:pt x="9620" y="68834"/>
                                </a:lnTo>
                                <a:lnTo>
                                  <a:pt x="9321" y="69723"/>
                                </a:lnTo>
                                <a:lnTo>
                                  <a:pt x="9099" y="69976"/>
                                </a:lnTo>
                                <a:lnTo>
                                  <a:pt x="9277" y="70665"/>
                                </a:lnTo>
                                <a:lnTo>
                                  <a:pt x="10024" y="70665"/>
                                </a:lnTo>
                                <a:lnTo>
                                  <a:pt x="10208" y="69976"/>
                                </a:lnTo>
                                <a:lnTo>
                                  <a:pt x="10276" y="69723"/>
                                </a:lnTo>
                                <a:lnTo>
                                  <a:pt x="10378" y="69342"/>
                                </a:lnTo>
                                <a:lnTo>
                                  <a:pt x="10446" y="69088"/>
                                </a:lnTo>
                                <a:lnTo>
                                  <a:pt x="10513" y="68834"/>
                                </a:lnTo>
                                <a:lnTo>
                                  <a:pt x="10823" y="67945"/>
                                </a:lnTo>
                                <a:lnTo>
                                  <a:pt x="10911" y="67055"/>
                                </a:lnTo>
                                <a:close/>
                              </a:path>
                              <a:path w="26670" h="95250">
                                <a:moveTo>
                                  <a:pt x="8906" y="68834"/>
                                </a:moveTo>
                                <a:lnTo>
                                  <a:pt x="8962" y="69342"/>
                                </a:lnTo>
                                <a:lnTo>
                                  <a:pt x="9169" y="69342"/>
                                </a:lnTo>
                                <a:lnTo>
                                  <a:pt x="8906" y="68834"/>
                                </a:lnTo>
                                <a:close/>
                              </a:path>
                              <a:path w="26670" h="95250">
                                <a:moveTo>
                                  <a:pt x="10872" y="66675"/>
                                </a:moveTo>
                                <a:lnTo>
                                  <a:pt x="8373" y="66675"/>
                                </a:lnTo>
                                <a:lnTo>
                                  <a:pt x="8255" y="67945"/>
                                </a:lnTo>
                                <a:lnTo>
                                  <a:pt x="9375" y="67945"/>
                                </a:lnTo>
                                <a:lnTo>
                                  <a:pt x="9490" y="67564"/>
                                </a:lnTo>
                                <a:lnTo>
                                  <a:pt x="9646" y="67183"/>
                                </a:lnTo>
                                <a:lnTo>
                                  <a:pt x="9704" y="67055"/>
                                </a:lnTo>
                                <a:lnTo>
                                  <a:pt x="10911" y="67055"/>
                                </a:lnTo>
                                <a:lnTo>
                                  <a:pt x="10872" y="66675"/>
                                </a:lnTo>
                                <a:close/>
                              </a:path>
                              <a:path w="26670" h="95250">
                                <a:moveTo>
                                  <a:pt x="10375" y="65659"/>
                                </a:moveTo>
                                <a:lnTo>
                                  <a:pt x="9784" y="66167"/>
                                </a:lnTo>
                                <a:lnTo>
                                  <a:pt x="10624" y="66167"/>
                                </a:lnTo>
                                <a:lnTo>
                                  <a:pt x="10499" y="65913"/>
                                </a:lnTo>
                                <a:lnTo>
                                  <a:pt x="10375" y="65659"/>
                                </a:lnTo>
                                <a:close/>
                              </a:path>
                              <a:path w="26670" h="95250">
                                <a:moveTo>
                                  <a:pt x="9205" y="58674"/>
                                </a:moveTo>
                                <a:lnTo>
                                  <a:pt x="8737" y="60451"/>
                                </a:lnTo>
                                <a:lnTo>
                                  <a:pt x="8670" y="60705"/>
                                </a:lnTo>
                                <a:lnTo>
                                  <a:pt x="8603" y="60960"/>
                                </a:lnTo>
                                <a:lnTo>
                                  <a:pt x="8536" y="61214"/>
                                </a:lnTo>
                                <a:lnTo>
                                  <a:pt x="8436" y="61595"/>
                                </a:lnTo>
                                <a:lnTo>
                                  <a:pt x="8319" y="61975"/>
                                </a:lnTo>
                                <a:lnTo>
                                  <a:pt x="7863" y="63119"/>
                                </a:lnTo>
                                <a:lnTo>
                                  <a:pt x="7995" y="63880"/>
                                </a:lnTo>
                                <a:lnTo>
                                  <a:pt x="8087" y="64262"/>
                                </a:lnTo>
                                <a:lnTo>
                                  <a:pt x="8183" y="64516"/>
                                </a:lnTo>
                                <a:lnTo>
                                  <a:pt x="9637" y="65150"/>
                                </a:lnTo>
                                <a:lnTo>
                                  <a:pt x="7928" y="65659"/>
                                </a:lnTo>
                                <a:lnTo>
                                  <a:pt x="10048" y="65659"/>
                                </a:lnTo>
                                <a:lnTo>
                                  <a:pt x="10180" y="65404"/>
                                </a:lnTo>
                                <a:lnTo>
                                  <a:pt x="11570" y="64897"/>
                                </a:lnTo>
                                <a:lnTo>
                                  <a:pt x="11675" y="64262"/>
                                </a:lnTo>
                                <a:lnTo>
                                  <a:pt x="10483" y="64262"/>
                                </a:lnTo>
                                <a:lnTo>
                                  <a:pt x="10483" y="63880"/>
                                </a:lnTo>
                                <a:lnTo>
                                  <a:pt x="9108" y="63880"/>
                                </a:lnTo>
                                <a:lnTo>
                                  <a:pt x="8911" y="63119"/>
                                </a:lnTo>
                                <a:lnTo>
                                  <a:pt x="8772" y="63119"/>
                                </a:lnTo>
                                <a:lnTo>
                                  <a:pt x="9103" y="61975"/>
                                </a:lnTo>
                                <a:lnTo>
                                  <a:pt x="9214" y="61595"/>
                                </a:lnTo>
                                <a:lnTo>
                                  <a:pt x="9324" y="61214"/>
                                </a:lnTo>
                                <a:lnTo>
                                  <a:pt x="9843" y="60705"/>
                                </a:lnTo>
                                <a:lnTo>
                                  <a:pt x="12370" y="60705"/>
                                </a:lnTo>
                                <a:lnTo>
                                  <a:pt x="12319" y="60451"/>
                                </a:lnTo>
                                <a:lnTo>
                                  <a:pt x="10152" y="60451"/>
                                </a:lnTo>
                                <a:lnTo>
                                  <a:pt x="9205" y="58674"/>
                                </a:lnTo>
                                <a:close/>
                              </a:path>
                              <a:path w="26670" h="95250">
                                <a:moveTo>
                                  <a:pt x="12421" y="60960"/>
                                </a:moveTo>
                                <a:lnTo>
                                  <a:pt x="11332" y="60960"/>
                                </a:lnTo>
                                <a:lnTo>
                                  <a:pt x="11252" y="63119"/>
                                </a:lnTo>
                                <a:lnTo>
                                  <a:pt x="11102" y="63880"/>
                                </a:lnTo>
                                <a:lnTo>
                                  <a:pt x="10173" y="64262"/>
                                </a:lnTo>
                                <a:lnTo>
                                  <a:pt x="11675" y="64262"/>
                                </a:lnTo>
                                <a:lnTo>
                                  <a:pt x="12125" y="62484"/>
                                </a:lnTo>
                                <a:lnTo>
                                  <a:pt x="12549" y="61595"/>
                                </a:lnTo>
                                <a:lnTo>
                                  <a:pt x="12472" y="61214"/>
                                </a:lnTo>
                                <a:lnTo>
                                  <a:pt x="12421" y="60960"/>
                                </a:lnTo>
                                <a:close/>
                              </a:path>
                              <a:path w="26670" h="95250">
                                <a:moveTo>
                                  <a:pt x="10483" y="63119"/>
                                </a:moveTo>
                                <a:lnTo>
                                  <a:pt x="9384" y="63119"/>
                                </a:lnTo>
                                <a:lnTo>
                                  <a:pt x="9014" y="63880"/>
                                </a:lnTo>
                                <a:lnTo>
                                  <a:pt x="10483" y="63880"/>
                                </a:lnTo>
                                <a:lnTo>
                                  <a:pt x="10483" y="63119"/>
                                </a:lnTo>
                                <a:close/>
                              </a:path>
                              <a:path w="26670" h="95250">
                                <a:moveTo>
                                  <a:pt x="12370" y="60705"/>
                                </a:moveTo>
                                <a:lnTo>
                                  <a:pt x="9843" y="60705"/>
                                </a:lnTo>
                                <a:lnTo>
                                  <a:pt x="9839" y="61595"/>
                                </a:lnTo>
                                <a:lnTo>
                                  <a:pt x="9713" y="61975"/>
                                </a:lnTo>
                                <a:lnTo>
                                  <a:pt x="10804" y="61975"/>
                                </a:lnTo>
                                <a:lnTo>
                                  <a:pt x="11128" y="61595"/>
                                </a:lnTo>
                                <a:lnTo>
                                  <a:pt x="11250" y="61214"/>
                                </a:lnTo>
                                <a:lnTo>
                                  <a:pt x="11332" y="60960"/>
                                </a:lnTo>
                                <a:lnTo>
                                  <a:pt x="12421" y="60960"/>
                                </a:lnTo>
                                <a:lnTo>
                                  <a:pt x="12370" y="60705"/>
                                </a:lnTo>
                                <a:close/>
                              </a:path>
                              <a:path w="26670" h="95250">
                                <a:moveTo>
                                  <a:pt x="13439" y="51180"/>
                                </a:moveTo>
                                <a:lnTo>
                                  <a:pt x="12454" y="51180"/>
                                </a:lnTo>
                                <a:lnTo>
                                  <a:pt x="12392" y="51308"/>
                                </a:lnTo>
                                <a:lnTo>
                                  <a:pt x="12172" y="51562"/>
                                </a:lnTo>
                                <a:lnTo>
                                  <a:pt x="11671" y="53975"/>
                                </a:lnTo>
                                <a:lnTo>
                                  <a:pt x="10694" y="53975"/>
                                </a:lnTo>
                                <a:lnTo>
                                  <a:pt x="10183" y="54864"/>
                                </a:lnTo>
                                <a:lnTo>
                                  <a:pt x="9517" y="57403"/>
                                </a:lnTo>
                                <a:lnTo>
                                  <a:pt x="9450" y="57658"/>
                                </a:lnTo>
                                <a:lnTo>
                                  <a:pt x="9373" y="58166"/>
                                </a:lnTo>
                                <a:lnTo>
                                  <a:pt x="10325" y="59054"/>
                                </a:lnTo>
                                <a:lnTo>
                                  <a:pt x="10247" y="59690"/>
                                </a:lnTo>
                                <a:lnTo>
                                  <a:pt x="10152" y="60451"/>
                                </a:lnTo>
                                <a:lnTo>
                                  <a:pt x="12319" y="60451"/>
                                </a:lnTo>
                                <a:lnTo>
                                  <a:pt x="10732" y="59690"/>
                                </a:lnTo>
                                <a:lnTo>
                                  <a:pt x="13014" y="59054"/>
                                </a:lnTo>
                                <a:lnTo>
                                  <a:pt x="13586" y="59054"/>
                                </a:lnTo>
                                <a:lnTo>
                                  <a:pt x="13241" y="58674"/>
                                </a:lnTo>
                                <a:lnTo>
                                  <a:pt x="12255" y="58674"/>
                                </a:lnTo>
                                <a:lnTo>
                                  <a:pt x="12160" y="58166"/>
                                </a:lnTo>
                                <a:lnTo>
                                  <a:pt x="11950" y="57912"/>
                                </a:lnTo>
                                <a:lnTo>
                                  <a:pt x="10519" y="57912"/>
                                </a:lnTo>
                                <a:lnTo>
                                  <a:pt x="10451" y="56896"/>
                                </a:lnTo>
                                <a:lnTo>
                                  <a:pt x="11153" y="54864"/>
                                </a:lnTo>
                                <a:lnTo>
                                  <a:pt x="14130" y="54864"/>
                                </a:lnTo>
                                <a:lnTo>
                                  <a:pt x="13071" y="53975"/>
                                </a:lnTo>
                                <a:lnTo>
                                  <a:pt x="13211" y="53086"/>
                                </a:lnTo>
                                <a:lnTo>
                                  <a:pt x="14907" y="53086"/>
                                </a:lnTo>
                                <a:lnTo>
                                  <a:pt x="14807" y="52324"/>
                                </a:lnTo>
                                <a:lnTo>
                                  <a:pt x="13673" y="52324"/>
                                </a:lnTo>
                                <a:lnTo>
                                  <a:pt x="13575" y="51308"/>
                                </a:lnTo>
                                <a:lnTo>
                                  <a:pt x="13439" y="51180"/>
                                </a:lnTo>
                                <a:close/>
                              </a:path>
                              <a:path w="26670" h="95250">
                                <a:moveTo>
                                  <a:pt x="13858" y="55752"/>
                                </a:moveTo>
                                <a:lnTo>
                                  <a:pt x="13057" y="55752"/>
                                </a:lnTo>
                                <a:lnTo>
                                  <a:pt x="12530" y="57403"/>
                                </a:lnTo>
                                <a:lnTo>
                                  <a:pt x="12449" y="57658"/>
                                </a:lnTo>
                                <a:lnTo>
                                  <a:pt x="12346" y="57912"/>
                                </a:lnTo>
                                <a:lnTo>
                                  <a:pt x="12244" y="58166"/>
                                </a:lnTo>
                                <a:lnTo>
                                  <a:pt x="12079" y="58166"/>
                                </a:lnTo>
                                <a:lnTo>
                                  <a:pt x="12336" y="58674"/>
                                </a:lnTo>
                                <a:lnTo>
                                  <a:pt x="13092" y="58674"/>
                                </a:lnTo>
                                <a:lnTo>
                                  <a:pt x="13691" y="56388"/>
                                </a:lnTo>
                                <a:lnTo>
                                  <a:pt x="13791" y="56007"/>
                                </a:lnTo>
                                <a:lnTo>
                                  <a:pt x="13858" y="55752"/>
                                </a:lnTo>
                                <a:close/>
                              </a:path>
                              <a:path w="26670" h="95250">
                                <a:moveTo>
                                  <a:pt x="11959" y="56896"/>
                                </a:moveTo>
                                <a:lnTo>
                                  <a:pt x="10940" y="56896"/>
                                </a:lnTo>
                                <a:lnTo>
                                  <a:pt x="10730" y="57403"/>
                                </a:lnTo>
                                <a:lnTo>
                                  <a:pt x="10625" y="57658"/>
                                </a:lnTo>
                                <a:lnTo>
                                  <a:pt x="10519" y="57912"/>
                                </a:lnTo>
                                <a:lnTo>
                                  <a:pt x="11950" y="57912"/>
                                </a:lnTo>
                                <a:lnTo>
                                  <a:pt x="11692" y="57403"/>
                                </a:lnTo>
                                <a:lnTo>
                                  <a:pt x="12017" y="57403"/>
                                </a:lnTo>
                                <a:lnTo>
                                  <a:pt x="11959" y="56896"/>
                                </a:lnTo>
                                <a:close/>
                              </a:path>
                              <a:path w="26670" h="95250">
                                <a:moveTo>
                                  <a:pt x="12017" y="57403"/>
                                </a:moveTo>
                                <a:lnTo>
                                  <a:pt x="11716" y="57403"/>
                                </a:lnTo>
                                <a:lnTo>
                                  <a:pt x="12068" y="57912"/>
                                </a:lnTo>
                                <a:lnTo>
                                  <a:pt x="12017" y="57403"/>
                                </a:lnTo>
                                <a:close/>
                              </a:path>
                              <a:path w="26670" h="95250">
                                <a:moveTo>
                                  <a:pt x="11242" y="54864"/>
                                </a:moveTo>
                                <a:lnTo>
                                  <a:pt x="11421" y="55752"/>
                                </a:lnTo>
                                <a:lnTo>
                                  <a:pt x="11472" y="56007"/>
                                </a:lnTo>
                                <a:lnTo>
                                  <a:pt x="11548" y="56388"/>
                                </a:lnTo>
                                <a:lnTo>
                                  <a:pt x="12348" y="56007"/>
                                </a:lnTo>
                                <a:lnTo>
                                  <a:pt x="12515" y="55752"/>
                                </a:lnTo>
                                <a:lnTo>
                                  <a:pt x="11807" y="55752"/>
                                </a:lnTo>
                                <a:lnTo>
                                  <a:pt x="11242" y="54864"/>
                                </a:lnTo>
                                <a:close/>
                              </a:path>
                              <a:path w="26670" h="95250">
                                <a:moveTo>
                                  <a:pt x="12692" y="54864"/>
                                </a:moveTo>
                                <a:lnTo>
                                  <a:pt x="11153" y="54864"/>
                                </a:lnTo>
                                <a:lnTo>
                                  <a:pt x="11843" y="55752"/>
                                </a:lnTo>
                                <a:lnTo>
                                  <a:pt x="13057" y="55752"/>
                                </a:lnTo>
                                <a:lnTo>
                                  <a:pt x="12692" y="54864"/>
                                </a:lnTo>
                                <a:close/>
                              </a:path>
                              <a:path w="26670" h="95250">
                                <a:moveTo>
                                  <a:pt x="14907" y="54864"/>
                                </a:moveTo>
                                <a:lnTo>
                                  <a:pt x="13099" y="54864"/>
                                </a:lnTo>
                                <a:lnTo>
                                  <a:pt x="12515" y="55752"/>
                                </a:lnTo>
                                <a:lnTo>
                                  <a:pt x="13245" y="55752"/>
                                </a:lnTo>
                                <a:lnTo>
                                  <a:pt x="14907" y="54864"/>
                                </a:lnTo>
                                <a:close/>
                              </a:path>
                              <a:path w="26670" h="95250">
                                <a:moveTo>
                                  <a:pt x="16204" y="46609"/>
                                </a:moveTo>
                                <a:lnTo>
                                  <a:pt x="13532" y="46609"/>
                                </a:lnTo>
                                <a:lnTo>
                                  <a:pt x="13200" y="47878"/>
                                </a:lnTo>
                                <a:lnTo>
                                  <a:pt x="11927" y="47878"/>
                                </a:lnTo>
                                <a:lnTo>
                                  <a:pt x="11876" y="48260"/>
                                </a:lnTo>
                                <a:lnTo>
                                  <a:pt x="10421" y="53975"/>
                                </a:lnTo>
                                <a:lnTo>
                                  <a:pt x="10694" y="53975"/>
                                </a:lnTo>
                                <a:lnTo>
                                  <a:pt x="11861" y="52070"/>
                                </a:lnTo>
                                <a:lnTo>
                                  <a:pt x="12105" y="52070"/>
                                </a:lnTo>
                                <a:lnTo>
                                  <a:pt x="11997" y="51562"/>
                                </a:lnTo>
                                <a:lnTo>
                                  <a:pt x="11916" y="51180"/>
                                </a:lnTo>
                                <a:lnTo>
                                  <a:pt x="12094" y="50165"/>
                                </a:lnTo>
                                <a:lnTo>
                                  <a:pt x="12139" y="49911"/>
                                </a:lnTo>
                                <a:lnTo>
                                  <a:pt x="12250" y="49275"/>
                                </a:lnTo>
                                <a:lnTo>
                                  <a:pt x="11941" y="49275"/>
                                </a:lnTo>
                                <a:lnTo>
                                  <a:pt x="12935" y="48895"/>
                                </a:lnTo>
                                <a:lnTo>
                                  <a:pt x="14415" y="48895"/>
                                </a:lnTo>
                                <a:lnTo>
                                  <a:pt x="14544" y="48260"/>
                                </a:lnTo>
                                <a:lnTo>
                                  <a:pt x="14622" y="47878"/>
                                </a:lnTo>
                                <a:lnTo>
                                  <a:pt x="14951" y="47244"/>
                                </a:lnTo>
                                <a:lnTo>
                                  <a:pt x="15178" y="46863"/>
                                </a:lnTo>
                                <a:lnTo>
                                  <a:pt x="16142" y="46863"/>
                                </a:lnTo>
                                <a:lnTo>
                                  <a:pt x="16204" y="46609"/>
                                </a:lnTo>
                                <a:close/>
                              </a:path>
                              <a:path w="26670" h="95250">
                                <a:moveTo>
                                  <a:pt x="14774" y="52070"/>
                                </a:moveTo>
                                <a:lnTo>
                                  <a:pt x="13804" y="52070"/>
                                </a:lnTo>
                                <a:lnTo>
                                  <a:pt x="13673" y="52324"/>
                                </a:lnTo>
                                <a:lnTo>
                                  <a:pt x="14807" y="52324"/>
                                </a:lnTo>
                                <a:lnTo>
                                  <a:pt x="14774" y="52070"/>
                                </a:lnTo>
                                <a:close/>
                              </a:path>
                              <a:path w="26670" h="95250">
                                <a:moveTo>
                                  <a:pt x="12266" y="51562"/>
                                </a:moveTo>
                                <a:lnTo>
                                  <a:pt x="11861" y="52070"/>
                                </a:lnTo>
                                <a:lnTo>
                                  <a:pt x="12015" y="52070"/>
                                </a:lnTo>
                                <a:lnTo>
                                  <a:pt x="12266" y="51562"/>
                                </a:lnTo>
                                <a:close/>
                              </a:path>
                              <a:path w="26670" h="95250">
                                <a:moveTo>
                                  <a:pt x="15512" y="49275"/>
                                </a:moveTo>
                                <a:lnTo>
                                  <a:pt x="14346" y="49275"/>
                                </a:lnTo>
                                <a:lnTo>
                                  <a:pt x="14563" y="49911"/>
                                </a:lnTo>
                                <a:lnTo>
                                  <a:pt x="14145" y="51180"/>
                                </a:lnTo>
                                <a:lnTo>
                                  <a:pt x="14019" y="51562"/>
                                </a:lnTo>
                                <a:lnTo>
                                  <a:pt x="14908" y="51562"/>
                                </a:lnTo>
                                <a:lnTo>
                                  <a:pt x="15512" y="49275"/>
                                </a:lnTo>
                                <a:close/>
                              </a:path>
                              <a:path w="26670" h="95250">
                                <a:moveTo>
                                  <a:pt x="15476" y="48015"/>
                                </a:moveTo>
                                <a:lnTo>
                                  <a:pt x="14415" y="48895"/>
                                </a:lnTo>
                                <a:lnTo>
                                  <a:pt x="12935" y="48895"/>
                                </a:lnTo>
                                <a:lnTo>
                                  <a:pt x="12866" y="49275"/>
                                </a:lnTo>
                                <a:lnTo>
                                  <a:pt x="12766" y="50165"/>
                                </a:lnTo>
                                <a:lnTo>
                                  <a:pt x="13802" y="50165"/>
                                </a:lnTo>
                                <a:lnTo>
                                  <a:pt x="14047" y="49911"/>
                                </a:lnTo>
                                <a:lnTo>
                                  <a:pt x="14346" y="49275"/>
                                </a:lnTo>
                                <a:lnTo>
                                  <a:pt x="15512" y="49275"/>
                                </a:lnTo>
                                <a:lnTo>
                                  <a:pt x="15476" y="48015"/>
                                </a:lnTo>
                                <a:close/>
                              </a:path>
                              <a:path w="26670" h="95250">
                                <a:moveTo>
                                  <a:pt x="16142" y="46863"/>
                                </a:moveTo>
                                <a:lnTo>
                                  <a:pt x="15178" y="46863"/>
                                </a:lnTo>
                                <a:lnTo>
                                  <a:pt x="15441" y="47878"/>
                                </a:lnTo>
                                <a:lnTo>
                                  <a:pt x="15476" y="48015"/>
                                </a:lnTo>
                                <a:lnTo>
                                  <a:pt x="15641" y="47878"/>
                                </a:lnTo>
                                <a:lnTo>
                                  <a:pt x="15890" y="47878"/>
                                </a:lnTo>
                                <a:lnTo>
                                  <a:pt x="16047" y="47244"/>
                                </a:lnTo>
                                <a:lnTo>
                                  <a:pt x="16142" y="46863"/>
                                </a:lnTo>
                                <a:close/>
                              </a:path>
                              <a:path w="26670" h="95250">
                                <a:moveTo>
                                  <a:pt x="13690" y="41401"/>
                                </a:moveTo>
                                <a:lnTo>
                                  <a:pt x="13581" y="41655"/>
                                </a:lnTo>
                                <a:lnTo>
                                  <a:pt x="12915" y="44196"/>
                                </a:lnTo>
                                <a:lnTo>
                                  <a:pt x="12849" y="44450"/>
                                </a:lnTo>
                                <a:lnTo>
                                  <a:pt x="12438" y="45339"/>
                                </a:lnTo>
                                <a:lnTo>
                                  <a:pt x="12557" y="46354"/>
                                </a:lnTo>
                                <a:lnTo>
                                  <a:pt x="13108" y="47244"/>
                                </a:lnTo>
                                <a:lnTo>
                                  <a:pt x="13532" y="46609"/>
                                </a:lnTo>
                                <a:lnTo>
                                  <a:pt x="16204" y="46609"/>
                                </a:lnTo>
                                <a:lnTo>
                                  <a:pt x="16267" y="46354"/>
                                </a:lnTo>
                                <a:lnTo>
                                  <a:pt x="15178" y="46354"/>
                                </a:lnTo>
                                <a:lnTo>
                                  <a:pt x="14962" y="45974"/>
                                </a:lnTo>
                                <a:lnTo>
                                  <a:pt x="13557" y="45974"/>
                                </a:lnTo>
                                <a:lnTo>
                                  <a:pt x="13488" y="45339"/>
                                </a:lnTo>
                                <a:lnTo>
                                  <a:pt x="13663" y="44450"/>
                                </a:lnTo>
                                <a:lnTo>
                                  <a:pt x="13726" y="44196"/>
                                </a:lnTo>
                                <a:lnTo>
                                  <a:pt x="13851" y="43688"/>
                                </a:lnTo>
                                <a:lnTo>
                                  <a:pt x="13914" y="43434"/>
                                </a:lnTo>
                                <a:lnTo>
                                  <a:pt x="14548" y="43434"/>
                                </a:lnTo>
                                <a:lnTo>
                                  <a:pt x="13755" y="43179"/>
                                </a:lnTo>
                                <a:lnTo>
                                  <a:pt x="14130" y="43179"/>
                                </a:lnTo>
                                <a:lnTo>
                                  <a:pt x="14346" y="42925"/>
                                </a:lnTo>
                                <a:lnTo>
                                  <a:pt x="16058" y="42925"/>
                                </a:lnTo>
                                <a:lnTo>
                                  <a:pt x="16108" y="42418"/>
                                </a:lnTo>
                                <a:lnTo>
                                  <a:pt x="13769" y="42418"/>
                                </a:lnTo>
                                <a:lnTo>
                                  <a:pt x="13690" y="41401"/>
                                </a:lnTo>
                                <a:close/>
                              </a:path>
                              <a:path w="26670" h="95250">
                                <a:moveTo>
                                  <a:pt x="15154" y="45974"/>
                                </a:moveTo>
                                <a:lnTo>
                                  <a:pt x="14962" y="45974"/>
                                </a:lnTo>
                                <a:lnTo>
                                  <a:pt x="15189" y="46354"/>
                                </a:lnTo>
                                <a:lnTo>
                                  <a:pt x="15154" y="45974"/>
                                </a:lnTo>
                                <a:close/>
                              </a:path>
                              <a:path w="26670" h="95250">
                                <a:moveTo>
                                  <a:pt x="16131" y="42180"/>
                                </a:moveTo>
                                <a:lnTo>
                                  <a:pt x="16088" y="42925"/>
                                </a:lnTo>
                                <a:lnTo>
                                  <a:pt x="14346" y="42925"/>
                                </a:lnTo>
                                <a:lnTo>
                                  <a:pt x="14447" y="43179"/>
                                </a:lnTo>
                                <a:lnTo>
                                  <a:pt x="14548" y="43434"/>
                                </a:lnTo>
                                <a:lnTo>
                                  <a:pt x="15839" y="43434"/>
                                </a:lnTo>
                                <a:lnTo>
                                  <a:pt x="15989" y="43688"/>
                                </a:lnTo>
                                <a:lnTo>
                                  <a:pt x="16214" y="43688"/>
                                </a:lnTo>
                                <a:lnTo>
                                  <a:pt x="15729" y="45339"/>
                                </a:lnTo>
                                <a:lnTo>
                                  <a:pt x="15441" y="45974"/>
                                </a:lnTo>
                                <a:lnTo>
                                  <a:pt x="15178" y="46354"/>
                                </a:lnTo>
                                <a:lnTo>
                                  <a:pt x="16267" y="46354"/>
                                </a:lnTo>
                                <a:lnTo>
                                  <a:pt x="16738" y="44450"/>
                                </a:lnTo>
                                <a:lnTo>
                                  <a:pt x="16801" y="44196"/>
                                </a:lnTo>
                                <a:lnTo>
                                  <a:pt x="17038" y="43688"/>
                                </a:lnTo>
                                <a:lnTo>
                                  <a:pt x="17157" y="43434"/>
                                </a:lnTo>
                                <a:lnTo>
                                  <a:pt x="17276" y="43179"/>
                                </a:lnTo>
                                <a:lnTo>
                                  <a:pt x="16131" y="42180"/>
                                </a:lnTo>
                                <a:close/>
                              </a:path>
                              <a:path w="26670" h="95250">
                                <a:moveTo>
                                  <a:pt x="14354" y="44450"/>
                                </a:moveTo>
                                <a:lnTo>
                                  <a:pt x="13626" y="45974"/>
                                </a:lnTo>
                                <a:lnTo>
                                  <a:pt x="15364" y="45974"/>
                                </a:lnTo>
                                <a:lnTo>
                                  <a:pt x="14354" y="44450"/>
                                </a:lnTo>
                                <a:close/>
                              </a:path>
                              <a:path w="26670" h="95250">
                                <a:moveTo>
                                  <a:pt x="15839" y="43434"/>
                                </a:moveTo>
                                <a:lnTo>
                                  <a:pt x="14212" y="43434"/>
                                </a:lnTo>
                                <a:lnTo>
                                  <a:pt x="14571" y="44196"/>
                                </a:lnTo>
                                <a:lnTo>
                                  <a:pt x="15621" y="44196"/>
                                </a:lnTo>
                                <a:lnTo>
                                  <a:pt x="15606" y="43688"/>
                                </a:lnTo>
                                <a:lnTo>
                                  <a:pt x="15839" y="43434"/>
                                </a:lnTo>
                                <a:close/>
                              </a:path>
                              <a:path w="26670" h="95250">
                                <a:moveTo>
                                  <a:pt x="15989" y="43688"/>
                                </a:moveTo>
                                <a:lnTo>
                                  <a:pt x="15837" y="43688"/>
                                </a:lnTo>
                                <a:lnTo>
                                  <a:pt x="15390" y="44196"/>
                                </a:lnTo>
                                <a:lnTo>
                                  <a:pt x="16289" y="44196"/>
                                </a:lnTo>
                                <a:lnTo>
                                  <a:pt x="15989" y="43688"/>
                                </a:lnTo>
                                <a:close/>
                              </a:path>
                              <a:path w="26670" h="95250">
                                <a:moveTo>
                                  <a:pt x="14092" y="43179"/>
                                </a:moveTo>
                                <a:lnTo>
                                  <a:pt x="13914" y="43434"/>
                                </a:lnTo>
                                <a:lnTo>
                                  <a:pt x="14212" y="43434"/>
                                </a:lnTo>
                                <a:lnTo>
                                  <a:pt x="14092" y="43179"/>
                                </a:lnTo>
                                <a:close/>
                              </a:path>
                              <a:path w="26670" h="95250">
                                <a:moveTo>
                                  <a:pt x="17694" y="40767"/>
                                </a:moveTo>
                                <a:lnTo>
                                  <a:pt x="14915" y="40767"/>
                                </a:lnTo>
                                <a:lnTo>
                                  <a:pt x="15015" y="41401"/>
                                </a:lnTo>
                                <a:lnTo>
                                  <a:pt x="14827" y="41401"/>
                                </a:lnTo>
                                <a:lnTo>
                                  <a:pt x="14792" y="41655"/>
                                </a:lnTo>
                                <a:lnTo>
                                  <a:pt x="13769" y="42418"/>
                                </a:lnTo>
                                <a:lnTo>
                                  <a:pt x="16019" y="42418"/>
                                </a:lnTo>
                                <a:lnTo>
                                  <a:pt x="15966" y="42037"/>
                                </a:lnTo>
                                <a:lnTo>
                                  <a:pt x="16145" y="42037"/>
                                </a:lnTo>
                                <a:lnTo>
                                  <a:pt x="16182" y="41655"/>
                                </a:lnTo>
                                <a:lnTo>
                                  <a:pt x="17413" y="41021"/>
                                </a:lnTo>
                                <a:lnTo>
                                  <a:pt x="17630" y="41021"/>
                                </a:lnTo>
                                <a:lnTo>
                                  <a:pt x="17694" y="40767"/>
                                </a:lnTo>
                                <a:close/>
                              </a:path>
                              <a:path w="26670" h="95250">
                                <a:moveTo>
                                  <a:pt x="16145" y="42037"/>
                                </a:moveTo>
                                <a:lnTo>
                                  <a:pt x="15966" y="42037"/>
                                </a:lnTo>
                                <a:lnTo>
                                  <a:pt x="16131" y="42180"/>
                                </a:lnTo>
                                <a:lnTo>
                                  <a:pt x="16145" y="42037"/>
                                </a:lnTo>
                                <a:close/>
                              </a:path>
                              <a:path w="26670" h="95250">
                                <a:moveTo>
                                  <a:pt x="17630" y="41021"/>
                                </a:moveTo>
                                <a:lnTo>
                                  <a:pt x="17413" y="41021"/>
                                </a:lnTo>
                                <a:lnTo>
                                  <a:pt x="17388" y="41655"/>
                                </a:lnTo>
                                <a:lnTo>
                                  <a:pt x="17534" y="41401"/>
                                </a:lnTo>
                                <a:lnTo>
                                  <a:pt x="17630" y="41021"/>
                                </a:lnTo>
                                <a:close/>
                              </a:path>
                              <a:path w="26670" h="95250">
                                <a:moveTo>
                                  <a:pt x="18808" y="37592"/>
                                </a:moveTo>
                                <a:lnTo>
                                  <a:pt x="17432" y="37592"/>
                                </a:lnTo>
                                <a:lnTo>
                                  <a:pt x="17408" y="38735"/>
                                </a:lnTo>
                                <a:lnTo>
                                  <a:pt x="17286" y="39243"/>
                                </a:lnTo>
                                <a:lnTo>
                                  <a:pt x="17225" y="39497"/>
                                </a:lnTo>
                                <a:lnTo>
                                  <a:pt x="17103" y="40004"/>
                                </a:lnTo>
                                <a:lnTo>
                                  <a:pt x="16671" y="40513"/>
                                </a:lnTo>
                                <a:lnTo>
                                  <a:pt x="13887" y="40513"/>
                                </a:lnTo>
                                <a:lnTo>
                                  <a:pt x="15015" y="41401"/>
                                </a:lnTo>
                                <a:lnTo>
                                  <a:pt x="14915" y="40767"/>
                                </a:lnTo>
                                <a:lnTo>
                                  <a:pt x="17694" y="40767"/>
                                </a:lnTo>
                                <a:lnTo>
                                  <a:pt x="18206" y="38735"/>
                                </a:lnTo>
                                <a:lnTo>
                                  <a:pt x="18302" y="38353"/>
                                </a:lnTo>
                                <a:lnTo>
                                  <a:pt x="18808" y="37592"/>
                                </a:lnTo>
                                <a:close/>
                              </a:path>
                              <a:path w="26670" h="95250">
                                <a:moveTo>
                                  <a:pt x="17456" y="36068"/>
                                </a:moveTo>
                                <a:lnTo>
                                  <a:pt x="15888" y="36068"/>
                                </a:lnTo>
                                <a:lnTo>
                                  <a:pt x="14727" y="36449"/>
                                </a:lnTo>
                                <a:lnTo>
                                  <a:pt x="14717" y="37084"/>
                                </a:lnTo>
                                <a:lnTo>
                                  <a:pt x="14162" y="39243"/>
                                </a:lnTo>
                                <a:lnTo>
                                  <a:pt x="13678" y="40513"/>
                                </a:lnTo>
                                <a:lnTo>
                                  <a:pt x="16671" y="40513"/>
                                </a:lnTo>
                                <a:lnTo>
                                  <a:pt x="16363" y="40004"/>
                                </a:lnTo>
                                <a:lnTo>
                                  <a:pt x="15178" y="40004"/>
                                </a:lnTo>
                                <a:lnTo>
                                  <a:pt x="14813" y="39497"/>
                                </a:lnTo>
                                <a:lnTo>
                                  <a:pt x="15064" y="38735"/>
                                </a:lnTo>
                                <a:lnTo>
                                  <a:pt x="15190" y="38353"/>
                                </a:lnTo>
                                <a:lnTo>
                                  <a:pt x="15315" y="37973"/>
                                </a:lnTo>
                                <a:lnTo>
                                  <a:pt x="15441" y="37592"/>
                                </a:lnTo>
                                <a:lnTo>
                                  <a:pt x="15919" y="37084"/>
                                </a:lnTo>
                                <a:lnTo>
                                  <a:pt x="18501" y="37084"/>
                                </a:lnTo>
                                <a:lnTo>
                                  <a:pt x="18109" y="36702"/>
                                </a:lnTo>
                                <a:lnTo>
                                  <a:pt x="17672" y="36702"/>
                                </a:lnTo>
                                <a:lnTo>
                                  <a:pt x="17456" y="36068"/>
                                </a:lnTo>
                                <a:close/>
                              </a:path>
                              <a:path w="26670" h="95250">
                                <a:moveTo>
                                  <a:pt x="16980" y="39243"/>
                                </a:moveTo>
                                <a:lnTo>
                                  <a:pt x="15617" y="39243"/>
                                </a:lnTo>
                                <a:lnTo>
                                  <a:pt x="15178" y="40004"/>
                                </a:lnTo>
                                <a:lnTo>
                                  <a:pt x="16148" y="40004"/>
                                </a:lnTo>
                                <a:lnTo>
                                  <a:pt x="16980" y="39243"/>
                                </a:lnTo>
                                <a:close/>
                              </a:path>
                              <a:path w="26670" h="95250">
                                <a:moveTo>
                                  <a:pt x="18501" y="37084"/>
                                </a:moveTo>
                                <a:lnTo>
                                  <a:pt x="15919" y="37084"/>
                                </a:lnTo>
                                <a:lnTo>
                                  <a:pt x="15916" y="37973"/>
                                </a:lnTo>
                                <a:lnTo>
                                  <a:pt x="16905" y="38735"/>
                                </a:lnTo>
                                <a:lnTo>
                                  <a:pt x="16873" y="38353"/>
                                </a:lnTo>
                                <a:lnTo>
                                  <a:pt x="17021" y="37973"/>
                                </a:lnTo>
                                <a:lnTo>
                                  <a:pt x="17259" y="37592"/>
                                </a:lnTo>
                                <a:lnTo>
                                  <a:pt x="19023" y="37592"/>
                                </a:lnTo>
                                <a:lnTo>
                                  <a:pt x="18501" y="37084"/>
                                </a:lnTo>
                                <a:close/>
                              </a:path>
                              <a:path w="26670" h="95250">
                                <a:moveTo>
                                  <a:pt x="17848" y="36449"/>
                                </a:moveTo>
                                <a:lnTo>
                                  <a:pt x="17663" y="36449"/>
                                </a:lnTo>
                                <a:lnTo>
                                  <a:pt x="17672" y="36702"/>
                                </a:lnTo>
                                <a:lnTo>
                                  <a:pt x="18109" y="36702"/>
                                </a:lnTo>
                                <a:lnTo>
                                  <a:pt x="17848" y="36449"/>
                                </a:lnTo>
                                <a:close/>
                              </a:path>
                              <a:path w="26670" h="95250">
                                <a:moveTo>
                                  <a:pt x="14979" y="36068"/>
                                </a:moveTo>
                                <a:lnTo>
                                  <a:pt x="14727" y="36449"/>
                                </a:lnTo>
                                <a:lnTo>
                                  <a:pt x="14881" y="36449"/>
                                </a:lnTo>
                                <a:lnTo>
                                  <a:pt x="14979" y="36068"/>
                                </a:lnTo>
                                <a:close/>
                              </a:path>
                              <a:path w="26670" h="95250">
                                <a:moveTo>
                                  <a:pt x="17631" y="35560"/>
                                </a:moveTo>
                                <a:lnTo>
                                  <a:pt x="16360" y="35560"/>
                                </a:lnTo>
                                <a:lnTo>
                                  <a:pt x="16247" y="36068"/>
                                </a:lnTo>
                                <a:lnTo>
                                  <a:pt x="17456" y="36068"/>
                                </a:lnTo>
                                <a:lnTo>
                                  <a:pt x="17848" y="36449"/>
                                </a:lnTo>
                                <a:lnTo>
                                  <a:pt x="17663" y="36449"/>
                                </a:lnTo>
                                <a:lnTo>
                                  <a:pt x="17631" y="35560"/>
                                </a:lnTo>
                                <a:close/>
                              </a:path>
                              <a:path w="26670" h="95250">
                                <a:moveTo>
                                  <a:pt x="18965" y="35560"/>
                                </a:moveTo>
                                <a:lnTo>
                                  <a:pt x="18113" y="35560"/>
                                </a:lnTo>
                                <a:lnTo>
                                  <a:pt x="17167" y="36068"/>
                                </a:lnTo>
                                <a:lnTo>
                                  <a:pt x="18871" y="36068"/>
                                </a:lnTo>
                                <a:lnTo>
                                  <a:pt x="18965" y="35560"/>
                                </a:lnTo>
                                <a:close/>
                              </a:path>
                              <a:path w="26670" h="95250">
                                <a:moveTo>
                                  <a:pt x="21499" y="25653"/>
                                </a:moveTo>
                                <a:lnTo>
                                  <a:pt x="20797" y="25653"/>
                                </a:lnTo>
                                <a:lnTo>
                                  <a:pt x="19777" y="28575"/>
                                </a:lnTo>
                                <a:lnTo>
                                  <a:pt x="17982" y="28575"/>
                                </a:lnTo>
                                <a:lnTo>
                                  <a:pt x="17864" y="29464"/>
                                </a:lnTo>
                                <a:lnTo>
                                  <a:pt x="17779" y="30099"/>
                                </a:lnTo>
                                <a:lnTo>
                                  <a:pt x="17408" y="30099"/>
                                </a:lnTo>
                                <a:lnTo>
                                  <a:pt x="16193" y="30861"/>
                                </a:lnTo>
                                <a:lnTo>
                                  <a:pt x="15479" y="33909"/>
                                </a:lnTo>
                                <a:lnTo>
                                  <a:pt x="15366" y="34163"/>
                                </a:lnTo>
                                <a:lnTo>
                                  <a:pt x="15253" y="34417"/>
                                </a:lnTo>
                                <a:lnTo>
                                  <a:pt x="16516" y="35560"/>
                                </a:lnTo>
                                <a:lnTo>
                                  <a:pt x="16474" y="35051"/>
                                </a:lnTo>
                                <a:lnTo>
                                  <a:pt x="19153" y="35051"/>
                                </a:lnTo>
                                <a:lnTo>
                                  <a:pt x="19318" y="34417"/>
                                </a:lnTo>
                                <a:lnTo>
                                  <a:pt x="18335" y="34417"/>
                                </a:lnTo>
                                <a:lnTo>
                                  <a:pt x="18131" y="34163"/>
                                </a:lnTo>
                                <a:lnTo>
                                  <a:pt x="16671" y="34163"/>
                                </a:lnTo>
                                <a:lnTo>
                                  <a:pt x="16387" y="33654"/>
                                </a:lnTo>
                                <a:lnTo>
                                  <a:pt x="16480" y="33274"/>
                                </a:lnTo>
                                <a:lnTo>
                                  <a:pt x="16574" y="32893"/>
                                </a:lnTo>
                                <a:lnTo>
                                  <a:pt x="16698" y="32385"/>
                                </a:lnTo>
                                <a:lnTo>
                                  <a:pt x="16823" y="31876"/>
                                </a:lnTo>
                                <a:lnTo>
                                  <a:pt x="16916" y="31496"/>
                                </a:lnTo>
                                <a:lnTo>
                                  <a:pt x="17449" y="31115"/>
                                </a:lnTo>
                                <a:lnTo>
                                  <a:pt x="18997" y="31115"/>
                                </a:lnTo>
                                <a:lnTo>
                                  <a:pt x="19043" y="30861"/>
                                </a:lnTo>
                                <a:lnTo>
                                  <a:pt x="19136" y="30352"/>
                                </a:lnTo>
                                <a:lnTo>
                                  <a:pt x="19183" y="30099"/>
                                </a:lnTo>
                                <a:lnTo>
                                  <a:pt x="19456" y="29464"/>
                                </a:lnTo>
                                <a:lnTo>
                                  <a:pt x="20601" y="29464"/>
                                </a:lnTo>
                                <a:lnTo>
                                  <a:pt x="20823" y="28575"/>
                                </a:lnTo>
                                <a:lnTo>
                                  <a:pt x="20918" y="28194"/>
                                </a:lnTo>
                                <a:lnTo>
                                  <a:pt x="21013" y="27813"/>
                                </a:lnTo>
                                <a:lnTo>
                                  <a:pt x="21139" y="27304"/>
                                </a:lnTo>
                                <a:lnTo>
                                  <a:pt x="21420" y="26543"/>
                                </a:lnTo>
                                <a:lnTo>
                                  <a:pt x="21499" y="25653"/>
                                </a:lnTo>
                                <a:close/>
                              </a:path>
                              <a:path w="26670" h="95250">
                                <a:moveTo>
                                  <a:pt x="19059" y="35051"/>
                                </a:moveTo>
                                <a:lnTo>
                                  <a:pt x="16505" y="35051"/>
                                </a:lnTo>
                                <a:lnTo>
                                  <a:pt x="16516" y="35560"/>
                                </a:lnTo>
                                <a:lnTo>
                                  <a:pt x="18113" y="35560"/>
                                </a:lnTo>
                                <a:lnTo>
                                  <a:pt x="19059" y="35051"/>
                                </a:lnTo>
                                <a:close/>
                              </a:path>
                              <a:path w="26670" h="95250">
                                <a:moveTo>
                                  <a:pt x="19997" y="31496"/>
                                </a:moveTo>
                                <a:lnTo>
                                  <a:pt x="18922" y="31496"/>
                                </a:lnTo>
                                <a:lnTo>
                                  <a:pt x="18853" y="32385"/>
                                </a:lnTo>
                                <a:lnTo>
                                  <a:pt x="18724" y="32893"/>
                                </a:lnTo>
                                <a:lnTo>
                                  <a:pt x="18626" y="33274"/>
                                </a:lnTo>
                                <a:lnTo>
                                  <a:pt x="18529" y="33654"/>
                                </a:lnTo>
                                <a:lnTo>
                                  <a:pt x="18465" y="33909"/>
                                </a:lnTo>
                                <a:lnTo>
                                  <a:pt x="18400" y="34163"/>
                                </a:lnTo>
                                <a:lnTo>
                                  <a:pt x="18335" y="34417"/>
                                </a:lnTo>
                                <a:lnTo>
                                  <a:pt x="19318" y="34417"/>
                                </a:lnTo>
                                <a:lnTo>
                                  <a:pt x="19870" y="32385"/>
                                </a:lnTo>
                                <a:lnTo>
                                  <a:pt x="19948" y="32130"/>
                                </a:lnTo>
                                <a:lnTo>
                                  <a:pt x="19997" y="31496"/>
                                </a:lnTo>
                                <a:close/>
                              </a:path>
                              <a:path w="26670" h="95250">
                                <a:moveTo>
                                  <a:pt x="18310" y="33274"/>
                                </a:moveTo>
                                <a:lnTo>
                                  <a:pt x="16751" y="33274"/>
                                </a:lnTo>
                                <a:lnTo>
                                  <a:pt x="16963" y="33654"/>
                                </a:lnTo>
                                <a:lnTo>
                                  <a:pt x="16671" y="34163"/>
                                </a:lnTo>
                                <a:lnTo>
                                  <a:pt x="18131" y="34163"/>
                                </a:lnTo>
                                <a:lnTo>
                                  <a:pt x="17927" y="33909"/>
                                </a:lnTo>
                                <a:lnTo>
                                  <a:pt x="18310" y="33274"/>
                                </a:lnTo>
                                <a:close/>
                              </a:path>
                              <a:path w="26670" h="95250">
                                <a:moveTo>
                                  <a:pt x="19864" y="30099"/>
                                </a:moveTo>
                                <a:lnTo>
                                  <a:pt x="18997" y="31115"/>
                                </a:lnTo>
                                <a:lnTo>
                                  <a:pt x="17449" y="31115"/>
                                </a:lnTo>
                                <a:lnTo>
                                  <a:pt x="17391" y="32130"/>
                                </a:lnTo>
                                <a:lnTo>
                                  <a:pt x="17273" y="32385"/>
                                </a:lnTo>
                                <a:lnTo>
                                  <a:pt x="18378" y="32385"/>
                                </a:lnTo>
                                <a:lnTo>
                                  <a:pt x="18792" y="31496"/>
                                </a:lnTo>
                                <a:lnTo>
                                  <a:pt x="20000" y="31496"/>
                                </a:lnTo>
                                <a:lnTo>
                                  <a:pt x="19889" y="30352"/>
                                </a:lnTo>
                                <a:lnTo>
                                  <a:pt x="19864" y="30099"/>
                                </a:lnTo>
                                <a:close/>
                              </a:path>
                              <a:path w="26670" h="95250">
                                <a:moveTo>
                                  <a:pt x="18922" y="31496"/>
                                </a:moveTo>
                                <a:lnTo>
                                  <a:pt x="18792" y="31496"/>
                                </a:lnTo>
                                <a:lnTo>
                                  <a:pt x="19007" y="31876"/>
                                </a:lnTo>
                                <a:lnTo>
                                  <a:pt x="18922" y="31496"/>
                                </a:lnTo>
                                <a:close/>
                              </a:path>
                              <a:path w="26670" h="95250">
                                <a:moveTo>
                                  <a:pt x="16448" y="30352"/>
                                </a:moveTo>
                                <a:lnTo>
                                  <a:pt x="16193" y="30861"/>
                                </a:lnTo>
                                <a:lnTo>
                                  <a:pt x="16320" y="30861"/>
                                </a:lnTo>
                                <a:lnTo>
                                  <a:pt x="16448" y="30352"/>
                                </a:lnTo>
                                <a:close/>
                              </a:path>
                              <a:path w="26670" h="95250">
                                <a:moveTo>
                                  <a:pt x="20601" y="29464"/>
                                </a:moveTo>
                                <a:lnTo>
                                  <a:pt x="19626" y="29464"/>
                                </a:lnTo>
                                <a:lnTo>
                                  <a:pt x="20380" y="30352"/>
                                </a:lnTo>
                                <a:lnTo>
                                  <a:pt x="20601" y="29464"/>
                                </a:lnTo>
                                <a:close/>
                              </a:path>
                              <a:path w="26670" h="95250">
                                <a:moveTo>
                                  <a:pt x="18565" y="24129"/>
                                </a:moveTo>
                                <a:lnTo>
                                  <a:pt x="18251" y="24129"/>
                                </a:lnTo>
                                <a:lnTo>
                                  <a:pt x="17640" y="25273"/>
                                </a:lnTo>
                                <a:lnTo>
                                  <a:pt x="17121" y="27304"/>
                                </a:lnTo>
                                <a:lnTo>
                                  <a:pt x="17163" y="29464"/>
                                </a:lnTo>
                                <a:lnTo>
                                  <a:pt x="17366" y="29464"/>
                                </a:lnTo>
                                <a:lnTo>
                                  <a:pt x="17982" y="28575"/>
                                </a:lnTo>
                                <a:lnTo>
                                  <a:pt x="19583" y="28575"/>
                                </a:lnTo>
                                <a:lnTo>
                                  <a:pt x="19598" y="28194"/>
                                </a:lnTo>
                                <a:lnTo>
                                  <a:pt x="18169" y="28194"/>
                                </a:lnTo>
                                <a:lnTo>
                                  <a:pt x="17939" y="27813"/>
                                </a:lnTo>
                                <a:lnTo>
                                  <a:pt x="17952" y="27304"/>
                                </a:lnTo>
                                <a:lnTo>
                                  <a:pt x="18337" y="25653"/>
                                </a:lnTo>
                                <a:lnTo>
                                  <a:pt x="18059" y="25653"/>
                                </a:lnTo>
                                <a:lnTo>
                                  <a:pt x="18983" y="25273"/>
                                </a:lnTo>
                                <a:lnTo>
                                  <a:pt x="20489" y="25273"/>
                                </a:lnTo>
                                <a:lnTo>
                                  <a:pt x="20648" y="24384"/>
                                </a:lnTo>
                                <a:lnTo>
                                  <a:pt x="19047" y="24384"/>
                                </a:lnTo>
                                <a:lnTo>
                                  <a:pt x="18565" y="24129"/>
                                </a:lnTo>
                                <a:close/>
                              </a:path>
                              <a:path w="26670" h="95250">
                                <a:moveTo>
                                  <a:pt x="18835" y="27304"/>
                                </a:moveTo>
                                <a:lnTo>
                                  <a:pt x="18259" y="27813"/>
                                </a:lnTo>
                                <a:lnTo>
                                  <a:pt x="18436" y="27813"/>
                                </a:lnTo>
                                <a:lnTo>
                                  <a:pt x="18169" y="28194"/>
                                </a:lnTo>
                                <a:lnTo>
                                  <a:pt x="19598" y="28194"/>
                                </a:lnTo>
                                <a:lnTo>
                                  <a:pt x="19613" y="27813"/>
                                </a:lnTo>
                                <a:lnTo>
                                  <a:pt x="19436" y="27432"/>
                                </a:lnTo>
                                <a:lnTo>
                                  <a:pt x="18835" y="27304"/>
                                </a:lnTo>
                                <a:close/>
                              </a:path>
                              <a:path w="26670" h="95250">
                                <a:moveTo>
                                  <a:pt x="20890" y="24384"/>
                                </a:moveTo>
                                <a:lnTo>
                                  <a:pt x="20392" y="25273"/>
                                </a:lnTo>
                                <a:lnTo>
                                  <a:pt x="18983" y="25273"/>
                                </a:lnTo>
                                <a:lnTo>
                                  <a:pt x="18939" y="25653"/>
                                </a:lnTo>
                                <a:lnTo>
                                  <a:pt x="18838" y="26543"/>
                                </a:lnTo>
                                <a:lnTo>
                                  <a:pt x="19820" y="26543"/>
                                </a:lnTo>
                                <a:lnTo>
                                  <a:pt x="20329" y="25653"/>
                                </a:lnTo>
                                <a:lnTo>
                                  <a:pt x="21499" y="25653"/>
                                </a:lnTo>
                                <a:lnTo>
                                  <a:pt x="21453" y="25273"/>
                                </a:lnTo>
                                <a:lnTo>
                                  <a:pt x="20890" y="24384"/>
                                </a:lnTo>
                                <a:close/>
                              </a:path>
                              <a:path w="26670" h="95250">
                                <a:moveTo>
                                  <a:pt x="20912" y="25653"/>
                                </a:moveTo>
                                <a:lnTo>
                                  <a:pt x="20681" y="25653"/>
                                </a:lnTo>
                                <a:lnTo>
                                  <a:pt x="19691" y="26543"/>
                                </a:lnTo>
                                <a:lnTo>
                                  <a:pt x="19383" y="26543"/>
                                </a:lnTo>
                                <a:lnTo>
                                  <a:pt x="20912" y="25653"/>
                                </a:lnTo>
                                <a:close/>
                              </a:path>
                              <a:path w="26670" h="95250">
                                <a:moveTo>
                                  <a:pt x="20694" y="24129"/>
                                </a:moveTo>
                                <a:lnTo>
                                  <a:pt x="19091" y="24129"/>
                                </a:lnTo>
                                <a:lnTo>
                                  <a:pt x="18522" y="24384"/>
                                </a:lnTo>
                                <a:lnTo>
                                  <a:pt x="20648" y="24384"/>
                                </a:lnTo>
                                <a:lnTo>
                                  <a:pt x="20694" y="24129"/>
                                </a:lnTo>
                                <a:close/>
                              </a:path>
                              <a:path w="26670" h="95250">
                                <a:moveTo>
                                  <a:pt x="22687" y="16001"/>
                                </a:moveTo>
                                <a:lnTo>
                                  <a:pt x="21463" y="16001"/>
                                </a:lnTo>
                                <a:lnTo>
                                  <a:pt x="21261" y="16255"/>
                                </a:lnTo>
                                <a:lnTo>
                                  <a:pt x="21046" y="16383"/>
                                </a:lnTo>
                                <a:lnTo>
                                  <a:pt x="20941" y="17272"/>
                                </a:lnTo>
                                <a:lnTo>
                                  <a:pt x="20822" y="18288"/>
                                </a:lnTo>
                                <a:lnTo>
                                  <a:pt x="19832" y="18288"/>
                                </a:lnTo>
                                <a:lnTo>
                                  <a:pt x="19242" y="19303"/>
                                </a:lnTo>
                                <a:lnTo>
                                  <a:pt x="18970" y="20574"/>
                                </a:lnTo>
                                <a:lnTo>
                                  <a:pt x="18031" y="24129"/>
                                </a:lnTo>
                                <a:lnTo>
                                  <a:pt x="18576" y="23368"/>
                                </a:lnTo>
                                <a:lnTo>
                                  <a:pt x="19293" y="22478"/>
                                </a:lnTo>
                                <a:lnTo>
                                  <a:pt x="19729" y="22478"/>
                                </a:lnTo>
                                <a:lnTo>
                                  <a:pt x="19483" y="21971"/>
                                </a:lnTo>
                                <a:lnTo>
                                  <a:pt x="19571" y="21209"/>
                                </a:lnTo>
                                <a:lnTo>
                                  <a:pt x="19899" y="19812"/>
                                </a:lnTo>
                                <a:lnTo>
                                  <a:pt x="19754" y="19812"/>
                                </a:lnTo>
                                <a:lnTo>
                                  <a:pt x="20455" y="19303"/>
                                </a:lnTo>
                                <a:lnTo>
                                  <a:pt x="21996" y="19303"/>
                                </a:lnTo>
                                <a:lnTo>
                                  <a:pt x="22139" y="18542"/>
                                </a:lnTo>
                                <a:lnTo>
                                  <a:pt x="22186" y="18288"/>
                                </a:lnTo>
                                <a:lnTo>
                                  <a:pt x="22277" y="17804"/>
                                </a:lnTo>
                                <a:lnTo>
                                  <a:pt x="23580" y="17804"/>
                                </a:lnTo>
                                <a:lnTo>
                                  <a:pt x="23714" y="17272"/>
                                </a:lnTo>
                                <a:lnTo>
                                  <a:pt x="22791" y="17272"/>
                                </a:lnTo>
                                <a:lnTo>
                                  <a:pt x="22920" y="16764"/>
                                </a:lnTo>
                                <a:lnTo>
                                  <a:pt x="22579" y="16764"/>
                                </a:lnTo>
                                <a:lnTo>
                                  <a:pt x="22687" y="16001"/>
                                </a:lnTo>
                                <a:close/>
                              </a:path>
                              <a:path w="26670" h="95250">
                                <a:moveTo>
                                  <a:pt x="21300" y="21463"/>
                                </a:moveTo>
                                <a:lnTo>
                                  <a:pt x="20170" y="21463"/>
                                </a:lnTo>
                                <a:lnTo>
                                  <a:pt x="19667" y="21971"/>
                                </a:lnTo>
                                <a:lnTo>
                                  <a:pt x="19966" y="21971"/>
                                </a:lnTo>
                                <a:lnTo>
                                  <a:pt x="19568" y="22478"/>
                                </a:lnTo>
                                <a:lnTo>
                                  <a:pt x="19293" y="22478"/>
                                </a:lnTo>
                                <a:lnTo>
                                  <a:pt x="19382" y="24129"/>
                                </a:lnTo>
                                <a:lnTo>
                                  <a:pt x="20066" y="24129"/>
                                </a:lnTo>
                                <a:lnTo>
                                  <a:pt x="22085" y="23368"/>
                                </a:lnTo>
                                <a:lnTo>
                                  <a:pt x="22296" y="22733"/>
                                </a:lnTo>
                                <a:lnTo>
                                  <a:pt x="21063" y="22733"/>
                                </a:lnTo>
                                <a:lnTo>
                                  <a:pt x="21155" y="21971"/>
                                </a:lnTo>
                                <a:lnTo>
                                  <a:pt x="21300" y="21463"/>
                                </a:lnTo>
                                <a:close/>
                              </a:path>
                              <a:path w="26670" h="95250">
                                <a:moveTo>
                                  <a:pt x="22483" y="21971"/>
                                </a:moveTo>
                                <a:lnTo>
                                  <a:pt x="21761" y="21971"/>
                                </a:lnTo>
                                <a:lnTo>
                                  <a:pt x="21679" y="22478"/>
                                </a:lnTo>
                                <a:lnTo>
                                  <a:pt x="21063" y="22733"/>
                                </a:lnTo>
                                <a:lnTo>
                                  <a:pt x="22296" y="22733"/>
                                </a:lnTo>
                                <a:lnTo>
                                  <a:pt x="22358" y="22478"/>
                                </a:lnTo>
                                <a:lnTo>
                                  <a:pt x="22483" y="21971"/>
                                </a:lnTo>
                                <a:close/>
                              </a:path>
                              <a:path w="26670" h="95250">
                                <a:moveTo>
                                  <a:pt x="21843" y="21463"/>
                                </a:moveTo>
                                <a:lnTo>
                                  <a:pt x="21217" y="21463"/>
                                </a:lnTo>
                                <a:lnTo>
                                  <a:pt x="21155" y="21971"/>
                                </a:lnTo>
                                <a:lnTo>
                                  <a:pt x="21761" y="21971"/>
                                </a:lnTo>
                                <a:lnTo>
                                  <a:pt x="21843" y="21463"/>
                                </a:lnTo>
                                <a:close/>
                              </a:path>
                              <a:path w="26670" h="95250">
                                <a:moveTo>
                                  <a:pt x="23029" y="19812"/>
                                </a:moveTo>
                                <a:lnTo>
                                  <a:pt x="21906" y="19812"/>
                                </a:lnTo>
                                <a:lnTo>
                                  <a:pt x="21843" y="21463"/>
                                </a:lnTo>
                                <a:lnTo>
                                  <a:pt x="22607" y="21463"/>
                                </a:lnTo>
                                <a:lnTo>
                                  <a:pt x="22670" y="21209"/>
                                </a:lnTo>
                                <a:lnTo>
                                  <a:pt x="22921" y="20574"/>
                                </a:lnTo>
                                <a:lnTo>
                                  <a:pt x="23029" y="19812"/>
                                </a:lnTo>
                                <a:close/>
                              </a:path>
                              <a:path w="26670" h="95250">
                                <a:moveTo>
                                  <a:pt x="22277" y="18542"/>
                                </a:moveTo>
                                <a:lnTo>
                                  <a:pt x="21858" y="19303"/>
                                </a:lnTo>
                                <a:lnTo>
                                  <a:pt x="20455" y="19303"/>
                                </a:lnTo>
                                <a:lnTo>
                                  <a:pt x="20520" y="20574"/>
                                </a:lnTo>
                                <a:lnTo>
                                  <a:pt x="21400" y="20574"/>
                                </a:lnTo>
                                <a:lnTo>
                                  <a:pt x="21803" y="19812"/>
                                </a:lnTo>
                                <a:lnTo>
                                  <a:pt x="23029" y="19812"/>
                                </a:lnTo>
                                <a:lnTo>
                                  <a:pt x="22972" y="19303"/>
                                </a:lnTo>
                                <a:lnTo>
                                  <a:pt x="22277" y="18542"/>
                                </a:lnTo>
                                <a:close/>
                              </a:path>
                              <a:path w="26670" h="95250">
                                <a:moveTo>
                                  <a:pt x="23706" y="12319"/>
                                </a:moveTo>
                                <a:lnTo>
                                  <a:pt x="21704" y="12319"/>
                                </a:lnTo>
                                <a:lnTo>
                                  <a:pt x="20592" y="12700"/>
                                </a:lnTo>
                                <a:lnTo>
                                  <a:pt x="20939" y="12700"/>
                                </a:lnTo>
                                <a:lnTo>
                                  <a:pt x="20869" y="13080"/>
                                </a:lnTo>
                                <a:lnTo>
                                  <a:pt x="19684" y="17804"/>
                                </a:lnTo>
                                <a:lnTo>
                                  <a:pt x="19562" y="18288"/>
                                </a:lnTo>
                                <a:lnTo>
                                  <a:pt x="19499" y="18542"/>
                                </a:lnTo>
                                <a:lnTo>
                                  <a:pt x="20124" y="17804"/>
                                </a:lnTo>
                                <a:lnTo>
                                  <a:pt x="20984" y="16383"/>
                                </a:lnTo>
                                <a:lnTo>
                                  <a:pt x="20997" y="16001"/>
                                </a:lnTo>
                                <a:lnTo>
                                  <a:pt x="20815" y="16001"/>
                                </a:lnTo>
                                <a:lnTo>
                                  <a:pt x="21143" y="14859"/>
                                </a:lnTo>
                                <a:lnTo>
                                  <a:pt x="21215" y="14604"/>
                                </a:lnTo>
                                <a:lnTo>
                                  <a:pt x="21325" y="14224"/>
                                </a:lnTo>
                                <a:lnTo>
                                  <a:pt x="21434" y="13843"/>
                                </a:lnTo>
                                <a:lnTo>
                                  <a:pt x="21993" y="13462"/>
                                </a:lnTo>
                                <a:lnTo>
                                  <a:pt x="24562" y="13462"/>
                                </a:lnTo>
                                <a:lnTo>
                                  <a:pt x="24242" y="13080"/>
                                </a:lnTo>
                                <a:lnTo>
                                  <a:pt x="23360" y="13080"/>
                                </a:lnTo>
                                <a:lnTo>
                                  <a:pt x="23706" y="12319"/>
                                </a:lnTo>
                                <a:close/>
                              </a:path>
                              <a:path w="26670" h="95250">
                                <a:moveTo>
                                  <a:pt x="24544" y="13843"/>
                                </a:moveTo>
                                <a:lnTo>
                                  <a:pt x="23472" y="13843"/>
                                </a:lnTo>
                                <a:lnTo>
                                  <a:pt x="23400" y="14859"/>
                                </a:lnTo>
                                <a:lnTo>
                                  <a:pt x="23112" y="16001"/>
                                </a:lnTo>
                                <a:lnTo>
                                  <a:pt x="23016" y="16383"/>
                                </a:lnTo>
                                <a:lnTo>
                                  <a:pt x="22912" y="16764"/>
                                </a:lnTo>
                                <a:lnTo>
                                  <a:pt x="22791" y="17272"/>
                                </a:lnTo>
                                <a:lnTo>
                                  <a:pt x="23714" y="17272"/>
                                </a:lnTo>
                                <a:lnTo>
                                  <a:pt x="24320" y="14859"/>
                                </a:lnTo>
                                <a:lnTo>
                                  <a:pt x="24471" y="14604"/>
                                </a:lnTo>
                                <a:lnTo>
                                  <a:pt x="24544" y="13843"/>
                                </a:lnTo>
                                <a:close/>
                              </a:path>
                              <a:path w="26670" h="95250">
                                <a:moveTo>
                                  <a:pt x="24477" y="13462"/>
                                </a:moveTo>
                                <a:lnTo>
                                  <a:pt x="21993" y="13462"/>
                                </a:lnTo>
                                <a:lnTo>
                                  <a:pt x="21905" y="14859"/>
                                </a:lnTo>
                                <a:lnTo>
                                  <a:pt x="20818" y="14859"/>
                                </a:lnTo>
                                <a:lnTo>
                                  <a:pt x="23007" y="14604"/>
                                </a:lnTo>
                                <a:lnTo>
                                  <a:pt x="23472" y="13843"/>
                                </a:lnTo>
                                <a:lnTo>
                                  <a:pt x="24544" y="13843"/>
                                </a:lnTo>
                                <a:lnTo>
                                  <a:pt x="24477" y="13462"/>
                                </a:lnTo>
                                <a:close/>
                              </a:path>
                              <a:path w="26670" h="95250">
                                <a:moveTo>
                                  <a:pt x="23922" y="12700"/>
                                </a:moveTo>
                                <a:lnTo>
                                  <a:pt x="23165" y="13080"/>
                                </a:lnTo>
                                <a:lnTo>
                                  <a:pt x="24242" y="13080"/>
                                </a:lnTo>
                                <a:lnTo>
                                  <a:pt x="23922" y="12700"/>
                                </a:lnTo>
                                <a:close/>
                              </a:path>
                              <a:path w="26670" h="95250">
                                <a:moveTo>
                                  <a:pt x="25255" y="11175"/>
                                </a:moveTo>
                                <a:lnTo>
                                  <a:pt x="22348" y="11175"/>
                                </a:lnTo>
                                <a:lnTo>
                                  <a:pt x="22376" y="12319"/>
                                </a:lnTo>
                                <a:lnTo>
                                  <a:pt x="23114" y="12319"/>
                                </a:lnTo>
                                <a:lnTo>
                                  <a:pt x="25149" y="11588"/>
                                </a:lnTo>
                                <a:lnTo>
                                  <a:pt x="25255" y="11175"/>
                                </a:lnTo>
                                <a:close/>
                              </a:path>
                              <a:path w="26670" h="95250">
                                <a:moveTo>
                                  <a:pt x="26586" y="5969"/>
                                </a:moveTo>
                                <a:lnTo>
                                  <a:pt x="26228" y="6379"/>
                                </a:lnTo>
                                <a:lnTo>
                                  <a:pt x="25197" y="8000"/>
                                </a:lnTo>
                                <a:lnTo>
                                  <a:pt x="25072" y="8763"/>
                                </a:lnTo>
                                <a:lnTo>
                                  <a:pt x="24790" y="9778"/>
                                </a:lnTo>
                                <a:lnTo>
                                  <a:pt x="24540" y="10414"/>
                                </a:lnTo>
                                <a:lnTo>
                                  <a:pt x="24322" y="10795"/>
                                </a:lnTo>
                                <a:lnTo>
                                  <a:pt x="21409" y="10795"/>
                                </a:lnTo>
                                <a:lnTo>
                                  <a:pt x="22174" y="11588"/>
                                </a:lnTo>
                                <a:lnTo>
                                  <a:pt x="22358" y="11588"/>
                                </a:lnTo>
                                <a:lnTo>
                                  <a:pt x="22348" y="11175"/>
                                </a:lnTo>
                                <a:lnTo>
                                  <a:pt x="25255" y="11175"/>
                                </a:lnTo>
                                <a:lnTo>
                                  <a:pt x="26196" y="7493"/>
                                </a:lnTo>
                                <a:lnTo>
                                  <a:pt x="26294" y="7112"/>
                                </a:lnTo>
                                <a:lnTo>
                                  <a:pt x="26391" y="6730"/>
                                </a:lnTo>
                                <a:lnTo>
                                  <a:pt x="26481" y="6379"/>
                                </a:lnTo>
                                <a:lnTo>
                                  <a:pt x="26586" y="5969"/>
                                </a:lnTo>
                                <a:close/>
                              </a:path>
                              <a:path w="26670" h="95250">
                                <a:moveTo>
                                  <a:pt x="25571" y="4952"/>
                                </a:moveTo>
                                <a:lnTo>
                                  <a:pt x="23922" y="4952"/>
                                </a:lnTo>
                                <a:lnTo>
                                  <a:pt x="23877" y="5715"/>
                                </a:lnTo>
                                <a:lnTo>
                                  <a:pt x="23771" y="6379"/>
                                </a:lnTo>
                                <a:lnTo>
                                  <a:pt x="22432" y="6956"/>
                                </a:lnTo>
                                <a:lnTo>
                                  <a:pt x="21693" y="9778"/>
                                </a:lnTo>
                                <a:lnTo>
                                  <a:pt x="21228" y="10795"/>
                                </a:lnTo>
                                <a:lnTo>
                                  <a:pt x="24322" y="10795"/>
                                </a:lnTo>
                                <a:lnTo>
                                  <a:pt x="24087" y="10414"/>
                                </a:lnTo>
                                <a:lnTo>
                                  <a:pt x="22564" y="10414"/>
                                </a:lnTo>
                                <a:lnTo>
                                  <a:pt x="22784" y="8763"/>
                                </a:lnTo>
                                <a:lnTo>
                                  <a:pt x="22903" y="8000"/>
                                </a:lnTo>
                                <a:lnTo>
                                  <a:pt x="23454" y="7493"/>
                                </a:lnTo>
                                <a:lnTo>
                                  <a:pt x="25201" y="7493"/>
                                </a:lnTo>
                                <a:lnTo>
                                  <a:pt x="25210" y="6379"/>
                                </a:lnTo>
                                <a:lnTo>
                                  <a:pt x="24784" y="6379"/>
                                </a:lnTo>
                                <a:lnTo>
                                  <a:pt x="25905" y="5969"/>
                                </a:lnTo>
                                <a:lnTo>
                                  <a:pt x="25571" y="4952"/>
                                </a:lnTo>
                                <a:close/>
                              </a:path>
                              <a:path w="26670" h="95250">
                                <a:moveTo>
                                  <a:pt x="23998" y="9778"/>
                                </a:moveTo>
                                <a:lnTo>
                                  <a:pt x="23067" y="9778"/>
                                </a:lnTo>
                                <a:lnTo>
                                  <a:pt x="22610" y="10414"/>
                                </a:lnTo>
                                <a:lnTo>
                                  <a:pt x="24354" y="10414"/>
                                </a:lnTo>
                                <a:lnTo>
                                  <a:pt x="23998" y="9778"/>
                                </a:lnTo>
                                <a:close/>
                              </a:path>
                              <a:path w="26670" h="95250">
                                <a:moveTo>
                                  <a:pt x="25201" y="7493"/>
                                </a:moveTo>
                                <a:lnTo>
                                  <a:pt x="23454" y="7493"/>
                                </a:lnTo>
                                <a:lnTo>
                                  <a:pt x="23557" y="8763"/>
                                </a:lnTo>
                                <a:lnTo>
                                  <a:pt x="24322" y="8763"/>
                                </a:lnTo>
                                <a:lnTo>
                                  <a:pt x="24764" y="8382"/>
                                </a:lnTo>
                                <a:lnTo>
                                  <a:pt x="24577" y="8382"/>
                                </a:lnTo>
                                <a:lnTo>
                                  <a:pt x="24847" y="8000"/>
                                </a:lnTo>
                                <a:lnTo>
                                  <a:pt x="25197" y="8000"/>
                                </a:lnTo>
                                <a:lnTo>
                                  <a:pt x="25201" y="7493"/>
                                </a:lnTo>
                                <a:close/>
                              </a:path>
                              <a:path w="26670" h="95250">
                                <a:moveTo>
                                  <a:pt x="22566" y="6379"/>
                                </a:moveTo>
                                <a:lnTo>
                                  <a:pt x="22176" y="6956"/>
                                </a:lnTo>
                                <a:lnTo>
                                  <a:pt x="22071" y="7112"/>
                                </a:lnTo>
                                <a:lnTo>
                                  <a:pt x="22432" y="6956"/>
                                </a:lnTo>
                                <a:lnTo>
                                  <a:pt x="22489" y="6730"/>
                                </a:lnTo>
                                <a:lnTo>
                                  <a:pt x="22566" y="6379"/>
                                </a:lnTo>
                                <a:close/>
                              </a:path>
                              <a:path w="26670" h="95250">
                                <a:moveTo>
                                  <a:pt x="25625" y="0"/>
                                </a:moveTo>
                                <a:lnTo>
                                  <a:pt x="25255" y="635"/>
                                </a:lnTo>
                                <a:lnTo>
                                  <a:pt x="23942" y="635"/>
                                </a:lnTo>
                                <a:lnTo>
                                  <a:pt x="23983" y="889"/>
                                </a:lnTo>
                                <a:lnTo>
                                  <a:pt x="22737" y="5715"/>
                                </a:lnTo>
                                <a:lnTo>
                                  <a:pt x="22672" y="5969"/>
                                </a:lnTo>
                                <a:lnTo>
                                  <a:pt x="22578" y="6379"/>
                                </a:lnTo>
                                <a:lnTo>
                                  <a:pt x="22489" y="6730"/>
                                </a:lnTo>
                                <a:lnTo>
                                  <a:pt x="23922" y="4952"/>
                                </a:lnTo>
                                <a:lnTo>
                                  <a:pt x="25571" y="4952"/>
                                </a:lnTo>
                                <a:lnTo>
                                  <a:pt x="25446" y="4572"/>
                                </a:lnTo>
                                <a:lnTo>
                                  <a:pt x="24091" y="4572"/>
                                </a:lnTo>
                                <a:lnTo>
                                  <a:pt x="24185" y="3301"/>
                                </a:lnTo>
                                <a:lnTo>
                                  <a:pt x="24542" y="2159"/>
                                </a:lnTo>
                                <a:lnTo>
                                  <a:pt x="25617" y="635"/>
                                </a:lnTo>
                                <a:lnTo>
                                  <a:pt x="25625" y="0"/>
                                </a:lnTo>
                                <a:close/>
                              </a:path>
                              <a:path w="26670" h="95250">
                                <a:moveTo>
                                  <a:pt x="25195" y="3810"/>
                                </a:moveTo>
                                <a:lnTo>
                                  <a:pt x="24638" y="3810"/>
                                </a:lnTo>
                                <a:lnTo>
                                  <a:pt x="24091" y="4572"/>
                                </a:lnTo>
                                <a:lnTo>
                                  <a:pt x="25446" y="4572"/>
                                </a:lnTo>
                                <a:lnTo>
                                  <a:pt x="25195" y="3810"/>
                                </a:lnTo>
                                <a:close/>
                              </a:path>
                            </a:pathLst>
                          </a:custGeom>
                          <a:solidFill>
                            <a:srgbClr val="FDD900"/>
                          </a:solidFill>
                        </wps:spPr>
                        <wps:bodyPr wrap="square" lIns="0" tIns="0" rIns="0" bIns="0" rtlCol="0">
                          <a:prstTxWarp prst="textNoShape">
                            <a:avLst/>
                          </a:prstTxWarp>
                          <a:noAutofit/>
                        </wps:bodyPr>
                      </wps:wsp>
                      <wps:wsp>
                        <wps:cNvPr id="242" name="Graphic 242"/>
                        <wps:cNvSpPr/>
                        <wps:spPr>
                          <a:xfrm>
                            <a:off x="5223863" y="1294798"/>
                            <a:ext cx="25400" cy="20955"/>
                          </a:xfrm>
                          <a:custGeom>
                            <a:avLst/>
                            <a:gdLst/>
                            <a:ahLst/>
                            <a:cxnLst/>
                            <a:rect l="l" t="t" r="r" b="b"/>
                            <a:pathLst>
                              <a:path w="25400" h="20955">
                                <a:moveTo>
                                  <a:pt x="25242" y="3"/>
                                </a:moveTo>
                                <a:lnTo>
                                  <a:pt x="27" y="0"/>
                                </a:lnTo>
                                <a:lnTo>
                                  <a:pt x="0" y="4291"/>
                                </a:lnTo>
                                <a:lnTo>
                                  <a:pt x="8520" y="4298"/>
                                </a:lnTo>
                                <a:lnTo>
                                  <a:pt x="8589" y="20480"/>
                                </a:lnTo>
                                <a:lnTo>
                                  <a:pt x="16624" y="20487"/>
                                </a:lnTo>
                                <a:lnTo>
                                  <a:pt x="16631" y="4366"/>
                                </a:lnTo>
                                <a:lnTo>
                                  <a:pt x="25228" y="4287"/>
                                </a:lnTo>
                                <a:lnTo>
                                  <a:pt x="25242" y="3"/>
                                </a:lnTo>
                                <a:close/>
                              </a:path>
                            </a:pathLst>
                          </a:custGeom>
                          <a:solidFill>
                            <a:srgbClr val="FFFEFE"/>
                          </a:solidFill>
                        </wps:spPr>
                        <wps:bodyPr wrap="square" lIns="0" tIns="0" rIns="0" bIns="0" rtlCol="0">
                          <a:prstTxWarp prst="textNoShape">
                            <a:avLst/>
                          </a:prstTxWarp>
                          <a:noAutofit/>
                        </wps:bodyPr>
                      </wps:wsp>
                      <wps:wsp>
                        <wps:cNvPr id="243" name="Graphic 243"/>
                        <wps:cNvSpPr/>
                        <wps:spPr>
                          <a:xfrm>
                            <a:off x="5019675" y="1047848"/>
                            <a:ext cx="261620" cy="222885"/>
                          </a:xfrm>
                          <a:custGeom>
                            <a:avLst/>
                            <a:gdLst/>
                            <a:ahLst/>
                            <a:cxnLst/>
                            <a:rect l="l" t="t" r="r" b="b"/>
                            <a:pathLst>
                              <a:path w="261620" h="222885">
                                <a:moveTo>
                                  <a:pt x="92659" y="6667"/>
                                </a:moveTo>
                                <a:lnTo>
                                  <a:pt x="89573" y="482"/>
                                </a:lnTo>
                                <a:lnTo>
                                  <a:pt x="89623" y="165"/>
                                </a:lnTo>
                                <a:lnTo>
                                  <a:pt x="88290" y="0"/>
                                </a:lnTo>
                                <a:lnTo>
                                  <a:pt x="89154" y="3632"/>
                                </a:lnTo>
                                <a:lnTo>
                                  <a:pt x="90563" y="6235"/>
                                </a:lnTo>
                                <a:lnTo>
                                  <a:pt x="86004" y="10756"/>
                                </a:lnTo>
                                <a:lnTo>
                                  <a:pt x="82880" y="12204"/>
                                </a:lnTo>
                                <a:lnTo>
                                  <a:pt x="74510" y="15316"/>
                                </a:lnTo>
                                <a:lnTo>
                                  <a:pt x="67030" y="16217"/>
                                </a:lnTo>
                                <a:lnTo>
                                  <a:pt x="55054" y="19824"/>
                                </a:lnTo>
                                <a:lnTo>
                                  <a:pt x="33134" y="37071"/>
                                </a:lnTo>
                                <a:lnTo>
                                  <a:pt x="33667" y="36753"/>
                                </a:lnTo>
                                <a:lnTo>
                                  <a:pt x="35610" y="34975"/>
                                </a:lnTo>
                                <a:lnTo>
                                  <a:pt x="39789" y="31686"/>
                                </a:lnTo>
                                <a:lnTo>
                                  <a:pt x="78232" y="17360"/>
                                </a:lnTo>
                                <a:lnTo>
                                  <a:pt x="85610" y="14643"/>
                                </a:lnTo>
                                <a:lnTo>
                                  <a:pt x="87972" y="13411"/>
                                </a:lnTo>
                                <a:lnTo>
                                  <a:pt x="91478" y="11176"/>
                                </a:lnTo>
                                <a:lnTo>
                                  <a:pt x="92659" y="6667"/>
                                </a:lnTo>
                                <a:close/>
                              </a:path>
                              <a:path w="261620" h="222885">
                                <a:moveTo>
                                  <a:pt x="126822" y="222770"/>
                                </a:moveTo>
                                <a:lnTo>
                                  <a:pt x="81775" y="203060"/>
                                </a:lnTo>
                                <a:lnTo>
                                  <a:pt x="52031" y="200266"/>
                                </a:lnTo>
                                <a:lnTo>
                                  <a:pt x="42862" y="200583"/>
                                </a:lnTo>
                                <a:lnTo>
                                  <a:pt x="939" y="207772"/>
                                </a:lnTo>
                                <a:lnTo>
                                  <a:pt x="0" y="210439"/>
                                </a:lnTo>
                                <a:lnTo>
                                  <a:pt x="7289" y="207975"/>
                                </a:lnTo>
                                <a:lnTo>
                                  <a:pt x="29921" y="203301"/>
                                </a:lnTo>
                                <a:lnTo>
                                  <a:pt x="78397" y="204012"/>
                                </a:lnTo>
                                <a:lnTo>
                                  <a:pt x="123418" y="222389"/>
                                </a:lnTo>
                                <a:lnTo>
                                  <a:pt x="126822" y="222770"/>
                                </a:lnTo>
                                <a:close/>
                              </a:path>
                              <a:path w="261620" h="222885">
                                <a:moveTo>
                                  <a:pt x="261023" y="210439"/>
                                </a:moveTo>
                                <a:lnTo>
                                  <a:pt x="260121" y="207721"/>
                                </a:lnTo>
                                <a:lnTo>
                                  <a:pt x="257644" y="207225"/>
                                </a:lnTo>
                                <a:lnTo>
                                  <a:pt x="244195" y="203860"/>
                                </a:lnTo>
                                <a:lnTo>
                                  <a:pt x="227457" y="201472"/>
                                </a:lnTo>
                                <a:lnTo>
                                  <a:pt x="218287" y="200583"/>
                                </a:lnTo>
                                <a:lnTo>
                                  <a:pt x="209130" y="200279"/>
                                </a:lnTo>
                                <a:lnTo>
                                  <a:pt x="199974" y="200494"/>
                                </a:lnTo>
                                <a:lnTo>
                                  <a:pt x="154457" y="210553"/>
                                </a:lnTo>
                                <a:lnTo>
                                  <a:pt x="134302" y="222770"/>
                                </a:lnTo>
                                <a:lnTo>
                                  <a:pt x="137579" y="222364"/>
                                </a:lnTo>
                                <a:lnTo>
                                  <a:pt x="147053" y="216115"/>
                                </a:lnTo>
                                <a:lnTo>
                                  <a:pt x="154025" y="212547"/>
                                </a:lnTo>
                                <a:lnTo>
                                  <a:pt x="160642" y="210032"/>
                                </a:lnTo>
                                <a:lnTo>
                                  <a:pt x="177126" y="205143"/>
                                </a:lnTo>
                                <a:lnTo>
                                  <a:pt x="194284" y="202488"/>
                                </a:lnTo>
                                <a:lnTo>
                                  <a:pt x="211747" y="201879"/>
                                </a:lnTo>
                                <a:lnTo>
                                  <a:pt x="229184" y="203098"/>
                                </a:lnTo>
                                <a:lnTo>
                                  <a:pt x="240347" y="204673"/>
                                </a:lnTo>
                                <a:lnTo>
                                  <a:pt x="254012" y="207924"/>
                                </a:lnTo>
                                <a:lnTo>
                                  <a:pt x="259740" y="210121"/>
                                </a:lnTo>
                                <a:lnTo>
                                  <a:pt x="261023" y="210439"/>
                                </a:lnTo>
                                <a:close/>
                              </a:path>
                            </a:pathLst>
                          </a:custGeom>
                          <a:solidFill>
                            <a:srgbClr val="FFF2C7"/>
                          </a:solidFill>
                        </wps:spPr>
                        <wps:bodyPr wrap="square" lIns="0" tIns="0" rIns="0" bIns="0" rtlCol="0">
                          <a:prstTxWarp prst="textNoShape">
                            <a:avLst/>
                          </a:prstTxWarp>
                          <a:noAutofit/>
                        </wps:bodyPr>
                      </wps:wsp>
                      <wps:wsp>
                        <wps:cNvPr id="244" name="Graphic 244"/>
                        <wps:cNvSpPr/>
                        <wps:spPr>
                          <a:xfrm>
                            <a:off x="5158523" y="1038646"/>
                            <a:ext cx="80645" cy="42545"/>
                          </a:xfrm>
                          <a:custGeom>
                            <a:avLst/>
                            <a:gdLst/>
                            <a:ahLst/>
                            <a:cxnLst/>
                            <a:rect l="l" t="t" r="r" b="b"/>
                            <a:pathLst>
                              <a:path w="80645" h="42545">
                                <a:moveTo>
                                  <a:pt x="24375" y="13515"/>
                                </a:moveTo>
                                <a:lnTo>
                                  <a:pt x="20449" y="13515"/>
                                </a:lnTo>
                                <a:lnTo>
                                  <a:pt x="23976" y="15913"/>
                                </a:lnTo>
                                <a:lnTo>
                                  <a:pt x="20081" y="19127"/>
                                </a:lnTo>
                                <a:lnTo>
                                  <a:pt x="26251" y="24325"/>
                                </a:lnTo>
                                <a:lnTo>
                                  <a:pt x="29425" y="25787"/>
                                </a:lnTo>
                                <a:lnTo>
                                  <a:pt x="35153" y="27900"/>
                                </a:lnTo>
                                <a:lnTo>
                                  <a:pt x="38102" y="28764"/>
                                </a:lnTo>
                                <a:lnTo>
                                  <a:pt x="46777" y="31497"/>
                                </a:lnTo>
                                <a:lnTo>
                                  <a:pt x="62751" y="35986"/>
                                </a:lnTo>
                                <a:lnTo>
                                  <a:pt x="68917" y="37515"/>
                                </a:lnTo>
                                <a:lnTo>
                                  <a:pt x="73821" y="39301"/>
                                </a:lnTo>
                                <a:lnTo>
                                  <a:pt x="75514" y="40101"/>
                                </a:lnTo>
                                <a:lnTo>
                                  <a:pt x="76776" y="40431"/>
                                </a:lnTo>
                                <a:lnTo>
                                  <a:pt x="77610" y="40431"/>
                                </a:lnTo>
                                <a:lnTo>
                                  <a:pt x="79376" y="41689"/>
                                </a:lnTo>
                                <a:lnTo>
                                  <a:pt x="80410" y="41940"/>
                                </a:lnTo>
                                <a:lnTo>
                                  <a:pt x="79588" y="40784"/>
                                </a:lnTo>
                                <a:lnTo>
                                  <a:pt x="74700" y="38096"/>
                                </a:lnTo>
                                <a:lnTo>
                                  <a:pt x="70991" y="36353"/>
                                </a:lnTo>
                                <a:lnTo>
                                  <a:pt x="68695" y="35579"/>
                                </a:lnTo>
                                <a:lnTo>
                                  <a:pt x="65563" y="34917"/>
                                </a:lnTo>
                                <a:lnTo>
                                  <a:pt x="58353" y="33174"/>
                                </a:lnTo>
                                <a:lnTo>
                                  <a:pt x="48400" y="30467"/>
                                </a:lnTo>
                                <a:lnTo>
                                  <a:pt x="38866" y="27618"/>
                                </a:lnTo>
                                <a:lnTo>
                                  <a:pt x="31733" y="25165"/>
                                </a:lnTo>
                                <a:lnTo>
                                  <a:pt x="30016" y="24484"/>
                                </a:lnTo>
                                <a:lnTo>
                                  <a:pt x="25744" y="22881"/>
                                </a:lnTo>
                                <a:lnTo>
                                  <a:pt x="25328" y="19127"/>
                                </a:lnTo>
                                <a:lnTo>
                                  <a:pt x="25265" y="18562"/>
                                </a:lnTo>
                                <a:lnTo>
                                  <a:pt x="29818" y="16556"/>
                                </a:lnTo>
                                <a:lnTo>
                                  <a:pt x="29794" y="16125"/>
                                </a:lnTo>
                                <a:lnTo>
                                  <a:pt x="28004" y="16125"/>
                                </a:lnTo>
                                <a:lnTo>
                                  <a:pt x="24375" y="13515"/>
                                </a:lnTo>
                                <a:close/>
                              </a:path>
                              <a:path w="80645" h="42545">
                                <a:moveTo>
                                  <a:pt x="0" y="14598"/>
                                </a:moveTo>
                                <a:lnTo>
                                  <a:pt x="57" y="15034"/>
                                </a:lnTo>
                                <a:lnTo>
                                  <a:pt x="174" y="15913"/>
                                </a:lnTo>
                                <a:lnTo>
                                  <a:pt x="335" y="15913"/>
                                </a:lnTo>
                                <a:lnTo>
                                  <a:pt x="1271" y="16290"/>
                                </a:lnTo>
                                <a:lnTo>
                                  <a:pt x="3214" y="16556"/>
                                </a:lnTo>
                                <a:lnTo>
                                  <a:pt x="3034" y="16556"/>
                                </a:lnTo>
                                <a:lnTo>
                                  <a:pt x="4014" y="15624"/>
                                </a:lnTo>
                                <a:lnTo>
                                  <a:pt x="4052" y="15034"/>
                                </a:lnTo>
                                <a:lnTo>
                                  <a:pt x="2509" y="15034"/>
                                </a:lnTo>
                                <a:lnTo>
                                  <a:pt x="712" y="14886"/>
                                </a:lnTo>
                                <a:lnTo>
                                  <a:pt x="0" y="14598"/>
                                </a:lnTo>
                                <a:close/>
                              </a:path>
                              <a:path w="80645" h="42545">
                                <a:moveTo>
                                  <a:pt x="29674" y="13935"/>
                                </a:moveTo>
                                <a:lnTo>
                                  <a:pt x="28997" y="14339"/>
                                </a:lnTo>
                                <a:lnTo>
                                  <a:pt x="28122" y="15913"/>
                                </a:lnTo>
                                <a:lnTo>
                                  <a:pt x="28004" y="16125"/>
                                </a:lnTo>
                                <a:lnTo>
                                  <a:pt x="29794" y="16125"/>
                                </a:lnTo>
                                <a:lnTo>
                                  <a:pt x="29674" y="13935"/>
                                </a:lnTo>
                                <a:close/>
                              </a:path>
                              <a:path w="80645" h="42545">
                                <a:moveTo>
                                  <a:pt x="9057" y="0"/>
                                </a:moveTo>
                                <a:lnTo>
                                  <a:pt x="619" y="3219"/>
                                </a:lnTo>
                                <a:lnTo>
                                  <a:pt x="2774" y="11297"/>
                                </a:lnTo>
                                <a:lnTo>
                                  <a:pt x="2880" y="12291"/>
                                </a:lnTo>
                                <a:lnTo>
                                  <a:pt x="2714" y="13515"/>
                                </a:lnTo>
                                <a:lnTo>
                                  <a:pt x="2603" y="14339"/>
                                </a:lnTo>
                                <a:lnTo>
                                  <a:pt x="2509" y="15034"/>
                                </a:lnTo>
                                <a:lnTo>
                                  <a:pt x="4052" y="15034"/>
                                </a:lnTo>
                                <a:lnTo>
                                  <a:pt x="3938" y="13935"/>
                                </a:lnTo>
                                <a:lnTo>
                                  <a:pt x="3842" y="6510"/>
                                </a:lnTo>
                                <a:lnTo>
                                  <a:pt x="3999" y="4569"/>
                                </a:lnTo>
                                <a:lnTo>
                                  <a:pt x="4109" y="3219"/>
                                </a:lnTo>
                                <a:lnTo>
                                  <a:pt x="4187" y="2254"/>
                                </a:lnTo>
                                <a:lnTo>
                                  <a:pt x="10611" y="2254"/>
                                </a:lnTo>
                                <a:lnTo>
                                  <a:pt x="9057" y="0"/>
                                </a:lnTo>
                                <a:close/>
                              </a:path>
                              <a:path w="80645" h="42545">
                                <a:moveTo>
                                  <a:pt x="18082" y="7640"/>
                                </a:moveTo>
                                <a:lnTo>
                                  <a:pt x="17183" y="7640"/>
                                </a:lnTo>
                                <a:lnTo>
                                  <a:pt x="17711" y="8115"/>
                                </a:lnTo>
                                <a:lnTo>
                                  <a:pt x="18011" y="8641"/>
                                </a:lnTo>
                                <a:lnTo>
                                  <a:pt x="19112" y="10062"/>
                                </a:lnTo>
                                <a:lnTo>
                                  <a:pt x="18658" y="10358"/>
                                </a:lnTo>
                                <a:lnTo>
                                  <a:pt x="19034" y="13515"/>
                                </a:lnTo>
                                <a:lnTo>
                                  <a:pt x="19058" y="13715"/>
                                </a:lnTo>
                                <a:lnTo>
                                  <a:pt x="20211" y="13515"/>
                                </a:lnTo>
                                <a:lnTo>
                                  <a:pt x="26197" y="13515"/>
                                </a:lnTo>
                                <a:lnTo>
                                  <a:pt x="19891" y="11894"/>
                                </a:lnTo>
                                <a:lnTo>
                                  <a:pt x="19740" y="11894"/>
                                </a:lnTo>
                                <a:lnTo>
                                  <a:pt x="20966" y="11297"/>
                                </a:lnTo>
                                <a:lnTo>
                                  <a:pt x="19432" y="9151"/>
                                </a:lnTo>
                                <a:lnTo>
                                  <a:pt x="18994" y="8809"/>
                                </a:lnTo>
                                <a:lnTo>
                                  <a:pt x="18082" y="7640"/>
                                </a:lnTo>
                                <a:close/>
                              </a:path>
                              <a:path w="80645" h="42545">
                                <a:moveTo>
                                  <a:pt x="10611" y="2254"/>
                                </a:moveTo>
                                <a:lnTo>
                                  <a:pt x="4187" y="2254"/>
                                </a:lnTo>
                                <a:lnTo>
                                  <a:pt x="10130" y="3496"/>
                                </a:lnTo>
                                <a:lnTo>
                                  <a:pt x="12221" y="6510"/>
                                </a:lnTo>
                                <a:lnTo>
                                  <a:pt x="12535" y="7240"/>
                                </a:lnTo>
                                <a:lnTo>
                                  <a:pt x="14987" y="7903"/>
                                </a:lnTo>
                                <a:lnTo>
                                  <a:pt x="15598" y="7640"/>
                                </a:lnTo>
                                <a:lnTo>
                                  <a:pt x="18082" y="7640"/>
                                </a:lnTo>
                                <a:lnTo>
                                  <a:pt x="17770" y="7240"/>
                                </a:lnTo>
                                <a:lnTo>
                                  <a:pt x="14659" y="7240"/>
                                </a:lnTo>
                                <a:lnTo>
                                  <a:pt x="12207" y="4569"/>
                                </a:lnTo>
                                <a:lnTo>
                                  <a:pt x="10611" y="2254"/>
                                </a:lnTo>
                                <a:close/>
                              </a:path>
                              <a:path w="80645" h="42545">
                                <a:moveTo>
                                  <a:pt x="17200" y="6510"/>
                                </a:moveTo>
                                <a:lnTo>
                                  <a:pt x="15756" y="6812"/>
                                </a:lnTo>
                                <a:lnTo>
                                  <a:pt x="14659" y="7240"/>
                                </a:lnTo>
                                <a:lnTo>
                                  <a:pt x="17770" y="7240"/>
                                </a:lnTo>
                                <a:lnTo>
                                  <a:pt x="17200" y="6510"/>
                                </a:lnTo>
                                <a:close/>
                              </a:path>
                            </a:pathLst>
                          </a:custGeom>
                          <a:solidFill>
                            <a:srgbClr val="D3AC29"/>
                          </a:solidFill>
                        </wps:spPr>
                        <wps:bodyPr wrap="square" lIns="0" tIns="0" rIns="0" bIns="0" rtlCol="0">
                          <a:prstTxWarp prst="textNoShape">
                            <a:avLst/>
                          </a:prstTxWarp>
                          <a:noAutofit/>
                        </wps:bodyPr>
                      </wps:wsp>
                      <wps:wsp>
                        <wps:cNvPr id="245" name="Graphic 245"/>
                        <wps:cNvSpPr/>
                        <wps:spPr>
                          <a:xfrm>
                            <a:off x="5085036" y="1074892"/>
                            <a:ext cx="52069" cy="151130"/>
                          </a:xfrm>
                          <a:custGeom>
                            <a:avLst/>
                            <a:gdLst/>
                            <a:ahLst/>
                            <a:cxnLst/>
                            <a:rect l="l" t="t" r="r" b="b"/>
                            <a:pathLst>
                              <a:path w="52069" h="151130">
                                <a:moveTo>
                                  <a:pt x="50764" y="0"/>
                                </a:moveTo>
                                <a:lnTo>
                                  <a:pt x="42401" y="13967"/>
                                </a:lnTo>
                                <a:lnTo>
                                  <a:pt x="28814" y="34869"/>
                                </a:lnTo>
                                <a:lnTo>
                                  <a:pt x="11433" y="58741"/>
                                </a:lnTo>
                                <a:lnTo>
                                  <a:pt x="5761" y="68176"/>
                                </a:lnTo>
                                <a:lnTo>
                                  <a:pt x="1826" y="77621"/>
                                </a:lnTo>
                                <a:lnTo>
                                  <a:pt x="0" y="87721"/>
                                </a:lnTo>
                                <a:lnTo>
                                  <a:pt x="651" y="99118"/>
                                </a:lnTo>
                                <a:lnTo>
                                  <a:pt x="20296" y="135870"/>
                                </a:lnTo>
                                <a:lnTo>
                                  <a:pt x="22510" y="137660"/>
                                </a:lnTo>
                                <a:lnTo>
                                  <a:pt x="26640" y="141749"/>
                                </a:lnTo>
                                <a:lnTo>
                                  <a:pt x="32115" y="145839"/>
                                </a:lnTo>
                                <a:lnTo>
                                  <a:pt x="36288" y="148546"/>
                                </a:lnTo>
                                <a:lnTo>
                                  <a:pt x="39387" y="151055"/>
                                </a:lnTo>
                                <a:lnTo>
                                  <a:pt x="39445" y="148603"/>
                                </a:lnTo>
                                <a:lnTo>
                                  <a:pt x="38955" y="148089"/>
                                </a:lnTo>
                                <a:lnTo>
                                  <a:pt x="32911" y="144442"/>
                                </a:lnTo>
                                <a:lnTo>
                                  <a:pt x="29070" y="141677"/>
                                </a:lnTo>
                                <a:lnTo>
                                  <a:pt x="3989" y="108303"/>
                                </a:lnTo>
                                <a:lnTo>
                                  <a:pt x="744" y="90567"/>
                                </a:lnTo>
                                <a:lnTo>
                                  <a:pt x="1120" y="84291"/>
                                </a:lnTo>
                                <a:lnTo>
                                  <a:pt x="28583" y="36819"/>
                                </a:lnTo>
                                <a:lnTo>
                                  <a:pt x="45741" y="10144"/>
                                </a:lnTo>
                                <a:lnTo>
                                  <a:pt x="49183" y="4067"/>
                                </a:lnTo>
                                <a:lnTo>
                                  <a:pt x="51541" y="478"/>
                                </a:lnTo>
                                <a:lnTo>
                                  <a:pt x="51076" y="157"/>
                                </a:lnTo>
                                <a:lnTo>
                                  <a:pt x="51227" y="449"/>
                                </a:lnTo>
                                <a:lnTo>
                                  <a:pt x="50764" y="0"/>
                                </a:lnTo>
                                <a:close/>
                              </a:path>
                            </a:pathLst>
                          </a:custGeom>
                          <a:solidFill>
                            <a:srgbClr val="FDD900"/>
                          </a:solidFill>
                        </wps:spPr>
                        <wps:bodyPr wrap="square" lIns="0" tIns="0" rIns="0" bIns="0" rtlCol="0">
                          <a:prstTxWarp prst="textNoShape">
                            <a:avLst/>
                          </a:prstTxWarp>
                          <a:noAutofit/>
                        </wps:bodyPr>
                      </wps:wsp>
                      <wps:wsp>
                        <wps:cNvPr id="246" name="Graphic 246"/>
                        <wps:cNvSpPr/>
                        <wps:spPr>
                          <a:xfrm>
                            <a:off x="5172048" y="1200175"/>
                            <a:ext cx="27940" cy="24765"/>
                          </a:xfrm>
                          <a:custGeom>
                            <a:avLst/>
                            <a:gdLst/>
                            <a:ahLst/>
                            <a:cxnLst/>
                            <a:rect l="l" t="t" r="r" b="b"/>
                            <a:pathLst>
                              <a:path w="27940" h="24765">
                                <a:moveTo>
                                  <a:pt x="11469" y="0"/>
                                </a:moveTo>
                                <a:lnTo>
                                  <a:pt x="10935" y="817"/>
                                </a:lnTo>
                                <a:lnTo>
                                  <a:pt x="11055" y="1930"/>
                                </a:lnTo>
                                <a:lnTo>
                                  <a:pt x="10565" y="2797"/>
                                </a:lnTo>
                                <a:lnTo>
                                  <a:pt x="9780" y="2923"/>
                                </a:lnTo>
                                <a:lnTo>
                                  <a:pt x="9528" y="2473"/>
                                </a:lnTo>
                                <a:lnTo>
                                  <a:pt x="8812" y="2195"/>
                                </a:lnTo>
                                <a:lnTo>
                                  <a:pt x="9050" y="6681"/>
                                </a:lnTo>
                                <a:lnTo>
                                  <a:pt x="8535" y="5735"/>
                                </a:lnTo>
                                <a:lnTo>
                                  <a:pt x="5431" y="14944"/>
                                </a:lnTo>
                                <a:lnTo>
                                  <a:pt x="7419" y="16235"/>
                                </a:lnTo>
                                <a:lnTo>
                                  <a:pt x="7462" y="18356"/>
                                </a:lnTo>
                                <a:lnTo>
                                  <a:pt x="3620" y="21772"/>
                                </a:lnTo>
                                <a:lnTo>
                                  <a:pt x="0" y="21805"/>
                                </a:lnTo>
                                <a:lnTo>
                                  <a:pt x="1493" y="24462"/>
                                </a:lnTo>
                                <a:lnTo>
                                  <a:pt x="2835" y="24555"/>
                                </a:lnTo>
                                <a:lnTo>
                                  <a:pt x="4554" y="22975"/>
                                </a:lnTo>
                                <a:lnTo>
                                  <a:pt x="6457" y="21456"/>
                                </a:lnTo>
                                <a:lnTo>
                                  <a:pt x="7397" y="20624"/>
                                </a:lnTo>
                                <a:lnTo>
                                  <a:pt x="8643" y="19739"/>
                                </a:lnTo>
                                <a:lnTo>
                                  <a:pt x="11522" y="19418"/>
                                </a:lnTo>
                                <a:lnTo>
                                  <a:pt x="15303" y="20440"/>
                                </a:lnTo>
                                <a:lnTo>
                                  <a:pt x="22233" y="19098"/>
                                </a:lnTo>
                                <a:lnTo>
                                  <a:pt x="21300" y="16863"/>
                                </a:lnTo>
                                <a:lnTo>
                                  <a:pt x="25257" y="16614"/>
                                </a:lnTo>
                                <a:lnTo>
                                  <a:pt x="25297" y="15739"/>
                                </a:lnTo>
                                <a:lnTo>
                                  <a:pt x="24846" y="15234"/>
                                </a:lnTo>
                                <a:lnTo>
                                  <a:pt x="26258" y="14580"/>
                                </a:lnTo>
                                <a:lnTo>
                                  <a:pt x="26937" y="14508"/>
                                </a:lnTo>
                                <a:lnTo>
                                  <a:pt x="27522" y="14141"/>
                                </a:lnTo>
                                <a:lnTo>
                                  <a:pt x="27153" y="13629"/>
                                </a:lnTo>
                                <a:lnTo>
                                  <a:pt x="26718" y="13309"/>
                                </a:lnTo>
                                <a:lnTo>
                                  <a:pt x="26268" y="13093"/>
                                </a:lnTo>
                                <a:lnTo>
                                  <a:pt x="25620" y="13492"/>
                                </a:lnTo>
                                <a:lnTo>
                                  <a:pt x="25901" y="13578"/>
                                </a:lnTo>
                                <a:lnTo>
                                  <a:pt x="25214" y="14428"/>
                                </a:lnTo>
                                <a:lnTo>
                                  <a:pt x="24612" y="14983"/>
                                </a:lnTo>
                                <a:lnTo>
                                  <a:pt x="23148" y="15862"/>
                                </a:lnTo>
                                <a:lnTo>
                                  <a:pt x="21278" y="14500"/>
                                </a:lnTo>
                                <a:lnTo>
                                  <a:pt x="20228" y="14461"/>
                                </a:lnTo>
                                <a:lnTo>
                                  <a:pt x="19112" y="14710"/>
                                </a:lnTo>
                                <a:lnTo>
                                  <a:pt x="16926" y="13796"/>
                                </a:lnTo>
                                <a:lnTo>
                                  <a:pt x="17073" y="13274"/>
                                </a:lnTo>
                                <a:lnTo>
                                  <a:pt x="17073" y="11930"/>
                                </a:lnTo>
                                <a:lnTo>
                                  <a:pt x="14511" y="11617"/>
                                </a:lnTo>
                                <a:lnTo>
                                  <a:pt x="13916" y="11325"/>
                                </a:lnTo>
                                <a:lnTo>
                                  <a:pt x="14165" y="8690"/>
                                </a:lnTo>
                                <a:lnTo>
                                  <a:pt x="13178" y="8223"/>
                                </a:lnTo>
                                <a:lnTo>
                                  <a:pt x="12175" y="8315"/>
                                </a:lnTo>
                                <a:lnTo>
                                  <a:pt x="10810" y="6390"/>
                                </a:lnTo>
                                <a:lnTo>
                                  <a:pt x="11793" y="5241"/>
                                </a:lnTo>
                                <a:lnTo>
                                  <a:pt x="12164" y="4532"/>
                                </a:lnTo>
                                <a:lnTo>
                                  <a:pt x="11771" y="3855"/>
                                </a:lnTo>
                                <a:lnTo>
                                  <a:pt x="11141" y="3427"/>
                                </a:lnTo>
                                <a:lnTo>
                                  <a:pt x="11433" y="1108"/>
                                </a:lnTo>
                                <a:lnTo>
                                  <a:pt x="12026" y="1130"/>
                                </a:lnTo>
                                <a:lnTo>
                                  <a:pt x="12905" y="749"/>
                                </a:lnTo>
                                <a:lnTo>
                                  <a:pt x="12520" y="472"/>
                                </a:lnTo>
                                <a:lnTo>
                                  <a:pt x="12009" y="205"/>
                                </a:lnTo>
                                <a:lnTo>
                                  <a:pt x="11469" y="0"/>
                                </a:lnTo>
                                <a:close/>
                              </a:path>
                            </a:pathLst>
                          </a:custGeom>
                          <a:solidFill>
                            <a:srgbClr val="FEDB00"/>
                          </a:solidFill>
                        </wps:spPr>
                        <wps:bodyPr wrap="square" lIns="0" tIns="0" rIns="0" bIns="0" rtlCol="0">
                          <a:prstTxWarp prst="textNoShape">
                            <a:avLst/>
                          </a:prstTxWarp>
                          <a:noAutofit/>
                        </wps:bodyPr>
                      </wps:wsp>
                      <wps:wsp>
                        <wps:cNvPr id="247" name="Graphic 247"/>
                        <wps:cNvSpPr/>
                        <wps:spPr>
                          <a:xfrm>
                            <a:off x="5060174" y="1038607"/>
                            <a:ext cx="81915" cy="43180"/>
                          </a:xfrm>
                          <a:custGeom>
                            <a:avLst/>
                            <a:gdLst/>
                            <a:ahLst/>
                            <a:cxnLst/>
                            <a:rect l="l" t="t" r="r" b="b"/>
                            <a:pathLst>
                              <a:path w="81915" h="43180">
                                <a:moveTo>
                                  <a:pt x="58244" y="21080"/>
                                </a:moveTo>
                                <a:lnTo>
                                  <a:pt x="15513" y="35046"/>
                                </a:lnTo>
                                <a:lnTo>
                                  <a:pt x="12269" y="35726"/>
                                </a:lnTo>
                                <a:lnTo>
                                  <a:pt x="9558" y="36669"/>
                                </a:lnTo>
                                <a:lnTo>
                                  <a:pt x="5466" y="38699"/>
                                </a:lnTo>
                                <a:lnTo>
                                  <a:pt x="4879" y="39010"/>
                                </a:lnTo>
                                <a:lnTo>
                                  <a:pt x="702" y="41504"/>
                                </a:lnTo>
                                <a:lnTo>
                                  <a:pt x="0" y="42764"/>
                                </a:lnTo>
                                <a:lnTo>
                                  <a:pt x="8978" y="38318"/>
                                </a:lnTo>
                                <a:lnTo>
                                  <a:pt x="10065" y="38318"/>
                                </a:lnTo>
                                <a:lnTo>
                                  <a:pt x="48679" y="26966"/>
                                </a:lnTo>
                                <a:lnTo>
                                  <a:pt x="58089" y="21423"/>
                                </a:lnTo>
                                <a:lnTo>
                                  <a:pt x="58244" y="21080"/>
                                </a:lnTo>
                                <a:close/>
                              </a:path>
                              <a:path w="81915" h="43180">
                                <a:moveTo>
                                  <a:pt x="10065" y="38318"/>
                                </a:moveTo>
                                <a:lnTo>
                                  <a:pt x="8978" y="38318"/>
                                </a:lnTo>
                                <a:lnTo>
                                  <a:pt x="8438" y="38699"/>
                                </a:lnTo>
                                <a:lnTo>
                                  <a:pt x="8209" y="38699"/>
                                </a:lnTo>
                                <a:lnTo>
                                  <a:pt x="7581" y="39010"/>
                                </a:lnTo>
                                <a:lnTo>
                                  <a:pt x="10065" y="38318"/>
                                </a:lnTo>
                                <a:close/>
                              </a:path>
                              <a:path w="81915" h="43180">
                                <a:moveTo>
                                  <a:pt x="59038" y="19319"/>
                                </a:moveTo>
                                <a:lnTo>
                                  <a:pt x="58244" y="21080"/>
                                </a:lnTo>
                                <a:lnTo>
                                  <a:pt x="60181" y="20232"/>
                                </a:lnTo>
                                <a:lnTo>
                                  <a:pt x="59038" y="19319"/>
                                </a:lnTo>
                                <a:close/>
                              </a:path>
                              <a:path w="81915" h="43180">
                                <a:moveTo>
                                  <a:pt x="52085" y="10281"/>
                                </a:moveTo>
                                <a:lnTo>
                                  <a:pt x="59038" y="19319"/>
                                </a:lnTo>
                                <a:lnTo>
                                  <a:pt x="59357" y="18611"/>
                                </a:lnTo>
                                <a:lnTo>
                                  <a:pt x="58350" y="16405"/>
                                </a:lnTo>
                                <a:lnTo>
                                  <a:pt x="58281" y="16254"/>
                                </a:lnTo>
                                <a:lnTo>
                                  <a:pt x="58126" y="16254"/>
                                </a:lnTo>
                                <a:lnTo>
                                  <a:pt x="58910" y="14879"/>
                                </a:lnTo>
                                <a:lnTo>
                                  <a:pt x="55354" y="14879"/>
                                </a:lnTo>
                                <a:lnTo>
                                  <a:pt x="54554" y="12316"/>
                                </a:lnTo>
                                <a:lnTo>
                                  <a:pt x="54486" y="12100"/>
                                </a:lnTo>
                                <a:lnTo>
                                  <a:pt x="53359" y="10984"/>
                                </a:lnTo>
                                <a:lnTo>
                                  <a:pt x="52803" y="10587"/>
                                </a:lnTo>
                                <a:lnTo>
                                  <a:pt x="52970" y="10587"/>
                                </a:lnTo>
                                <a:lnTo>
                                  <a:pt x="52085" y="10281"/>
                                </a:lnTo>
                                <a:close/>
                              </a:path>
                              <a:path w="81915" h="43180">
                                <a:moveTo>
                                  <a:pt x="78041" y="13576"/>
                                </a:moveTo>
                                <a:lnTo>
                                  <a:pt x="77979" y="14212"/>
                                </a:lnTo>
                                <a:lnTo>
                                  <a:pt x="75175" y="16405"/>
                                </a:lnTo>
                                <a:lnTo>
                                  <a:pt x="79621" y="16254"/>
                                </a:lnTo>
                                <a:lnTo>
                                  <a:pt x="81568" y="16254"/>
                                </a:lnTo>
                                <a:lnTo>
                                  <a:pt x="81463" y="15617"/>
                                </a:lnTo>
                                <a:lnTo>
                                  <a:pt x="81340" y="14879"/>
                                </a:lnTo>
                                <a:lnTo>
                                  <a:pt x="79240" y="14879"/>
                                </a:lnTo>
                                <a:lnTo>
                                  <a:pt x="78606" y="14486"/>
                                </a:lnTo>
                                <a:lnTo>
                                  <a:pt x="78041" y="13576"/>
                                </a:lnTo>
                                <a:close/>
                              </a:path>
                              <a:path w="81915" h="43180">
                                <a:moveTo>
                                  <a:pt x="64398" y="6832"/>
                                </a:moveTo>
                                <a:lnTo>
                                  <a:pt x="63678" y="6832"/>
                                </a:lnTo>
                                <a:lnTo>
                                  <a:pt x="63270" y="7089"/>
                                </a:lnTo>
                                <a:lnTo>
                                  <a:pt x="62111" y="8323"/>
                                </a:lnTo>
                                <a:lnTo>
                                  <a:pt x="61835" y="8651"/>
                                </a:lnTo>
                                <a:lnTo>
                                  <a:pt x="60660" y="10587"/>
                                </a:lnTo>
                                <a:lnTo>
                                  <a:pt x="60612" y="11156"/>
                                </a:lnTo>
                                <a:lnTo>
                                  <a:pt x="60927" y="11661"/>
                                </a:lnTo>
                                <a:lnTo>
                                  <a:pt x="61017" y="11904"/>
                                </a:lnTo>
                                <a:lnTo>
                                  <a:pt x="55297" y="14879"/>
                                </a:lnTo>
                                <a:lnTo>
                                  <a:pt x="58910" y="14879"/>
                                </a:lnTo>
                                <a:lnTo>
                                  <a:pt x="59651" y="13576"/>
                                </a:lnTo>
                                <a:lnTo>
                                  <a:pt x="61895" y="13576"/>
                                </a:lnTo>
                                <a:lnTo>
                                  <a:pt x="62215" y="12316"/>
                                </a:lnTo>
                                <a:lnTo>
                                  <a:pt x="62320" y="11904"/>
                                </a:lnTo>
                                <a:lnTo>
                                  <a:pt x="62435" y="10984"/>
                                </a:lnTo>
                                <a:lnTo>
                                  <a:pt x="62130" y="10281"/>
                                </a:lnTo>
                                <a:lnTo>
                                  <a:pt x="61996" y="10281"/>
                                </a:lnTo>
                                <a:lnTo>
                                  <a:pt x="64398" y="6832"/>
                                </a:lnTo>
                                <a:close/>
                              </a:path>
                              <a:path w="81915" h="43180">
                                <a:moveTo>
                                  <a:pt x="81254" y="14212"/>
                                </a:moveTo>
                                <a:lnTo>
                                  <a:pt x="81036" y="14486"/>
                                </a:lnTo>
                                <a:lnTo>
                                  <a:pt x="80805" y="14879"/>
                                </a:lnTo>
                                <a:lnTo>
                                  <a:pt x="81340" y="14879"/>
                                </a:lnTo>
                                <a:lnTo>
                                  <a:pt x="81254" y="14212"/>
                                </a:lnTo>
                                <a:close/>
                              </a:path>
                              <a:path w="81915" h="43180">
                                <a:moveTo>
                                  <a:pt x="61895" y="13576"/>
                                </a:moveTo>
                                <a:lnTo>
                                  <a:pt x="59651" y="13576"/>
                                </a:lnTo>
                                <a:lnTo>
                                  <a:pt x="61733" y="14212"/>
                                </a:lnTo>
                                <a:lnTo>
                                  <a:pt x="61831" y="13827"/>
                                </a:lnTo>
                                <a:lnTo>
                                  <a:pt x="61895" y="13576"/>
                                </a:lnTo>
                                <a:close/>
                              </a:path>
                              <a:path w="81915" h="43180">
                                <a:moveTo>
                                  <a:pt x="77831" y="12316"/>
                                </a:moveTo>
                                <a:lnTo>
                                  <a:pt x="77702" y="13028"/>
                                </a:lnTo>
                                <a:lnTo>
                                  <a:pt x="77916" y="13373"/>
                                </a:lnTo>
                                <a:lnTo>
                                  <a:pt x="77831" y="12316"/>
                                </a:lnTo>
                                <a:close/>
                              </a:path>
                              <a:path w="81915" h="43180">
                                <a:moveTo>
                                  <a:pt x="77252" y="2560"/>
                                </a:moveTo>
                                <a:lnTo>
                                  <a:pt x="77049" y="2560"/>
                                </a:lnTo>
                                <a:lnTo>
                                  <a:pt x="77343" y="6235"/>
                                </a:lnTo>
                                <a:lnTo>
                                  <a:pt x="77441" y="7448"/>
                                </a:lnTo>
                                <a:lnTo>
                                  <a:pt x="77566" y="9008"/>
                                </a:lnTo>
                                <a:lnTo>
                                  <a:pt x="77692" y="10587"/>
                                </a:lnTo>
                                <a:lnTo>
                                  <a:pt x="77798" y="11904"/>
                                </a:lnTo>
                                <a:lnTo>
                                  <a:pt x="77924" y="11661"/>
                                </a:lnTo>
                                <a:lnTo>
                                  <a:pt x="78033" y="10984"/>
                                </a:lnTo>
                                <a:lnTo>
                                  <a:pt x="78147" y="10281"/>
                                </a:lnTo>
                                <a:lnTo>
                                  <a:pt x="78191" y="10008"/>
                                </a:lnTo>
                                <a:lnTo>
                                  <a:pt x="78277" y="8323"/>
                                </a:lnTo>
                                <a:lnTo>
                                  <a:pt x="77252" y="2560"/>
                                </a:lnTo>
                                <a:close/>
                              </a:path>
                              <a:path w="81915" h="43180">
                                <a:moveTo>
                                  <a:pt x="80820" y="8651"/>
                                </a:moveTo>
                                <a:lnTo>
                                  <a:pt x="80866" y="9324"/>
                                </a:lnTo>
                                <a:lnTo>
                                  <a:pt x="80991" y="10587"/>
                                </a:lnTo>
                                <a:lnTo>
                                  <a:pt x="80993" y="8874"/>
                                </a:lnTo>
                                <a:lnTo>
                                  <a:pt x="80820" y="8651"/>
                                </a:lnTo>
                                <a:close/>
                              </a:path>
                              <a:path w="81915" h="43180">
                                <a:moveTo>
                                  <a:pt x="64756" y="6832"/>
                                </a:moveTo>
                                <a:lnTo>
                                  <a:pt x="64549" y="6832"/>
                                </a:lnTo>
                                <a:lnTo>
                                  <a:pt x="63886" y="8323"/>
                                </a:lnTo>
                                <a:lnTo>
                                  <a:pt x="68413" y="7448"/>
                                </a:lnTo>
                                <a:lnTo>
                                  <a:pt x="67259" y="7448"/>
                                </a:lnTo>
                                <a:lnTo>
                                  <a:pt x="64756" y="6832"/>
                                </a:lnTo>
                                <a:close/>
                              </a:path>
                              <a:path w="81915" h="43180">
                                <a:moveTo>
                                  <a:pt x="73303" y="0"/>
                                </a:moveTo>
                                <a:lnTo>
                                  <a:pt x="66751" y="6832"/>
                                </a:lnTo>
                                <a:lnTo>
                                  <a:pt x="67259" y="7448"/>
                                </a:lnTo>
                                <a:lnTo>
                                  <a:pt x="68587" y="7448"/>
                                </a:lnTo>
                                <a:lnTo>
                                  <a:pt x="68693" y="7089"/>
                                </a:lnTo>
                                <a:lnTo>
                                  <a:pt x="68768" y="6832"/>
                                </a:lnTo>
                                <a:lnTo>
                                  <a:pt x="69123" y="6235"/>
                                </a:lnTo>
                                <a:lnTo>
                                  <a:pt x="71334" y="3286"/>
                                </a:lnTo>
                                <a:lnTo>
                                  <a:pt x="76774" y="2560"/>
                                </a:lnTo>
                                <a:lnTo>
                                  <a:pt x="77252" y="2560"/>
                                </a:lnTo>
                                <a:lnTo>
                                  <a:pt x="73303" y="0"/>
                                </a:lnTo>
                                <a:close/>
                              </a:path>
                              <a:path w="81915" h="43180">
                                <a:moveTo>
                                  <a:pt x="64814" y="6235"/>
                                </a:moveTo>
                                <a:lnTo>
                                  <a:pt x="64398" y="6832"/>
                                </a:lnTo>
                                <a:lnTo>
                                  <a:pt x="64549" y="6832"/>
                                </a:lnTo>
                                <a:lnTo>
                                  <a:pt x="64814" y="6235"/>
                                </a:lnTo>
                                <a:close/>
                              </a:path>
                            </a:pathLst>
                          </a:custGeom>
                          <a:solidFill>
                            <a:srgbClr val="D3AC29"/>
                          </a:solidFill>
                        </wps:spPr>
                        <wps:bodyPr wrap="square" lIns="0" tIns="0" rIns="0" bIns="0" rtlCol="0">
                          <a:prstTxWarp prst="textNoShape">
                            <a:avLst/>
                          </a:prstTxWarp>
                          <a:noAutofit/>
                        </wps:bodyPr>
                      </wps:wsp>
                      <wps:wsp>
                        <wps:cNvPr id="248" name="Graphic 248"/>
                        <wps:cNvSpPr/>
                        <wps:spPr>
                          <a:xfrm>
                            <a:off x="5112810" y="1028276"/>
                            <a:ext cx="29209" cy="25400"/>
                          </a:xfrm>
                          <a:custGeom>
                            <a:avLst/>
                            <a:gdLst/>
                            <a:ahLst/>
                            <a:cxnLst/>
                            <a:rect l="l" t="t" r="r" b="b"/>
                            <a:pathLst>
                              <a:path w="29209" h="25400">
                                <a:moveTo>
                                  <a:pt x="3635" y="20803"/>
                                </a:moveTo>
                                <a:lnTo>
                                  <a:pt x="0" y="20803"/>
                                </a:lnTo>
                                <a:lnTo>
                                  <a:pt x="722" y="21315"/>
                                </a:lnTo>
                                <a:lnTo>
                                  <a:pt x="1850" y="22432"/>
                                </a:lnTo>
                                <a:lnTo>
                                  <a:pt x="2757" y="25336"/>
                                </a:lnTo>
                                <a:lnTo>
                                  <a:pt x="2419" y="25336"/>
                                </a:lnTo>
                                <a:lnTo>
                                  <a:pt x="8005" y="22432"/>
                                </a:lnTo>
                                <a:lnTo>
                                  <a:pt x="2949" y="22432"/>
                                </a:lnTo>
                                <a:lnTo>
                                  <a:pt x="2529" y="21661"/>
                                </a:lnTo>
                                <a:lnTo>
                                  <a:pt x="2668" y="21449"/>
                                </a:lnTo>
                                <a:lnTo>
                                  <a:pt x="2755" y="21315"/>
                                </a:lnTo>
                                <a:lnTo>
                                  <a:pt x="2485" y="21315"/>
                                </a:lnTo>
                                <a:lnTo>
                                  <a:pt x="3635" y="20803"/>
                                </a:lnTo>
                                <a:close/>
                              </a:path>
                              <a:path w="29209" h="25400">
                                <a:moveTo>
                                  <a:pt x="25838" y="10331"/>
                                </a:moveTo>
                                <a:lnTo>
                                  <a:pt x="20666" y="10331"/>
                                </a:lnTo>
                                <a:lnTo>
                                  <a:pt x="24616" y="12891"/>
                                </a:lnTo>
                                <a:lnTo>
                                  <a:pt x="25219" y="16282"/>
                                </a:lnTo>
                                <a:lnTo>
                                  <a:pt x="25216" y="22432"/>
                                </a:lnTo>
                                <a:lnTo>
                                  <a:pt x="25065" y="23360"/>
                                </a:lnTo>
                                <a:lnTo>
                                  <a:pt x="25970" y="24818"/>
                                </a:lnTo>
                                <a:lnTo>
                                  <a:pt x="26806" y="25336"/>
                                </a:lnTo>
                                <a:lnTo>
                                  <a:pt x="28095" y="25336"/>
                                </a:lnTo>
                                <a:lnTo>
                                  <a:pt x="28788" y="24159"/>
                                </a:lnTo>
                                <a:lnTo>
                                  <a:pt x="28681" y="23360"/>
                                </a:lnTo>
                                <a:lnTo>
                                  <a:pt x="28557" y="22432"/>
                                </a:lnTo>
                                <a:lnTo>
                                  <a:pt x="28454" y="21661"/>
                                </a:lnTo>
                                <a:lnTo>
                                  <a:pt x="28339" y="20803"/>
                                </a:lnTo>
                                <a:lnTo>
                                  <a:pt x="28240" y="16282"/>
                                </a:lnTo>
                                <a:lnTo>
                                  <a:pt x="28106" y="14846"/>
                                </a:lnTo>
                                <a:lnTo>
                                  <a:pt x="28043" y="14165"/>
                                </a:lnTo>
                                <a:lnTo>
                                  <a:pt x="27924" y="12891"/>
                                </a:lnTo>
                                <a:lnTo>
                                  <a:pt x="27802" y="11764"/>
                                </a:lnTo>
                                <a:lnTo>
                                  <a:pt x="26690" y="11764"/>
                                </a:lnTo>
                                <a:lnTo>
                                  <a:pt x="25944" y="10990"/>
                                </a:lnTo>
                                <a:lnTo>
                                  <a:pt x="25838" y="10331"/>
                                </a:lnTo>
                                <a:close/>
                              </a:path>
                              <a:path w="29209" h="25400">
                                <a:moveTo>
                                  <a:pt x="18316" y="2849"/>
                                </a:moveTo>
                                <a:lnTo>
                                  <a:pt x="11871" y="8891"/>
                                </a:lnTo>
                                <a:lnTo>
                                  <a:pt x="10197" y="14846"/>
                                </a:lnTo>
                                <a:lnTo>
                                  <a:pt x="9768" y="16282"/>
                                </a:lnTo>
                                <a:lnTo>
                                  <a:pt x="8479" y="17185"/>
                                </a:lnTo>
                                <a:lnTo>
                                  <a:pt x="9003" y="17185"/>
                                </a:lnTo>
                                <a:lnTo>
                                  <a:pt x="8933" y="17779"/>
                                </a:lnTo>
                                <a:lnTo>
                                  <a:pt x="8502" y="17974"/>
                                </a:lnTo>
                                <a:lnTo>
                                  <a:pt x="6130" y="20603"/>
                                </a:lnTo>
                                <a:lnTo>
                                  <a:pt x="5566" y="21315"/>
                                </a:lnTo>
                                <a:lnTo>
                                  <a:pt x="5539" y="21661"/>
                                </a:lnTo>
                                <a:lnTo>
                                  <a:pt x="5823" y="22432"/>
                                </a:lnTo>
                                <a:lnTo>
                                  <a:pt x="8564" y="22432"/>
                                </a:lnTo>
                                <a:lnTo>
                                  <a:pt x="7951" y="21449"/>
                                </a:lnTo>
                                <a:lnTo>
                                  <a:pt x="7868" y="21315"/>
                                </a:lnTo>
                                <a:lnTo>
                                  <a:pt x="8094" y="20803"/>
                                </a:lnTo>
                                <a:lnTo>
                                  <a:pt x="9198" y="18982"/>
                                </a:lnTo>
                                <a:lnTo>
                                  <a:pt x="10633" y="17420"/>
                                </a:lnTo>
                                <a:lnTo>
                                  <a:pt x="11346" y="16973"/>
                                </a:lnTo>
                                <a:lnTo>
                                  <a:pt x="14297" y="16973"/>
                                </a:lnTo>
                                <a:lnTo>
                                  <a:pt x="14959" y="16282"/>
                                </a:lnTo>
                                <a:lnTo>
                                  <a:pt x="13827" y="16282"/>
                                </a:lnTo>
                                <a:lnTo>
                                  <a:pt x="11015" y="14846"/>
                                </a:lnTo>
                                <a:lnTo>
                                  <a:pt x="14399" y="9248"/>
                                </a:lnTo>
                                <a:lnTo>
                                  <a:pt x="18316" y="2849"/>
                                </a:lnTo>
                                <a:close/>
                              </a:path>
                              <a:path w="29209" h="25400">
                                <a:moveTo>
                                  <a:pt x="7370" y="17974"/>
                                </a:moveTo>
                                <a:lnTo>
                                  <a:pt x="3834" y="20440"/>
                                </a:lnTo>
                                <a:lnTo>
                                  <a:pt x="3563" y="20803"/>
                                </a:lnTo>
                                <a:lnTo>
                                  <a:pt x="4085" y="20603"/>
                                </a:lnTo>
                                <a:lnTo>
                                  <a:pt x="5996" y="19716"/>
                                </a:lnTo>
                                <a:lnTo>
                                  <a:pt x="7370" y="17974"/>
                                </a:lnTo>
                                <a:close/>
                              </a:path>
                              <a:path w="29209" h="25400">
                                <a:moveTo>
                                  <a:pt x="8479" y="17185"/>
                                </a:moveTo>
                                <a:lnTo>
                                  <a:pt x="7992" y="17185"/>
                                </a:lnTo>
                                <a:lnTo>
                                  <a:pt x="7524" y="17779"/>
                                </a:lnTo>
                                <a:lnTo>
                                  <a:pt x="8144" y="17420"/>
                                </a:lnTo>
                                <a:lnTo>
                                  <a:pt x="8479" y="17185"/>
                                </a:lnTo>
                                <a:close/>
                              </a:path>
                              <a:path w="29209" h="25400">
                                <a:moveTo>
                                  <a:pt x="14297" y="16973"/>
                                </a:moveTo>
                                <a:lnTo>
                                  <a:pt x="11346" y="16973"/>
                                </a:lnTo>
                                <a:lnTo>
                                  <a:pt x="14622" y="17779"/>
                                </a:lnTo>
                                <a:lnTo>
                                  <a:pt x="14132" y="17185"/>
                                </a:lnTo>
                                <a:lnTo>
                                  <a:pt x="14297" y="16973"/>
                                </a:lnTo>
                                <a:close/>
                              </a:path>
                              <a:path w="29209" h="25400">
                                <a:moveTo>
                                  <a:pt x="14954" y="10148"/>
                                </a:moveTo>
                                <a:lnTo>
                                  <a:pt x="14039" y="14165"/>
                                </a:lnTo>
                                <a:lnTo>
                                  <a:pt x="13827" y="16282"/>
                                </a:lnTo>
                                <a:lnTo>
                                  <a:pt x="14959" y="16282"/>
                                </a:lnTo>
                                <a:lnTo>
                                  <a:pt x="19658" y="11383"/>
                                </a:lnTo>
                                <a:lnTo>
                                  <a:pt x="18539" y="11383"/>
                                </a:lnTo>
                                <a:lnTo>
                                  <a:pt x="14954" y="10148"/>
                                </a:lnTo>
                                <a:close/>
                              </a:path>
                              <a:path w="29209" h="25400">
                                <a:moveTo>
                                  <a:pt x="26535" y="5543"/>
                                </a:moveTo>
                                <a:lnTo>
                                  <a:pt x="26563" y="6940"/>
                                </a:lnTo>
                                <a:lnTo>
                                  <a:pt x="26690" y="11764"/>
                                </a:lnTo>
                                <a:lnTo>
                                  <a:pt x="27802" y="11764"/>
                                </a:lnTo>
                                <a:lnTo>
                                  <a:pt x="27715" y="10990"/>
                                </a:lnTo>
                                <a:lnTo>
                                  <a:pt x="27620" y="10148"/>
                                </a:lnTo>
                                <a:lnTo>
                                  <a:pt x="27518" y="9248"/>
                                </a:lnTo>
                                <a:lnTo>
                                  <a:pt x="27186" y="6940"/>
                                </a:lnTo>
                                <a:lnTo>
                                  <a:pt x="26535" y="5543"/>
                                </a:lnTo>
                                <a:close/>
                              </a:path>
                              <a:path w="29209" h="25400">
                                <a:moveTo>
                                  <a:pt x="21045" y="5392"/>
                                </a:moveTo>
                                <a:lnTo>
                                  <a:pt x="21109" y="6483"/>
                                </a:lnTo>
                                <a:lnTo>
                                  <a:pt x="18539" y="11383"/>
                                </a:lnTo>
                                <a:lnTo>
                                  <a:pt x="19658" y="11383"/>
                                </a:lnTo>
                                <a:lnTo>
                                  <a:pt x="20666" y="10331"/>
                                </a:lnTo>
                                <a:lnTo>
                                  <a:pt x="25838" y="10331"/>
                                </a:lnTo>
                                <a:lnTo>
                                  <a:pt x="25294" y="6940"/>
                                </a:lnTo>
                                <a:lnTo>
                                  <a:pt x="25221" y="6483"/>
                                </a:lnTo>
                                <a:lnTo>
                                  <a:pt x="25159" y="6102"/>
                                </a:lnTo>
                                <a:lnTo>
                                  <a:pt x="23319" y="5543"/>
                                </a:lnTo>
                                <a:lnTo>
                                  <a:pt x="21045" y="5392"/>
                                </a:lnTo>
                                <a:close/>
                              </a:path>
                              <a:path w="29209" h="25400">
                                <a:moveTo>
                                  <a:pt x="26384" y="137"/>
                                </a:moveTo>
                                <a:lnTo>
                                  <a:pt x="24246" y="632"/>
                                </a:lnTo>
                                <a:lnTo>
                                  <a:pt x="26465" y="5392"/>
                                </a:lnTo>
                                <a:lnTo>
                                  <a:pt x="26384" y="137"/>
                                </a:lnTo>
                                <a:close/>
                              </a:path>
                              <a:path w="29209" h="25400">
                                <a:moveTo>
                                  <a:pt x="20559" y="1487"/>
                                </a:moveTo>
                                <a:lnTo>
                                  <a:pt x="18917" y="1868"/>
                                </a:lnTo>
                                <a:lnTo>
                                  <a:pt x="18316" y="2849"/>
                                </a:lnTo>
                                <a:lnTo>
                                  <a:pt x="19075" y="2138"/>
                                </a:lnTo>
                                <a:lnTo>
                                  <a:pt x="20559" y="1487"/>
                                </a:lnTo>
                                <a:close/>
                              </a:path>
                              <a:path w="29209" h="25400">
                                <a:moveTo>
                                  <a:pt x="23950" y="0"/>
                                </a:moveTo>
                                <a:lnTo>
                                  <a:pt x="20559" y="1487"/>
                                </a:lnTo>
                                <a:lnTo>
                                  <a:pt x="24246" y="632"/>
                                </a:lnTo>
                                <a:lnTo>
                                  <a:pt x="24014" y="137"/>
                                </a:lnTo>
                                <a:lnTo>
                                  <a:pt x="23950" y="0"/>
                                </a:lnTo>
                                <a:close/>
                              </a:path>
                            </a:pathLst>
                          </a:custGeom>
                          <a:solidFill>
                            <a:srgbClr val="FEDB00"/>
                          </a:solidFill>
                        </wps:spPr>
                        <wps:bodyPr wrap="square" lIns="0" tIns="0" rIns="0" bIns="0" rtlCol="0">
                          <a:prstTxWarp prst="textNoShape">
                            <a:avLst/>
                          </a:prstTxWarp>
                          <a:noAutofit/>
                        </wps:bodyPr>
                      </wps:wsp>
                      <wps:wsp>
                        <wps:cNvPr id="249" name="Graphic 249"/>
                        <wps:cNvSpPr/>
                        <wps:spPr>
                          <a:xfrm>
                            <a:off x="5184114" y="1198432"/>
                            <a:ext cx="34290" cy="117475"/>
                          </a:xfrm>
                          <a:custGeom>
                            <a:avLst/>
                            <a:gdLst/>
                            <a:ahLst/>
                            <a:cxnLst/>
                            <a:rect l="l" t="t" r="r" b="b"/>
                            <a:pathLst>
                              <a:path w="34290" h="117475">
                                <a:moveTo>
                                  <a:pt x="15938" y="13182"/>
                                </a:moveTo>
                                <a:lnTo>
                                  <a:pt x="15849" y="11709"/>
                                </a:lnTo>
                                <a:lnTo>
                                  <a:pt x="15303" y="11290"/>
                                </a:lnTo>
                                <a:lnTo>
                                  <a:pt x="15138" y="11163"/>
                                </a:lnTo>
                                <a:lnTo>
                                  <a:pt x="14554" y="11290"/>
                                </a:lnTo>
                                <a:lnTo>
                                  <a:pt x="15341" y="8953"/>
                                </a:lnTo>
                                <a:lnTo>
                                  <a:pt x="15443" y="8636"/>
                                </a:lnTo>
                                <a:lnTo>
                                  <a:pt x="15519" y="8407"/>
                                </a:lnTo>
                                <a:lnTo>
                                  <a:pt x="14033" y="7277"/>
                                </a:lnTo>
                                <a:lnTo>
                                  <a:pt x="13919" y="6286"/>
                                </a:lnTo>
                                <a:lnTo>
                                  <a:pt x="13906" y="6146"/>
                                </a:lnTo>
                                <a:lnTo>
                                  <a:pt x="14439" y="5257"/>
                                </a:lnTo>
                                <a:lnTo>
                                  <a:pt x="15024" y="4305"/>
                                </a:lnTo>
                                <a:lnTo>
                                  <a:pt x="13970" y="3213"/>
                                </a:lnTo>
                                <a:lnTo>
                                  <a:pt x="12941" y="2146"/>
                                </a:lnTo>
                                <a:lnTo>
                                  <a:pt x="11074" y="3213"/>
                                </a:lnTo>
                                <a:lnTo>
                                  <a:pt x="9944" y="3048"/>
                                </a:lnTo>
                                <a:lnTo>
                                  <a:pt x="9410" y="2146"/>
                                </a:lnTo>
                                <a:lnTo>
                                  <a:pt x="9436" y="1714"/>
                                </a:lnTo>
                                <a:lnTo>
                                  <a:pt x="9563" y="1231"/>
                                </a:lnTo>
                                <a:lnTo>
                                  <a:pt x="9601" y="1079"/>
                                </a:lnTo>
                                <a:lnTo>
                                  <a:pt x="7086" y="0"/>
                                </a:lnTo>
                                <a:lnTo>
                                  <a:pt x="6946" y="800"/>
                                </a:lnTo>
                                <a:lnTo>
                                  <a:pt x="6870" y="1231"/>
                                </a:lnTo>
                                <a:lnTo>
                                  <a:pt x="6210" y="1714"/>
                                </a:lnTo>
                                <a:lnTo>
                                  <a:pt x="5257" y="1714"/>
                                </a:lnTo>
                                <a:lnTo>
                                  <a:pt x="5321" y="1079"/>
                                </a:lnTo>
                                <a:lnTo>
                                  <a:pt x="6134" y="1079"/>
                                </a:lnTo>
                                <a:lnTo>
                                  <a:pt x="4165" y="800"/>
                                </a:lnTo>
                                <a:lnTo>
                                  <a:pt x="3746" y="1231"/>
                                </a:lnTo>
                                <a:lnTo>
                                  <a:pt x="3314" y="1714"/>
                                </a:lnTo>
                                <a:lnTo>
                                  <a:pt x="3302" y="2806"/>
                                </a:lnTo>
                                <a:lnTo>
                                  <a:pt x="2654" y="3454"/>
                                </a:lnTo>
                                <a:lnTo>
                                  <a:pt x="914" y="3454"/>
                                </a:lnTo>
                                <a:lnTo>
                                  <a:pt x="266" y="3797"/>
                                </a:lnTo>
                                <a:lnTo>
                                  <a:pt x="38" y="5257"/>
                                </a:lnTo>
                                <a:lnTo>
                                  <a:pt x="0" y="5473"/>
                                </a:lnTo>
                                <a:lnTo>
                                  <a:pt x="977" y="5257"/>
                                </a:lnTo>
                                <a:lnTo>
                                  <a:pt x="1333" y="6146"/>
                                </a:lnTo>
                                <a:lnTo>
                                  <a:pt x="1384" y="6286"/>
                                </a:lnTo>
                                <a:lnTo>
                                  <a:pt x="901" y="7277"/>
                                </a:lnTo>
                                <a:lnTo>
                                  <a:pt x="190" y="7277"/>
                                </a:lnTo>
                                <a:lnTo>
                                  <a:pt x="241" y="8636"/>
                                </a:lnTo>
                                <a:lnTo>
                                  <a:pt x="1562" y="9804"/>
                                </a:lnTo>
                                <a:lnTo>
                                  <a:pt x="2578" y="8953"/>
                                </a:lnTo>
                                <a:lnTo>
                                  <a:pt x="3175" y="9677"/>
                                </a:lnTo>
                                <a:lnTo>
                                  <a:pt x="3416" y="10020"/>
                                </a:lnTo>
                                <a:lnTo>
                                  <a:pt x="2933" y="11163"/>
                                </a:lnTo>
                                <a:lnTo>
                                  <a:pt x="3035" y="12153"/>
                                </a:lnTo>
                                <a:lnTo>
                                  <a:pt x="4178" y="12750"/>
                                </a:lnTo>
                                <a:lnTo>
                                  <a:pt x="5994" y="12750"/>
                                </a:lnTo>
                                <a:lnTo>
                                  <a:pt x="6261" y="12903"/>
                                </a:lnTo>
                                <a:lnTo>
                                  <a:pt x="6642" y="12750"/>
                                </a:lnTo>
                                <a:lnTo>
                                  <a:pt x="5067" y="16179"/>
                                </a:lnTo>
                                <a:lnTo>
                                  <a:pt x="8559" y="15189"/>
                                </a:lnTo>
                                <a:lnTo>
                                  <a:pt x="9372" y="15189"/>
                                </a:lnTo>
                                <a:lnTo>
                                  <a:pt x="10096" y="15570"/>
                                </a:lnTo>
                                <a:lnTo>
                                  <a:pt x="10477" y="16179"/>
                                </a:lnTo>
                                <a:lnTo>
                                  <a:pt x="11468" y="16179"/>
                                </a:lnTo>
                                <a:lnTo>
                                  <a:pt x="13157" y="15354"/>
                                </a:lnTo>
                                <a:lnTo>
                                  <a:pt x="13004" y="15189"/>
                                </a:lnTo>
                                <a:lnTo>
                                  <a:pt x="12458" y="14516"/>
                                </a:lnTo>
                                <a:lnTo>
                                  <a:pt x="14973" y="13423"/>
                                </a:lnTo>
                                <a:lnTo>
                                  <a:pt x="15938" y="13182"/>
                                </a:lnTo>
                                <a:close/>
                              </a:path>
                              <a:path w="34290" h="117475">
                                <a:moveTo>
                                  <a:pt x="16230" y="8953"/>
                                </a:moveTo>
                                <a:lnTo>
                                  <a:pt x="15951" y="8636"/>
                                </a:lnTo>
                                <a:lnTo>
                                  <a:pt x="15608" y="8140"/>
                                </a:lnTo>
                                <a:lnTo>
                                  <a:pt x="15519" y="8407"/>
                                </a:lnTo>
                                <a:lnTo>
                                  <a:pt x="16230" y="8953"/>
                                </a:lnTo>
                                <a:close/>
                              </a:path>
                              <a:path w="34290" h="117475">
                                <a:moveTo>
                                  <a:pt x="33934" y="116852"/>
                                </a:moveTo>
                                <a:lnTo>
                                  <a:pt x="33909" y="96354"/>
                                </a:lnTo>
                                <a:lnTo>
                                  <a:pt x="25857" y="96405"/>
                                </a:lnTo>
                                <a:lnTo>
                                  <a:pt x="25857" y="116903"/>
                                </a:lnTo>
                                <a:lnTo>
                                  <a:pt x="33934" y="116852"/>
                                </a:lnTo>
                                <a:close/>
                              </a:path>
                            </a:pathLst>
                          </a:custGeom>
                          <a:solidFill>
                            <a:srgbClr val="FFFEFE"/>
                          </a:solidFill>
                        </wps:spPr>
                        <wps:bodyPr wrap="square" lIns="0" tIns="0" rIns="0" bIns="0" rtlCol="0">
                          <a:prstTxWarp prst="textNoShape">
                            <a:avLst/>
                          </a:prstTxWarp>
                          <a:noAutofit/>
                        </wps:bodyPr>
                      </wps:wsp>
                      <wps:wsp>
                        <wps:cNvPr id="250" name="Graphic 250"/>
                        <wps:cNvSpPr/>
                        <wps:spPr>
                          <a:xfrm>
                            <a:off x="5187787" y="1054642"/>
                            <a:ext cx="57785" cy="29209"/>
                          </a:xfrm>
                          <a:custGeom>
                            <a:avLst/>
                            <a:gdLst/>
                            <a:ahLst/>
                            <a:cxnLst/>
                            <a:rect l="l" t="t" r="r" b="b"/>
                            <a:pathLst>
                              <a:path w="57785" h="29209">
                                <a:moveTo>
                                  <a:pt x="2091" y="0"/>
                                </a:moveTo>
                                <a:lnTo>
                                  <a:pt x="453" y="1410"/>
                                </a:lnTo>
                                <a:lnTo>
                                  <a:pt x="0" y="2368"/>
                                </a:lnTo>
                                <a:lnTo>
                                  <a:pt x="1177" y="2990"/>
                                </a:lnTo>
                                <a:lnTo>
                                  <a:pt x="2134" y="3661"/>
                                </a:lnTo>
                                <a:lnTo>
                                  <a:pt x="3041" y="4607"/>
                                </a:lnTo>
                                <a:lnTo>
                                  <a:pt x="3837" y="5443"/>
                                </a:lnTo>
                                <a:lnTo>
                                  <a:pt x="8329" y="8161"/>
                                </a:lnTo>
                                <a:lnTo>
                                  <a:pt x="18643" y="11969"/>
                                </a:lnTo>
                                <a:lnTo>
                                  <a:pt x="35053" y="16545"/>
                                </a:lnTo>
                                <a:lnTo>
                                  <a:pt x="40820" y="17733"/>
                                </a:lnTo>
                                <a:lnTo>
                                  <a:pt x="48318" y="21358"/>
                                </a:lnTo>
                                <a:lnTo>
                                  <a:pt x="54032" y="25369"/>
                                </a:lnTo>
                                <a:lnTo>
                                  <a:pt x="57012" y="28397"/>
                                </a:lnTo>
                                <a:lnTo>
                                  <a:pt x="57132" y="28705"/>
                                </a:lnTo>
                                <a:lnTo>
                                  <a:pt x="57776" y="29066"/>
                                </a:lnTo>
                                <a:lnTo>
                                  <a:pt x="19508" y="8884"/>
                                </a:lnTo>
                                <a:lnTo>
                                  <a:pt x="5223" y="4150"/>
                                </a:lnTo>
                                <a:lnTo>
                                  <a:pt x="5521" y="1367"/>
                                </a:lnTo>
                                <a:lnTo>
                                  <a:pt x="2091" y="0"/>
                                </a:lnTo>
                                <a:close/>
                              </a:path>
                            </a:pathLst>
                          </a:custGeom>
                          <a:solidFill>
                            <a:srgbClr val="FFF2C7"/>
                          </a:solidFill>
                        </wps:spPr>
                        <wps:bodyPr wrap="square" lIns="0" tIns="0" rIns="0" bIns="0" rtlCol="0">
                          <a:prstTxWarp prst="textNoShape">
                            <a:avLst/>
                          </a:prstTxWarp>
                          <a:noAutofit/>
                        </wps:bodyPr>
                      </wps:wsp>
                      <wps:wsp>
                        <wps:cNvPr id="251" name="Graphic 251"/>
                        <wps:cNvSpPr/>
                        <wps:spPr>
                          <a:xfrm>
                            <a:off x="4989022" y="1240118"/>
                            <a:ext cx="319405" cy="85090"/>
                          </a:xfrm>
                          <a:custGeom>
                            <a:avLst/>
                            <a:gdLst/>
                            <a:ahLst/>
                            <a:cxnLst/>
                            <a:rect l="l" t="t" r="r" b="b"/>
                            <a:pathLst>
                              <a:path w="319405" h="85090">
                                <a:moveTo>
                                  <a:pt x="3764" y="84217"/>
                                </a:moveTo>
                                <a:lnTo>
                                  <a:pt x="3385" y="84617"/>
                                </a:lnTo>
                                <a:lnTo>
                                  <a:pt x="4294" y="85088"/>
                                </a:lnTo>
                                <a:lnTo>
                                  <a:pt x="0" y="85088"/>
                                </a:lnTo>
                                <a:lnTo>
                                  <a:pt x="22130" y="84786"/>
                                </a:lnTo>
                                <a:lnTo>
                                  <a:pt x="318150" y="84786"/>
                                </a:lnTo>
                                <a:lnTo>
                                  <a:pt x="318871" y="84617"/>
                                </a:lnTo>
                                <a:lnTo>
                                  <a:pt x="318854" y="84419"/>
                                </a:lnTo>
                                <a:lnTo>
                                  <a:pt x="7565" y="84419"/>
                                </a:lnTo>
                                <a:lnTo>
                                  <a:pt x="3764" y="84217"/>
                                </a:lnTo>
                                <a:close/>
                              </a:path>
                              <a:path w="319405" h="85090">
                                <a:moveTo>
                                  <a:pt x="318150" y="84786"/>
                                </a:moveTo>
                                <a:lnTo>
                                  <a:pt x="311599" y="84786"/>
                                </a:lnTo>
                                <a:lnTo>
                                  <a:pt x="316859" y="85088"/>
                                </a:lnTo>
                                <a:lnTo>
                                  <a:pt x="318150" y="84786"/>
                                </a:lnTo>
                                <a:close/>
                              </a:path>
                              <a:path w="319405" h="85090">
                                <a:moveTo>
                                  <a:pt x="309727" y="0"/>
                                </a:moveTo>
                                <a:lnTo>
                                  <a:pt x="318418" y="84217"/>
                                </a:lnTo>
                                <a:lnTo>
                                  <a:pt x="318439" y="84419"/>
                                </a:lnTo>
                                <a:lnTo>
                                  <a:pt x="318854" y="84419"/>
                                </a:lnTo>
                                <a:lnTo>
                                  <a:pt x="318837" y="84217"/>
                                </a:lnTo>
                                <a:lnTo>
                                  <a:pt x="318712" y="82727"/>
                                </a:lnTo>
                                <a:lnTo>
                                  <a:pt x="318108" y="78609"/>
                                </a:lnTo>
                                <a:lnTo>
                                  <a:pt x="318043" y="76801"/>
                                </a:lnTo>
                                <a:lnTo>
                                  <a:pt x="315796" y="56015"/>
                                </a:lnTo>
                                <a:lnTo>
                                  <a:pt x="315613" y="52886"/>
                                </a:lnTo>
                                <a:lnTo>
                                  <a:pt x="315105" y="49575"/>
                                </a:lnTo>
                                <a:lnTo>
                                  <a:pt x="315156" y="48682"/>
                                </a:lnTo>
                                <a:lnTo>
                                  <a:pt x="315011" y="47746"/>
                                </a:lnTo>
                                <a:lnTo>
                                  <a:pt x="310559" y="5316"/>
                                </a:lnTo>
                                <a:lnTo>
                                  <a:pt x="310533" y="4546"/>
                                </a:lnTo>
                                <a:lnTo>
                                  <a:pt x="310274" y="3401"/>
                                </a:lnTo>
                                <a:lnTo>
                                  <a:pt x="310076" y="657"/>
                                </a:lnTo>
                                <a:lnTo>
                                  <a:pt x="310035" y="308"/>
                                </a:lnTo>
                                <a:lnTo>
                                  <a:pt x="310192" y="308"/>
                                </a:lnTo>
                                <a:lnTo>
                                  <a:pt x="309727" y="0"/>
                                </a:lnTo>
                                <a:close/>
                              </a:path>
                            </a:pathLst>
                          </a:custGeom>
                          <a:solidFill>
                            <a:srgbClr val="A5D5B9"/>
                          </a:solidFill>
                        </wps:spPr>
                        <wps:bodyPr wrap="square" lIns="0" tIns="0" rIns="0" bIns="0" rtlCol="0">
                          <a:prstTxWarp prst="textNoShape">
                            <a:avLst/>
                          </a:prstTxWarp>
                          <a:noAutofit/>
                        </wps:bodyPr>
                      </wps:wsp>
                      <wps:wsp>
                        <wps:cNvPr id="252" name="Graphic 252"/>
                        <wps:cNvSpPr/>
                        <wps:spPr>
                          <a:xfrm>
                            <a:off x="5204290" y="1172657"/>
                            <a:ext cx="16510" cy="14604"/>
                          </a:xfrm>
                          <a:custGeom>
                            <a:avLst/>
                            <a:gdLst/>
                            <a:ahLst/>
                            <a:cxnLst/>
                            <a:rect l="l" t="t" r="r" b="b"/>
                            <a:pathLst>
                              <a:path w="16510" h="14604">
                                <a:moveTo>
                                  <a:pt x="4511" y="0"/>
                                </a:moveTo>
                                <a:lnTo>
                                  <a:pt x="4726" y="1130"/>
                                </a:lnTo>
                                <a:lnTo>
                                  <a:pt x="4273" y="1887"/>
                                </a:lnTo>
                                <a:lnTo>
                                  <a:pt x="2360" y="1634"/>
                                </a:lnTo>
                                <a:lnTo>
                                  <a:pt x="1965" y="2415"/>
                                </a:lnTo>
                                <a:lnTo>
                                  <a:pt x="2080" y="3351"/>
                                </a:lnTo>
                                <a:lnTo>
                                  <a:pt x="2005" y="4324"/>
                                </a:lnTo>
                                <a:lnTo>
                                  <a:pt x="1461" y="4803"/>
                                </a:lnTo>
                                <a:lnTo>
                                  <a:pt x="633" y="4993"/>
                                </a:lnTo>
                                <a:lnTo>
                                  <a:pt x="0" y="5403"/>
                                </a:lnTo>
                                <a:lnTo>
                                  <a:pt x="39" y="6998"/>
                                </a:lnTo>
                                <a:lnTo>
                                  <a:pt x="853" y="6480"/>
                                </a:lnTo>
                                <a:lnTo>
                                  <a:pt x="1717" y="7283"/>
                                </a:lnTo>
                                <a:lnTo>
                                  <a:pt x="1681" y="8233"/>
                                </a:lnTo>
                                <a:lnTo>
                                  <a:pt x="1057" y="8704"/>
                                </a:lnTo>
                                <a:lnTo>
                                  <a:pt x="1501" y="9608"/>
                                </a:lnTo>
                                <a:lnTo>
                                  <a:pt x="2660" y="10295"/>
                                </a:lnTo>
                                <a:lnTo>
                                  <a:pt x="3441" y="9356"/>
                                </a:lnTo>
                                <a:lnTo>
                                  <a:pt x="4521" y="9597"/>
                                </a:lnTo>
                                <a:lnTo>
                                  <a:pt x="4705" y="10447"/>
                                </a:lnTo>
                                <a:lnTo>
                                  <a:pt x="4629" y="10933"/>
                                </a:lnTo>
                                <a:lnTo>
                                  <a:pt x="4999" y="11757"/>
                                </a:lnTo>
                                <a:lnTo>
                                  <a:pt x="6296" y="12012"/>
                                </a:lnTo>
                                <a:lnTo>
                                  <a:pt x="6685" y="11628"/>
                                </a:lnTo>
                                <a:lnTo>
                                  <a:pt x="9525" y="10904"/>
                                </a:lnTo>
                                <a:lnTo>
                                  <a:pt x="6850" y="14475"/>
                                </a:lnTo>
                                <a:lnTo>
                                  <a:pt x="10702" y="12736"/>
                                </a:lnTo>
                                <a:lnTo>
                                  <a:pt x="11084" y="12362"/>
                                </a:lnTo>
                                <a:lnTo>
                                  <a:pt x="12740" y="12438"/>
                                </a:lnTo>
                                <a:lnTo>
                                  <a:pt x="13841" y="13406"/>
                                </a:lnTo>
                                <a:lnTo>
                                  <a:pt x="14385" y="9601"/>
                                </a:lnTo>
                                <a:lnTo>
                                  <a:pt x="15800" y="9338"/>
                                </a:lnTo>
                                <a:lnTo>
                                  <a:pt x="16076" y="6746"/>
                                </a:lnTo>
                                <a:lnTo>
                                  <a:pt x="14591" y="7611"/>
                                </a:lnTo>
                                <a:lnTo>
                                  <a:pt x="14420" y="6404"/>
                                </a:lnTo>
                                <a:lnTo>
                                  <a:pt x="14450" y="5955"/>
                                </a:lnTo>
                                <a:lnTo>
                                  <a:pt x="14493" y="3647"/>
                                </a:lnTo>
                                <a:lnTo>
                                  <a:pt x="13647" y="4697"/>
                                </a:lnTo>
                                <a:lnTo>
                                  <a:pt x="12546" y="3916"/>
                                </a:lnTo>
                                <a:lnTo>
                                  <a:pt x="12336" y="2279"/>
                                </a:lnTo>
                                <a:lnTo>
                                  <a:pt x="12305" y="1163"/>
                                </a:lnTo>
                                <a:lnTo>
                                  <a:pt x="11153" y="518"/>
                                </a:lnTo>
                                <a:lnTo>
                                  <a:pt x="9326" y="392"/>
                                </a:lnTo>
                                <a:lnTo>
                                  <a:pt x="8975" y="1638"/>
                                </a:lnTo>
                                <a:lnTo>
                                  <a:pt x="7829" y="1746"/>
                                </a:lnTo>
                                <a:lnTo>
                                  <a:pt x="7285" y="1263"/>
                                </a:lnTo>
                                <a:lnTo>
                                  <a:pt x="6807" y="280"/>
                                </a:lnTo>
                                <a:lnTo>
                                  <a:pt x="4511" y="0"/>
                                </a:lnTo>
                                <a:close/>
                              </a:path>
                            </a:pathLst>
                          </a:custGeom>
                          <a:solidFill>
                            <a:srgbClr val="FFFEFE"/>
                          </a:solidFill>
                        </wps:spPr>
                        <wps:bodyPr wrap="square" lIns="0" tIns="0" rIns="0" bIns="0" rtlCol="0">
                          <a:prstTxWarp prst="textNoShape">
                            <a:avLst/>
                          </a:prstTxWarp>
                          <a:noAutofit/>
                        </wps:bodyPr>
                      </wps:wsp>
                      <wps:wsp>
                        <wps:cNvPr id="253" name="Graphic 253"/>
                        <wps:cNvSpPr/>
                        <wps:spPr>
                          <a:xfrm>
                            <a:off x="5225432" y="1196158"/>
                            <a:ext cx="50165" cy="9525"/>
                          </a:xfrm>
                          <a:custGeom>
                            <a:avLst/>
                            <a:gdLst/>
                            <a:ahLst/>
                            <a:cxnLst/>
                            <a:rect l="l" t="t" r="r" b="b"/>
                            <a:pathLst>
                              <a:path w="50165" h="9525">
                                <a:moveTo>
                                  <a:pt x="0" y="0"/>
                                </a:moveTo>
                                <a:lnTo>
                                  <a:pt x="6499" y="6330"/>
                                </a:lnTo>
                                <a:lnTo>
                                  <a:pt x="17470" y="9242"/>
                                </a:lnTo>
                                <a:lnTo>
                                  <a:pt x="29635" y="9494"/>
                                </a:lnTo>
                                <a:lnTo>
                                  <a:pt x="39715" y="7843"/>
                                </a:lnTo>
                                <a:lnTo>
                                  <a:pt x="43124" y="6836"/>
                                </a:lnTo>
                                <a:lnTo>
                                  <a:pt x="48541" y="3887"/>
                                </a:lnTo>
                                <a:lnTo>
                                  <a:pt x="49819" y="751"/>
                                </a:lnTo>
                                <a:lnTo>
                                  <a:pt x="49060" y="1028"/>
                                </a:lnTo>
                                <a:lnTo>
                                  <a:pt x="48052" y="1785"/>
                                </a:lnTo>
                                <a:lnTo>
                                  <a:pt x="47221" y="2246"/>
                                </a:lnTo>
                                <a:lnTo>
                                  <a:pt x="37538" y="5659"/>
                                </a:lnTo>
                                <a:lnTo>
                                  <a:pt x="26264" y="6745"/>
                                </a:lnTo>
                                <a:lnTo>
                                  <a:pt x="14917" y="5693"/>
                                </a:lnTo>
                                <a:lnTo>
                                  <a:pt x="5013" y="2696"/>
                                </a:lnTo>
                                <a:lnTo>
                                  <a:pt x="0" y="0"/>
                                </a:lnTo>
                                <a:close/>
                              </a:path>
                            </a:pathLst>
                          </a:custGeom>
                          <a:solidFill>
                            <a:srgbClr val="D1AB2A"/>
                          </a:solidFill>
                        </wps:spPr>
                        <wps:bodyPr wrap="square" lIns="0" tIns="0" rIns="0" bIns="0" rtlCol="0">
                          <a:prstTxWarp prst="textNoShape">
                            <a:avLst/>
                          </a:prstTxWarp>
                          <a:noAutofit/>
                        </wps:bodyPr>
                      </wps:wsp>
                      <wps:wsp>
                        <wps:cNvPr id="254" name="Graphic 254"/>
                        <wps:cNvSpPr/>
                        <wps:spPr>
                          <a:xfrm>
                            <a:off x="5195858" y="1187399"/>
                            <a:ext cx="16510" cy="14604"/>
                          </a:xfrm>
                          <a:custGeom>
                            <a:avLst/>
                            <a:gdLst/>
                            <a:ahLst/>
                            <a:cxnLst/>
                            <a:rect l="l" t="t" r="r" b="b"/>
                            <a:pathLst>
                              <a:path w="16510" h="14604">
                                <a:moveTo>
                                  <a:pt x="8971" y="0"/>
                                </a:moveTo>
                                <a:lnTo>
                                  <a:pt x="7044" y="165"/>
                                </a:lnTo>
                                <a:lnTo>
                                  <a:pt x="6400" y="784"/>
                                </a:lnTo>
                                <a:lnTo>
                                  <a:pt x="6628" y="882"/>
                                </a:lnTo>
                                <a:lnTo>
                                  <a:pt x="6116" y="1457"/>
                                </a:lnTo>
                                <a:lnTo>
                                  <a:pt x="5266" y="1469"/>
                                </a:lnTo>
                                <a:lnTo>
                                  <a:pt x="5107" y="1055"/>
                                </a:lnTo>
                                <a:lnTo>
                                  <a:pt x="4287" y="896"/>
                                </a:lnTo>
                                <a:lnTo>
                                  <a:pt x="3459" y="1673"/>
                                </a:lnTo>
                                <a:lnTo>
                                  <a:pt x="3632" y="2311"/>
                                </a:lnTo>
                                <a:lnTo>
                                  <a:pt x="3351" y="3416"/>
                                </a:lnTo>
                                <a:lnTo>
                                  <a:pt x="1612" y="3841"/>
                                </a:lnTo>
                                <a:lnTo>
                                  <a:pt x="0" y="4434"/>
                                </a:lnTo>
                                <a:lnTo>
                                  <a:pt x="2268" y="6022"/>
                                </a:lnTo>
                                <a:lnTo>
                                  <a:pt x="2393" y="6170"/>
                                </a:lnTo>
                                <a:lnTo>
                                  <a:pt x="2286" y="7228"/>
                                </a:lnTo>
                                <a:lnTo>
                                  <a:pt x="1522" y="6965"/>
                                </a:lnTo>
                                <a:lnTo>
                                  <a:pt x="1659" y="8492"/>
                                </a:lnTo>
                                <a:lnTo>
                                  <a:pt x="2721" y="9216"/>
                                </a:lnTo>
                                <a:lnTo>
                                  <a:pt x="3639" y="8633"/>
                                </a:lnTo>
                                <a:lnTo>
                                  <a:pt x="4572" y="9036"/>
                                </a:lnTo>
                                <a:lnTo>
                                  <a:pt x="4658" y="9652"/>
                                </a:lnTo>
                                <a:lnTo>
                                  <a:pt x="4359" y="12705"/>
                                </a:lnTo>
                                <a:lnTo>
                                  <a:pt x="6828" y="11012"/>
                                </a:lnTo>
                                <a:lnTo>
                                  <a:pt x="8305" y="12020"/>
                                </a:lnTo>
                                <a:lnTo>
                                  <a:pt x="6512" y="13945"/>
                                </a:lnTo>
                                <a:lnTo>
                                  <a:pt x="9612" y="13604"/>
                                </a:lnTo>
                                <a:lnTo>
                                  <a:pt x="10264" y="13309"/>
                                </a:lnTo>
                                <a:lnTo>
                                  <a:pt x="11459" y="13266"/>
                                </a:lnTo>
                                <a:lnTo>
                                  <a:pt x="12254" y="14500"/>
                                </a:lnTo>
                                <a:lnTo>
                                  <a:pt x="13978" y="12801"/>
                                </a:lnTo>
                                <a:lnTo>
                                  <a:pt x="13409" y="12244"/>
                                </a:lnTo>
                                <a:lnTo>
                                  <a:pt x="15415" y="10984"/>
                                </a:lnTo>
                                <a:lnTo>
                                  <a:pt x="16229" y="10566"/>
                                </a:lnTo>
                                <a:lnTo>
                                  <a:pt x="16095" y="9302"/>
                                </a:lnTo>
                                <a:lnTo>
                                  <a:pt x="14997" y="8776"/>
                                </a:lnTo>
                                <a:lnTo>
                                  <a:pt x="14875" y="7854"/>
                                </a:lnTo>
                                <a:lnTo>
                                  <a:pt x="15342" y="7409"/>
                                </a:lnTo>
                                <a:lnTo>
                                  <a:pt x="15260" y="6339"/>
                                </a:lnTo>
                                <a:lnTo>
                                  <a:pt x="13723" y="5386"/>
                                </a:lnTo>
                                <a:lnTo>
                                  <a:pt x="13702" y="4067"/>
                                </a:lnTo>
                                <a:lnTo>
                                  <a:pt x="14119" y="2332"/>
                                </a:lnTo>
                                <a:lnTo>
                                  <a:pt x="12120" y="1061"/>
                                </a:lnTo>
                                <a:lnTo>
                                  <a:pt x="10551" y="2145"/>
                                </a:lnTo>
                                <a:lnTo>
                                  <a:pt x="9561" y="2195"/>
                                </a:lnTo>
                                <a:lnTo>
                                  <a:pt x="8784" y="882"/>
                                </a:lnTo>
                                <a:lnTo>
                                  <a:pt x="8971" y="0"/>
                                </a:lnTo>
                                <a:close/>
                              </a:path>
                            </a:pathLst>
                          </a:custGeom>
                          <a:solidFill>
                            <a:srgbClr val="FFFEFE"/>
                          </a:solidFill>
                        </wps:spPr>
                        <wps:bodyPr wrap="square" lIns="0" tIns="0" rIns="0" bIns="0" rtlCol="0">
                          <a:prstTxWarp prst="textNoShape">
                            <a:avLst/>
                          </a:prstTxWarp>
                          <a:noAutofit/>
                        </wps:bodyPr>
                      </wps:wsp>
                      <wps:wsp>
                        <wps:cNvPr id="255" name="Graphic 255"/>
                        <wps:cNvSpPr/>
                        <wps:spPr>
                          <a:xfrm>
                            <a:off x="5024282" y="1196400"/>
                            <a:ext cx="50165" cy="9525"/>
                          </a:xfrm>
                          <a:custGeom>
                            <a:avLst/>
                            <a:gdLst/>
                            <a:ahLst/>
                            <a:cxnLst/>
                            <a:rect l="l" t="t" r="r" b="b"/>
                            <a:pathLst>
                              <a:path w="50165" h="9525">
                                <a:moveTo>
                                  <a:pt x="0" y="0"/>
                                </a:moveTo>
                                <a:lnTo>
                                  <a:pt x="30132" y="9381"/>
                                </a:lnTo>
                                <a:lnTo>
                                  <a:pt x="35272" y="8956"/>
                                </a:lnTo>
                                <a:lnTo>
                                  <a:pt x="43908" y="6249"/>
                                </a:lnTo>
                                <a:lnTo>
                                  <a:pt x="48315" y="3545"/>
                                </a:lnTo>
                                <a:lnTo>
                                  <a:pt x="49817" y="265"/>
                                </a:lnTo>
                                <a:lnTo>
                                  <a:pt x="49038" y="751"/>
                                </a:lnTo>
                                <a:lnTo>
                                  <a:pt x="48398" y="1328"/>
                                </a:lnTo>
                                <a:lnTo>
                                  <a:pt x="44762" y="3300"/>
                                </a:lnTo>
                                <a:lnTo>
                                  <a:pt x="41950" y="4344"/>
                                </a:lnTo>
                                <a:lnTo>
                                  <a:pt x="38936" y="5072"/>
                                </a:lnTo>
                                <a:lnTo>
                                  <a:pt x="30629" y="6349"/>
                                </a:lnTo>
                                <a:lnTo>
                                  <a:pt x="21867" y="6363"/>
                                </a:lnTo>
                                <a:lnTo>
                                  <a:pt x="13202" y="5102"/>
                                </a:lnTo>
                                <a:lnTo>
                                  <a:pt x="5190" y="2559"/>
                                </a:lnTo>
                                <a:lnTo>
                                  <a:pt x="1681" y="906"/>
                                </a:lnTo>
                                <a:lnTo>
                                  <a:pt x="875" y="284"/>
                                </a:lnTo>
                                <a:lnTo>
                                  <a:pt x="0" y="0"/>
                                </a:lnTo>
                                <a:close/>
                              </a:path>
                            </a:pathLst>
                          </a:custGeom>
                          <a:solidFill>
                            <a:srgbClr val="D1AB2A"/>
                          </a:solidFill>
                        </wps:spPr>
                        <wps:bodyPr wrap="square" lIns="0" tIns="0" rIns="0" bIns="0" rtlCol="0">
                          <a:prstTxWarp prst="textNoShape">
                            <a:avLst/>
                          </a:prstTxWarp>
                          <a:noAutofit/>
                        </wps:bodyPr>
                      </wps:wsp>
                      <wps:wsp>
                        <wps:cNvPr id="256" name="Graphic 256"/>
                        <wps:cNvSpPr/>
                        <wps:spPr>
                          <a:xfrm>
                            <a:off x="5203635" y="1127693"/>
                            <a:ext cx="21590" cy="42545"/>
                          </a:xfrm>
                          <a:custGeom>
                            <a:avLst/>
                            <a:gdLst/>
                            <a:ahLst/>
                            <a:cxnLst/>
                            <a:rect l="l" t="t" r="r" b="b"/>
                            <a:pathLst>
                              <a:path w="21590" h="42545">
                                <a:moveTo>
                                  <a:pt x="13754" y="7061"/>
                                </a:moveTo>
                                <a:lnTo>
                                  <a:pt x="13741" y="6146"/>
                                </a:lnTo>
                                <a:lnTo>
                                  <a:pt x="13550" y="5753"/>
                                </a:lnTo>
                                <a:lnTo>
                                  <a:pt x="12992" y="5245"/>
                                </a:lnTo>
                                <a:lnTo>
                                  <a:pt x="12954" y="4000"/>
                                </a:lnTo>
                                <a:lnTo>
                                  <a:pt x="13309" y="3187"/>
                                </a:lnTo>
                                <a:lnTo>
                                  <a:pt x="12471" y="2400"/>
                                </a:lnTo>
                                <a:lnTo>
                                  <a:pt x="11620" y="2336"/>
                                </a:lnTo>
                                <a:lnTo>
                                  <a:pt x="11874" y="2590"/>
                                </a:lnTo>
                                <a:lnTo>
                                  <a:pt x="11137" y="2692"/>
                                </a:lnTo>
                                <a:lnTo>
                                  <a:pt x="10515" y="2159"/>
                                </a:lnTo>
                                <a:lnTo>
                                  <a:pt x="10312" y="1612"/>
                                </a:lnTo>
                                <a:lnTo>
                                  <a:pt x="9639" y="1231"/>
                                </a:lnTo>
                                <a:lnTo>
                                  <a:pt x="8699" y="1358"/>
                                </a:lnTo>
                                <a:lnTo>
                                  <a:pt x="8928" y="1689"/>
                                </a:lnTo>
                                <a:lnTo>
                                  <a:pt x="7912" y="1714"/>
                                </a:lnTo>
                                <a:lnTo>
                                  <a:pt x="7366" y="1003"/>
                                </a:lnTo>
                                <a:lnTo>
                                  <a:pt x="6477" y="0"/>
                                </a:lnTo>
                                <a:lnTo>
                                  <a:pt x="4953" y="228"/>
                                </a:lnTo>
                                <a:lnTo>
                                  <a:pt x="4140" y="1257"/>
                                </a:lnTo>
                                <a:lnTo>
                                  <a:pt x="4330" y="1854"/>
                                </a:lnTo>
                                <a:lnTo>
                                  <a:pt x="3771" y="2806"/>
                                </a:lnTo>
                                <a:lnTo>
                                  <a:pt x="2933" y="2908"/>
                                </a:lnTo>
                                <a:lnTo>
                                  <a:pt x="2032" y="2336"/>
                                </a:lnTo>
                                <a:lnTo>
                                  <a:pt x="533" y="3492"/>
                                </a:lnTo>
                                <a:lnTo>
                                  <a:pt x="1358" y="4178"/>
                                </a:lnTo>
                                <a:lnTo>
                                  <a:pt x="1333" y="5054"/>
                                </a:lnTo>
                                <a:lnTo>
                                  <a:pt x="749" y="5334"/>
                                </a:lnTo>
                                <a:lnTo>
                                  <a:pt x="393" y="5372"/>
                                </a:lnTo>
                                <a:lnTo>
                                  <a:pt x="0" y="5867"/>
                                </a:lnTo>
                                <a:lnTo>
                                  <a:pt x="330" y="6946"/>
                                </a:lnTo>
                                <a:lnTo>
                                  <a:pt x="749" y="6934"/>
                                </a:lnTo>
                                <a:lnTo>
                                  <a:pt x="1231" y="7696"/>
                                </a:lnTo>
                                <a:lnTo>
                                  <a:pt x="1206" y="8839"/>
                                </a:lnTo>
                                <a:lnTo>
                                  <a:pt x="520" y="8966"/>
                                </a:lnTo>
                                <a:lnTo>
                                  <a:pt x="774" y="9740"/>
                                </a:lnTo>
                                <a:lnTo>
                                  <a:pt x="1447" y="10414"/>
                                </a:lnTo>
                                <a:lnTo>
                                  <a:pt x="2019" y="9867"/>
                                </a:lnTo>
                                <a:lnTo>
                                  <a:pt x="2819" y="9880"/>
                                </a:lnTo>
                                <a:lnTo>
                                  <a:pt x="3505" y="10604"/>
                                </a:lnTo>
                                <a:lnTo>
                                  <a:pt x="3111" y="11023"/>
                                </a:lnTo>
                                <a:lnTo>
                                  <a:pt x="3987" y="11557"/>
                                </a:lnTo>
                                <a:lnTo>
                                  <a:pt x="5245" y="11430"/>
                                </a:lnTo>
                                <a:lnTo>
                                  <a:pt x="5054" y="10439"/>
                                </a:lnTo>
                                <a:lnTo>
                                  <a:pt x="5981" y="9969"/>
                                </a:lnTo>
                                <a:lnTo>
                                  <a:pt x="6819" y="10261"/>
                                </a:lnTo>
                                <a:lnTo>
                                  <a:pt x="6654" y="10693"/>
                                </a:lnTo>
                                <a:lnTo>
                                  <a:pt x="7645" y="11061"/>
                                </a:lnTo>
                                <a:lnTo>
                                  <a:pt x="8737" y="10706"/>
                                </a:lnTo>
                                <a:lnTo>
                                  <a:pt x="8674" y="9766"/>
                                </a:lnTo>
                                <a:lnTo>
                                  <a:pt x="9474" y="9182"/>
                                </a:lnTo>
                                <a:lnTo>
                                  <a:pt x="10541" y="9385"/>
                                </a:lnTo>
                                <a:lnTo>
                                  <a:pt x="10706" y="11620"/>
                                </a:lnTo>
                                <a:lnTo>
                                  <a:pt x="12458" y="7556"/>
                                </a:lnTo>
                                <a:lnTo>
                                  <a:pt x="12966" y="7848"/>
                                </a:lnTo>
                                <a:lnTo>
                                  <a:pt x="13754" y="7061"/>
                                </a:lnTo>
                                <a:close/>
                              </a:path>
                              <a:path w="21590" h="42545">
                                <a:moveTo>
                                  <a:pt x="19989" y="36512"/>
                                </a:moveTo>
                                <a:lnTo>
                                  <a:pt x="19659" y="35242"/>
                                </a:lnTo>
                                <a:lnTo>
                                  <a:pt x="18948" y="34925"/>
                                </a:lnTo>
                                <a:lnTo>
                                  <a:pt x="18973" y="35128"/>
                                </a:lnTo>
                                <a:lnTo>
                                  <a:pt x="18122" y="34963"/>
                                </a:lnTo>
                                <a:lnTo>
                                  <a:pt x="17932" y="34239"/>
                                </a:lnTo>
                                <a:lnTo>
                                  <a:pt x="17805" y="33312"/>
                                </a:lnTo>
                                <a:lnTo>
                                  <a:pt x="17449" y="32677"/>
                                </a:lnTo>
                                <a:lnTo>
                                  <a:pt x="16167" y="32423"/>
                                </a:lnTo>
                                <a:lnTo>
                                  <a:pt x="15811" y="32956"/>
                                </a:lnTo>
                                <a:lnTo>
                                  <a:pt x="13868" y="27114"/>
                                </a:lnTo>
                                <a:lnTo>
                                  <a:pt x="11607" y="30708"/>
                                </a:lnTo>
                                <a:lnTo>
                                  <a:pt x="10972" y="31178"/>
                                </a:lnTo>
                                <a:lnTo>
                                  <a:pt x="9690" y="31089"/>
                                </a:lnTo>
                                <a:lnTo>
                                  <a:pt x="10096" y="29921"/>
                                </a:lnTo>
                                <a:lnTo>
                                  <a:pt x="8318" y="30111"/>
                                </a:lnTo>
                                <a:lnTo>
                                  <a:pt x="7734" y="30403"/>
                                </a:lnTo>
                                <a:lnTo>
                                  <a:pt x="7607" y="30746"/>
                                </a:lnTo>
                                <a:lnTo>
                                  <a:pt x="7518" y="31635"/>
                                </a:lnTo>
                                <a:lnTo>
                                  <a:pt x="7366" y="32537"/>
                                </a:lnTo>
                                <a:lnTo>
                                  <a:pt x="6718" y="31953"/>
                                </a:lnTo>
                                <a:lnTo>
                                  <a:pt x="5575" y="32232"/>
                                </a:lnTo>
                                <a:lnTo>
                                  <a:pt x="5283" y="33591"/>
                                </a:lnTo>
                                <a:lnTo>
                                  <a:pt x="5867" y="33858"/>
                                </a:lnTo>
                                <a:lnTo>
                                  <a:pt x="5791" y="34975"/>
                                </a:lnTo>
                                <a:lnTo>
                                  <a:pt x="5321" y="35534"/>
                                </a:lnTo>
                                <a:lnTo>
                                  <a:pt x="4737" y="35687"/>
                                </a:lnTo>
                                <a:lnTo>
                                  <a:pt x="4292" y="36296"/>
                                </a:lnTo>
                                <a:lnTo>
                                  <a:pt x="4419" y="37604"/>
                                </a:lnTo>
                                <a:lnTo>
                                  <a:pt x="5448" y="37338"/>
                                </a:lnTo>
                                <a:lnTo>
                                  <a:pt x="6337" y="37731"/>
                                </a:lnTo>
                                <a:lnTo>
                                  <a:pt x="6362" y="38811"/>
                                </a:lnTo>
                                <a:lnTo>
                                  <a:pt x="6007" y="39293"/>
                                </a:lnTo>
                                <a:lnTo>
                                  <a:pt x="6654" y="40093"/>
                                </a:lnTo>
                                <a:lnTo>
                                  <a:pt x="8089" y="40386"/>
                                </a:lnTo>
                                <a:lnTo>
                                  <a:pt x="8216" y="39535"/>
                                </a:lnTo>
                                <a:lnTo>
                                  <a:pt x="9309" y="39458"/>
                                </a:lnTo>
                                <a:lnTo>
                                  <a:pt x="9944" y="40132"/>
                                </a:lnTo>
                                <a:lnTo>
                                  <a:pt x="9588" y="40665"/>
                                </a:lnTo>
                                <a:lnTo>
                                  <a:pt x="10477" y="41440"/>
                                </a:lnTo>
                                <a:lnTo>
                                  <a:pt x="11950" y="41452"/>
                                </a:lnTo>
                                <a:lnTo>
                                  <a:pt x="12242" y="40563"/>
                                </a:lnTo>
                                <a:lnTo>
                                  <a:pt x="13271" y="40500"/>
                                </a:lnTo>
                                <a:lnTo>
                                  <a:pt x="13741" y="41122"/>
                                </a:lnTo>
                                <a:lnTo>
                                  <a:pt x="13411" y="41287"/>
                                </a:lnTo>
                                <a:lnTo>
                                  <a:pt x="13830" y="42075"/>
                                </a:lnTo>
                                <a:lnTo>
                                  <a:pt x="15087" y="42367"/>
                                </a:lnTo>
                                <a:lnTo>
                                  <a:pt x="15875" y="41363"/>
                                </a:lnTo>
                                <a:lnTo>
                                  <a:pt x="16421" y="40779"/>
                                </a:lnTo>
                                <a:lnTo>
                                  <a:pt x="18288" y="40741"/>
                                </a:lnTo>
                                <a:lnTo>
                                  <a:pt x="19418" y="39827"/>
                                </a:lnTo>
                                <a:lnTo>
                                  <a:pt x="18389" y="38862"/>
                                </a:lnTo>
                                <a:lnTo>
                                  <a:pt x="19481" y="36893"/>
                                </a:lnTo>
                                <a:lnTo>
                                  <a:pt x="19989" y="36512"/>
                                </a:lnTo>
                                <a:close/>
                              </a:path>
                              <a:path w="21590" h="42545">
                                <a:moveTo>
                                  <a:pt x="21577" y="23329"/>
                                </a:moveTo>
                                <a:lnTo>
                                  <a:pt x="19926" y="22656"/>
                                </a:lnTo>
                                <a:lnTo>
                                  <a:pt x="18986" y="22275"/>
                                </a:lnTo>
                                <a:lnTo>
                                  <a:pt x="19138" y="21818"/>
                                </a:lnTo>
                                <a:lnTo>
                                  <a:pt x="19824" y="19685"/>
                                </a:lnTo>
                                <a:lnTo>
                                  <a:pt x="20231" y="18681"/>
                                </a:lnTo>
                                <a:lnTo>
                                  <a:pt x="19634" y="18021"/>
                                </a:lnTo>
                                <a:lnTo>
                                  <a:pt x="19494" y="17856"/>
                                </a:lnTo>
                                <a:lnTo>
                                  <a:pt x="18072" y="18021"/>
                                </a:lnTo>
                                <a:lnTo>
                                  <a:pt x="16802" y="16129"/>
                                </a:lnTo>
                                <a:lnTo>
                                  <a:pt x="15138" y="16129"/>
                                </a:lnTo>
                                <a:lnTo>
                                  <a:pt x="17970" y="15824"/>
                                </a:lnTo>
                                <a:lnTo>
                                  <a:pt x="15062" y="16052"/>
                                </a:lnTo>
                                <a:lnTo>
                                  <a:pt x="14579" y="15519"/>
                                </a:lnTo>
                                <a:lnTo>
                                  <a:pt x="14617" y="15227"/>
                                </a:lnTo>
                                <a:lnTo>
                                  <a:pt x="11633" y="12001"/>
                                </a:lnTo>
                                <a:lnTo>
                                  <a:pt x="10960" y="15227"/>
                                </a:lnTo>
                                <a:lnTo>
                                  <a:pt x="10020" y="16129"/>
                                </a:lnTo>
                                <a:lnTo>
                                  <a:pt x="9258" y="16129"/>
                                </a:lnTo>
                                <a:lnTo>
                                  <a:pt x="8788" y="15227"/>
                                </a:lnTo>
                                <a:lnTo>
                                  <a:pt x="8509" y="15227"/>
                                </a:lnTo>
                                <a:lnTo>
                                  <a:pt x="6477" y="15671"/>
                                </a:lnTo>
                                <a:lnTo>
                                  <a:pt x="6997" y="16586"/>
                                </a:lnTo>
                                <a:lnTo>
                                  <a:pt x="6972" y="17678"/>
                                </a:lnTo>
                                <a:lnTo>
                                  <a:pt x="5194" y="18173"/>
                                </a:lnTo>
                                <a:lnTo>
                                  <a:pt x="5232" y="19532"/>
                                </a:lnTo>
                                <a:lnTo>
                                  <a:pt x="5753" y="19685"/>
                                </a:lnTo>
                                <a:lnTo>
                                  <a:pt x="6032" y="20662"/>
                                </a:lnTo>
                                <a:lnTo>
                                  <a:pt x="5765" y="21628"/>
                                </a:lnTo>
                                <a:lnTo>
                                  <a:pt x="5702" y="21818"/>
                                </a:lnTo>
                                <a:lnTo>
                                  <a:pt x="5092" y="21628"/>
                                </a:lnTo>
                                <a:lnTo>
                                  <a:pt x="4978" y="22275"/>
                                </a:lnTo>
                                <a:lnTo>
                                  <a:pt x="4914" y="22656"/>
                                </a:lnTo>
                                <a:lnTo>
                                  <a:pt x="5867" y="23990"/>
                                </a:lnTo>
                                <a:lnTo>
                                  <a:pt x="6375" y="23329"/>
                                </a:lnTo>
                                <a:lnTo>
                                  <a:pt x="6959" y="22656"/>
                                </a:lnTo>
                                <a:lnTo>
                                  <a:pt x="7366" y="23990"/>
                                </a:lnTo>
                                <a:lnTo>
                                  <a:pt x="7467" y="24739"/>
                                </a:lnTo>
                                <a:lnTo>
                                  <a:pt x="7581" y="25412"/>
                                </a:lnTo>
                                <a:lnTo>
                                  <a:pt x="7645" y="25781"/>
                                </a:lnTo>
                                <a:lnTo>
                                  <a:pt x="8382" y="25958"/>
                                </a:lnTo>
                                <a:lnTo>
                                  <a:pt x="9956" y="24739"/>
                                </a:lnTo>
                                <a:lnTo>
                                  <a:pt x="10934" y="24739"/>
                                </a:lnTo>
                                <a:lnTo>
                                  <a:pt x="11620" y="25412"/>
                                </a:lnTo>
                                <a:lnTo>
                                  <a:pt x="11620" y="26924"/>
                                </a:lnTo>
                                <a:lnTo>
                                  <a:pt x="13855" y="24993"/>
                                </a:lnTo>
                                <a:lnTo>
                                  <a:pt x="13893" y="24739"/>
                                </a:lnTo>
                                <a:lnTo>
                                  <a:pt x="14871" y="24739"/>
                                </a:lnTo>
                                <a:lnTo>
                                  <a:pt x="14998" y="24993"/>
                                </a:lnTo>
                                <a:lnTo>
                                  <a:pt x="15697" y="27724"/>
                                </a:lnTo>
                                <a:lnTo>
                                  <a:pt x="17360" y="24739"/>
                                </a:lnTo>
                                <a:lnTo>
                                  <a:pt x="17780" y="23990"/>
                                </a:lnTo>
                                <a:lnTo>
                                  <a:pt x="21577" y="23329"/>
                                </a:lnTo>
                                <a:close/>
                              </a:path>
                            </a:pathLst>
                          </a:custGeom>
                          <a:solidFill>
                            <a:srgbClr val="FFFEFE"/>
                          </a:solidFill>
                        </wps:spPr>
                        <wps:bodyPr wrap="square" lIns="0" tIns="0" rIns="0" bIns="0" rtlCol="0">
                          <a:prstTxWarp prst="textNoShape">
                            <a:avLst/>
                          </a:prstTxWarp>
                          <a:noAutofit/>
                        </wps:bodyPr>
                      </wps:wsp>
                      <wps:wsp>
                        <wps:cNvPr id="257" name="Graphic 257"/>
                        <wps:cNvSpPr/>
                        <wps:spPr>
                          <a:xfrm>
                            <a:off x="5024996" y="1192400"/>
                            <a:ext cx="247650" cy="4445"/>
                          </a:xfrm>
                          <a:custGeom>
                            <a:avLst/>
                            <a:gdLst/>
                            <a:ahLst/>
                            <a:cxnLst/>
                            <a:rect l="l" t="t" r="r" b="b"/>
                            <a:pathLst>
                              <a:path w="247650" h="4445">
                                <a:moveTo>
                                  <a:pt x="45999" y="457"/>
                                </a:moveTo>
                                <a:lnTo>
                                  <a:pt x="40195" y="355"/>
                                </a:lnTo>
                                <a:lnTo>
                                  <a:pt x="9055" y="419"/>
                                </a:lnTo>
                                <a:lnTo>
                                  <a:pt x="1155" y="0"/>
                                </a:lnTo>
                                <a:lnTo>
                                  <a:pt x="88" y="850"/>
                                </a:lnTo>
                                <a:lnTo>
                                  <a:pt x="0" y="2438"/>
                                </a:lnTo>
                                <a:lnTo>
                                  <a:pt x="2298" y="3175"/>
                                </a:lnTo>
                                <a:lnTo>
                                  <a:pt x="6337" y="4140"/>
                                </a:lnTo>
                                <a:lnTo>
                                  <a:pt x="7251" y="3530"/>
                                </a:lnTo>
                                <a:lnTo>
                                  <a:pt x="15760" y="2260"/>
                                </a:lnTo>
                                <a:lnTo>
                                  <a:pt x="36728" y="2082"/>
                                </a:lnTo>
                                <a:lnTo>
                                  <a:pt x="39306" y="2247"/>
                                </a:lnTo>
                                <a:lnTo>
                                  <a:pt x="42151" y="1905"/>
                                </a:lnTo>
                                <a:lnTo>
                                  <a:pt x="45872" y="1206"/>
                                </a:lnTo>
                                <a:lnTo>
                                  <a:pt x="45999" y="457"/>
                                </a:lnTo>
                                <a:close/>
                              </a:path>
                              <a:path w="247650" h="4445">
                                <a:moveTo>
                                  <a:pt x="247205" y="457"/>
                                </a:moveTo>
                                <a:lnTo>
                                  <a:pt x="241414" y="355"/>
                                </a:lnTo>
                                <a:lnTo>
                                  <a:pt x="210235" y="419"/>
                                </a:lnTo>
                                <a:lnTo>
                                  <a:pt x="202399" y="0"/>
                                </a:lnTo>
                                <a:lnTo>
                                  <a:pt x="201295" y="850"/>
                                </a:lnTo>
                                <a:lnTo>
                                  <a:pt x="201206" y="2501"/>
                                </a:lnTo>
                                <a:lnTo>
                                  <a:pt x="203466" y="3175"/>
                                </a:lnTo>
                                <a:lnTo>
                                  <a:pt x="207530" y="4140"/>
                                </a:lnTo>
                                <a:lnTo>
                                  <a:pt x="208419" y="3530"/>
                                </a:lnTo>
                                <a:lnTo>
                                  <a:pt x="216941" y="2260"/>
                                </a:lnTo>
                                <a:lnTo>
                                  <a:pt x="237921" y="2082"/>
                                </a:lnTo>
                                <a:lnTo>
                                  <a:pt x="240499" y="2247"/>
                                </a:lnTo>
                                <a:lnTo>
                                  <a:pt x="243332" y="1905"/>
                                </a:lnTo>
                                <a:lnTo>
                                  <a:pt x="247065" y="1219"/>
                                </a:lnTo>
                                <a:lnTo>
                                  <a:pt x="247205" y="457"/>
                                </a:lnTo>
                                <a:close/>
                              </a:path>
                            </a:pathLst>
                          </a:custGeom>
                          <a:solidFill>
                            <a:srgbClr val="FFF2C2"/>
                          </a:solidFill>
                        </wps:spPr>
                        <wps:bodyPr wrap="square" lIns="0" tIns="0" rIns="0" bIns="0" rtlCol="0">
                          <a:prstTxWarp prst="textNoShape">
                            <a:avLst/>
                          </a:prstTxWarp>
                          <a:noAutofit/>
                        </wps:bodyPr>
                      </wps:wsp>
                      <wps:wsp>
                        <wps:cNvPr id="258" name="Graphic 258"/>
                        <wps:cNvSpPr/>
                        <wps:spPr>
                          <a:xfrm>
                            <a:off x="5194019" y="1116702"/>
                            <a:ext cx="13970" cy="11430"/>
                          </a:xfrm>
                          <a:custGeom>
                            <a:avLst/>
                            <a:gdLst/>
                            <a:ahLst/>
                            <a:cxnLst/>
                            <a:rect l="l" t="t" r="r" b="b"/>
                            <a:pathLst>
                              <a:path w="13970" h="11430">
                                <a:moveTo>
                                  <a:pt x="12162" y="7181"/>
                                </a:moveTo>
                                <a:lnTo>
                                  <a:pt x="2573" y="7181"/>
                                </a:lnTo>
                                <a:lnTo>
                                  <a:pt x="2193" y="9014"/>
                                </a:lnTo>
                                <a:lnTo>
                                  <a:pt x="2151" y="9220"/>
                                </a:lnTo>
                                <a:lnTo>
                                  <a:pt x="2034" y="9785"/>
                                </a:lnTo>
                                <a:lnTo>
                                  <a:pt x="1998" y="9958"/>
                                </a:lnTo>
                                <a:lnTo>
                                  <a:pt x="1898" y="10440"/>
                                </a:lnTo>
                                <a:lnTo>
                                  <a:pt x="1829" y="10772"/>
                                </a:lnTo>
                                <a:lnTo>
                                  <a:pt x="1769" y="11062"/>
                                </a:lnTo>
                                <a:lnTo>
                                  <a:pt x="1701" y="11390"/>
                                </a:lnTo>
                                <a:lnTo>
                                  <a:pt x="3294" y="9785"/>
                                </a:lnTo>
                                <a:lnTo>
                                  <a:pt x="6429" y="9785"/>
                                </a:lnTo>
                                <a:lnTo>
                                  <a:pt x="6938" y="9220"/>
                                </a:lnTo>
                                <a:lnTo>
                                  <a:pt x="9469" y="9220"/>
                                </a:lnTo>
                                <a:lnTo>
                                  <a:pt x="9585" y="8284"/>
                                </a:lnTo>
                                <a:lnTo>
                                  <a:pt x="10084" y="7729"/>
                                </a:lnTo>
                                <a:lnTo>
                                  <a:pt x="12043" y="7729"/>
                                </a:lnTo>
                                <a:lnTo>
                                  <a:pt x="12162" y="7181"/>
                                </a:lnTo>
                                <a:close/>
                              </a:path>
                              <a:path w="13970" h="11430">
                                <a:moveTo>
                                  <a:pt x="6429" y="9785"/>
                                </a:moveTo>
                                <a:lnTo>
                                  <a:pt x="4180" y="9785"/>
                                </a:lnTo>
                                <a:lnTo>
                                  <a:pt x="5123" y="10440"/>
                                </a:lnTo>
                                <a:lnTo>
                                  <a:pt x="4907" y="10440"/>
                                </a:lnTo>
                                <a:lnTo>
                                  <a:pt x="4442" y="10772"/>
                                </a:lnTo>
                                <a:lnTo>
                                  <a:pt x="5629" y="11062"/>
                                </a:lnTo>
                                <a:lnTo>
                                  <a:pt x="6677" y="10440"/>
                                </a:lnTo>
                                <a:lnTo>
                                  <a:pt x="6273" y="9958"/>
                                </a:lnTo>
                                <a:lnTo>
                                  <a:pt x="6429" y="9785"/>
                                </a:lnTo>
                                <a:close/>
                              </a:path>
                              <a:path w="13970" h="11430">
                                <a:moveTo>
                                  <a:pt x="9469" y="9220"/>
                                </a:moveTo>
                                <a:lnTo>
                                  <a:pt x="7959" y="9220"/>
                                </a:lnTo>
                                <a:lnTo>
                                  <a:pt x="7750" y="9785"/>
                                </a:lnTo>
                                <a:lnTo>
                                  <a:pt x="8924" y="9785"/>
                                </a:lnTo>
                                <a:lnTo>
                                  <a:pt x="9469" y="9220"/>
                                </a:lnTo>
                                <a:close/>
                              </a:path>
                              <a:path w="13970" h="11430">
                                <a:moveTo>
                                  <a:pt x="12043" y="7729"/>
                                </a:moveTo>
                                <a:lnTo>
                                  <a:pt x="11497" y="7729"/>
                                </a:lnTo>
                                <a:lnTo>
                                  <a:pt x="11595" y="9220"/>
                                </a:lnTo>
                                <a:lnTo>
                                  <a:pt x="11764" y="9014"/>
                                </a:lnTo>
                                <a:lnTo>
                                  <a:pt x="11923" y="8284"/>
                                </a:lnTo>
                                <a:lnTo>
                                  <a:pt x="12043" y="7729"/>
                                </a:lnTo>
                                <a:close/>
                              </a:path>
                              <a:path w="13970" h="11430">
                                <a:moveTo>
                                  <a:pt x="1226" y="5878"/>
                                </a:moveTo>
                                <a:lnTo>
                                  <a:pt x="704" y="6548"/>
                                </a:lnTo>
                                <a:lnTo>
                                  <a:pt x="1226" y="8121"/>
                                </a:lnTo>
                                <a:lnTo>
                                  <a:pt x="2573" y="7181"/>
                                </a:lnTo>
                                <a:lnTo>
                                  <a:pt x="12162" y="7181"/>
                                </a:lnTo>
                                <a:lnTo>
                                  <a:pt x="12300" y="6548"/>
                                </a:lnTo>
                                <a:lnTo>
                                  <a:pt x="12375" y="6200"/>
                                </a:lnTo>
                                <a:lnTo>
                                  <a:pt x="1313" y="6200"/>
                                </a:lnTo>
                                <a:lnTo>
                                  <a:pt x="1226" y="5878"/>
                                </a:lnTo>
                                <a:close/>
                              </a:path>
                              <a:path w="13970" h="11430">
                                <a:moveTo>
                                  <a:pt x="5572" y="0"/>
                                </a:moveTo>
                                <a:lnTo>
                                  <a:pt x="3935" y="388"/>
                                </a:lnTo>
                                <a:lnTo>
                                  <a:pt x="3260" y="388"/>
                                </a:lnTo>
                                <a:lnTo>
                                  <a:pt x="3879" y="1753"/>
                                </a:lnTo>
                                <a:lnTo>
                                  <a:pt x="3999" y="2016"/>
                                </a:lnTo>
                                <a:lnTo>
                                  <a:pt x="4085" y="2207"/>
                                </a:lnTo>
                                <a:lnTo>
                                  <a:pt x="3188" y="3268"/>
                                </a:lnTo>
                                <a:lnTo>
                                  <a:pt x="1813" y="3268"/>
                                </a:lnTo>
                                <a:lnTo>
                                  <a:pt x="0" y="3445"/>
                                </a:lnTo>
                                <a:lnTo>
                                  <a:pt x="1738" y="5307"/>
                                </a:lnTo>
                                <a:lnTo>
                                  <a:pt x="1695" y="5551"/>
                                </a:lnTo>
                                <a:lnTo>
                                  <a:pt x="1313" y="6200"/>
                                </a:lnTo>
                                <a:lnTo>
                                  <a:pt x="12375" y="6200"/>
                                </a:lnTo>
                                <a:lnTo>
                                  <a:pt x="12445" y="5878"/>
                                </a:lnTo>
                                <a:lnTo>
                                  <a:pt x="12516" y="5551"/>
                                </a:lnTo>
                                <a:lnTo>
                                  <a:pt x="13166" y="5551"/>
                                </a:lnTo>
                                <a:lnTo>
                                  <a:pt x="13521" y="4885"/>
                                </a:lnTo>
                                <a:lnTo>
                                  <a:pt x="13393" y="3845"/>
                                </a:lnTo>
                                <a:lnTo>
                                  <a:pt x="12707" y="3845"/>
                                </a:lnTo>
                                <a:lnTo>
                                  <a:pt x="12117" y="2207"/>
                                </a:lnTo>
                                <a:lnTo>
                                  <a:pt x="12048" y="2016"/>
                                </a:lnTo>
                                <a:lnTo>
                                  <a:pt x="12358" y="1753"/>
                                </a:lnTo>
                                <a:lnTo>
                                  <a:pt x="12059" y="1386"/>
                                </a:lnTo>
                                <a:lnTo>
                                  <a:pt x="10450" y="1386"/>
                                </a:lnTo>
                                <a:lnTo>
                                  <a:pt x="9560" y="1253"/>
                                </a:lnTo>
                                <a:lnTo>
                                  <a:pt x="7548" y="1253"/>
                                </a:lnTo>
                                <a:lnTo>
                                  <a:pt x="6756" y="953"/>
                                </a:lnTo>
                                <a:lnTo>
                                  <a:pt x="6605" y="953"/>
                                </a:lnTo>
                                <a:lnTo>
                                  <a:pt x="5572" y="0"/>
                                </a:lnTo>
                                <a:close/>
                              </a:path>
                              <a:path w="13970" h="11430">
                                <a:moveTo>
                                  <a:pt x="13166" y="5551"/>
                                </a:moveTo>
                                <a:lnTo>
                                  <a:pt x="12549" y="5551"/>
                                </a:lnTo>
                                <a:lnTo>
                                  <a:pt x="13248" y="5878"/>
                                </a:lnTo>
                                <a:lnTo>
                                  <a:pt x="12991" y="5878"/>
                                </a:lnTo>
                                <a:lnTo>
                                  <a:pt x="13166" y="5551"/>
                                </a:lnTo>
                                <a:close/>
                              </a:path>
                              <a:path w="13970" h="11430">
                                <a:moveTo>
                                  <a:pt x="13366" y="3632"/>
                                </a:moveTo>
                                <a:lnTo>
                                  <a:pt x="12707" y="3845"/>
                                </a:lnTo>
                                <a:lnTo>
                                  <a:pt x="13393" y="3845"/>
                                </a:lnTo>
                                <a:lnTo>
                                  <a:pt x="13366" y="3632"/>
                                </a:lnTo>
                                <a:close/>
                              </a:path>
                              <a:path w="13970" h="11430">
                                <a:moveTo>
                                  <a:pt x="11706" y="953"/>
                                </a:moveTo>
                                <a:lnTo>
                                  <a:pt x="11080" y="953"/>
                                </a:lnTo>
                                <a:lnTo>
                                  <a:pt x="10450" y="1386"/>
                                </a:lnTo>
                                <a:lnTo>
                                  <a:pt x="12059" y="1386"/>
                                </a:lnTo>
                                <a:lnTo>
                                  <a:pt x="11706" y="953"/>
                                </a:lnTo>
                                <a:close/>
                              </a:path>
                              <a:path w="13970" h="11430">
                                <a:moveTo>
                                  <a:pt x="9534" y="953"/>
                                </a:moveTo>
                                <a:lnTo>
                                  <a:pt x="7743" y="953"/>
                                </a:lnTo>
                                <a:lnTo>
                                  <a:pt x="7069" y="1253"/>
                                </a:lnTo>
                                <a:lnTo>
                                  <a:pt x="9560" y="1253"/>
                                </a:lnTo>
                                <a:lnTo>
                                  <a:pt x="9534" y="953"/>
                                </a:lnTo>
                                <a:close/>
                              </a:path>
                              <a:path w="13970" h="11430">
                                <a:moveTo>
                                  <a:pt x="8622" y="388"/>
                                </a:moveTo>
                                <a:lnTo>
                                  <a:pt x="7368" y="388"/>
                                </a:lnTo>
                                <a:lnTo>
                                  <a:pt x="8233" y="953"/>
                                </a:lnTo>
                                <a:lnTo>
                                  <a:pt x="10144" y="953"/>
                                </a:lnTo>
                                <a:lnTo>
                                  <a:pt x="8622" y="388"/>
                                </a:lnTo>
                                <a:close/>
                              </a:path>
                            </a:pathLst>
                          </a:custGeom>
                          <a:solidFill>
                            <a:srgbClr val="FFFEFE"/>
                          </a:solidFill>
                        </wps:spPr>
                        <wps:bodyPr wrap="square" lIns="0" tIns="0" rIns="0" bIns="0" rtlCol="0">
                          <a:prstTxWarp prst="textNoShape">
                            <a:avLst/>
                          </a:prstTxWarp>
                          <a:noAutofit/>
                        </wps:bodyPr>
                      </wps:wsp>
                      <wps:wsp>
                        <wps:cNvPr id="259" name="Graphic 259"/>
                        <wps:cNvSpPr/>
                        <wps:spPr>
                          <a:xfrm>
                            <a:off x="5193220" y="1177007"/>
                            <a:ext cx="27940" cy="31115"/>
                          </a:xfrm>
                          <a:custGeom>
                            <a:avLst/>
                            <a:gdLst/>
                            <a:ahLst/>
                            <a:cxnLst/>
                            <a:rect l="l" t="t" r="r" b="b"/>
                            <a:pathLst>
                              <a:path w="27940" h="31115">
                                <a:moveTo>
                                  <a:pt x="482" y="21323"/>
                                </a:moveTo>
                                <a:lnTo>
                                  <a:pt x="0" y="20447"/>
                                </a:lnTo>
                                <a:lnTo>
                                  <a:pt x="266" y="22961"/>
                                </a:lnTo>
                                <a:lnTo>
                                  <a:pt x="482" y="21323"/>
                                </a:lnTo>
                                <a:close/>
                              </a:path>
                              <a:path w="27940" h="31115">
                                <a:moveTo>
                                  <a:pt x="3822" y="13246"/>
                                </a:moveTo>
                                <a:lnTo>
                                  <a:pt x="2552" y="12801"/>
                                </a:lnTo>
                                <a:lnTo>
                                  <a:pt x="2514" y="13792"/>
                                </a:lnTo>
                                <a:lnTo>
                                  <a:pt x="3251" y="13792"/>
                                </a:lnTo>
                                <a:lnTo>
                                  <a:pt x="3822" y="13246"/>
                                </a:lnTo>
                                <a:close/>
                              </a:path>
                              <a:path w="27940" h="31115">
                                <a:moveTo>
                                  <a:pt x="10769" y="0"/>
                                </a:moveTo>
                                <a:lnTo>
                                  <a:pt x="9563" y="0"/>
                                </a:lnTo>
                                <a:lnTo>
                                  <a:pt x="9639" y="850"/>
                                </a:lnTo>
                                <a:lnTo>
                                  <a:pt x="9931" y="1638"/>
                                </a:lnTo>
                                <a:lnTo>
                                  <a:pt x="10147" y="850"/>
                                </a:lnTo>
                                <a:lnTo>
                                  <a:pt x="10261" y="546"/>
                                </a:lnTo>
                                <a:lnTo>
                                  <a:pt x="10553" y="304"/>
                                </a:lnTo>
                                <a:lnTo>
                                  <a:pt x="10769" y="0"/>
                                </a:lnTo>
                                <a:close/>
                              </a:path>
                              <a:path w="27940" h="31115">
                                <a:moveTo>
                                  <a:pt x="18821" y="23545"/>
                                </a:moveTo>
                                <a:lnTo>
                                  <a:pt x="18542" y="23177"/>
                                </a:lnTo>
                                <a:lnTo>
                                  <a:pt x="18211" y="22961"/>
                                </a:lnTo>
                                <a:lnTo>
                                  <a:pt x="17462" y="22961"/>
                                </a:lnTo>
                                <a:lnTo>
                                  <a:pt x="17132" y="23393"/>
                                </a:lnTo>
                                <a:lnTo>
                                  <a:pt x="17018" y="23545"/>
                                </a:lnTo>
                                <a:lnTo>
                                  <a:pt x="17195" y="24028"/>
                                </a:lnTo>
                                <a:lnTo>
                                  <a:pt x="15290" y="25692"/>
                                </a:lnTo>
                                <a:lnTo>
                                  <a:pt x="14643" y="25209"/>
                                </a:lnTo>
                                <a:lnTo>
                                  <a:pt x="12103" y="24295"/>
                                </a:lnTo>
                                <a:lnTo>
                                  <a:pt x="9855" y="26695"/>
                                </a:lnTo>
                                <a:lnTo>
                                  <a:pt x="9753" y="26098"/>
                                </a:lnTo>
                                <a:lnTo>
                                  <a:pt x="9677" y="25692"/>
                                </a:lnTo>
                                <a:lnTo>
                                  <a:pt x="9588" y="25209"/>
                                </a:lnTo>
                                <a:lnTo>
                                  <a:pt x="9512" y="24726"/>
                                </a:lnTo>
                                <a:lnTo>
                                  <a:pt x="9423" y="24295"/>
                                </a:lnTo>
                                <a:lnTo>
                                  <a:pt x="9385" y="24028"/>
                                </a:lnTo>
                                <a:lnTo>
                                  <a:pt x="9258" y="23393"/>
                                </a:lnTo>
                                <a:lnTo>
                                  <a:pt x="9182" y="22961"/>
                                </a:lnTo>
                                <a:lnTo>
                                  <a:pt x="6311" y="22961"/>
                                </a:lnTo>
                                <a:lnTo>
                                  <a:pt x="6210" y="21323"/>
                                </a:lnTo>
                                <a:lnTo>
                                  <a:pt x="6159" y="20447"/>
                                </a:lnTo>
                                <a:lnTo>
                                  <a:pt x="7353" y="20447"/>
                                </a:lnTo>
                                <a:lnTo>
                                  <a:pt x="3263" y="20053"/>
                                </a:lnTo>
                                <a:lnTo>
                                  <a:pt x="2755" y="19558"/>
                                </a:lnTo>
                                <a:lnTo>
                                  <a:pt x="3771" y="16903"/>
                                </a:lnTo>
                                <a:lnTo>
                                  <a:pt x="3441" y="16332"/>
                                </a:lnTo>
                                <a:lnTo>
                                  <a:pt x="2806" y="16040"/>
                                </a:lnTo>
                                <a:lnTo>
                                  <a:pt x="2755" y="15582"/>
                                </a:lnTo>
                                <a:lnTo>
                                  <a:pt x="2679" y="14846"/>
                                </a:lnTo>
                                <a:lnTo>
                                  <a:pt x="2565" y="13792"/>
                                </a:lnTo>
                                <a:lnTo>
                                  <a:pt x="2476" y="14846"/>
                                </a:lnTo>
                                <a:lnTo>
                                  <a:pt x="2298" y="15240"/>
                                </a:lnTo>
                                <a:lnTo>
                                  <a:pt x="2222" y="15405"/>
                                </a:lnTo>
                                <a:lnTo>
                                  <a:pt x="2146" y="15582"/>
                                </a:lnTo>
                                <a:lnTo>
                                  <a:pt x="1295" y="15582"/>
                                </a:lnTo>
                                <a:lnTo>
                                  <a:pt x="1333" y="15405"/>
                                </a:lnTo>
                                <a:lnTo>
                                  <a:pt x="596" y="15240"/>
                                </a:lnTo>
                                <a:lnTo>
                                  <a:pt x="698" y="16040"/>
                                </a:lnTo>
                                <a:lnTo>
                                  <a:pt x="787" y="16687"/>
                                </a:lnTo>
                                <a:lnTo>
                                  <a:pt x="1143" y="16687"/>
                                </a:lnTo>
                                <a:lnTo>
                                  <a:pt x="736" y="19558"/>
                                </a:lnTo>
                                <a:lnTo>
                                  <a:pt x="609" y="20447"/>
                                </a:lnTo>
                                <a:lnTo>
                                  <a:pt x="482" y="21323"/>
                                </a:lnTo>
                                <a:lnTo>
                                  <a:pt x="1358" y="22961"/>
                                </a:lnTo>
                                <a:lnTo>
                                  <a:pt x="1460" y="23393"/>
                                </a:lnTo>
                                <a:lnTo>
                                  <a:pt x="3009" y="23393"/>
                                </a:lnTo>
                                <a:lnTo>
                                  <a:pt x="4203" y="22961"/>
                                </a:lnTo>
                                <a:lnTo>
                                  <a:pt x="4711" y="22961"/>
                                </a:lnTo>
                                <a:lnTo>
                                  <a:pt x="6273" y="24726"/>
                                </a:lnTo>
                                <a:lnTo>
                                  <a:pt x="6642" y="25209"/>
                                </a:lnTo>
                                <a:lnTo>
                                  <a:pt x="6362" y="26098"/>
                                </a:lnTo>
                                <a:lnTo>
                                  <a:pt x="6248" y="26441"/>
                                </a:lnTo>
                                <a:lnTo>
                                  <a:pt x="6134" y="26797"/>
                                </a:lnTo>
                                <a:lnTo>
                                  <a:pt x="6019" y="27990"/>
                                </a:lnTo>
                                <a:lnTo>
                                  <a:pt x="5994" y="28206"/>
                                </a:lnTo>
                                <a:lnTo>
                                  <a:pt x="6896" y="28917"/>
                                </a:lnTo>
                                <a:lnTo>
                                  <a:pt x="7442" y="29133"/>
                                </a:lnTo>
                                <a:lnTo>
                                  <a:pt x="7315" y="30607"/>
                                </a:lnTo>
                                <a:lnTo>
                                  <a:pt x="8686" y="30607"/>
                                </a:lnTo>
                                <a:lnTo>
                                  <a:pt x="11582" y="30175"/>
                                </a:lnTo>
                                <a:lnTo>
                                  <a:pt x="14516" y="27990"/>
                                </a:lnTo>
                                <a:lnTo>
                                  <a:pt x="14655" y="26797"/>
                                </a:lnTo>
                                <a:lnTo>
                                  <a:pt x="14706" y="26441"/>
                                </a:lnTo>
                                <a:lnTo>
                                  <a:pt x="17157" y="26098"/>
                                </a:lnTo>
                                <a:lnTo>
                                  <a:pt x="17081" y="25692"/>
                                </a:lnTo>
                                <a:lnTo>
                                  <a:pt x="17005" y="25209"/>
                                </a:lnTo>
                                <a:lnTo>
                                  <a:pt x="16929" y="24726"/>
                                </a:lnTo>
                                <a:lnTo>
                                  <a:pt x="17424" y="24295"/>
                                </a:lnTo>
                                <a:lnTo>
                                  <a:pt x="17259" y="24295"/>
                                </a:lnTo>
                                <a:lnTo>
                                  <a:pt x="18237" y="24028"/>
                                </a:lnTo>
                                <a:lnTo>
                                  <a:pt x="18821" y="23545"/>
                                </a:lnTo>
                                <a:close/>
                              </a:path>
                              <a:path w="27940" h="31115">
                                <a:moveTo>
                                  <a:pt x="27724" y="6756"/>
                                </a:moveTo>
                                <a:lnTo>
                                  <a:pt x="27559" y="6578"/>
                                </a:lnTo>
                                <a:lnTo>
                                  <a:pt x="26250" y="6578"/>
                                </a:lnTo>
                                <a:lnTo>
                                  <a:pt x="25984" y="7810"/>
                                </a:lnTo>
                                <a:lnTo>
                                  <a:pt x="25882" y="8280"/>
                                </a:lnTo>
                                <a:lnTo>
                                  <a:pt x="25755" y="8864"/>
                                </a:lnTo>
                                <a:lnTo>
                                  <a:pt x="25679" y="9232"/>
                                </a:lnTo>
                                <a:lnTo>
                                  <a:pt x="25565" y="9753"/>
                                </a:lnTo>
                                <a:lnTo>
                                  <a:pt x="25476" y="10083"/>
                                </a:lnTo>
                                <a:lnTo>
                                  <a:pt x="25374" y="9931"/>
                                </a:lnTo>
                                <a:lnTo>
                                  <a:pt x="24892" y="9232"/>
                                </a:lnTo>
                                <a:lnTo>
                                  <a:pt x="21971" y="9232"/>
                                </a:lnTo>
                                <a:lnTo>
                                  <a:pt x="21272" y="9931"/>
                                </a:lnTo>
                                <a:lnTo>
                                  <a:pt x="18630" y="9931"/>
                                </a:lnTo>
                                <a:lnTo>
                                  <a:pt x="18656" y="9753"/>
                                </a:lnTo>
                                <a:lnTo>
                                  <a:pt x="18732" y="9232"/>
                                </a:lnTo>
                                <a:lnTo>
                                  <a:pt x="18542" y="8864"/>
                                </a:lnTo>
                                <a:lnTo>
                                  <a:pt x="18415" y="8623"/>
                                </a:lnTo>
                                <a:lnTo>
                                  <a:pt x="18338" y="8496"/>
                                </a:lnTo>
                                <a:lnTo>
                                  <a:pt x="18224" y="8280"/>
                                </a:lnTo>
                                <a:lnTo>
                                  <a:pt x="16167" y="8496"/>
                                </a:lnTo>
                                <a:lnTo>
                                  <a:pt x="15049" y="8864"/>
                                </a:lnTo>
                                <a:lnTo>
                                  <a:pt x="14922" y="7810"/>
                                </a:lnTo>
                                <a:lnTo>
                                  <a:pt x="14795" y="6756"/>
                                </a:lnTo>
                                <a:lnTo>
                                  <a:pt x="14770" y="6578"/>
                                </a:lnTo>
                                <a:lnTo>
                                  <a:pt x="11328" y="6578"/>
                                </a:lnTo>
                                <a:lnTo>
                                  <a:pt x="11557" y="3962"/>
                                </a:lnTo>
                                <a:lnTo>
                                  <a:pt x="11582" y="3708"/>
                                </a:lnTo>
                                <a:lnTo>
                                  <a:pt x="11607" y="3429"/>
                                </a:lnTo>
                                <a:lnTo>
                                  <a:pt x="10845" y="2921"/>
                                </a:lnTo>
                                <a:lnTo>
                                  <a:pt x="9702" y="2108"/>
                                </a:lnTo>
                                <a:lnTo>
                                  <a:pt x="9715" y="2565"/>
                                </a:lnTo>
                                <a:lnTo>
                                  <a:pt x="8178" y="2565"/>
                                </a:lnTo>
                                <a:lnTo>
                                  <a:pt x="8407" y="3429"/>
                                </a:lnTo>
                                <a:lnTo>
                                  <a:pt x="8483" y="3708"/>
                                </a:lnTo>
                                <a:lnTo>
                                  <a:pt x="8559" y="3962"/>
                                </a:lnTo>
                                <a:lnTo>
                                  <a:pt x="8991" y="3708"/>
                                </a:lnTo>
                                <a:lnTo>
                                  <a:pt x="9156" y="5765"/>
                                </a:lnTo>
                                <a:lnTo>
                                  <a:pt x="9207" y="9232"/>
                                </a:lnTo>
                                <a:lnTo>
                                  <a:pt x="9271" y="9728"/>
                                </a:lnTo>
                                <a:lnTo>
                                  <a:pt x="11010" y="9232"/>
                                </a:lnTo>
                                <a:lnTo>
                                  <a:pt x="11379" y="9232"/>
                                </a:lnTo>
                                <a:lnTo>
                                  <a:pt x="12052" y="10172"/>
                                </a:lnTo>
                                <a:lnTo>
                                  <a:pt x="12712" y="11417"/>
                                </a:lnTo>
                                <a:lnTo>
                                  <a:pt x="14808" y="10947"/>
                                </a:lnTo>
                                <a:lnTo>
                                  <a:pt x="17780" y="9753"/>
                                </a:lnTo>
                                <a:lnTo>
                                  <a:pt x="17449" y="14427"/>
                                </a:lnTo>
                                <a:lnTo>
                                  <a:pt x="17399" y="15252"/>
                                </a:lnTo>
                                <a:lnTo>
                                  <a:pt x="18567" y="15900"/>
                                </a:lnTo>
                                <a:lnTo>
                                  <a:pt x="20561" y="15582"/>
                                </a:lnTo>
                                <a:lnTo>
                                  <a:pt x="22352" y="14427"/>
                                </a:lnTo>
                                <a:lnTo>
                                  <a:pt x="24091" y="12458"/>
                                </a:lnTo>
                                <a:lnTo>
                                  <a:pt x="24104" y="11988"/>
                                </a:lnTo>
                                <a:lnTo>
                                  <a:pt x="25234" y="10172"/>
                                </a:lnTo>
                                <a:lnTo>
                                  <a:pt x="25463" y="10172"/>
                                </a:lnTo>
                                <a:lnTo>
                                  <a:pt x="25730" y="10172"/>
                                </a:lnTo>
                                <a:lnTo>
                                  <a:pt x="26682" y="9423"/>
                                </a:lnTo>
                                <a:lnTo>
                                  <a:pt x="26428" y="8864"/>
                                </a:lnTo>
                                <a:lnTo>
                                  <a:pt x="26314" y="8623"/>
                                </a:lnTo>
                                <a:lnTo>
                                  <a:pt x="26263" y="8496"/>
                                </a:lnTo>
                                <a:lnTo>
                                  <a:pt x="26162" y="8280"/>
                                </a:lnTo>
                                <a:lnTo>
                                  <a:pt x="26479" y="7810"/>
                                </a:lnTo>
                                <a:lnTo>
                                  <a:pt x="27279" y="7188"/>
                                </a:lnTo>
                                <a:lnTo>
                                  <a:pt x="27724" y="6756"/>
                                </a:lnTo>
                                <a:close/>
                              </a:path>
                            </a:pathLst>
                          </a:custGeom>
                          <a:solidFill>
                            <a:srgbClr val="FEDB00"/>
                          </a:solidFill>
                        </wps:spPr>
                        <wps:bodyPr wrap="square" lIns="0" tIns="0" rIns="0" bIns="0" rtlCol="0">
                          <a:prstTxWarp prst="textNoShape">
                            <a:avLst/>
                          </a:prstTxWarp>
                          <a:noAutofit/>
                        </wps:bodyPr>
                      </wps:wsp>
                      <wps:wsp>
                        <wps:cNvPr id="260" name="Graphic 260"/>
                        <wps:cNvSpPr/>
                        <wps:spPr>
                          <a:xfrm>
                            <a:off x="5185688" y="1107018"/>
                            <a:ext cx="12065" cy="10795"/>
                          </a:xfrm>
                          <a:custGeom>
                            <a:avLst/>
                            <a:gdLst/>
                            <a:ahLst/>
                            <a:cxnLst/>
                            <a:rect l="l" t="t" r="r" b="b"/>
                            <a:pathLst>
                              <a:path w="12065" h="10795">
                                <a:moveTo>
                                  <a:pt x="6498" y="0"/>
                                </a:moveTo>
                                <a:lnTo>
                                  <a:pt x="5494" y="922"/>
                                </a:lnTo>
                                <a:lnTo>
                                  <a:pt x="4320" y="842"/>
                                </a:lnTo>
                                <a:lnTo>
                                  <a:pt x="4212" y="151"/>
                                </a:lnTo>
                                <a:lnTo>
                                  <a:pt x="2519" y="500"/>
                                </a:lnTo>
                                <a:lnTo>
                                  <a:pt x="1840" y="1363"/>
                                </a:lnTo>
                                <a:lnTo>
                                  <a:pt x="2246" y="2109"/>
                                </a:lnTo>
                                <a:lnTo>
                                  <a:pt x="2142" y="3272"/>
                                </a:lnTo>
                                <a:lnTo>
                                  <a:pt x="1130" y="3714"/>
                                </a:lnTo>
                                <a:lnTo>
                                  <a:pt x="255" y="3218"/>
                                </a:lnTo>
                                <a:lnTo>
                                  <a:pt x="36" y="4593"/>
                                </a:lnTo>
                                <a:lnTo>
                                  <a:pt x="349" y="5288"/>
                                </a:lnTo>
                                <a:lnTo>
                                  <a:pt x="568" y="5093"/>
                                </a:lnTo>
                                <a:lnTo>
                                  <a:pt x="802" y="5756"/>
                                </a:lnTo>
                                <a:lnTo>
                                  <a:pt x="494" y="6443"/>
                                </a:lnTo>
                                <a:lnTo>
                                  <a:pt x="298" y="6112"/>
                                </a:lnTo>
                                <a:lnTo>
                                  <a:pt x="0" y="6922"/>
                                </a:lnTo>
                                <a:lnTo>
                                  <a:pt x="633" y="7719"/>
                                </a:lnTo>
                                <a:lnTo>
                                  <a:pt x="910" y="7466"/>
                                </a:lnTo>
                                <a:lnTo>
                                  <a:pt x="1630" y="8086"/>
                                </a:lnTo>
                                <a:lnTo>
                                  <a:pt x="1724" y="9828"/>
                                </a:lnTo>
                                <a:lnTo>
                                  <a:pt x="2754" y="10217"/>
                                </a:lnTo>
                                <a:lnTo>
                                  <a:pt x="2790" y="9605"/>
                                </a:lnTo>
                                <a:lnTo>
                                  <a:pt x="3651" y="9359"/>
                                </a:lnTo>
                                <a:lnTo>
                                  <a:pt x="4295" y="9752"/>
                                </a:lnTo>
                                <a:lnTo>
                                  <a:pt x="4377" y="10199"/>
                                </a:lnTo>
                                <a:lnTo>
                                  <a:pt x="5148" y="10354"/>
                                </a:lnTo>
                                <a:lnTo>
                                  <a:pt x="5929" y="9820"/>
                                </a:lnTo>
                                <a:lnTo>
                                  <a:pt x="5739" y="9284"/>
                                </a:lnTo>
                                <a:lnTo>
                                  <a:pt x="6080" y="8392"/>
                                </a:lnTo>
                                <a:lnTo>
                                  <a:pt x="7160" y="8380"/>
                                </a:lnTo>
                                <a:lnTo>
                                  <a:pt x="6991" y="8787"/>
                                </a:lnTo>
                                <a:lnTo>
                                  <a:pt x="8136" y="8722"/>
                                </a:lnTo>
                                <a:lnTo>
                                  <a:pt x="8478" y="7934"/>
                                </a:lnTo>
                                <a:lnTo>
                                  <a:pt x="8535" y="7383"/>
                                </a:lnTo>
                                <a:lnTo>
                                  <a:pt x="8788" y="6591"/>
                                </a:lnTo>
                                <a:lnTo>
                                  <a:pt x="10076" y="6461"/>
                                </a:lnTo>
                                <a:lnTo>
                                  <a:pt x="9177" y="6987"/>
                                </a:lnTo>
                                <a:lnTo>
                                  <a:pt x="10472" y="6915"/>
                                </a:lnTo>
                                <a:lnTo>
                                  <a:pt x="10749" y="6224"/>
                                </a:lnTo>
                                <a:lnTo>
                                  <a:pt x="10753" y="5627"/>
                                </a:lnTo>
                                <a:lnTo>
                                  <a:pt x="10803" y="4758"/>
                                </a:lnTo>
                                <a:lnTo>
                                  <a:pt x="11196" y="4140"/>
                                </a:lnTo>
                                <a:lnTo>
                                  <a:pt x="11426" y="4330"/>
                                </a:lnTo>
                                <a:lnTo>
                                  <a:pt x="11682" y="3430"/>
                                </a:lnTo>
                                <a:lnTo>
                                  <a:pt x="11182" y="2113"/>
                                </a:lnTo>
                                <a:lnTo>
                                  <a:pt x="10739" y="2778"/>
                                </a:lnTo>
                                <a:lnTo>
                                  <a:pt x="9954" y="1012"/>
                                </a:lnTo>
                                <a:lnTo>
                                  <a:pt x="10119" y="363"/>
                                </a:lnTo>
                                <a:lnTo>
                                  <a:pt x="9137" y="100"/>
                                </a:lnTo>
                                <a:lnTo>
                                  <a:pt x="8305" y="731"/>
                                </a:lnTo>
                                <a:lnTo>
                                  <a:pt x="6498" y="0"/>
                                </a:lnTo>
                                <a:close/>
                              </a:path>
                            </a:pathLst>
                          </a:custGeom>
                          <a:solidFill>
                            <a:srgbClr val="FFFEFE"/>
                          </a:solidFill>
                        </wps:spPr>
                        <wps:bodyPr wrap="square" lIns="0" tIns="0" rIns="0" bIns="0" rtlCol="0">
                          <a:prstTxWarp prst="textNoShape">
                            <a:avLst/>
                          </a:prstTxWarp>
                          <a:noAutofit/>
                        </wps:bodyPr>
                      </wps:wsp>
                      <wps:wsp>
                        <wps:cNvPr id="261" name="Graphic 261"/>
                        <wps:cNvSpPr/>
                        <wps:spPr>
                          <a:xfrm>
                            <a:off x="5075085" y="1129598"/>
                            <a:ext cx="149860" cy="76200"/>
                          </a:xfrm>
                          <a:custGeom>
                            <a:avLst/>
                            <a:gdLst/>
                            <a:ahLst/>
                            <a:cxnLst/>
                            <a:rect l="l" t="t" r="r" b="b"/>
                            <a:pathLst>
                              <a:path w="149860" h="76200">
                                <a:moveTo>
                                  <a:pt x="8851" y="34251"/>
                                </a:moveTo>
                                <a:lnTo>
                                  <a:pt x="8407" y="34251"/>
                                </a:lnTo>
                                <a:lnTo>
                                  <a:pt x="5867" y="30695"/>
                                </a:lnTo>
                                <a:lnTo>
                                  <a:pt x="7505" y="34010"/>
                                </a:lnTo>
                                <a:lnTo>
                                  <a:pt x="8229" y="34645"/>
                                </a:lnTo>
                                <a:lnTo>
                                  <a:pt x="8775" y="35179"/>
                                </a:lnTo>
                                <a:lnTo>
                                  <a:pt x="8851" y="34251"/>
                                </a:lnTo>
                                <a:close/>
                              </a:path>
                              <a:path w="149860" h="76200">
                                <a:moveTo>
                                  <a:pt x="9080" y="26885"/>
                                </a:moveTo>
                                <a:lnTo>
                                  <a:pt x="5588" y="18249"/>
                                </a:lnTo>
                                <a:lnTo>
                                  <a:pt x="4038" y="15354"/>
                                </a:lnTo>
                                <a:lnTo>
                                  <a:pt x="3136" y="14338"/>
                                </a:lnTo>
                                <a:lnTo>
                                  <a:pt x="2501" y="15354"/>
                                </a:lnTo>
                                <a:lnTo>
                                  <a:pt x="1879" y="18249"/>
                                </a:lnTo>
                                <a:lnTo>
                                  <a:pt x="1790" y="18669"/>
                                </a:lnTo>
                                <a:lnTo>
                                  <a:pt x="368" y="27914"/>
                                </a:lnTo>
                                <a:lnTo>
                                  <a:pt x="5524" y="30010"/>
                                </a:lnTo>
                                <a:lnTo>
                                  <a:pt x="5791" y="30556"/>
                                </a:lnTo>
                                <a:lnTo>
                                  <a:pt x="6248" y="30010"/>
                                </a:lnTo>
                                <a:lnTo>
                                  <a:pt x="9080" y="26885"/>
                                </a:lnTo>
                                <a:close/>
                              </a:path>
                              <a:path w="149860" h="76200">
                                <a:moveTo>
                                  <a:pt x="9639" y="19443"/>
                                </a:moveTo>
                                <a:lnTo>
                                  <a:pt x="9486" y="19177"/>
                                </a:lnTo>
                                <a:lnTo>
                                  <a:pt x="9410" y="19443"/>
                                </a:lnTo>
                                <a:lnTo>
                                  <a:pt x="9296" y="19773"/>
                                </a:lnTo>
                                <a:lnTo>
                                  <a:pt x="9639" y="19443"/>
                                </a:lnTo>
                                <a:close/>
                              </a:path>
                              <a:path w="149860" h="76200">
                                <a:moveTo>
                                  <a:pt x="9728" y="20370"/>
                                </a:moveTo>
                                <a:lnTo>
                                  <a:pt x="9359" y="19773"/>
                                </a:lnTo>
                                <a:lnTo>
                                  <a:pt x="9105" y="20370"/>
                                </a:lnTo>
                                <a:lnTo>
                                  <a:pt x="9728" y="20370"/>
                                </a:lnTo>
                                <a:close/>
                              </a:path>
                              <a:path w="149860" h="76200">
                                <a:moveTo>
                                  <a:pt x="10845" y="50330"/>
                                </a:moveTo>
                                <a:lnTo>
                                  <a:pt x="10655" y="49364"/>
                                </a:lnTo>
                                <a:lnTo>
                                  <a:pt x="10299" y="49745"/>
                                </a:lnTo>
                                <a:lnTo>
                                  <a:pt x="8407" y="47409"/>
                                </a:lnTo>
                                <a:lnTo>
                                  <a:pt x="736" y="31457"/>
                                </a:lnTo>
                                <a:lnTo>
                                  <a:pt x="0" y="35839"/>
                                </a:lnTo>
                                <a:lnTo>
                                  <a:pt x="88" y="40843"/>
                                </a:lnTo>
                                <a:lnTo>
                                  <a:pt x="5029" y="46596"/>
                                </a:lnTo>
                                <a:lnTo>
                                  <a:pt x="7747" y="47625"/>
                                </a:lnTo>
                                <a:lnTo>
                                  <a:pt x="9131" y="49263"/>
                                </a:lnTo>
                                <a:lnTo>
                                  <a:pt x="9918" y="50050"/>
                                </a:lnTo>
                                <a:lnTo>
                                  <a:pt x="10845" y="50330"/>
                                </a:lnTo>
                                <a:close/>
                              </a:path>
                              <a:path w="149860" h="76200">
                                <a:moveTo>
                                  <a:pt x="11074" y="20370"/>
                                </a:moveTo>
                                <a:lnTo>
                                  <a:pt x="9728" y="20370"/>
                                </a:lnTo>
                                <a:lnTo>
                                  <a:pt x="10490" y="21577"/>
                                </a:lnTo>
                                <a:lnTo>
                                  <a:pt x="11023" y="22136"/>
                                </a:lnTo>
                                <a:lnTo>
                                  <a:pt x="11074" y="20370"/>
                                </a:lnTo>
                                <a:close/>
                              </a:path>
                              <a:path w="149860" h="76200">
                                <a:moveTo>
                                  <a:pt x="12192" y="9156"/>
                                </a:moveTo>
                                <a:lnTo>
                                  <a:pt x="10960" y="3886"/>
                                </a:lnTo>
                                <a:lnTo>
                                  <a:pt x="10058" y="787"/>
                                </a:lnTo>
                                <a:lnTo>
                                  <a:pt x="9499" y="0"/>
                                </a:lnTo>
                                <a:lnTo>
                                  <a:pt x="8839" y="520"/>
                                </a:lnTo>
                                <a:lnTo>
                                  <a:pt x="7302" y="3886"/>
                                </a:lnTo>
                                <a:lnTo>
                                  <a:pt x="5016" y="9842"/>
                                </a:lnTo>
                                <a:lnTo>
                                  <a:pt x="5892" y="12433"/>
                                </a:lnTo>
                                <a:lnTo>
                                  <a:pt x="9486" y="19177"/>
                                </a:lnTo>
                                <a:lnTo>
                                  <a:pt x="11506" y="12865"/>
                                </a:lnTo>
                                <a:lnTo>
                                  <a:pt x="12192" y="9156"/>
                                </a:lnTo>
                                <a:close/>
                              </a:path>
                              <a:path w="149860" h="76200">
                                <a:moveTo>
                                  <a:pt x="23863" y="75361"/>
                                </a:moveTo>
                                <a:lnTo>
                                  <a:pt x="23456" y="74764"/>
                                </a:lnTo>
                                <a:lnTo>
                                  <a:pt x="22148" y="74739"/>
                                </a:lnTo>
                                <a:lnTo>
                                  <a:pt x="19469" y="73621"/>
                                </a:lnTo>
                                <a:lnTo>
                                  <a:pt x="16535" y="65709"/>
                                </a:lnTo>
                                <a:lnTo>
                                  <a:pt x="6629" y="64630"/>
                                </a:lnTo>
                                <a:lnTo>
                                  <a:pt x="7048" y="66916"/>
                                </a:lnTo>
                                <a:lnTo>
                                  <a:pt x="9677" y="71805"/>
                                </a:lnTo>
                                <a:lnTo>
                                  <a:pt x="13449" y="74129"/>
                                </a:lnTo>
                                <a:lnTo>
                                  <a:pt x="15544" y="74574"/>
                                </a:lnTo>
                                <a:lnTo>
                                  <a:pt x="18478" y="74942"/>
                                </a:lnTo>
                                <a:lnTo>
                                  <a:pt x="19773" y="74790"/>
                                </a:lnTo>
                                <a:lnTo>
                                  <a:pt x="21996" y="75069"/>
                                </a:lnTo>
                                <a:lnTo>
                                  <a:pt x="22186" y="75603"/>
                                </a:lnTo>
                                <a:lnTo>
                                  <a:pt x="23863" y="75361"/>
                                </a:lnTo>
                                <a:close/>
                              </a:path>
                              <a:path w="149860" h="76200">
                                <a:moveTo>
                                  <a:pt x="132054" y="35077"/>
                                </a:moveTo>
                                <a:lnTo>
                                  <a:pt x="131406" y="34734"/>
                                </a:lnTo>
                                <a:lnTo>
                                  <a:pt x="131140" y="35077"/>
                                </a:lnTo>
                                <a:lnTo>
                                  <a:pt x="130860" y="35598"/>
                                </a:lnTo>
                                <a:lnTo>
                                  <a:pt x="131775" y="35890"/>
                                </a:lnTo>
                                <a:lnTo>
                                  <a:pt x="132054" y="35077"/>
                                </a:lnTo>
                                <a:close/>
                              </a:path>
                              <a:path w="149860" h="76200">
                                <a:moveTo>
                                  <a:pt x="132270" y="33413"/>
                                </a:moveTo>
                                <a:lnTo>
                                  <a:pt x="131051" y="33413"/>
                                </a:lnTo>
                                <a:lnTo>
                                  <a:pt x="131406" y="34734"/>
                                </a:lnTo>
                                <a:lnTo>
                                  <a:pt x="131953" y="33540"/>
                                </a:lnTo>
                                <a:lnTo>
                                  <a:pt x="132270" y="33413"/>
                                </a:lnTo>
                                <a:close/>
                              </a:path>
                              <a:path w="149860" h="76200">
                                <a:moveTo>
                                  <a:pt x="141922" y="41363"/>
                                </a:moveTo>
                                <a:lnTo>
                                  <a:pt x="141770" y="41008"/>
                                </a:lnTo>
                                <a:lnTo>
                                  <a:pt x="141681" y="40817"/>
                                </a:lnTo>
                                <a:lnTo>
                                  <a:pt x="141376" y="40335"/>
                                </a:lnTo>
                                <a:lnTo>
                                  <a:pt x="141262" y="40144"/>
                                </a:lnTo>
                                <a:lnTo>
                                  <a:pt x="140398" y="40144"/>
                                </a:lnTo>
                                <a:lnTo>
                                  <a:pt x="139674" y="40779"/>
                                </a:lnTo>
                                <a:lnTo>
                                  <a:pt x="138163" y="40335"/>
                                </a:lnTo>
                                <a:lnTo>
                                  <a:pt x="138010" y="40335"/>
                                </a:lnTo>
                                <a:lnTo>
                                  <a:pt x="137883" y="39878"/>
                                </a:lnTo>
                                <a:lnTo>
                                  <a:pt x="137820" y="39585"/>
                                </a:lnTo>
                                <a:lnTo>
                                  <a:pt x="137541" y="39141"/>
                                </a:lnTo>
                                <a:lnTo>
                                  <a:pt x="137439" y="38976"/>
                                </a:lnTo>
                                <a:lnTo>
                                  <a:pt x="136550" y="38976"/>
                                </a:lnTo>
                                <a:lnTo>
                                  <a:pt x="135623" y="39585"/>
                                </a:lnTo>
                                <a:lnTo>
                                  <a:pt x="133985" y="38595"/>
                                </a:lnTo>
                                <a:lnTo>
                                  <a:pt x="133883" y="36995"/>
                                </a:lnTo>
                                <a:lnTo>
                                  <a:pt x="133858" y="36601"/>
                                </a:lnTo>
                                <a:lnTo>
                                  <a:pt x="133350" y="36398"/>
                                </a:lnTo>
                                <a:lnTo>
                                  <a:pt x="131775" y="35890"/>
                                </a:lnTo>
                                <a:lnTo>
                                  <a:pt x="131673" y="36169"/>
                                </a:lnTo>
                                <a:lnTo>
                                  <a:pt x="131584" y="36398"/>
                                </a:lnTo>
                                <a:lnTo>
                                  <a:pt x="130378" y="36398"/>
                                </a:lnTo>
                                <a:lnTo>
                                  <a:pt x="131038" y="37528"/>
                                </a:lnTo>
                                <a:lnTo>
                                  <a:pt x="131241" y="37147"/>
                                </a:lnTo>
                                <a:lnTo>
                                  <a:pt x="131330" y="36995"/>
                                </a:lnTo>
                                <a:lnTo>
                                  <a:pt x="132156" y="39585"/>
                                </a:lnTo>
                                <a:lnTo>
                                  <a:pt x="132245" y="39878"/>
                                </a:lnTo>
                                <a:lnTo>
                                  <a:pt x="132334" y="40144"/>
                                </a:lnTo>
                                <a:lnTo>
                                  <a:pt x="132384" y="40335"/>
                                </a:lnTo>
                                <a:lnTo>
                                  <a:pt x="132473" y="40576"/>
                                </a:lnTo>
                                <a:lnTo>
                                  <a:pt x="132575" y="41008"/>
                                </a:lnTo>
                                <a:lnTo>
                                  <a:pt x="132651" y="41363"/>
                                </a:lnTo>
                                <a:lnTo>
                                  <a:pt x="132765" y="41808"/>
                                </a:lnTo>
                                <a:lnTo>
                                  <a:pt x="132880" y="42418"/>
                                </a:lnTo>
                                <a:lnTo>
                                  <a:pt x="132930" y="42722"/>
                                </a:lnTo>
                                <a:lnTo>
                                  <a:pt x="132994" y="43078"/>
                                </a:lnTo>
                                <a:lnTo>
                                  <a:pt x="133680" y="42722"/>
                                </a:lnTo>
                                <a:lnTo>
                                  <a:pt x="134874" y="41541"/>
                                </a:lnTo>
                                <a:lnTo>
                                  <a:pt x="136906" y="43141"/>
                                </a:lnTo>
                                <a:lnTo>
                                  <a:pt x="137363" y="43573"/>
                                </a:lnTo>
                                <a:lnTo>
                                  <a:pt x="139725" y="42418"/>
                                </a:lnTo>
                                <a:lnTo>
                                  <a:pt x="141338" y="41541"/>
                                </a:lnTo>
                                <a:lnTo>
                                  <a:pt x="141668" y="41363"/>
                                </a:lnTo>
                                <a:lnTo>
                                  <a:pt x="141922" y="41363"/>
                                </a:lnTo>
                                <a:close/>
                              </a:path>
                              <a:path w="149860" h="76200">
                                <a:moveTo>
                                  <a:pt x="149783" y="36601"/>
                                </a:moveTo>
                                <a:lnTo>
                                  <a:pt x="148755" y="36398"/>
                                </a:lnTo>
                                <a:lnTo>
                                  <a:pt x="148361" y="36398"/>
                                </a:lnTo>
                                <a:lnTo>
                                  <a:pt x="148285" y="37528"/>
                                </a:lnTo>
                                <a:lnTo>
                                  <a:pt x="148183" y="39141"/>
                                </a:lnTo>
                                <a:lnTo>
                                  <a:pt x="148310" y="39585"/>
                                </a:lnTo>
                                <a:lnTo>
                                  <a:pt x="148399" y="39878"/>
                                </a:lnTo>
                                <a:lnTo>
                                  <a:pt x="145313" y="39878"/>
                                </a:lnTo>
                                <a:lnTo>
                                  <a:pt x="144907" y="40335"/>
                                </a:lnTo>
                                <a:lnTo>
                                  <a:pt x="144170" y="41008"/>
                                </a:lnTo>
                                <a:lnTo>
                                  <a:pt x="141770" y="41541"/>
                                </a:lnTo>
                                <a:lnTo>
                                  <a:pt x="141935" y="41541"/>
                                </a:lnTo>
                                <a:lnTo>
                                  <a:pt x="142506" y="45110"/>
                                </a:lnTo>
                                <a:lnTo>
                                  <a:pt x="142633" y="45897"/>
                                </a:lnTo>
                                <a:lnTo>
                                  <a:pt x="142722" y="46456"/>
                                </a:lnTo>
                                <a:lnTo>
                                  <a:pt x="143370" y="46456"/>
                                </a:lnTo>
                                <a:lnTo>
                                  <a:pt x="143725" y="46748"/>
                                </a:lnTo>
                                <a:lnTo>
                                  <a:pt x="144183" y="46748"/>
                                </a:lnTo>
                                <a:lnTo>
                                  <a:pt x="145580" y="45897"/>
                                </a:lnTo>
                                <a:lnTo>
                                  <a:pt x="146532" y="45110"/>
                                </a:lnTo>
                                <a:lnTo>
                                  <a:pt x="147967" y="41998"/>
                                </a:lnTo>
                                <a:lnTo>
                                  <a:pt x="148056" y="41808"/>
                                </a:lnTo>
                                <a:lnTo>
                                  <a:pt x="148170" y="41541"/>
                                </a:lnTo>
                                <a:lnTo>
                                  <a:pt x="148259" y="41363"/>
                                </a:lnTo>
                                <a:lnTo>
                                  <a:pt x="146900" y="41998"/>
                                </a:lnTo>
                                <a:lnTo>
                                  <a:pt x="149275" y="39585"/>
                                </a:lnTo>
                                <a:lnTo>
                                  <a:pt x="149034" y="39141"/>
                                </a:lnTo>
                                <a:lnTo>
                                  <a:pt x="148653" y="38595"/>
                                </a:lnTo>
                                <a:lnTo>
                                  <a:pt x="148767" y="37807"/>
                                </a:lnTo>
                                <a:lnTo>
                                  <a:pt x="149428" y="37147"/>
                                </a:lnTo>
                                <a:lnTo>
                                  <a:pt x="149783" y="36601"/>
                                </a:lnTo>
                                <a:close/>
                              </a:path>
                            </a:pathLst>
                          </a:custGeom>
                          <a:solidFill>
                            <a:srgbClr val="FEDB00"/>
                          </a:solidFill>
                        </wps:spPr>
                        <wps:bodyPr wrap="square" lIns="0" tIns="0" rIns="0" bIns="0" rtlCol="0">
                          <a:prstTxWarp prst="textNoShape">
                            <a:avLst/>
                          </a:prstTxWarp>
                          <a:noAutofit/>
                        </wps:bodyPr>
                      </wps:wsp>
                      <wps:wsp>
                        <wps:cNvPr id="262" name="Graphic 262"/>
                        <wps:cNvSpPr/>
                        <wps:spPr>
                          <a:xfrm>
                            <a:off x="5206629" y="1148421"/>
                            <a:ext cx="19685" cy="12065"/>
                          </a:xfrm>
                          <a:custGeom>
                            <a:avLst/>
                            <a:gdLst/>
                            <a:ahLst/>
                            <a:cxnLst/>
                            <a:rect l="l" t="t" r="r" b="b"/>
                            <a:pathLst>
                              <a:path w="19685" h="12065">
                                <a:moveTo>
                                  <a:pt x="13369" y="7117"/>
                                </a:moveTo>
                                <a:lnTo>
                                  <a:pt x="9817" y="7117"/>
                                </a:lnTo>
                                <a:lnTo>
                                  <a:pt x="12528" y="8442"/>
                                </a:lnTo>
                                <a:lnTo>
                                  <a:pt x="12653" y="9010"/>
                                </a:lnTo>
                                <a:lnTo>
                                  <a:pt x="12707" y="9255"/>
                                </a:lnTo>
                                <a:lnTo>
                                  <a:pt x="12801" y="9681"/>
                                </a:lnTo>
                                <a:lnTo>
                                  <a:pt x="13597" y="11009"/>
                                </a:lnTo>
                                <a:lnTo>
                                  <a:pt x="14716" y="11009"/>
                                </a:lnTo>
                                <a:lnTo>
                                  <a:pt x="15466" y="11455"/>
                                </a:lnTo>
                                <a:lnTo>
                                  <a:pt x="16131" y="11009"/>
                                </a:lnTo>
                                <a:lnTo>
                                  <a:pt x="17543" y="9392"/>
                                </a:lnTo>
                                <a:lnTo>
                                  <a:pt x="17791" y="8442"/>
                                </a:lnTo>
                                <a:lnTo>
                                  <a:pt x="17874" y="8125"/>
                                </a:lnTo>
                                <a:lnTo>
                                  <a:pt x="17997" y="7654"/>
                                </a:lnTo>
                                <a:lnTo>
                                  <a:pt x="13972" y="7654"/>
                                </a:lnTo>
                                <a:lnTo>
                                  <a:pt x="13369" y="7117"/>
                                </a:lnTo>
                                <a:close/>
                              </a:path>
                              <a:path w="19685" h="12065">
                                <a:moveTo>
                                  <a:pt x="4070" y="4043"/>
                                </a:moveTo>
                                <a:lnTo>
                                  <a:pt x="503" y="4043"/>
                                </a:lnTo>
                                <a:lnTo>
                                  <a:pt x="58" y="4251"/>
                                </a:lnTo>
                                <a:lnTo>
                                  <a:pt x="379" y="4777"/>
                                </a:lnTo>
                                <a:lnTo>
                                  <a:pt x="645" y="4777"/>
                                </a:lnTo>
                                <a:lnTo>
                                  <a:pt x="2073" y="6023"/>
                                </a:lnTo>
                                <a:lnTo>
                                  <a:pt x="3086" y="8125"/>
                                </a:lnTo>
                                <a:lnTo>
                                  <a:pt x="3536" y="9010"/>
                                </a:lnTo>
                                <a:lnTo>
                                  <a:pt x="3661" y="9255"/>
                                </a:lnTo>
                                <a:lnTo>
                                  <a:pt x="4395" y="9010"/>
                                </a:lnTo>
                                <a:lnTo>
                                  <a:pt x="4454" y="8442"/>
                                </a:lnTo>
                                <a:lnTo>
                                  <a:pt x="8603" y="8442"/>
                                </a:lnTo>
                                <a:lnTo>
                                  <a:pt x="9658" y="7290"/>
                                </a:lnTo>
                                <a:lnTo>
                                  <a:pt x="9584" y="7117"/>
                                </a:lnTo>
                                <a:lnTo>
                                  <a:pt x="8777" y="6441"/>
                                </a:lnTo>
                                <a:lnTo>
                                  <a:pt x="8567" y="6239"/>
                                </a:lnTo>
                                <a:lnTo>
                                  <a:pt x="5990" y="6239"/>
                                </a:lnTo>
                                <a:lnTo>
                                  <a:pt x="3456" y="5393"/>
                                </a:lnTo>
                                <a:lnTo>
                                  <a:pt x="3221" y="5393"/>
                                </a:lnTo>
                                <a:lnTo>
                                  <a:pt x="4070" y="4043"/>
                                </a:lnTo>
                                <a:close/>
                              </a:path>
                              <a:path w="19685" h="12065">
                                <a:moveTo>
                                  <a:pt x="8603" y="8442"/>
                                </a:moveTo>
                                <a:lnTo>
                                  <a:pt x="6732" y="8442"/>
                                </a:lnTo>
                                <a:lnTo>
                                  <a:pt x="7342" y="9010"/>
                                </a:lnTo>
                                <a:lnTo>
                                  <a:pt x="7870" y="9255"/>
                                </a:lnTo>
                                <a:lnTo>
                                  <a:pt x="8603" y="8442"/>
                                </a:lnTo>
                                <a:close/>
                              </a:path>
                              <a:path w="19685" h="12065">
                                <a:moveTo>
                                  <a:pt x="16596" y="3737"/>
                                </a:moveTo>
                                <a:lnTo>
                                  <a:pt x="16398" y="3737"/>
                                </a:lnTo>
                                <a:lnTo>
                                  <a:pt x="14237" y="4777"/>
                                </a:lnTo>
                                <a:lnTo>
                                  <a:pt x="14181" y="5393"/>
                                </a:lnTo>
                                <a:lnTo>
                                  <a:pt x="14084" y="6441"/>
                                </a:lnTo>
                                <a:lnTo>
                                  <a:pt x="13972" y="7654"/>
                                </a:lnTo>
                                <a:lnTo>
                                  <a:pt x="17997" y="7654"/>
                                </a:lnTo>
                                <a:lnTo>
                                  <a:pt x="18314" y="6441"/>
                                </a:lnTo>
                                <a:lnTo>
                                  <a:pt x="17186" y="6441"/>
                                </a:lnTo>
                                <a:lnTo>
                                  <a:pt x="17421" y="6239"/>
                                </a:lnTo>
                                <a:lnTo>
                                  <a:pt x="17417" y="6023"/>
                                </a:lnTo>
                                <a:lnTo>
                                  <a:pt x="18397" y="4251"/>
                                </a:lnTo>
                                <a:lnTo>
                                  <a:pt x="18512" y="4043"/>
                                </a:lnTo>
                                <a:lnTo>
                                  <a:pt x="17366" y="4043"/>
                                </a:lnTo>
                                <a:lnTo>
                                  <a:pt x="16596" y="3737"/>
                                </a:lnTo>
                                <a:close/>
                              </a:path>
                              <a:path w="19685" h="12065">
                                <a:moveTo>
                                  <a:pt x="11433" y="5393"/>
                                </a:moveTo>
                                <a:lnTo>
                                  <a:pt x="11063" y="5393"/>
                                </a:lnTo>
                                <a:lnTo>
                                  <a:pt x="9216" y="6239"/>
                                </a:lnTo>
                                <a:lnTo>
                                  <a:pt x="9301" y="6441"/>
                                </a:lnTo>
                                <a:lnTo>
                                  <a:pt x="9479" y="7117"/>
                                </a:lnTo>
                                <a:lnTo>
                                  <a:pt x="9658" y="7290"/>
                                </a:lnTo>
                                <a:lnTo>
                                  <a:pt x="9817" y="7117"/>
                                </a:lnTo>
                                <a:lnTo>
                                  <a:pt x="13369" y="7117"/>
                                </a:lnTo>
                                <a:lnTo>
                                  <a:pt x="11433" y="5393"/>
                                </a:lnTo>
                                <a:close/>
                              </a:path>
                              <a:path w="19685" h="12065">
                                <a:moveTo>
                                  <a:pt x="18588" y="5393"/>
                                </a:moveTo>
                                <a:lnTo>
                                  <a:pt x="18406" y="5393"/>
                                </a:lnTo>
                                <a:lnTo>
                                  <a:pt x="17673" y="6023"/>
                                </a:lnTo>
                                <a:lnTo>
                                  <a:pt x="17298" y="6239"/>
                                </a:lnTo>
                                <a:lnTo>
                                  <a:pt x="17186" y="6441"/>
                                </a:lnTo>
                                <a:lnTo>
                                  <a:pt x="18314" y="6441"/>
                                </a:lnTo>
                                <a:lnTo>
                                  <a:pt x="18588" y="5393"/>
                                </a:lnTo>
                                <a:close/>
                              </a:path>
                              <a:path w="19685" h="12065">
                                <a:moveTo>
                                  <a:pt x="7319" y="5036"/>
                                </a:moveTo>
                                <a:lnTo>
                                  <a:pt x="6675" y="5393"/>
                                </a:lnTo>
                                <a:lnTo>
                                  <a:pt x="5723" y="6239"/>
                                </a:lnTo>
                                <a:lnTo>
                                  <a:pt x="8567" y="6239"/>
                                </a:lnTo>
                                <a:lnTo>
                                  <a:pt x="7319" y="5036"/>
                                </a:lnTo>
                                <a:close/>
                              </a:path>
                              <a:path w="19685" h="12065">
                                <a:moveTo>
                                  <a:pt x="18821" y="5036"/>
                                </a:moveTo>
                                <a:lnTo>
                                  <a:pt x="18681" y="5036"/>
                                </a:lnTo>
                                <a:lnTo>
                                  <a:pt x="18588" y="5393"/>
                                </a:lnTo>
                                <a:lnTo>
                                  <a:pt x="18406" y="5393"/>
                                </a:lnTo>
                                <a:lnTo>
                                  <a:pt x="18821" y="5036"/>
                                </a:lnTo>
                                <a:close/>
                              </a:path>
                              <a:path w="19685" h="12065">
                                <a:moveTo>
                                  <a:pt x="1287" y="3204"/>
                                </a:moveTo>
                                <a:lnTo>
                                  <a:pt x="1292" y="3737"/>
                                </a:lnTo>
                                <a:lnTo>
                                  <a:pt x="835" y="4043"/>
                                </a:lnTo>
                                <a:lnTo>
                                  <a:pt x="4797" y="4043"/>
                                </a:lnTo>
                                <a:lnTo>
                                  <a:pt x="1287" y="3204"/>
                                </a:lnTo>
                                <a:close/>
                              </a:path>
                              <a:path w="19685" h="12065">
                                <a:moveTo>
                                  <a:pt x="18239" y="1587"/>
                                </a:moveTo>
                                <a:lnTo>
                                  <a:pt x="17914" y="2181"/>
                                </a:lnTo>
                                <a:lnTo>
                                  <a:pt x="17377" y="3737"/>
                                </a:lnTo>
                                <a:lnTo>
                                  <a:pt x="17272" y="4043"/>
                                </a:lnTo>
                                <a:lnTo>
                                  <a:pt x="18512" y="4043"/>
                                </a:lnTo>
                                <a:lnTo>
                                  <a:pt x="19131" y="2923"/>
                                </a:lnTo>
                                <a:lnTo>
                                  <a:pt x="18287" y="2181"/>
                                </a:lnTo>
                                <a:lnTo>
                                  <a:pt x="18239" y="1587"/>
                                </a:lnTo>
                                <a:close/>
                              </a:path>
                              <a:path w="19685" h="12065">
                                <a:moveTo>
                                  <a:pt x="707" y="2374"/>
                                </a:moveTo>
                                <a:lnTo>
                                  <a:pt x="656" y="2678"/>
                                </a:lnTo>
                                <a:lnTo>
                                  <a:pt x="1267" y="3204"/>
                                </a:lnTo>
                                <a:lnTo>
                                  <a:pt x="1281" y="2678"/>
                                </a:lnTo>
                                <a:lnTo>
                                  <a:pt x="707" y="2374"/>
                                </a:lnTo>
                                <a:close/>
                              </a:path>
                              <a:path w="19685" h="12065">
                                <a:moveTo>
                                  <a:pt x="1159" y="882"/>
                                </a:moveTo>
                                <a:lnTo>
                                  <a:pt x="0" y="1198"/>
                                </a:lnTo>
                                <a:lnTo>
                                  <a:pt x="342" y="2181"/>
                                </a:lnTo>
                                <a:lnTo>
                                  <a:pt x="707" y="2374"/>
                                </a:lnTo>
                                <a:lnTo>
                                  <a:pt x="945" y="1587"/>
                                </a:lnTo>
                                <a:lnTo>
                                  <a:pt x="1063" y="1198"/>
                                </a:lnTo>
                                <a:lnTo>
                                  <a:pt x="1159" y="882"/>
                                </a:lnTo>
                                <a:close/>
                              </a:path>
                              <a:path w="19685" h="12065">
                                <a:moveTo>
                                  <a:pt x="18903" y="0"/>
                                </a:moveTo>
                                <a:lnTo>
                                  <a:pt x="17622" y="0"/>
                                </a:lnTo>
                                <a:lnTo>
                                  <a:pt x="17543" y="1198"/>
                                </a:lnTo>
                                <a:lnTo>
                                  <a:pt x="18119" y="1587"/>
                                </a:lnTo>
                                <a:lnTo>
                                  <a:pt x="18674" y="605"/>
                                </a:lnTo>
                                <a:lnTo>
                                  <a:pt x="18903" y="0"/>
                                </a:lnTo>
                                <a:close/>
                              </a:path>
                            </a:pathLst>
                          </a:custGeom>
                          <a:solidFill>
                            <a:srgbClr val="FDD900"/>
                          </a:solidFill>
                        </wps:spPr>
                        <wps:bodyPr wrap="square" lIns="0" tIns="0" rIns="0" bIns="0" rtlCol="0">
                          <a:prstTxWarp prst="textNoShape">
                            <a:avLst/>
                          </a:prstTxWarp>
                          <a:noAutofit/>
                        </wps:bodyPr>
                      </wps:wsp>
                      <wps:wsp>
                        <wps:cNvPr id="263" name="Graphic 263"/>
                        <wps:cNvSpPr/>
                        <wps:spPr>
                          <a:xfrm>
                            <a:off x="5078285" y="1178396"/>
                            <a:ext cx="13970" cy="16510"/>
                          </a:xfrm>
                          <a:custGeom>
                            <a:avLst/>
                            <a:gdLst/>
                            <a:ahLst/>
                            <a:cxnLst/>
                            <a:rect l="l" t="t" r="r" b="b"/>
                            <a:pathLst>
                              <a:path w="13970" h="16510">
                                <a:moveTo>
                                  <a:pt x="256" y="0"/>
                                </a:moveTo>
                                <a:lnTo>
                                  <a:pt x="0" y="1342"/>
                                </a:lnTo>
                                <a:lnTo>
                                  <a:pt x="659" y="4982"/>
                                </a:lnTo>
                                <a:lnTo>
                                  <a:pt x="2966" y="12999"/>
                                </a:lnTo>
                                <a:lnTo>
                                  <a:pt x="9224" y="13304"/>
                                </a:lnTo>
                                <a:lnTo>
                                  <a:pt x="11631" y="15450"/>
                                </a:lnTo>
                                <a:lnTo>
                                  <a:pt x="12600" y="15933"/>
                                </a:lnTo>
                                <a:lnTo>
                                  <a:pt x="13605" y="16134"/>
                                </a:lnTo>
                                <a:lnTo>
                                  <a:pt x="13191" y="15119"/>
                                </a:lnTo>
                                <a:lnTo>
                                  <a:pt x="12999" y="15864"/>
                                </a:lnTo>
                                <a:lnTo>
                                  <a:pt x="10480" y="13722"/>
                                </a:lnTo>
                                <a:lnTo>
                                  <a:pt x="698" y="367"/>
                                </a:lnTo>
                                <a:lnTo>
                                  <a:pt x="256" y="0"/>
                                </a:lnTo>
                                <a:close/>
                              </a:path>
                            </a:pathLst>
                          </a:custGeom>
                          <a:solidFill>
                            <a:srgbClr val="FEDB00"/>
                          </a:solidFill>
                        </wps:spPr>
                        <wps:bodyPr wrap="square" lIns="0" tIns="0" rIns="0" bIns="0" rtlCol="0">
                          <a:prstTxWarp prst="textNoShape">
                            <a:avLst/>
                          </a:prstTxWarp>
                          <a:noAutofit/>
                        </wps:bodyPr>
                      </wps:wsp>
                      <wps:wsp>
                        <wps:cNvPr id="264" name="Graphic 264"/>
                        <wps:cNvSpPr/>
                        <wps:spPr>
                          <a:xfrm>
                            <a:off x="5177013" y="1097146"/>
                            <a:ext cx="11430" cy="9525"/>
                          </a:xfrm>
                          <a:custGeom>
                            <a:avLst/>
                            <a:gdLst/>
                            <a:ahLst/>
                            <a:cxnLst/>
                            <a:rect l="l" t="t" r="r" b="b"/>
                            <a:pathLst>
                              <a:path w="11430" h="9525">
                                <a:moveTo>
                                  <a:pt x="4110" y="0"/>
                                </a:moveTo>
                                <a:lnTo>
                                  <a:pt x="2731" y="238"/>
                                </a:lnTo>
                                <a:lnTo>
                                  <a:pt x="2037" y="1012"/>
                                </a:lnTo>
                                <a:lnTo>
                                  <a:pt x="2458" y="1718"/>
                                </a:lnTo>
                                <a:lnTo>
                                  <a:pt x="2145" y="2780"/>
                                </a:lnTo>
                                <a:lnTo>
                                  <a:pt x="1097" y="3003"/>
                                </a:lnTo>
                                <a:lnTo>
                                  <a:pt x="759" y="2707"/>
                                </a:lnTo>
                                <a:lnTo>
                                  <a:pt x="219" y="3492"/>
                                </a:lnTo>
                                <a:lnTo>
                                  <a:pt x="190" y="4695"/>
                                </a:lnTo>
                                <a:lnTo>
                                  <a:pt x="579" y="3896"/>
                                </a:lnTo>
                                <a:lnTo>
                                  <a:pt x="751" y="4989"/>
                                </a:lnTo>
                                <a:lnTo>
                                  <a:pt x="359" y="5660"/>
                                </a:lnTo>
                                <a:lnTo>
                                  <a:pt x="273" y="5295"/>
                                </a:lnTo>
                                <a:lnTo>
                                  <a:pt x="0" y="5986"/>
                                </a:lnTo>
                                <a:lnTo>
                                  <a:pt x="1313" y="7654"/>
                                </a:lnTo>
                                <a:lnTo>
                                  <a:pt x="1407" y="5796"/>
                                </a:lnTo>
                                <a:lnTo>
                                  <a:pt x="1346" y="8796"/>
                                </a:lnTo>
                                <a:lnTo>
                                  <a:pt x="2573" y="8996"/>
                                </a:lnTo>
                                <a:lnTo>
                                  <a:pt x="2181" y="8539"/>
                                </a:lnTo>
                                <a:lnTo>
                                  <a:pt x="3182" y="8425"/>
                                </a:lnTo>
                                <a:lnTo>
                                  <a:pt x="3732" y="8892"/>
                                </a:lnTo>
                                <a:lnTo>
                                  <a:pt x="3596" y="9302"/>
                                </a:lnTo>
                                <a:lnTo>
                                  <a:pt x="4511" y="9418"/>
                                </a:lnTo>
                                <a:lnTo>
                                  <a:pt x="5180" y="8860"/>
                                </a:lnTo>
                                <a:lnTo>
                                  <a:pt x="4999" y="8470"/>
                                </a:lnTo>
                                <a:lnTo>
                                  <a:pt x="5447" y="7754"/>
                                </a:lnTo>
                                <a:lnTo>
                                  <a:pt x="6350" y="7625"/>
                                </a:lnTo>
                                <a:lnTo>
                                  <a:pt x="6159" y="8176"/>
                                </a:lnTo>
                                <a:lnTo>
                                  <a:pt x="7325" y="8147"/>
                                </a:lnTo>
                                <a:lnTo>
                                  <a:pt x="7606" y="7556"/>
                                </a:lnTo>
                                <a:lnTo>
                                  <a:pt x="7948" y="6545"/>
                                </a:lnTo>
                                <a:lnTo>
                                  <a:pt x="7793" y="6696"/>
                                </a:lnTo>
                                <a:lnTo>
                                  <a:pt x="8168" y="6261"/>
                                </a:lnTo>
                                <a:lnTo>
                                  <a:pt x="9169" y="6329"/>
                                </a:lnTo>
                                <a:lnTo>
                                  <a:pt x="8524" y="6588"/>
                                </a:lnTo>
                                <a:lnTo>
                                  <a:pt x="9499" y="6653"/>
                                </a:lnTo>
                                <a:lnTo>
                                  <a:pt x="10040" y="6059"/>
                                </a:lnTo>
                                <a:lnTo>
                                  <a:pt x="9932" y="5511"/>
                                </a:lnTo>
                                <a:lnTo>
                                  <a:pt x="10021" y="4655"/>
                                </a:lnTo>
                                <a:lnTo>
                                  <a:pt x="10490" y="4251"/>
                                </a:lnTo>
                                <a:lnTo>
                                  <a:pt x="10641" y="4284"/>
                                </a:lnTo>
                                <a:lnTo>
                                  <a:pt x="10935" y="3661"/>
                                </a:lnTo>
                                <a:lnTo>
                                  <a:pt x="10745" y="2664"/>
                                </a:lnTo>
                                <a:lnTo>
                                  <a:pt x="10144" y="2819"/>
                                </a:lnTo>
                                <a:lnTo>
                                  <a:pt x="9481" y="1249"/>
                                </a:lnTo>
                                <a:lnTo>
                                  <a:pt x="9756" y="688"/>
                                </a:lnTo>
                                <a:lnTo>
                                  <a:pt x="8834" y="342"/>
                                </a:lnTo>
                                <a:lnTo>
                                  <a:pt x="8168" y="584"/>
                                </a:lnTo>
                                <a:lnTo>
                                  <a:pt x="8669" y="515"/>
                                </a:lnTo>
                                <a:lnTo>
                                  <a:pt x="8002" y="878"/>
                                </a:lnTo>
                                <a:lnTo>
                                  <a:pt x="7170" y="659"/>
                                </a:lnTo>
                                <a:lnTo>
                                  <a:pt x="7256" y="278"/>
                                </a:lnTo>
                                <a:lnTo>
                                  <a:pt x="6339" y="119"/>
                                </a:lnTo>
                                <a:lnTo>
                                  <a:pt x="5374" y="878"/>
                                </a:lnTo>
                                <a:lnTo>
                                  <a:pt x="4348" y="547"/>
                                </a:lnTo>
                                <a:lnTo>
                                  <a:pt x="4110" y="0"/>
                                </a:lnTo>
                                <a:close/>
                              </a:path>
                            </a:pathLst>
                          </a:custGeom>
                          <a:solidFill>
                            <a:srgbClr val="FFFEFE"/>
                          </a:solidFill>
                        </wps:spPr>
                        <wps:bodyPr wrap="square" lIns="0" tIns="0" rIns="0" bIns="0" rtlCol="0">
                          <a:prstTxWarp prst="textNoShape">
                            <a:avLst/>
                          </a:prstTxWarp>
                          <a:noAutofit/>
                        </wps:bodyPr>
                      </wps:wsp>
                      <wps:wsp>
                        <wps:cNvPr id="265" name="Graphic 265"/>
                        <wps:cNvSpPr/>
                        <wps:spPr>
                          <a:xfrm>
                            <a:off x="5159775" y="1027667"/>
                            <a:ext cx="17780" cy="17145"/>
                          </a:xfrm>
                          <a:custGeom>
                            <a:avLst/>
                            <a:gdLst/>
                            <a:ahLst/>
                            <a:cxnLst/>
                            <a:rect l="l" t="t" r="r" b="b"/>
                            <a:pathLst>
                              <a:path w="17780" h="17145">
                                <a:moveTo>
                                  <a:pt x="1350" y="0"/>
                                </a:moveTo>
                                <a:lnTo>
                                  <a:pt x="0" y="10655"/>
                                </a:lnTo>
                                <a:lnTo>
                                  <a:pt x="90" y="16182"/>
                                </a:lnTo>
                                <a:lnTo>
                                  <a:pt x="306" y="15994"/>
                                </a:lnTo>
                                <a:lnTo>
                                  <a:pt x="209" y="16174"/>
                                </a:lnTo>
                                <a:lnTo>
                                  <a:pt x="508" y="15727"/>
                                </a:lnTo>
                                <a:lnTo>
                                  <a:pt x="1145" y="14133"/>
                                </a:lnTo>
                                <a:lnTo>
                                  <a:pt x="1239" y="11739"/>
                                </a:lnTo>
                                <a:lnTo>
                                  <a:pt x="4964" y="9954"/>
                                </a:lnTo>
                                <a:lnTo>
                                  <a:pt x="6422" y="6577"/>
                                </a:lnTo>
                                <a:lnTo>
                                  <a:pt x="12139" y="7937"/>
                                </a:lnTo>
                                <a:lnTo>
                                  <a:pt x="15005" y="14734"/>
                                </a:lnTo>
                                <a:lnTo>
                                  <a:pt x="17608" y="16584"/>
                                </a:lnTo>
                                <a:lnTo>
                                  <a:pt x="17352" y="15770"/>
                                </a:lnTo>
                                <a:lnTo>
                                  <a:pt x="16160" y="14108"/>
                                </a:lnTo>
                                <a:lnTo>
                                  <a:pt x="14944" y="12073"/>
                                </a:lnTo>
                                <a:lnTo>
                                  <a:pt x="14411" y="11073"/>
                                </a:lnTo>
                                <a:lnTo>
                                  <a:pt x="12492" y="7760"/>
                                </a:lnTo>
                                <a:lnTo>
                                  <a:pt x="10220" y="5276"/>
                                </a:lnTo>
                                <a:lnTo>
                                  <a:pt x="1350" y="0"/>
                                </a:lnTo>
                                <a:close/>
                              </a:path>
                            </a:pathLst>
                          </a:custGeom>
                          <a:solidFill>
                            <a:srgbClr val="FFF2C7"/>
                          </a:solidFill>
                        </wps:spPr>
                        <wps:bodyPr wrap="square" lIns="0" tIns="0" rIns="0" bIns="0" rtlCol="0">
                          <a:prstTxWarp prst="textNoShape">
                            <a:avLst/>
                          </a:prstTxWarp>
                          <a:noAutofit/>
                        </wps:bodyPr>
                      </wps:wsp>
                      <wps:wsp>
                        <wps:cNvPr id="266" name="Graphic 266"/>
                        <wps:cNvSpPr/>
                        <wps:spPr>
                          <a:xfrm>
                            <a:off x="5086858" y="1140876"/>
                            <a:ext cx="19050" cy="64769"/>
                          </a:xfrm>
                          <a:custGeom>
                            <a:avLst/>
                            <a:gdLst/>
                            <a:ahLst/>
                            <a:cxnLst/>
                            <a:rect l="l" t="t" r="r" b="b"/>
                            <a:pathLst>
                              <a:path w="19050" h="64769">
                                <a:moveTo>
                                  <a:pt x="13093" y="42456"/>
                                </a:moveTo>
                                <a:lnTo>
                                  <a:pt x="12560" y="35445"/>
                                </a:lnTo>
                                <a:lnTo>
                                  <a:pt x="11645" y="33655"/>
                                </a:lnTo>
                                <a:lnTo>
                                  <a:pt x="10312" y="35242"/>
                                </a:lnTo>
                                <a:lnTo>
                                  <a:pt x="7785" y="39471"/>
                                </a:lnTo>
                                <a:lnTo>
                                  <a:pt x="7251" y="46824"/>
                                </a:lnTo>
                                <a:lnTo>
                                  <a:pt x="9550" y="49364"/>
                                </a:lnTo>
                                <a:lnTo>
                                  <a:pt x="8547" y="52146"/>
                                </a:lnTo>
                                <a:lnTo>
                                  <a:pt x="8343" y="52539"/>
                                </a:lnTo>
                                <a:lnTo>
                                  <a:pt x="8242" y="52819"/>
                                </a:lnTo>
                                <a:lnTo>
                                  <a:pt x="8369" y="53035"/>
                                </a:lnTo>
                                <a:lnTo>
                                  <a:pt x="9029" y="52362"/>
                                </a:lnTo>
                                <a:lnTo>
                                  <a:pt x="8953" y="51879"/>
                                </a:lnTo>
                                <a:lnTo>
                                  <a:pt x="9525" y="50457"/>
                                </a:lnTo>
                                <a:lnTo>
                                  <a:pt x="10198" y="49606"/>
                                </a:lnTo>
                                <a:lnTo>
                                  <a:pt x="11214" y="47879"/>
                                </a:lnTo>
                                <a:lnTo>
                                  <a:pt x="12077" y="46253"/>
                                </a:lnTo>
                                <a:lnTo>
                                  <a:pt x="13093" y="42456"/>
                                </a:lnTo>
                                <a:close/>
                              </a:path>
                              <a:path w="19050" h="64769">
                                <a:moveTo>
                                  <a:pt x="13220" y="11569"/>
                                </a:moveTo>
                                <a:lnTo>
                                  <a:pt x="2730" y="24853"/>
                                </a:lnTo>
                                <a:lnTo>
                                  <a:pt x="520" y="26289"/>
                                </a:lnTo>
                                <a:lnTo>
                                  <a:pt x="406" y="26098"/>
                                </a:lnTo>
                                <a:lnTo>
                                  <a:pt x="0" y="26593"/>
                                </a:lnTo>
                                <a:lnTo>
                                  <a:pt x="2222" y="25615"/>
                                </a:lnTo>
                                <a:lnTo>
                                  <a:pt x="3162" y="24790"/>
                                </a:lnTo>
                                <a:lnTo>
                                  <a:pt x="5905" y="23507"/>
                                </a:lnTo>
                                <a:lnTo>
                                  <a:pt x="7670" y="22352"/>
                                </a:lnTo>
                                <a:lnTo>
                                  <a:pt x="10210" y="19799"/>
                                </a:lnTo>
                                <a:lnTo>
                                  <a:pt x="12585" y="14605"/>
                                </a:lnTo>
                                <a:lnTo>
                                  <a:pt x="13220" y="11569"/>
                                </a:lnTo>
                                <a:close/>
                              </a:path>
                              <a:path w="19050" h="64769">
                                <a:moveTo>
                                  <a:pt x="18973" y="55702"/>
                                </a:moveTo>
                                <a:lnTo>
                                  <a:pt x="18618" y="51752"/>
                                </a:lnTo>
                                <a:lnTo>
                                  <a:pt x="16357" y="45847"/>
                                </a:lnTo>
                                <a:lnTo>
                                  <a:pt x="15341" y="44589"/>
                                </a:lnTo>
                                <a:lnTo>
                                  <a:pt x="14338" y="45834"/>
                                </a:lnTo>
                                <a:lnTo>
                                  <a:pt x="12788" y="52095"/>
                                </a:lnTo>
                                <a:lnTo>
                                  <a:pt x="14516" y="57188"/>
                                </a:lnTo>
                                <a:lnTo>
                                  <a:pt x="16878" y="61633"/>
                                </a:lnTo>
                                <a:lnTo>
                                  <a:pt x="17094" y="62623"/>
                                </a:lnTo>
                                <a:lnTo>
                                  <a:pt x="16573" y="64033"/>
                                </a:lnTo>
                                <a:lnTo>
                                  <a:pt x="16840" y="64465"/>
                                </a:lnTo>
                                <a:lnTo>
                                  <a:pt x="17411" y="63550"/>
                                </a:lnTo>
                                <a:lnTo>
                                  <a:pt x="17208" y="62903"/>
                                </a:lnTo>
                                <a:lnTo>
                                  <a:pt x="17437" y="61328"/>
                                </a:lnTo>
                                <a:lnTo>
                                  <a:pt x="17907" y="60121"/>
                                </a:lnTo>
                                <a:lnTo>
                                  <a:pt x="18567" y="57772"/>
                                </a:lnTo>
                                <a:lnTo>
                                  <a:pt x="18973" y="55702"/>
                                </a:lnTo>
                                <a:close/>
                              </a:path>
                              <a:path w="19050" h="64769">
                                <a:moveTo>
                                  <a:pt x="18986" y="0"/>
                                </a:moveTo>
                                <a:lnTo>
                                  <a:pt x="17195" y="101"/>
                                </a:lnTo>
                                <a:lnTo>
                                  <a:pt x="14846" y="812"/>
                                </a:lnTo>
                                <a:lnTo>
                                  <a:pt x="7353" y="3848"/>
                                </a:lnTo>
                                <a:lnTo>
                                  <a:pt x="7696" y="9436"/>
                                </a:lnTo>
                                <a:lnTo>
                                  <a:pt x="3949" y="11303"/>
                                </a:lnTo>
                                <a:lnTo>
                                  <a:pt x="2349" y="11264"/>
                                </a:lnTo>
                                <a:lnTo>
                                  <a:pt x="1943" y="11798"/>
                                </a:lnTo>
                                <a:lnTo>
                                  <a:pt x="3238" y="12306"/>
                                </a:lnTo>
                                <a:lnTo>
                                  <a:pt x="5816" y="10782"/>
                                </a:lnTo>
                                <a:lnTo>
                                  <a:pt x="7480" y="10185"/>
                                </a:lnTo>
                                <a:lnTo>
                                  <a:pt x="9740" y="10236"/>
                                </a:lnTo>
                                <a:lnTo>
                                  <a:pt x="13906" y="7531"/>
                                </a:lnTo>
                                <a:lnTo>
                                  <a:pt x="15303" y="5778"/>
                                </a:lnTo>
                                <a:lnTo>
                                  <a:pt x="18605" y="1143"/>
                                </a:lnTo>
                                <a:lnTo>
                                  <a:pt x="18986" y="0"/>
                                </a:lnTo>
                                <a:close/>
                              </a:path>
                            </a:pathLst>
                          </a:custGeom>
                          <a:solidFill>
                            <a:srgbClr val="FEDB00"/>
                          </a:solidFill>
                        </wps:spPr>
                        <wps:bodyPr wrap="square" lIns="0" tIns="0" rIns="0" bIns="0" rtlCol="0">
                          <a:prstTxWarp prst="textNoShape">
                            <a:avLst/>
                          </a:prstTxWarp>
                          <a:noAutofit/>
                        </wps:bodyPr>
                      </wps:wsp>
                      <wps:wsp>
                        <wps:cNvPr id="267" name="Graphic 267"/>
                        <wps:cNvSpPr/>
                        <wps:spPr>
                          <a:xfrm>
                            <a:off x="5169960" y="1085865"/>
                            <a:ext cx="10795" cy="8890"/>
                          </a:xfrm>
                          <a:custGeom>
                            <a:avLst/>
                            <a:gdLst/>
                            <a:ahLst/>
                            <a:cxnLst/>
                            <a:rect l="l" t="t" r="r" b="b"/>
                            <a:pathLst>
                              <a:path w="10795" h="8890">
                                <a:moveTo>
                                  <a:pt x="4431" y="0"/>
                                </a:moveTo>
                                <a:lnTo>
                                  <a:pt x="2688" y="284"/>
                                </a:lnTo>
                                <a:lnTo>
                                  <a:pt x="2994" y="1640"/>
                                </a:lnTo>
                                <a:lnTo>
                                  <a:pt x="2484" y="2360"/>
                                </a:lnTo>
                                <a:lnTo>
                                  <a:pt x="1752" y="2433"/>
                                </a:lnTo>
                                <a:lnTo>
                                  <a:pt x="176" y="2037"/>
                                </a:lnTo>
                                <a:lnTo>
                                  <a:pt x="795" y="3844"/>
                                </a:lnTo>
                                <a:lnTo>
                                  <a:pt x="828" y="3495"/>
                                </a:lnTo>
                                <a:lnTo>
                                  <a:pt x="899" y="4171"/>
                                </a:lnTo>
                                <a:lnTo>
                                  <a:pt x="0" y="4794"/>
                                </a:lnTo>
                                <a:lnTo>
                                  <a:pt x="168" y="5518"/>
                                </a:lnTo>
                                <a:lnTo>
                                  <a:pt x="561" y="5543"/>
                                </a:lnTo>
                                <a:lnTo>
                                  <a:pt x="1018" y="6130"/>
                                </a:lnTo>
                                <a:lnTo>
                                  <a:pt x="1090" y="6993"/>
                                </a:lnTo>
                                <a:lnTo>
                                  <a:pt x="828" y="6976"/>
                                </a:lnTo>
                                <a:lnTo>
                                  <a:pt x="765" y="7782"/>
                                </a:lnTo>
                                <a:lnTo>
                                  <a:pt x="1504" y="7945"/>
                                </a:lnTo>
                                <a:lnTo>
                                  <a:pt x="1799" y="7707"/>
                                </a:lnTo>
                                <a:lnTo>
                                  <a:pt x="2454" y="7653"/>
                                </a:lnTo>
                                <a:lnTo>
                                  <a:pt x="2890" y="8251"/>
                                </a:lnTo>
                                <a:lnTo>
                                  <a:pt x="2721" y="8434"/>
                                </a:lnTo>
                                <a:lnTo>
                                  <a:pt x="3416" y="8844"/>
                                </a:lnTo>
                                <a:lnTo>
                                  <a:pt x="4380" y="8502"/>
                                </a:lnTo>
                                <a:lnTo>
                                  <a:pt x="4009" y="8002"/>
                                </a:lnTo>
                                <a:lnTo>
                                  <a:pt x="4744" y="7476"/>
                                </a:lnTo>
                                <a:lnTo>
                                  <a:pt x="5547" y="7627"/>
                                </a:lnTo>
                                <a:lnTo>
                                  <a:pt x="5270" y="7955"/>
                                </a:lnTo>
                                <a:lnTo>
                                  <a:pt x="6242" y="8135"/>
                                </a:lnTo>
                                <a:lnTo>
                                  <a:pt x="6926" y="7556"/>
                                </a:lnTo>
                                <a:lnTo>
                                  <a:pt x="6854" y="7080"/>
                                </a:lnTo>
                                <a:lnTo>
                                  <a:pt x="7405" y="6583"/>
                                </a:lnTo>
                                <a:lnTo>
                                  <a:pt x="8445" y="6703"/>
                                </a:lnTo>
                                <a:lnTo>
                                  <a:pt x="7588" y="6857"/>
                                </a:lnTo>
                                <a:lnTo>
                                  <a:pt x="8571" y="7166"/>
                                </a:lnTo>
                                <a:lnTo>
                                  <a:pt x="9780" y="6289"/>
                                </a:lnTo>
                                <a:lnTo>
                                  <a:pt x="8272" y="6198"/>
                                </a:lnTo>
                                <a:lnTo>
                                  <a:pt x="10392" y="4827"/>
                                </a:lnTo>
                                <a:lnTo>
                                  <a:pt x="10421" y="3581"/>
                                </a:lnTo>
                                <a:lnTo>
                                  <a:pt x="9939" y="3898"/>
                                </a:lnTo>
                                <a:lnTo>
                                  <a:pt x="9442" y="2404"/>
                                </a:lnTo>
                                <a:lnTo>
                                  <a:pt x="9805" y="2209"/>
                                </a:lnTo>
                                <a:lnTo>
                                  <a:pt x="9269" y="1306"/>
                                </a:lnTo>
                                <a:lnTo>
                                  <a:pt x="8514" y="1367"/>
                                </a:lnTo>
                                <a:lnTo>
                                  <a:pt x="8873" y="1424"/>
                                </a:lnTo>
                                <a:lnTo>
                                  <a:pt x="8235" y="1630"/>
                                </a:lnTo>
                                <a:lnTo>
                                  <a:pt x="7566" y="1277"/>
                                </a:lnTo>
                                <a:lnTo>
                                  <a:pt x="7642" y="1010"/>
                                </a:lnTo>
                                <a:lnTo>
                                  <a:pt x="6907" y="655"/>
                                </a:lnTo>
                                <a:lnTo>
                                  <a:pt x="5767" y="1165"/>
                                </a:lnTo>
                                <a:lnTo>
                                  <a:pt x="5201" y="871"/>
                                </a:lnTo>
                                <a:lnTo>
                                  <a:pt x="4431" y="0"/>
                                </a:lnTo>
                                <a:close/>
                              </a:path>
                            </a:pathLst>
                          </a:custGeom>
                          <a:solidFill>
                            <a:srgbClr val="FFFEFE"/>
                          </a:solidFill>
                        </wps:spPr>
                        <wps:bodyPr wrap="square" lIns="0" tIns="0" rIns="0" bIns="0" rtlCol="0">
                          <a:prstTxWarp prst="textNoShape">
                            <a:avLst/>
                          </a:prstTxWarp>
                          <a:noAutofit/>
                        </wps:bodyPr>
                      </wps:wsp>
                      <wps:wsp>
                        <wps:cNvPr id="268" name="Graphic 268"/>
                        <wps:cNvSpPr/>
                        <wps:spPr>
                          <a:xfrm>
                            <a:off x="5202565" y="1132074"/>
                            <a:ext cx="17145" cy="13335"/>
                          </a:xfrm>
                          <a:custGeom>
                            <a:avLst/>
                            <a:gdLst/>
                            <a:ahLst/>
                            <a:cxnLst/>
                            <a:rect l="l" t="t" r="r" b="b"/>
                            <a:pathLst>
                              <a:path w="17145" h="13335">
                                <a:moveTo>
                                  <a:pt x="3522" y="6779"/>
                                </a:moveTo>
                                <a:lnTo>
                                  <a:pt x="1546" y="6779"/>
                                </a:lnTo>
                                <a:lnTo>
                                  <a:pt x="1554" y="7072"/>
                                </a:lnTo>
                                <a:lnTo>
                                  <a:pt x="1261" y="7628"/>
                                </a:lnTo>
                                <a:lnTo>
                                  <a:pt x="976" y="7628"/>
                                </a:lnTo>
                                <a:lnTo>
                                  <a:pt x="693" y="7862"/>
                                </a:lnTo>
                                <a:lnTo>
                                  <a:pt x="1840" y="7862"/>
                                </a:lnTo>
                                <a:lnTo>
                                  <a:pt x="4403" y="10739"/>
                                </a:lnTo>
                                <a:lnTo>
                                  <a:pt x="4813" y="11282"/>
                                </a:lnTo>
                                <a:lnTo>
                                  <a:pt x="5417" y="12002"/>
                                </a:lnTo>
                                <a:lnTo>
                                  <a:pt x="6229" y="12722"/>
                                </a:lnTo>
                                <a:lnTo>
                                  <a:pt x="6913" y="12722"/>
                                </a:lnTo>
                                <a:lnTo>
                                  <a:pt x="6944" y="10058"/>
                                </a:lnTo>
                                <a:lnTo>
                                  <a:pt x="8589" y="9644"/>
                                </a:lnTo>
                                <a:lnTo>
                                  <a:pt x="11398" y="9644"/>
                                </a:lnTo>
                                <a:lnTo>
                                  <a:pt x="11815" y="8751"/>
                                </a:lnTo>
                                <a:lnTo>
                                  <a:pt x="4254" y="8751"/>
                                </a:lnTo>
                                <a:lnTo>
                                  <a:pt x="3631" y="7072"/>
                                </a:lnTo>
                                <a:lnTo>
                                  <a:pt x="3522" y="6779"/>
                                </a:lnTo>
                                <a:close/>
                              </a:path>
                              <a:path w="17145" h="13335">
                                <a:moveTo>
                                  <a:pt x="11398" y="9644"/>
                                </a:moveTo>
                                <a:lnTo>
                                  <a:pt x="8589" y="9644"/>
                                </a:lnTo>
                                <a:lnTo>
                                  <a:pt x="10717" y="10436"/>
                                </a:lnTo>
                                <a:lnTo>
                                  <a:pt x="11147" y="10058"/>
                                </a:lnTo>
                                <a:lnTo>
                                  <a:pt x="11330" y="9791"/>
                                </a:lnTo>
                                <a:lnTo>
                                  <a:pt x="11398" y="9644"/>
                                </a:lnTo>
                                <a:close/>
                              </a:path>
                              <a:path w="17145" h="13335">
                                <a:moveTo>
                                  <a:pt x="15991" y="1887"/>
                                </a:moveTo>
                                <a:lnTo>
                                  <a:pt x="15847" y="2319"/>
                                </a:lnTo>
                                <a:lnTo>
                                  <a:pt x="15691" y="3565"/>
                                </a:lnTo>
                                <a:lnTo>
                                  <a:pt x="15653" y="3870"/>
                                </a:lnTo>
                                <a:lnTo>
                                  <a:pt x="14687" y="3870"/>
                                </a:lnTo>
                                <a:lnTo>
                                  <a:pt x="13422" y="5044"/>
                                </a:lnTo>
                                <a:lnTo>
                                  <a:pt x="13471" y="6278"/>
                                </a:lnTo>
                                <a:lnTo>
                                  <a:pt x="13577" y="6779"/>
                                </a:lnTo>
                                <a:lnTo>
                                  <a:pt x="13639" y="7072"/>
                                </a:lnTo>
                                <a:lnTo>
                                  <a:pt x="13757" y="7628"/>
                                </a:lnTo>
                                <a:lnTo>
                                  <a:pt x="13917" y="7628"/>
                                </a:lnTo>
                                <a:lnTo>
                                  <a:pt x="15544" y="9288"/>
                                </a:lnTo>
                                <a:lnTo>
                                  <a:pt x="16203" y="9791"/>
                                </a:lnTo>
                                <a:lnTo>
                                  <a:pt x="16865" y="8751"/>
                                </a:lnTo>
                                <a:lnTo>
                                  <a:pt x="17120" y="7862"/>
                                </a:lnTo>
                                <a:lnTo>
                                  <a:pt x="17006" y="6090"/>
                                </a:lnTo>
                                <a:lnTo>
                                  <a:pt x="16895" y="5209"/>
                                </a:lnTo>
                                <a:lnTo>
                                  <a:pt x="16840" y="4781"/>
                                </a:lnTo>
                                <a:lnTo>
                                  <a:pt x="16365" y="4781"/>
                                </a:lnTo>
                                <a:lnTo>
                                  <a:pt x="17016" y="2319"/>
                                </a:lnTo>
                                <a:lnTo>
                                  <a:pt x="15991" y="1887"/>
                                </a:lnTo>
                                <a:close/>
                              </a:path>
                              <a:path w="17145" h="13335">
                                <a:moveTo>
                                  <a:pt x="1840" y="7862"/>
                                </a:moveTo>
                                <a:lnTo>
                                  <a:pt x="831" y="7862"/>
                                </a:lnTo>
                                <a:lnTo>
                                  <a:pt x="1769" y="8751"/>
                                </a:lnTo>
                                <a:lnTo>
                                  <a:pt x="1614" y="8751"/>
                                </a:lnTo>
                                <a:lnTo>
                                  <a:pt x="1840" y="7862"/>
                                </a:lnTo>
                                <a:close/>
                              </a:path>
                              <a:path w="17145" h="13335">
                                <a:moveTo>
                                  <a:pt x="7487" y="7072"/>
                                </a:moveTo>
                                <a:lnTo>
                                  <a:pt x="6938" y="7072"/>
                                </a:lnTo>
                                <a:lnTo>
                                  <a:pt x="5983" y="8751"/>
                                </a:lnTo>
                                <a:lnTo>
                                  <a:pt x="7977" y="8751"/>
                                </a:lnTo>
                                <a:lnTo>
                                  <a:pt x="9205" y="7628"/>
                                </a:lnTo>
                                <a:lnTo>
                                  <a:pt x="9382" y="7628"/>
                                </a:lnTo>
                                <a:lnTo>
                                  <a:pt x="7487" y="7072"/>
                                </a:lnTo>
                                <a:close/>
                              </a:path>
                              <a:path w="17145" h="13335">
                                <a:moveTo>
                                  <a:pt x="10717" y="6278"/>
                                </a:moveTo>
                                <a:lnTo>
                                  <a:pt x="7979" y="8751"/>
                                </a:lnTo>
                                <a:lnTo>
                                  <a:pt x="11815" y="8751"/>
                                </a:lnTo>
                                <a:lnTo>
                                  <a:pt x="12599" y="7072"/>
                                </a:lnTo>
                                <a:lnTo>
                                  <a:pt x="10717" y="6278"/>
                                </a:lnTo>
                                <a:close/>
                              </a:path>
                              <a:path w="17145" h="13335">
                                <a:moveTo>
                                  <a:pt x="13085" y="6779"/>
                                </a:moveTo>
                                <a:lnTo>
                                  <a:pt x="12735" y="6779"/>
                                </a:lnTo>
                                <a:lnTo>
                                  <a:pt x="12599" y="7072"/>
                                </a:lnTo>
                                <a:lnTo>
                                  <a:pt x="13917" y="7628"/>
                                </a:lnTo>
                                <a:lnTo>
                                  <a:pt x="13085" y="6779"/>
                                </a:lnTo>
                                <a:close/>
                              </a:path>
                              <a:path w="17145" h="13335">
                                <a:moveTo>
                                  <a:pt x="1263" y="5915"/>
                                </a:moveTo>
                                <a:lnTo>
                                  <a:pt x="511" y="6090"/>
                                </a:lnTo>
                                <a:lnTo>
                                  <a:pt x="848" y="6090"/>
                                </a:lnTo>
                                <a:lnTo>
                                  <a:pt x="341" y="6779"/>
                                </a:lnTo>
                                <a:lnTo>
                                  <a:pt x="1546" y="6779"/>
                                </a:lnTo>
                                <a:lnTo>
                                  <a:pt x="1382" y="6278"/>
                                </a:lnTo>
                                <a:lnTo>
                                  <a:pt x="1263" y="5915"/>
                                </a:lnTo>
                                <a:close/>
                              </a:path>
                              <a:path w="17145" h="13335">
                                <a:moveTo>
                                  <a:pt x="586" y="4781"/>
                                </a:moveTo>
                                <a:lnTo>
                                  <a:pt x="0" y="5044"/>
                                </a:lnTo>
                                <a:lnTo>
                                  <a:pt x="313" y="5684"/>
                                </a:lnTo>
                                <a:lnTo>
                                  <a:pt x="426" y="5915"/>
                                </a:lnTo>
                                <a:lnTo>
                                  <a:pt x="511" y="6090"/>
                                </a:lnTo>
                                <a:lnTo>
                                  <a:pt x="848" y="6090"/>
                                </a:lnTo>
                                <a:lnTo>
                                  <a:pt x="1148" y="5684"/>
                                </a:lnTo>
                                <a:lnTo>
                                  <a:pt x="586" y="4781"/>
                                </a:lnTo>
                                <a:close/>
                              </a:path>
                              <a:path w="17145" h="13335">
                                <a:moveTo>
                                  <a:pt x="16725" y="3870"/>
                                </a:moveTo>
                                <a:lnTo>
                                  <a:pt x="16365" y="4781"/>
                                </a:lnTo>
                                <a:lnTo>
                                  <a:pt x="16840" y="4781"/>
                                </a:lnTo>
                                <a:lnTo>
                                  <a:pt x="16725" y="3870"/>
                                </a:lnTo>
                                <a:close/>
                              </a:path>
                              <a:path w="17145" h="13335">
                                <a:moveTo>
                                  <a:pt x="16124" y="0"/>
                                </a:moveTo>
                                <a:lnTo>
                                  <a:pt x="15440" y="0"/>
                                </a:lnTo>
                                <a:lnTo>
                                  <a:pt x="15058" y="320"/>
                                </a:lnTo>
                                <a:lnTo>
                                  <a:pt x="15285" y="1015"/>
                                </a:lnTo>
                                <a:lnTo>
                                  <a:pt x="15937" y="1602"/>
                                </a:lnTo>
                                <a:lnTo>
                                  <a:pt x="16053" y="1015"/>
                                </a:lnTo>
                                <a:lnTo>
                                  <a:pt x="16124" y="0"/>
                                </a:lnTo>
                                <a:close/>
                              </a:path>
                            </a:pathLst>
                          </a:custGeom>
                          <a:solidFill>
                            <a:srgbClr val="FDD900"/>
                          </a:solidFill>
                        </wps:spPr>
                        <wps:bodyPr wrap="square" lIns="0" tIns="0" rIns="0" bIns="0" rtlCol="0">
                          <a:prstTxWarp prst="textNoShape">
                            <a:avLst/>
                          </a:prstTxWarp>
                          <a:noAutofit/>
                        </wps:bodyPr>
                      </wps:wsp>
                      <wps:wsp>
                        <wps:cNvPr id="269" name="Graphic 269"/>
                        <wps:cNvSpPr/>
                        <wps:spPr>
                          <a:xfrm>
                            <a:off x="5087569" y="1118829"/>
                            <a:ext cx="123189" cy="62230"/>
                          </a:xfrm>
                          <a:custGeom>
                            <a:avLst/>
                            <a:gdLst/>
                            <a:ahLst/>
                            <a:cxnLst/>
                            <a:rect l="l" t="t" r="r" b="b"/>
                            <a:pathLst>
                              <a:path w="123189" h="62230">
                                <a:moveTo>
                                  <a:pt x="3746" y="22415"/>
                                </a:moveTo>
                                <a:lnTo>
                                  <a:pt x="3479" y="21424"/>
                                </a:lnTo>
                                <a:lnTo>
                                  <a:pt x="3492" y="21691"/>
                                </a:lnTo>
                                <a:lnTo>
                                  <a:pt x="3746" y="22415"/>
                                </a:lnTo>
                                <a:close/>
                              </a:path>
                              <a:path w="123189" h="62230">
                                <a:moveTo>
                                  <a:pt x="5562" y="10591"/>
                                </a:moveTo>
                                <a:lnTo>
                                  <a:pt x="3987" y="1727"/>
                                </a:lnTo>
                                <a:lnTo>
                                  <a:pt x="2298" y="3441"/>
                                </a:lnTo>
                                <a:lnTo>
                                  <a:pt x="0" y="8305"/>
                                </a:lnTo>
                                <a:lnTo>
                                  <a:pt x="546" y="14998"/>
                                </a:lnTo>
                                <a:lnTo>
                                  <a:pt x="2286" y="17856"/>
                                </a:lnTo>
                                <a:lnTo>
                                  <a:pt x="2781" y="20358"/>
                                </a:lnTo>
                                <a:lnTo>
                                  <a:pt x="2781" y="20662"/>
                                </a:lnTo>
                                <a:lnTo>
                                  <a:pt x="3327" y="21691"/>
                                </a:lnTo>
                                <a:lnTo>
                                  <a:pt x="3390" y="21424"/>
                                </a:lnTo>
                                <a:lnTo>
                                  <a:pt x="3124" y="20662"/>
                                </a:lnTo>
                                <a:lnTo>
                                  <a:pt x="3022" y="20358"/>
                                </a:lnTo>
                                <a:lnTo>
                                  <a:pt x="2908" y="19392"/>
                                </a:lnTo>
                                <a:lnTo>
                                  <a:pt x="2832" y="18237"/>
                                </a:lnTo>
                                <a:lnTo>
                                  <a:pt x="3162" y="17856"/>
                                </a:lnTo>
                                <a:lnTo>
                                  <a:pt x="4800" y="13296"/>
                                </a:lnTo>
                                <a:lnTo>
                                  <a:pt x="5562" y="10591"/>
                                </a:lnTo>
                                <a:close/>
                              </a:path>
                              <a:path w="123189" h="62230">
                                <a:moveTo>
                                  <a:pt x="10934" y="45618"/>
                                </a:moveTo>
                                <a:lnTo>
                                  <a:pt x="3289" y="54800"/>
                                </a:lnTo>
                                <a:lnTo>
                                  <a:pt x="4330" y="58127"/>
                                </a:lnTo>
                                <a:lnTo>
                                  <a:pt x="2273" y="61290"/>
                                </a:lnTo>
                                <a:lnTo>
                                  <a:pt x="2057" y="60617"/>
                                </a:lnTo>
                                <a:lnTo>
                                  <a:pt x="1562" y="61696"/>
                                </a:lnTo>
                                <a:lnTo>
                                  <a:pt x="3200" y="61074"/>
                                </a:lnTo>
                                <a:lnTo>
                                  <a:pt x="3225" y="60083"/>
                                </a:lnTo>
                                <a:lnTo>
                                  <a:pt x="8064" y="56121"/>
                                </a:lnTo>
                                <a:lnTo>
                                  <a:pt x="9436" y="54279"/>
                                </a:lnTo>
                                <a:lnTo>
                                  <a:pt x="10934" y="45618"/>
                                </a:lnTo>
                                <a:close/>
                              </a:path>
                              <a:path w="123189" h="62230">
                                <a:moveTo>
                                  <a:pt x="119875" y="7835"/>
                                </a:moveTo>
                                <a:lnTo>
                                  <a:pt x="117144" y="6997"/>
                                </a:lnTo>
                                <a:lnTo>
                                  <a:pt x="116243" y="7835"/>
                                </a:lnTo>
                                <a:lnTo>
                                  <a:pt x="115760" y="8331"/>
                                </a:lnTo>
                                <a:lnTo>
                                  <a:pt x="115925" y="8331"/>
                                </a:lnTo>
                                <a:lnTo>
                                  <a:pt x="116725" y="9169"/>
                                </a:lnTo>
                                <a:lnTo>
                                  <a:pt x="113906" y="8331"/>
                                </a:lnTo>
                                <a:lnTo>
                                  <a:pt x="113411" y="8915"/>
                                </a:lnTo>
                                <a:lnTo>
                                  <a:pt x="113296" y="9588"/>
                                </a:lnTo>
                                <a:lnTo>
                                  <a:pt x="111417" y="10198"/>
                                </a:lnTo>
                                <a:lnTo>
                                  <a:pt x="110744" y="9385"/>
                                </a:lnTo>
                                <a:lnTo>
                                  <a:pt x="110515" y="8915"/>
                                </a:lnTo>
                                <a:lnTo>
                                  <a:pt x="109969" y="8915"/>
                                </a:lnTo>
                                <a:lnTo>
                                  <a:pt x="108318" y="9169"/>
                                </a:lnTo>
                                <a:lnTo>
                                  <a:pt x="108597" y="9169"/>
                                </a:lnTo>
                                <a:lnTo>
                                  <a:pt x="108712" y="9588"/>
                                </a:lnTo>
                                <a:lnTo>
                                  <a:pt x="108800" y="9906"/>
                                </a:lnTo>
                                <a:lnTo>
                                  <a:pt x="108369" y="10198"/>
                                </a:lnTo>
                                <a:lnTo>
                                  <a:pt x="108089" y="10566"/>
                                </a:lnTo>
                                <a:lnTo>
                                  <a:pt x="108458" y="10566"/>
                                </a:lnTo>
                                <a:lnTo>
                                  <a:pt x="110261" y="10934"/>
                                </a:lnTo>
                                <a:lnTo>
                                  <a:pt x="110312" y="11137"/>
                                </a:lnTo>
                                <a:lnTo>
                                  <a:pt x="112699" y="12750"/>
                                </a:lnTo>
                                <a:lnTo>
                                  <a:pt x="113906" y="13881"/>
                                </a:lnTo>
                                <a:lnTo>
                                  <a:pt x="115062" y="14224"/>
                                </a:lnTo>
                                <a:lnTo>
                                  <a:pt x="115379" y="13881"/>
                                </a:lnTo>
                                <a:lnTo>
                                  <a:pt x="115493" y="13754"/>
                                </a:lnTo>
                                <a:lnTo>
                                  <a:pt x="116205" y="13385"/>
                                </a:lnTo>
                                <a:lnTo>
                                  <a:pt x="115773" y="11137"/>
                                </a:lnTo>
                                <a:lnTo>
                                  <a:pt x="115735" y="10934"/>
                                </a:lnTo>
                                <a:lnTo>
                                  <a:pt x="116979" y="10566"/>
                                </a:lnTo>
                                <a:lnTo>
                                  <a:pt x="119240" y="10566"/>
                                </a:lnTo>
                                <a:lnTo>
                                  <a:pt x="119316" y="10198"/>
                                </a:lnTo>
                                <a:lnTo>
                                  <a:pt x="119392" y="9906"/>
                                </a:lnTo>
                                <a:lnTo>
                                  <a:pt x="119519" y="9385"/>
                                </a:lnTo>
                                <a:lnTo>
                                  <a:pt x="119570" y="9169"/>
                                </a:lnTo>
                                <a:lnTo>
                                  <a:pt x="119761" y="8331"/>
                                </a:lnTo>
                                <a:lnTo>
                                  <a:pt x="119875" y="7835"/>
                                </a:lnTo>
                                <a:close/>
                              </a:path>
                              <a:path w="123189" h="62230">
                                <a:moveTo>
                                  <a:pt x="120815" y="1295"/>
                                </a:moveTo>
                                <a:lnTo>
                                  <a:pt x="120700" y="381"/>
                                </a:lnTo>
                                <a:lnTo>
                                  <a:pt x="120650" y="0"/>
                                </a:lnTo>
                                <a:lnTo>
                                  <a:pt x="119811" y="381"/>
                                </a:lnTo>
                                <a:lnTo>
                                  <a:pt x="120142" y="1295"/>
                                </a:lnTo>
                                <a:lnTo>
                                  <a:pt x="120815" y="1295"/>
                                </a:lnTo>
                                <a:close/>
                              </a:path>
                              <a:path w="123189" h="62230">
                                <a:moveTo>
                                  <a:pt x="123101" y="6121"/>
                                </a:moveTo>
                                <a:lnTo>
                                  <a:pt x="121653" y="3136"/>
                                </a:lnTo>
                                <a:lnTo>
                                  <a:pt x="122326" y="3822"/>
                                </a:lnTo>
                                <a:lnTo>
                                  <a:pt x="122212" y="3543"/>
                                </a:lnTo>
                                <a:lnTo>
                                  <a:pt x="122110" y="3136"/>
                                </a:lnTo>
                                <a:lnTo>
                                  <a:pt x="121894" y="2197"/>
                                </a:lnTo>
                                <a:lnTo>
                                  <a:pt x="121831" y="1930"/>
                                </a:lnTo>
                                <a:lnTo>
                                  <a:pt x="120878" y="1752"/>
                                </a:lnTo>
                                <a:lnTo>
                                  <a:pt x="120891" y="1981"/>
                                </a:lnTo>
                                <a:lnTo>
                                  <a:pt x="120853" y="1752"/>
                                </a:lnTo>
                                <a:lnTo>
                                  <a:pt x="120586" y="1752"/>
                                </a:lnTo>
                                <a:lnTo>
                                  <a:pt x="120904" y="2171"/>
                                </a:lnTo>
                                <a:lnTo>
                                  <a:pt x="121081" y="3136"/>
                                </a:lnTo>
                                <a:lnTo>
                                  <a:pt x="121145" y="3543"/>
                                </a:lnTo>
                                <a:lnTo>
                                  <a:pt x="120332" y="3822"/>
                                </a:lnTo>
                                <a:lnTo>
                                  <a:pt x="119214" y="5130"/>
                                </a:lnTo>
                                <a:lnTo>
                                  <a:pt x="119875" y="7835"/>
                                </a:lnTo>
                                <a:lnTo>
                                  <a:pt x="120078" y="6997"/>
                                </a:lnTo>
                                <a:lnTo>
                                  <a:pt x="122364" y="8331"/>
                                </a:lnTo>
                                <a:lnTo>
                                  <a:pt x="123024" y="8331"/>
                                </a:lnTo>
                                <a:lnTo>
                                  <a:pt x="123075" y="6997"/>
                                </a:lnTo>
                                <a:lnTo>
                                  <a:pt x="123101" y="6121"/>
                                </a:lnTo>
                                <a:close/>
                              </a:path>
                            </a:pathLst>
                          </a:custGeom>
                          <a:solidFill>
                            <a:srgbClr val="FEDB00"/>
                          </a:solidFill>
                        </wps:spPr>
                        <wps:bodyPr wrap="square" lIns="0" tIns="0" rIns="0" bIns="0" rtlCol="0">
                          <a:prstTxWarp prst="textNoShape">
                            <a:avLst/>
                          </a:prstTxWarp>
                          <a:noAutofit/>
                        </wps:bodyPr>
                      </wps:wsp>
                      <wps:wsp>
                        <wps:cNvPr id="270" name="Graphic 270"/>
                        <wps:cNvSpPr/>
                        <wps:spPr>
                          <a:xfrm>
                            <a:off x="5123826" y="1028413"/>
                            <a:ext cx="15875" cy="16510"/>
                          </a:xfrm>
                          <a:custGeom>
                            <a:avLst/>
                            <a:gdLst/>
                            <a:ahLst/>
                            <a:cxnLst/>
                            <a:rect l="l" t="t" r="r" b="b"/>
                            <a:pathLst>
                              <a:path w="15875" h="16510">
                                <a:moveTo>
                                  <a:pt x="15368" y="0"/>
                                </a:moveTo>
                                <a:lnTo>
                                  <a:pt x="7901" y="1731"/>
                                </a:lnTo>
                                <a:lnTo>
                                  <a:pt x="3383" y="9110"/>
                                </a:lnTo>
                                <a:lnTo>
                                  <a:pt x="0" y="14709"/>
                                </a:lnTo>
                                <a:lnTo>
                                  <a:pt x="2811" y="16145"/>
                                </a:lnTo>
                                <a:lnTo>
                                  <a:pt x="3023" y="14028"/>
                                </a:lnTo>
                                <a:lnTo>
                                  <a:pt x="3938" y="10011"/>
                                </a:lnTo>
                                <a:lnTo>
                                  <a:pt x="7523" y="11245"/>
                                </a:lnTo>
                                <a:lnTo>
                                  <a:pt x="10093" y="6346"/>
                                </a:lnTo>
                                <a:lnTo>
                                  <a:pt x="10029" y="5255"/>
                                </a:lnTo>
                                <a:lnTo>
                                  <a:pt x="12303" y="5406"/>
                                </a:lnTo>
                                <a:lnTo>
                                  <a:pt x="14143" y="5965"/>
                                </a:lnTo>
                                <a:lnTo>
                                  <a:pt x="14928" y="10853"/>
                                </a:lnTo>
                                <a:lnTo>
                                  <a:pt x="15674" y="11626"/>
                                </a:lnTo>
                                <a:lnTo>
                                  <a:pt x="15368" y="0"/>
                                </a:lnTo>
                                <a:close/>
                              </a:path>
                            </a:pathLst>
                          </a:custGeom>
                          <a:solidFill>
                            <a:srgbClr val="FFF2C7"/>
                          </a:solidFill>
                        </wps:spPr>
                        <wps:bodyPr wrap="square" lIns="0" tIns="0" rIns="0" bIns="0" rtlCol="0">
                          <a:prstTxWarp prst="textNoShape">
                            <a:avLst/>
                          </a:prstTxWarp>
                          <a:noAutofit/>
                        </wps:bodyPr>
                      </wps:wsp>
                      <wps:wsp>
                        <wps:cNvPr id="271" name="Graphic 271"/>
                        <wps:cNvSpPr/>
                        <wps:spPr>
                          <a:xfrm>
                            <a:off x="5089220" y="1111615"/>
                            <a:ext cx="21590" cy="103505"/>
                          </a:xfrm>
                          <a:custGeom>
                            <a:avLst/>
                            <a:gdLst/>
                            <a:ahLst/>
                            <a:cxnLst/>
                            <a:rect l="l" t="t" r="r" b="b"/>
                            <a:pathLst>
                              <a:path w="21590" h="103505">
                                <a:moveTo>
                                  <a:pt x="11684" y="6591"/>
                                </a:moveTo>
                                <a:lnTo>
                                  <a:pt x="10604" y="0"/>
                                </a:lnTo>
                                <a:lnTo>
                                  <a:pt x="9296" y="762"/>
                                </a:lnTo>
                                <a:lnTo>
                                  <a:pt x="6413" y="5359"/>
                                </a:lnTo>
                                <a:lnTo>
                                  <a:pt x="5803" y="11823"/>
                                </a:lnTo>
                                <a:lnTo>
                                  <a:pt x="7251" y="15087"/>
                                </a:lnTo>
                                <a:lnTo>
                                  <a:pt x="7289" y="17449"/>
                                </a:lnTo>
                                <a:lnTo>
                                  <a:pt x="7416" y="18491"/>
                                </a:lnTo>
                                <a:lnTo>
                                  <a:pt x="7835" y="19227"/>
                                </a:lnTo>
                                <a:lnTo>
                                  <a:pt x="7950" y="18923"/>
                                </a:lnTo>
                                <a:lnTo>
                                  <a:pt x="7518" y="17665"/>
                                </a:lnTo>
                                <a:lnTo>
                                  <a:pt x="7531" y="15633"/>
                                </a:lnTo>
                                <a:lnTo>
                                  <a:pt x="7708" y="15684"/>
                                </a:lnTo>
                                <a:lnTo>
                                  <a:pt x="11391" y="9105"/>
                                </a:lnTo>
                                <a:lnTo>
                                  <a:pt x="11684" y="6591"/>
                                </a:lnTo>
                                <a:close/>
                              </a:path>
                              <a:path w="21590" h="103505">
                                <a:moveTo>
                                  <a:pt x="16789" y="101079"/>
                                </a:moveTo>
                                <a:lnTo>
                                  <a:pt x="16484" y="100965"/>
                                </a:lnTo>
                                <a:lnTo>
                                  <a:pt x="15646" y="101117"/>
                                </a:lnTo>
                                <a:lnTo>
                                  <a:pt x="11633" y="101612"/>
                                </a:lnTo>
                                <a:lnTo>
                                  <a:pt x="10947" y="95313"/>
                                </a:lnTo>
                                <a:lnTo>
                                  <a:pt x="0" y="96088"/>
                                </a:lnTo>
                                <a:lnTo>
                                  <a:pt x="825" y="98031"/>
                                </a:lnTo>
                                <a:lnTo>
                                  <a:pt x="3987" y="101447"/>
                                </a:lnTo>
                                <a:lnTo>
                                  <a:pt x="9436" y="102997"/>
                                </a:lnTo>
                                <a:lnTo>
                                  <a:pt x="13081" y="101498"/>
                                </a:lnTo>
                                <a:lnTo>
                                  <a:pt x="15265" y="101485"/>
                                </a:lnTo>
                                <a:lnTo>
                                  <a:pt x="16014" y="101561"/>
                                </a:lnTo>
                                <a:lnTo>
                                  <a:pt x="16789" y="101079"/>
                                </a:lnTo>
                                <a:close/>
                              </a:path>
                              <a:path w="21590" h="103505">
                                <a:moveTo>
                                  <a:pt x="21564" y="19786"/>
                                </a:moveTo>
                                <a:lnTo>
                                  <a:pt x="18999" y="19697"/>
                                </a:lnTo>
                                <a:lnTo>
                                  <a:pt x="16090" y="19659"/>
                                </a:lnTo>
                                <a:lnTo>
                                  <a:pt x="11684" y="22174"/>
                                </a:lnTo>
                                <a:lnTo>
                                  <a:pt x="9309" y="26733"/>
                                </a:lnTo>
                                <a:lnTo>
                                  <a:pt x="7442" y="27520"/>
                                </a:lnTo>
                                <a:lnTo>
                                  <a:pt x="6007" y="27546"/>
                                </a:lnTo>
                                <a:lnTo>
                                  <a:pt x="5740" y="27762"/>
                                </a:lnTo>
                                <a:lnTo>
                                  <a:pt x="6350" y="28155"/>
                                </a:lnTo>
                                <a:lnTo>
                                  <a:pt x="7620" y="27889"/>
                                </a:lnTo>
                                <a:lnTo>
                                  <a:pt x="10731" y="26784"/>
                                </a:lnTo>
                                <a:lnTo>
                                  <a:pt x="13677" y="29184"/>
                                </a:lnTo>
                                <a:lnTo>
                                  <a:pt x="19481" y="22567"/>
                                </a:lnTo>
                                <a:lnTo>
                                  <a:pt x="21234" y="20713"/>
                                </a:lnTo>
                                <a:lnTo>
                                  <a:pt x="21564" y="19786"/>
                                </a:lnTo>
                                <a:close/>
                              </a:path>
                            </a:pathLst>
                          </a:custGeom>
                          <a:solidFill>
                            <a:srgbClr val="FEDB00"/>
                          </a:solidFill>
                        </wps:spPr>
                        <wps:bodyPr wrap="square" lIns="0" tIns="0" rIns="0" bIns="0" rtlCol="0">
                          <a:prstTxWarp prst="textNoShape">
                            <a:avLst/>
                          </a:prstTxWarp>
                          <a:noAutofit/>
                        </wps:bodyPr>
                      </wps:wsp>
                      <wps:wsp>
                        <wps:cNvPr id="272" name="Graphic 272"/>
                        <wps:cNvSpPr/>
                        <wps:spPr>
                          <a:xfrm>
                            <a:off x="5028987" y="1298445"/>
                            <a:ext cx="9525" cy="6350"/>
                          </a:xfrm>
                          <a:custGeom>
                            <a:avLst/>
                            <a:gdLst/>
                            <a:ahLst/>
                            <a:cxnLst/>
                            <a:rect l="l" t="t" r="r" b="b"/>
                            <a:pathLst>
                              <a:path w="9525" h="6350">
                                <a:moveTo>
                                  <a:pt x="6396" y="0"/>
                                </a:moveTo>
                                <a:lnTo>
                                  <a:pt x="4405" y="212"/>
                                </a:lnTo>
                                <a:lnTo>
                                  <a:pt x="0" y="186"/>
                                </a:lnTo>
                                <a:lnTo>
                                  <a:pt x="43" y="6134"/>
                                </a:lnTo>
                                <a:lnTo>
                                  <a:pt x="5568" y="6108"/>
                                </a:lnTo>
                                <a:lnTo>
                                  <a:pt x="7515" y="6328"/>
                                </a:lnTo>
                                <a:lnTo>
                                  <a:pt x="9363" y="4650"/>
                                </a:lnTo>
                                <a:lnTo>
                                  <a:pt x="8653" y="1010"/>
                                </a:lnTo>
                                <a:lnTo>
                                  <a:pt x="6396" y="0"/>
                                </a:lnTo>
                                <a:close/>
                              </a:path>
                            </a:pathLst>
                          </a:custGeom>
                          <a:solidFill>
                            <a:srgbClr val="00893A"/>
                          </a:solidFill>
                        </wps:spPr>
                        <wps:bodyPr wrap="square" lIns="0" tIns="0" rIns="0" bIns="0" rtlCol="0">
                          <a:prstTxWarp prst="textNoShape">
                            <a:avLst/>
                          </a:prstTxWarp>
                          <a:noAutofit/>
                        </wps:bodyPr>
                      </wps:wsp>
                      <wps:wsp>
                        <wps:cNvPr id="273" name="Graphic 273"/>
                        <wps:cNvSpPr/>
                        <wps:spPr>
                          <a:xfrm>
                            <a:off x="5187489" y="1107860"/>
                            <a:ext cx="13970" cy="14604"/>
                          </a:xfrm>
                          <a:custGeom>
                            <a:avLst/>
                            <a:gdLst/>
                            <a:ahLst/>
                            <a:cxnLst/>
                            <a:rect l="l" t="t" r="r" b="b"/>
                            <a:pathLst>
                              <a:path w="13970" h="14604">
                                <a:moveTo>
                                  <a:pt x="1684" y="9742"/>
                                </a:moveTo>
                                <a:lnTo>
                                  <a:pt x="326" y="10217"/>
                                </a:lnTo>
                                <a:lnTo>
                                  <a:pt x="464" y="10742"/>
                                </a:lnTo>
                                <a:lnTo>
                                  <a:pt x="514" y="10933"/>
                                </a:lnTo>
                                <a:lnTo>
                                  <a:pt x="248" y="10933"/>
                                </a:lnTo>
                                <a:lnTo>
                                  <a:pt x="0" y="11631"/>
                                </a:lnTo>
                                <a:lnTo>
                                  <a:pt x="3304" y="11631"/>
                                </a:lnTo>
                                <a:lnTo>
                                  <a:pt x="4244" y="13421"/>
                                </a:lnTo>
                                <a:lnTo>
                                  <a:pt x="6811" y="14025"/>
                                </a:lnTo>
                                <a:lnTo>
                                  <a:pt x="6407" y="11971"/>
                                </a:lnTo>
                                <a:lnTo>
                                  <a:pt x="7145" y="11170"/>
                                </a:lnTo>
                                <a:lnTo>
                                  <a:pt x="9131" y="11170"/>
                                </a:lnTo>
                                <a:lnTo>
                                  <a:pt x="9190" y="10742"/>
                                </a:lnTo>
                                <a:lnTo>
                                  <a:pt x="2764" y="10742"/>
                                </a:lnTo>
                                <a:lnTo>
                                  <a:pt x="2223" y="10022"/>
                                </a:lnTo>
                                <a:lnTo>
                                  <a:pt x="1684" y="9742"/>
                                </a:lnTo>
                                <a:close/>
                              </a:path>
                              <a:path w="13970" h="14604">
                                <a:moveTo>
                                  <a:pt x="7657" y="7045"/>
                                </a:moveTo>
                                <a:lnTo>
                                  <a:pt x="7359" y="8474"/>
                                </a:lnTo>
                                <a:lnTo>
                                  <a:pt x="7268" y="8914"/>
                                </a:lnTo>
                                <a:lnTo>
                                  <a:pt x="4937" y="8914"/>
                                </a:lnTo>
                                <a:lnTo>
                                  <a:pt x="4593" y="9547"/>
                                </a:lnTo>
                                <a:lnTo>
                                  <a:pt x="4534" y="10217"/>
                                </a:lnTo>
                                <a:lnTo>
                                  <a:pt x="4375" y="10217"/>
                                </a:lnTo>
                                <a:lnTo>
                                  <a:pt x="2764" y="10742"/>
                                </a:lnTo>
                                <a:lnTo>
                                  <a:pt x="9190" y="10742"/>
                                </a:lnTo>
                                <a:lnTo>
                                  <a:pt x="9674" y="7224"/>
                                </a:lnTo>
                                <a:lnTo>
                                  <a:pt x="7657" y="7045"/>
                                </a:lnTo>
                                <a:close/>
                              </a:path>
                              <a:path w="13970" h="14604">
                                <a:moveTo>
                                  <a:pt x="10572" y="1504"/>
                                </a:moveTo>
                                <a:lnTo>
                                  <a:pt x="10717" y="1689"/>
                                </a:lnTo>
                                <a:lnTo>
                                  <a:pt x="10844" y="2383"/>
                                </a:lnTo>
                                <a:lnTo>
                                  <a:pt x="10954" y="2980"/>
                                </a:lnTo>
                                <a:lnTo>
                                  <a:pt x="11018" y="3329"/>
                                </a:lnTo>
                                <a:lnTo>
                                  <a:pt x="10310" y="3820"/>
                                </a:lnTo>
                                <a:lnTo>
                                  <a:pt x="9960" y="4417"/>
                                </a:lnTo>
                                <a:lnTo>
                                  <a:pt x="9937" y="6489"/>
                                </a:lnTo>
                                <a:lnTo>
                                  <a:pt x="11865" y="8474"/>
                                </a:lnTo>
                                <a:lnTo>
                                  <a:pt x="13369" y="8474"/>
                                </a:lnTo>
                                <a:lnTo>
                                  <a:pt x="13805" y="5126"/>
                                </a:lnTo>
                                <a:lnTo>
                                  <a:pt x="12566" y="4726"/>
                                </a:lnTo>
                                <a:lnTo>
                                  <a:pt x="11713" y="2980"/>
                                </a:lnTo>
                                <a:lnTo>
                                  <a:pt x="11734" y="2383"/>
                                </a:lnTo>
                                <a:lnTo>
                                  <a:pt x="11579" y="1689"/>
                                </a:lnTo>
                                <a:lnTo>
                                  <a:pt x="10951" y="1689"/>
                                </a:lnTo>
                                <a:lnTo>
                                  <a:pt x="10572" y="1504"/>
                                </a:lnTo>
                                <a:close/>
                              </a:path>
                              <a:path w="13970" h="14604">
                                <a:moveTo>
                                  <a:pt x="10111" y="0"/>
                                </a:moveTo>
                                <a:lnTo>
                                  <a:pt x="9442" y="537"/>
                                </a:lnTo>
                                <a:lnTo>
                                  <a:pt x="10003" y="1198"/>
                                </a:lnTo>
                                <a:lnTo>
                                  <a:pt x="10651" y="1332"/>
                                </a:lnTo>
                                <a:lnTo>
                                  <a:pt x="10520" y="1332"/>
                                </a:lnTo>
                                <a:lnTo>
                                  <a:pt x="10111" y="0"/>
                                </a:lnTo>
                                <a:close/>
                              </a:path>
                            </a:pathLst>
                          </a:custGeom>
                          <a:solidFill>
                            <a:srgbClr val="FDD900"/>
                          </a:solidFill>
                        </wps:spPr>
                        <wps:bodyPr wrap="square" lIns="0" tIns="0" rIns="0" bIns="0" rtlCol="0">
                          <a:prstTxWarp prst="textNoShape">
                            <a:avLst/>
                          </a:prstTxWarp>
                          <a:noAutofit/>
                        </wps:bodyPr>
                      </wps:wsp>
                      <wps:wsp>
                        <wps:cNvPr id="274" name="Graphic 274"/>
                        <wps:cNvSpPr/>
                        <wps:spPr>
                          <a:xfrm>
                            <a:off x="5162645" y="1075403"/>
                            <a:ext cx="9525" cy="8255"/>
                          </a:xfrm>
                          <a:custGeom>
                            <a:avLst/>
                            <a:gdLst/>
                            <a:ahLst/>
                            <a:cxnLst/>
                            <a:rect l="l" t="t" r="r" b="b"/>
                            <a:pathLst>
                              <a:path w="9525" h="8255">
                                <a:moveTo>
                                  <a:pt x="3985" y="0"/>
                                </a:moveTo>
                                <a:lnTo>
                                  <a:pt x="2786" y="176"/>
                                </a:lnTo>
                                <a:lnTo>
                                  <a:pt x="2378" y="922"/>
                                </a:lnTo>
                                <a:lnTo>
                                  <a:pt x="2458" y="1353"/>
                                </a:lnTo>
                                <a:lnTo>
                                  <a:pt x="2266" y="2146"/>
                                </a:lnTo>
                                <a:lnTo>
                                  <a:pt x="1403" y="2279"/>
                                </a:lnTo>
                                <a:lnTo>
                                  <a:pt x="1112" y="2073"/>
                                </a:lnTo>
                                <a:lnTo>
                                  <a:pt x="481" y="2498"/>
                                </a:lnTo>
                                <a:lnTo>
                                  <a:pt x="330" y="4036"/>
                                </a:lnTo>
                                <a:lnTo>
                                  <a:pt x="1656" y="3064"/>
                                </a:lnTo>
                                <a:lnTo>
                                  <a:pt x="0" y="4587"/>
                                </a:lnTo>
                                <a:lnTo>
                                  <a:pt x="474" y="5288"/>
                                </a:lnTo>
                                <a:lnTo>
                                  <a:pt x="561" y="5087"/>
                                </a:lnTo>
                                <a:lnTo>
                                  <a:pt x="1069" y="5598"/>
                                </a:lnTo>
                                <a:lnTo>
                                  <a:pt x="871" y="7132"/>
                                </a:lnTo>
                                <a:lnTo>
                                  <a:pt x="2407" y="6908"/>
                                </a:lnTo>
                                <a:lnTo>
                                  <a:pt x="2879" y="7462"/>
                                </a:lnTo>
                                <a:lnTo>
                                  <a:pt x="2696" y="7481"/>
                                </a:lnTo>
                                <a:lnTo>
                                  <a:pt x="3246" y="7917"/>
                                </a:lnTo>
                                <a:lnTo>
                                  <a:pt x="4071" y="7564"/>
                                </a:lnTo>
                                <a:lnTo>
                                  <a:pt x="3769" y="7156"/>
                                </a:lnTo>
                                <a:lnTo>
                                  <a:pt x="4413" y="6616"/>
                                </a:lnTo>
                                <a:lnTo>
                                  <a:pt x="5223" y="6757"/>
                                </a:lnTo>
                                <a:lnTo>
                                  <a:pt x="4992" y="7034"/>
                                </a:lnTo>
                                <a:lnTo>
                                  <a:pt x="5939" y="7142"/>
                                </a:lnTo>
                                <a:lnTo>
                                  <a:pt x="6706" y="5641"/>
                                </a:lnTo>
                                <a:lnTo>
                                  <a:pt x="7717" y="5735"/>
                                </a:lnTo>
                                <a:lnTo>
                                  <a:pt x="7037" y="5915"/>
                                </a:lnTo>
                                <a:lnTo>
                                  <a:pt x="7905" y="6120"/>
                                </a:lnTo>
                                <a:lnTo>
                                  <a:pt x="8451" y="5541"/>
                                </a:lnTo>
                                <a:lnTo>
                                  <a:pt x="8178" y="5551"/>
                                </a:lnTo>
                                <a:lnTo>
                                  <a:pt x="8643" y="4237"/>
                                </a:lnTo>
                                <a:lnTo>
                                  <a:pt x="8977" y="4367"/>
                                </a:lnTo>
                                <a:lnTo>
                                  <a:pt x="9381" y="3790"/>
                                </a:lnTo>
                                <a:lnTo>
                                  <a:pt x="9212" y="2884"/>
                                </a:lnTo>
                                <a:lnTo>
                                  <a:pt x="8884" y="3157"/>
                                </a:lnTo>
                                <a:lnTo>
                                  <a:pt x="8510" y="2117"/>
                                </a:lnTo>
                                <a:lnTo>
                                  <a:pt x="8455" y="1389"/>
                                </a:lnTo>
                                <a:lnTo>
                                  <a:pt x="8294" y="922"/>
                                </a:lnTo>
                                <a:lnTo>
                                  <a:pt x="7466" y="990"/>
                                </a:lnTo>
                                <a:lnTo>
                                  <a:pt x="7988" y="1000"/>
                                </a:lnTo>
                                <a:lnTo>
                                  <a:pt x="7238" y="1216"/>
                                </a:lnTo>
                                <a:lnTo>
                                  <a:pt x="6083" y="421"/>
                                </a:lnTo>
                                <a:lnTo>
                                  <a:pt x="5443" y="626"/>
                                </a:lnTo>
                                <a:lnTo>
                                  <a:pt x="5730" y="673"/>
                                </a:lnTo>
                                <a:lnTo>
                                  <a:pt x="5078" y="892"/>
                                </a:lnTo>
                                <a:lnTo>
                                  <a:pt x="4183" y="565"/>
                                </a:lnTo>
                                <a:lnTo>
                                  <a:pt x="3985" y="0"/>
                                </a:lnTo>
                                <a:close/>
                              </a:path>
                            </a:pathLst>
                          </a:custGeom>
                          <a:solidFill>
                            <a:srgbClr val="FFFEFE"/>
                          </a:solidFill>
                        </wps:spPr>
                        <wps:bodyPr wrap="square" lIns="0" tIns="0" rIns="0" bIns="0" rtlCol="0">
                          <a:prstTxWarp prst="textNoShape">
                            <a:avLst/>
                          </a:prstTxWarp>
                          <a:noAutofit/>
                        </wps:bodyPr>
                      </wps:wsp>
                      <wps:wsp>
                        <wps:cNvPr id="275" name="Graphic 275"/>
                        <wps:cNvSpPr/>
                        <wps:spPr>
                          <a:xfrm>
                            <a:off x="5102428" y="1090051"/>
                            <a:ext cx="88900" cy="121920"/>
                          </a:xfrm>
                          <a:custGeom>
                            <a:avLst/>
                            <a:gdLst/>
                            <a:ahLst/>
                            <a:cxnLst/>
                            <a:rect l="l" t="t" r="r" b="b"/>
                            <a:pathLst>
                              <a:path w="88900" h="121920">
                                <a:moveTo>
                                  <a:pt x="9753" y="110617"/>
                                </a:moveTo>
                                <a:lnTo>
                                  <a:pt x="9296" y="109156"/>
                                </a:lnTo>
                                <a:lnTo>
                                  <a:pt x="8674" y="107772"/>
                                </a:lnTo>
                                <a:lnTo>
                                  <a:pt x="6426" y="104343"/>
                                </a:lnTo>
                                <a:lnTo>
                                  <a:pt x="5676" y="105333"/>
                                </a:lnTo>
                                <a:lnTo>
                                  <a:pt x="5321" y="107378"/>
                                </a:lnTo>
                                <a:lnTo>
                                  <a:pt x="4737" y="111950"/>
                                </a:lnTo>
                                <a:lnTo>
                                  <a:pt x="6007" y="114998"/>
                                </a:lnTo>
                                <a:lnTo>
                                  <a:pt x="7823" y="118618"/>
                                </a:lnTo>
                                <a:lnTo>
                                  <a:pt x="8064" y="118694"/>
                                </a:lnTo>
                                <a:lnTo>
                                  <a:pt x="8102" y="120472"/>
                                </a:lnTo>
                                <a:lnTo>
                                  <a:pt x="7734" y="121551"/>
                                </a:lnTo>
                                <a:lnTo>
                                  <a:pt x="7924" y="121907"/>
                                </a:lnTo>
                                <a:lnTo>
                                  <a:pt x="8420" y="121348"/>
                                </a:lnTo>
                                <a:lnTo>
                                  <a:pt x="8496" y="118237"/>
                                </a:lnTo>
                                <a:lnTo>
                                  <a:pt x="9740" y="115811"/>
                                </a:lnTo>
                                <a:lnTo>
                                  <a:pt x="9753" y="110617"/>
                                </a:lnTo>
                                <a:close/>
                              </a:path>
                              <a:path w="88900" h="121920">
                                <a:moveTo>
                                  <a:pt x="14808" y="30619"/>
                                </a:moveTo>
                                <a:lnTo>
                                  <a:pt x="12192" y="30226"/>
                                </a:lnTo>
                                <a:lnTo>
                                  <a:pt x="8089" y="30911"/>
                                </a:lnTo>
                                <a:lnTo>
                                  <a:pt x="4965" y="34099"/>
                                </a:lnTo>
                                <a:lnTo>
                                  <a:pt x="2501" y="37401"/>
                                </a:lnTo>
                                <a:lnTo>
                                  <a:pt x="1524" y="37998"/>
                                </a:lnTo>
                                <a:lnTo>
                                  <a:pt x="469" y="37973"/>
                                </a:lnTo>
                                <a:lnTo>
                                  <a:pt x="0" y="38290"/>
                                </a:lnTo>
                                <a:lnTo>
                                  <a:pt x="1320" y="38417"/>
                                </a:lnTo>
                                <a:lnTo>
                                  <a:pt x="1384" y="38112"/>
                                </a:lnTo>
                                <a:lnTo>
                                  <a:pt x="3771" y="37604"/>
                                </a:lnTo>
                                <a:lnTo>
                                  <a:pt x="6591" y="38112"/>
                                </a:lnTo>
                                <a:lnTo>
                                  <a:pt x="10553" y="35572"/>
                                </a:lnTo>
                                <a:lnTo>
                                  <a:pt x="14452" y="31572"/>
                                </a:lnTo>
                                <a:lnTo>
                                  <a:pt x="14808" y="30619"/>
                                </a:lnTo>
                                <a:close/>
                              </a:path>
                              <a:path w="88900" h="121920">
                                <a:moveTo>
                                  <a:pt x="78270" y="17614"/>
                                </a:moveTo>
                                <a:lnTo>
                                  <a:pt x="77622" y="16725"/>
                                </a:lnTo>
                                <a:lnTo>
                                  <a:pt x="76174" y="17018"/>
                                </a:lnTo>
                                <a:lnTo>
                                  <a:pt x="76327" y="17614"/>
                                </a:lnTo>
                                <a:lnTo>
                                  <a:pt x="78270" y="17614"/>
                                </a:lnTo>
                                <a:close/>
                              </a:path>
                              <a:path w="88900" h="121920">
                                <a:moveTo>
                                  <a:pt x="80873" y="2349"/>
                                </a:moveTo>
                                <a:lnTo>
                                  <a:pt x="79590" y="3492"/>
                                </a:lnTo>
                                <a:lnTo>
                                  <a:pt x="79413" y="406"/>
                                </a:lnTo>
                                <a:lnTo>
                                  <a:pt x="79997" y="266"/>
                                </a:lnTo>
                                <a:lnTo>
                                  <a:pt x="79095" y="0"/>
                                </a:lnTo>
                                <a:lnTo>
                                  <a:pt x="78917" y="444"/>
                                </a:lnTo>
                                <a:lnTo>
                                  <a:pt x="78778" y="1104"/>
                                </a:lnTo>
                                <a:lnTo>
                                  <a:pt x="77927" y="1993"/>
                                </a:lnTo>
                                <a:lnTo>
                                  <a:pt x="77939" y="1473"/>
                                </a:lnTo>
                                <a:lnTo>
                                  <a:pt x="77139" y="3683"/>
                                </a:lnTo>
                                <a:lnTo>
                                  <a:pt x="76746" y="4254"/>
                                </a:lnTo>
                                <a:lnTo>
                                  <a:pt x="75260" y="3810"/>
                                </a:lnTo>
                                <a:lnTo>
                                  <a:pt x="74206" y="4686"/>
                                </a:lnTo>
                                <a:lnTo>
                                  <a:pt x="74701" y="5422"/>
                                </a:lnTo>
                                <a:lnTo>
                                  <a:pt x="72605" y="4622"/>
                                </a:lnTo>
                                <a:lnTo>
                                  <a:pt x="71031" y="5854"/>
                                </a:lnTo>
                                <a:lnTo>
                                  <a:pt x="71120" y="6235"/>
                                </a:lnTo>
                                <a:lnTo>
                                  <a:pt x="69443" y="4648"/>
                                </a:lnTo>
                                <a:lnTo>
                                  <a:pt x="68326" y="4699"/>
                                </a:lnTo>
                                <a:lnTo>
                                  <a:pt x="67957" y="5600"/>
                                </a:lnTo>
                                <a:lnTo>
                                  <a:pt x="70535" y="6400"/>
                                </a:lnTo>
                                <a:lnTo>
                                  <a:pt x="71221" y="8877"/>
                                </a:lnTo>
                                <a:lnTo>
                                  <a:pt x="73939" y="9817"/>
                                </a:lnTo>
                                <a:lnTo>
                                  <a:pt x="74358" y="9588"/>
                                </a:lnTo>
                                <a:lnTo>
                                  <a:pt x="75171" y="9105"/>
                                </a:lnTo>
                                <a:lnTo>
                                  <a:pt x="75412" y="9118"/>
                                </a:lnTo>
                                <a:lnTo>
                                  <a:pt x="75742" y="8902"/>
                                </a:lnTo>
                                <a:lnTo>
                                  <a:pt x="76758" y="7772"/>
                                </a:lnTo>
                                <a:lnTo>
                                  <a:pt x="74853" y="5753"/>
                                </a:lnTo>
                                <a:lnTo>
                                  <a:pt x="79387" y="6565"/>
                                </a:lnTo>
                                <a:lnTo>
                                  <a:pt x="80873" y="2349"/>
                                </a:lnTo>
                                <a:close/>
                              </a:path>
                              <a:path w="88900" h="121920">
                                <a:moveTo>
                                  <a:pt x="88480" y="14922"/>
                                </a:moveTo>
                                <a:lnTo>
                                  <a:pt x="84747" y="14922"/>
                                </a:lnTo>
                                <a:lnTo>
                                  <a:pt x="83108" y="14922"/>
                                </a:lnTo>
                                <a:lnTo>
                                  <a:pt x="82816" y="16027"/>
                                </a:lnTo>
                                <a:lnTo>
                                  <a:pt x="82778" y="16167"/>
                                </a:lnTo>
                                <a:lnTo>
                                  <a:pt x="82245" y="16459"/>
                                </a:lnTo>
                                <a:lnTo>
                                  <a:pt x="80543" y="16027"/>
                                </a:lnTo>
                                <a:lnTo>
                                  <a:pt x="80022" y="17614"/>
                                </a:lnTo>
                                <a:lnTo>
                                  <a:pt x="78638" y="18148"/>
                                </a:lnTo>
                                <a:lnTo>
                                  <a:pt x="78409" y="17818"/>
                                </a:lnTo>
                                <a:lnTo>
                                  <a:pt x="76377" y="17818"/>
                                </a:lnTo>
                                <a:lnTo>
                                  <a:pt x="75996" y="17818"/>
                                </a:lnTo>
                                <a:lnTo>
                                  <a:pt x="75958" y="18173"/>
                                </a:lnTo>
                                <a:lnTo>
                                  <a:pt x="78765" y="18440"/>
                                </a:lnTo>
                                <a:lnTo>
                                  <a:pt x="80010" y="20637"/>
                                </a:lnTo>
                                <a:lnTo>
                                  <a:pt x="82245" y="21094"/>
                                </a:lnTo>
                                <a:lnTo>
                                  <a:pt x="82931" y="20053"/>
                                </a:lnTo>
                                <a:lnTo>
                                  <a:pt x="82715" y="20053"/>
                                </a:lnTo>
                                <a:lnTo>
                                  <a:pt x="83134" y="19748"/>
                                </a:lnTo>
                                <a:lnTo>
                                  <a:pt x="82994" y="19951"/>
                                </a:lnTo>
                                <a:lnTo>
                                  <a:pt x="83540" y="19748"/>
                                </a:lnTo>
                                <a:lnTo>
                                  <a:pt x="84391" y="19443"/>
                                </a:lnTo>
                                <a:lnTo>
                                  <a:pt x="84340" y="18173"/>
                                </a:lnTo>
                                <a:lnTo>
                                  <a:pt x="84277" y="16459"/>
                                </a:lnTo>
                                <a:lnTo>
                                  <a:pt x="84251" y="16027"/>
                                </a:lnTo>
                                <a:lnTo>
                                  <a:pt x="84480" y="16027"/>
                                </a:lnTo>
                                <a:lnTo>
                                  <a:pt x="85763" y="16459"/>
                                </a:lnTo>
                                <a:lnTo>
                                  <a:pt x="86360" y="16459"/>
                                </a:lnTo>
                                <a:lnTo>
                                  <a:pt x="88252" y="16637"/>
                                </a:lnTo>
                                <a:lnTo>
                                  <a:pt x="88341" y="16027"/>
                                </a:lnTo>
                                <a:lnTo>
                                  <a:pt x="88480" y="14922"/>
                                </a:lnTo>
                                <a:close/>
                              </a:path>
                              <a:path w="88900" h="121920">
                                <a:moveTo>
                                  <a:pt x="88747" y="12801"/>
                                </a:moveTo>
                                <a:lnTo>
                                  <a:pt x="88099" y="13411"/>
                                </a:lnTo>
                                <a:lnTo>
                                  <a:pt x="87528" y="12065"/>
                                </a:lnTo>
                                <a:lnTo>
                                  <a:pt x="87160" y="11188"/>
                                </a:lnTo>
                                <a:lnTo>
                                  <a:pt x="87134" y="10045"/>
                                </a:lnTo>
                                <a:lnTo>
                                  <a:pt x="86410" y="10045"/>
                                </a:lnTo>
                                <a:lnTo>
                                  <a:pt x="86766" y="12065"/>
                                </a:lnTo>
                                <a:lnTo>
                                  <a:pt x="85788" y="11188"/>
                                </a:lnTo>
                                <a:lnTo>
                                  <a:pt x="85229" y="14351"/>
                                </a:lnTo>
                                <a:lnTo>
                                  <a:pt x="84950" y="14668"/>
                                </a:lnTo>
                                <a:lnTo>
                                  <a:pt x="88519" y="14668"/>
                                </a:lnTo>
                                <a:lnTo>
                                  <a:pt x="88557" y="14351"/>
                                </a:lnTo>
                                <a:lnTo>
                                  <a:pt x="88671" y="13411"/>
                                </a:lnTo>
                                <a:lnTo>
                                  <a:pt x="88747" y="12801"/>
                                </a:lnTo>
                                <a:close/>
                              </a:path>
                            </a:pathLst>
                          </a:custGeom>
                          <a:solidFill>
                            <a:srgbClr val="FEDB00"/>
                          </a:solidFill>
                        </wps:spPr>
                        <wps:bodyPr wrap="square" lIns="0" tIns="0" rIns="0" bIns="0" rtlCol="0">
                          <a:prstTxWarp prst="textNoShape">
                            <a:avLst/>
                          </a:prstTxWarp>
                          <a:noAutofit/>
                        </wps:bodyPr>
                      </wps:wsp>
                      <wps:wsp>
                        <wps:cNvPr id="276" name="Graphic 276"/>
                        <wps:cNvSpPr/>
                        <wps:spPr>
                          <a:xfrm>
                            <a:off x="5058651" y="1299105"/>
                            <a:ext cx="212090" cy="10160"/>
                          </a:xfrm>
                          <a:custGeom>
                            <a:avLst/>
                            <a:gdLst/>
                            <a:ahLst/>
                            <a:cxnLst/>
                            <a:rect l="l" t="t" r="r" b="b"/>
                            <a:pathLst>
                              <a:path w="212090" h="10160">
                                <a:moveTo>
                                  <a:pt x="7810" y="10071"/>
                                </a:moveTo>
                                <a:lnTo>
                                  <a:pt x="4064" y="127"/>
                                </a:lnTo>
                                <a:lnTo>
                                  <a:pt x="3657" y="266"/>
                                </a:lnTo>
                                <a:lnTo>
                                  <a:pt x="3848" y="127"/>
                                </a:lnTo>
                                <a:lnTo>
                                  <a:pt x="3543" y="317"/>
                                </a:lnTo>
                                <a:lnTo>
                                  <a:pt x="0" y="9994"/>
                                </a:lnTo>
                                <a:lnTo>
                                  <a:pt x="7810" y="10071"/>
                                </a:lnTo>
                                <a:close/>
                              </a:path>
                              <a:path w="212090" h="10160">
                                <a:moveTo>
                                  <a:pt x="104279" y="10058"/>
                                </a:moveTo>
                                <a:lnTo>
                                  <a:pt x="104000" y="8864"/>
                                </a:lnTo>
                                <a:lnTo>
                                  <a:pt x="101625" y="3175"/>
                                </a:lnTo>
                                <a:lnTo>
                                  <a:pt x="100596" y="457"/>
                                </a:lnTo>
                                <a:lnTo>
                                  <a:pt x="100215" y="0"/>
                                </a:lnTo>
                                <a:lnTo>
                                  <a:pt x="96507" y="10071"/>
                                </a:lnTo>
                                <a:lnTo>
                                  <a:pt x="104279" y="10058"/>
                                </a:lnTo>
                                <a:close/>
                              </a:path>
                              <a:path w="212090" h="10160">
                                <a:moveTo>
                                  <a:pt x="211988" y="10058"/>
                                </a:moveTo>
                                <a:lnTo>
                                  <a:pt x="211899" y="9715"/>
                                </a:lnTo>
                                <a:lnTo>
                                  <a:pt x="208534" y="635"/>
                                </a:lnTo>
                                <a:lnTo>
                                  <a:pt x="208000" y="0"/>
                                </a:lnTo>
                                <a:lnTo>
                                  <a:pt x="204152" y="10020"/>
                                </a:lnTo>
                                <a:lnTo>
                                  <a:pt x="211988" y="10058"/>
                                </a:lnTo>
                                <a:close/>
                              </a:path>
                            </a:pathLst>
                          </a:custGeom>
                          <a:solidFill>
                            <a:srgbClr val="00893A"/>
                          </a:solidFill>
                        </wps:spPr>
                        <wps:bodyPr wrap="square" lIns="0" tIns="0" rIns="0" bIns="0" rtlCol="0">
                          <a:prstTxWarp prst="textNoShape">
                            <a:avLst/>
                          </a:prstTxWarp>
                          <a:noAutofit/>
                        </wps:bodyPr>
                      </wps:wsp>
                      <wps:wsp>
                        <wps:cNvPr id="277" name="Graphic 277"/>
                        <wps:cNvSpPr/>
                        <wps:spPr>
                          <a:xfrm>
                            <a:off x="5102057" y="1103829"/>
                            <a:ext cx="5080" cy="15240"/>
                          </a:xfrm>
                          <a:custGeom>
                            <a:avLst/>
                            <a:gdLst/>
                            <a:ahLst/>
                            <a:cxnLst/>
                            <a:rect l="l" t="t" r="r" b="b"/>
                            <a:pathLst>
                              <a:path w="5080" h="15240">
                                <a:moveTo>
                                  <a:pt x="4309" y="0"/>
                                </a:moveTo>
                                <a:lnTo>
                                  <a:pt x="3390" y="712"/>
                                </a:lnTo>
                                <a:lnTo>
                                  <a:pt x="1252" y="4646"/>
                                </a:lnTo>
                                <a:lnTo>
                                  <a:pt x="0" y="9193"/>
                                </a:lnTo>
                                <a:lnTo>
                                  <a:pt x="996" y="12238"/>
                                </a:lnTo>
                                <a:lnTo>
                                  <a:pt x="1640" y="14834"/>
                                </a:lnTo>
                                <a:lnTo>
                                  <a:pt x="2573" y="13298"/>
                                </a:lnTo>
                                <a:lnTo>
                                  <a:pt x="4003" y="10349"/>
                                </a:lnTo>
                                <a:lnTo>
                                  <a:pt x="5064" y="6685"/>
                                </a:lnTo>
                                <a:lnTo>
                                  <a:pt x="5078" y="1450"/>
                                </a:lnTo>
                                <a:lnTo>
                                  <a:pt x="4309" y="0"/>
                                </a:lnTo>
                                <a:close/>
                              </a:path>
                            </a:pathLst>
                          </a:custGeom>
                          <a:solidFill>
                            <a:srgbClr val="FDD900"/>
                          </a:solidFill>
                        </wps:spPr>
                        <wps:bodyPr wrap="square" lIns="0" tIns="0" rIns="0" bIns="0" rtlCol="0">
                          <a:prstTxWarp prst="textNoShape">
                            <a:avLst/>
                          </a:prstTxWarp>
                          <a:noAutofit/>
                        </wps:bodyPr>
                      </wps:wsp>
                      <wps:wsp>
                        <wps:cNvPr id="278" name="Graphic 278"/>
                        <wps:cNvSpPr/>
                        <wps:spPr>
                          <a:xfrm>
                            <a:off x="5163372" y="1078856"/>
                            <a:ext cx="11430" cy="9525"/>
                          </a:xfrm>
                          <a:custGeom>
                            <a:avLst/>
                            <a:gdLst/>
                            <a:ahLst/>
                            <a:cxnLst/>
                            <a:rect l="l" t="t" r="r" b="b"/>
                            <a:pathLst>
                              <a:path w="11430" h="9525">
                                <a:moveTo>
                                  <a:pt x="10005" y="0"/>
                                </a:moveTo>
                                <a:lnTo>
                                  <a:pt x="9291" y="222"/>
                                </a:lnTo>
                                <a:lnTo>
                                  <a:pt x="9838" y="492"/>
                                </a:lnTo>
                                <a:lnTo>
                                  <a:pt x="8888" y="1742"/>
                                </a:lnTo>
                                <a:lnTo>
                                  <a:pt x="8820" y="1263"/>
                                </a:lnTo>
                                <a:lnTo>
                                  <a:pt x="8117" y="3422"/>
                                </a:lnTo>
                                <a:lnTo>
                                  <a:pt x="7837" y="3801"/>
                                </a:lnTo>
                                <a:lnTo>
                                  <a:pt x="6282" y="3577"/>
                                </a:lnTo>
                                <a:lnTo>
                                  <a:pt x="5810" y="4996"/>
                                </a:lnTo>
                                <a:lnTo>
                                  <a:pt x="5119" y="4679"/>
                                </a:lnTo>
                                <a:lnTo>
                                  <a:pt x="4018" y="4474"/>
                                </a:lnTo>
                                <a:lnTo>
                                  <a:pt x="2617" y="5975"/>
                                </a:lnTo>
                                <a:lnTo>
                                  <a:pt x="2545" y="5706"/>
                                </a:lnTo>
                                <a:lnTo>
                                  <a:pt x="1192" y="4621"/>
                                </a:lnTo>
                                <a:lnTo>
                                  <a:pt x="360" y="4733"/>
                                </a:lnTo>
                                <a:lnTo>
                                  <a:pt x="241" y="4931"/>
                                </a:lnTo>
                                <a:lnTo>
                                  <a:pt x="0" y="5492"/>
                                </a:lnTo>
                                <a:lnTo>
                                  <a:pt x="1285" y="6165"/>
                                </a:lnTo>
                                <a:lnTo>
                                  <a:pt x="1814" y="6316"/>
                                </a:lnTo>
                                <a:lnTo>
                                  <a:pt x="3704" y="8110"/>
                                </a:lnTo>
                                <a:lnTo>
                                  <a:pt x="4960" y="9046"/>
                                </a:lnTo>
                                <a:lnTo>
                                  <a:pt x="6347" y="9110"/>
                                </a:lnTo>
                                <a:lnTo>
                                  <a:pt x="7181" y="8380"/>
                                </a:lnTo>
                                <a:lnTo>
                                  <a:pt x="8398" y="8347"/>
                                </a:lnTo>
                                <a:lnTo>
                                  <a:pt x="9159" y="5248"/>
                                </a:lnTo>
                                <a:lnTo>
                                  <a:pt x="9842" y="7311"/>
                                </a:lnTo>
                                <a:lnTo>
                                  <a:pt x="10843" y="3987"/>
                                </a:lnTo>
                                <a:lnTo>
                                  <a:pt x="10847" y="3192"/>
                                </a:lnTo>
                                <a:lnTo>
                                  <a:pt x="10087" y="1309"/>
                                </a:lnTo>
                                <a:lnTo>
                                  <a:pt x="10195" y="481"/>
                                </a:lnTo>
                                <a:lnTo>
                                  <a:pt x="10005" y="0"/>
                                </a:lnTo>
                                <a:close/>
                              </a:path>
                            </a:pathLst>
                          </a:custGeom>
                          <a:solidFill>
                            <a:srgbClr val="FEDB00"/>
                          </a:solidFill>
                        </wps:spPr>
                        <wps:bodyPr wrap="square" lIns="0" tIns="0" rIns="0" bIns="0" rtlCol="0">
                          <a:prstTxWarp prst="textNoShape">
                            <a:avLst/>
                          </a:prstTxWarp>
                          <a:noAutofit/>
                        </wps:bodyPr>
                      </wps:wsp>
                      <wps:wsp>
                        <wps:cNvPr id="279" name="Graphic 279"/>
                        <wps:cNvSpPr/>
                        <wps:spPr>
                          <a:xfrm>
                            <a:off x="5280793" y="1067361"/>
                            <a:ext cx="17145" cy="158750"/>
                          </a:xfrm>
                          <a:custGeom>
                            <a:avLst/>
                            <a:gdLst/>
                            <a:ahLst/>
                            <a:cxnLst/>
                            <a:rect l="l" t="t" r="r" b="b"/>
                            <a:pathLst>
                              <a:path w="17145" h="158750">
                                <a:moveTo>
                                  <a:pt x="0" y="438"/>
                                </a:moveTo>
                                <a:lnTo>
                                  <a:pt x="16405" y="157657"/>
                                </a:lnTo>
                                <a:lnTo>
                                  <a:pt x="16502" y="158583"/>
                                </a:lnTo>
                                <a:lnTo>
                                  <a:pt x="16706" y="157657"/>
                                </a:lnTo>
                                <a:lnTo>
                                  <a:pt x="15919" y="150277"/>
                                </a:lnTo>
                                <a:lnTo>
                                  <a:pt x="15660" y="148617"/>
                                </a:lnTo>
                                <a:lnTo>
                                  <a:pt x="4387" y="39862"/>
                                </a:lnTo>
                                <a:lnTo>
                                  <a:pt x="4100" y="38271"/>
                                </a:lnTo>
                                <a:lnTo>
                                  <a:pt x="4171" y="36629"/>
                                </a:lnTo>
                                <a:lnTo>
                                  <a:pt x="3887" y="35041"/>
                                </a:lnTo>
                                <a:lnTo>
                                  <a:pt x="1530" y="12797"/>
                                </a:lnTo>
                                <a:lnTo>
                                  <a:pt x="1414" y="11065"/>
                                </a:lnTo>
                                <a:lnTo>
                                  <a:pt x="1316" y="10184"/>
                                </a:lnTo>
                                <a:lnTo>
                                  <a:pt x="1249" y="9593"/>
                                </a:lnTo>
                                <a:lnTo>
                                  <a:pt x="1073" y="8420"/>
                                </a:lnTo>
                                <a:lnTo>
                                  <a:pt x="367" y="1658"/>
                                </a:lnTo>
                                <a:lnTo>
                                  <a:pt x="305" y="657"/>
                                </a:lnTo>
                                <a:lnTo>
                                  <a:pt x="508" y="657"/>
                                </a:lnTo>
                                <a:lnTo>
                                  <a:pt x="0" y="438"/>
                                </a:lnTo>
                                <a:close/>
                              </a:path>
                              <a:path w="17145" h="158750">
                                <a:moveTo>
                                  <a:pt x="226" y="0"/>
                                </a:moveTo>
                                <a:lnTo>
                                  <a:pt x="305" y="657"/>
                                </a:lnTo>
                                <a:lnTo>
                                  <a:pt x="413" y="438"/>
                                </a:lnTo>
                                <a:lnTo>
                                  <a:pt x="226" y="0"/>
                                </a:lnTo>
                                <a:close/>
                              </a:path>
                            </a:pathLst>
                          </a:custGeom>
                          <a:solidFill>
                            <a:srgbClr val="C7E6D5"/>
                          </a:solidFill>
                        </wps:spPr>
                        <wps:bodyPr wrap="square" lIns="0" tIns="0" rIns="0" bIns="0" rtlCol="0">
                          <a:prstTxWarp prst="textNoShape">
                            <a:avLst/>
                          </a:prstTxWarp>
                          <a:noAutofit/>
                        </wps:bodyPr>
                      </wps:wsp>
                      <wps:wsp>
                        <wps:cNvPr id="280" name="Graphic 280"/>
                        <wps:cNvSpPr/>
                        <wps:spPr>
                          <a:xfrm>
                            <a:off x="5157749" y="1065529"/>
                            <a:ext cx="8255" cy="6985"/>
                          </a:xfrm>
                          <a:custGeom>
                            <a:avLst/>
                            <a:gdLst/>
                            <a:ahLst/>
                            <a:cxnLst/>
                            <a:rect l="l" t="t" r="r" b="b"/>
                            <a:pathLst>
                              <a:path w="8255" h="6985">
                                <a:moveTo>
                                  <a:pt x="3916" y="0"/>
                                </a:moveTo>
                                <a:lnTo>
                                  <a:pt x="2821" y="53"/>
                                </a:lnTo>
                                <a:lnTo>
                                  <a:pt x="2360" y="590"/>
                                </a:lnTo>
                                <a:lnTo>
                                  <a:pt x="2386" y="1101"/>
                                </a:lnTo>
                                <a:lnTo>
                                  <a:pt x="2145" y="1666"/>
                                </a:lnTo>
                                <a:lnTo>
                                  <a:pt x="1658" y="1720"/>
                                </a:lnTo>
                                <a:lnTo>
                                  <a:pt x="0" y="1687"/>
                                </a:lnTo>
                                <a:lnTo>
                                  <a:pt x="704" y="2192"/>
                                </a:lnTo>
                                <a:lnTo>
                                  <a:pt x="673" y="3027"/>
                                </a:lnTo>
                                <a:lnTo>
                                  <a:pt x="2" y="3502"/>
                                </a:lnTo>
                                <a:lnTo>
                                  <a:pt x="596" y="5078"/>
                                </a:lnTo>
                                <a:lnTo>
                                  <a:pt x="902" y="3365"/>
                                </a:lnTo>
                                <a:lnTo>
                                  <a:pt x="478" y="5845"/>
                                </a:lnTo>
                                <a:lnTo>
                                  <a:pt x="1738" y="5753"/>
                                </a:lnTo>
                                <a:lnTo>
                                  <a:pt x="2068" y="6253"/>
                                </a:lnTo>
                                <a:lnTo>
                                  <a:pt x="1979" y="6404"/>
                                </a:lnTo>
                                <a:lnTo>
                                  <a:pt x="2490" y="6728"/>
                                </a:lnTo>
                                <a:lnTo>
                                  <a:pt x="3178" y="6363"/>
                                </a:lnTo>
                                <a:lnTo>
                                  <a:pt x="2829" y="6238"/>
                                </a:lnTo>
                                <a:lnTo>
                                  <a:pt x="3487" y="5734"/>
                                </a:lnTo>
                                <a:lnTo>
                                  <a:pt x="4168" y="5849"/>
                                </a:lnTo>
                                <a:lnTo>
                                  <a:pt x="4085" y="6061"/>
                                </a:lnTo>
                                <a:lnTo>
                                  <a:pt x="4654" y="6314"/>
                                </a:lnTo>
                                <a:lnTo>
                                  <a:pt x="5359" y="5784"/>
                                </a:lnTo>
                                <a:lnTo>
                                  <a:pt x="5074" y="5471"/>
                                </a:lnTo>
                                <a:lnTo>
                                  <a:pt x="5816" y="5121"/>
                                </a:lnTo>
                                <a:lnTo>
                                  <a:pt x="6465" y="5403"/>
                                </a:lnTo>
                                <a:lnTo>
                                  <a:pt x="6094" y="5421"/>
                                </a:lnTo>
                                <a:lnTo>
                                  <a:pt x="6648" y="5641"/>
                                </a:lnTo>
                                <a:lnTo>
                                  <a:pt x="7613" y="4679"/>
                                </a:lnTo>
                                <a:lnTo>
                                  <a:pt x="6350" y="4906"/>
                                </a:lnTo>
                                <a:lnTo>
                                  <a:pt x="8131" y="3912"/>
                                </a:lnTo>
                                <a:lnTo>
                                  <a:pt x="8023" y="2880"/>
                                </a:lnTo>
                                <a:lnTo>
                                  <a:pt x="7804" y="3282"/>
                                </a:lnTo>
                                <a:lnTo>
                                  <a:pt x="7515" y="2170"/>
                                </a:lnTo>
                                <a:lnTo>
                                  <a:pt x="7649" y="1882"/>
                                </a:lnTo>
                                <a:lnTo>
                                  <a:pt x="7440" y="1226"/>
                                </a:lnTo>
                                <a:lnTo>
                                  <a:pt x="6493" y="1424"/>
                                </a:lnTo>
                                <a:lnTo>
                                  <a:pt x="5694" y="579"/>
                                </a:lnTo>
                                <a:lnTo>
                                  <a:pt x="4660" y="910"/>
                                </a:lnTo>
                                <a:lnTo>
                                  <a:pt x="3919" y="478"/>
                                </a:lnTo>
                                <a:lnTo>
                                  <a:pt x="3916" y="0"/>
                                </a:lnTo>
                                <a:close/>
                              </a:path>
                            </a:pathLst>
                          </a:custGeom>
                          <a:solidFill>
                            <a:srgbClr val="FFFEFE"/>
                          </a:solidFill>
                        </wps:spPr>
                        <wps:bodyPr wrap="square" lIns="0" tIns="0" rIns="0" bIns="0" rtlCol="0">
                          <a:prstTxWarp prst="textNoShape">
                            <a:avLst/>
                          </a:prstTxWarp>
                          <a:noAutofit/>
                        </wps:bodyPr>
                      </wps:wsp>
                      <wps:wsp>
                        <wps:cNvPr id="281" name="Graphic 281"/>
                        <wps:cNvSpPr/>
                        <wps:spPr>
                          <a:xfrm>
                            <a:off x="5112234" y="1110946"/>
                            <a:ext cx="10795" cy="6985"/>
                          </a:xfrm>
                          <a:custGeom>
                            <a:avLst/>
                            <a:gdLst/>
                            <a:ahLst/>
                            <a:cxnLst/>
                            <a:rect l="l" t="t" r="r" b="b"/>
                            <a:pathLst>
                              <a:path w="10795" h="6985">
                                <a:moveTo>
                                  <a:pt x="8139" y="0"/>
                                </a:moveTo>
                                <a:lnTo>
                                  <a:pt x="5219" y="791"/>
                                </a:lnTo>
                                <a:lnTo>
                                  <a:pt x="2927" y="2458"/>
                                </a:lnTo>
                                <a:lnTo>
                                  <a:pt x="427" y="5755"/>
                                </a:lnTo>
                                <a:lnTo>
                                  <a:pt x="0" y="6932"/>
                                </a:lnTo>
                                <a:lnTo>
                                  <a:pt x="5201" y="6638"/>
                                </a:lnTo>
                                <a:lnTo>
                                  <a:pt x="6239" y="5090"/>
                                </a:lnTo>
                                <a:lnTo>
                                  <a:pt x="8971" y="2098"/>
                                </a:lnTo>
                                <a:lnTo>
                                  <a:pt x="10156" y="593"/>
                                </a:lnTo>
                                <a:lnTo>
                                  <a:pt x="10411" y="35"/>
                                </a:lnTo>
                                <a:lnTo>
                                  <a:pt x="8139" y="0"/>
                                </a:lnTo>
                                <a:close/>
                              </a:path>
                            </a:pathLst>
                          </a:custGeom>
                          <a:solidFill>
                            <a:srgbClr val="FEDB00"/>
                          </a:solidFill>
                        </wps:spPr>
                        <wps:bodyPr wrap="square" lIns="0" tIns="0" rIns="0" bIns="0" rtlCol="0">
                          <a:prstTxWarp prst="textNoShape">
                            <a:avLst/>
                          </a:prstTxWarp>
                          <a:noAutofit/>
                        </wps:bodyPr>
                      </wps:wsp>
                      <wps:wsp>
                        <wps:cNvPr id="282" name="Graphic 282"/>
                        <wps:cNvSpPr/>
                        <wps:spPr>
                          <a:xfrm>
                            <a:off x="5109181" y="1097439"/>
                            <a:ext cx="4445" cy="12700"/>
                          </a:xfrm>
                          <a:custGeom>
                            <a:avLst/>
                            <a:gdLst/>
                            <a:ahLst/>
                            <a:cxnLst/>
                            <a:rect l="l" t="t" r="r" b="b"/>
                            <a:pathLst>
                              <a:path w="4445" h="12700">
                                <a:moveTo>
                                  <a:pt x="3172" y="0"/>
                                </a:moveTo>
                                <a:lnTo>
                                  <a:pt x="3023" y="119"/>
                                </a:lnTo>
                                <a:lnTo>
                                  <a:pt x="1447" y="1879"/>
                                </a:lnTo>
                                <a:lnTo>
                                  <a:pt x="0" y="4874"/>
                                </a:lnTo>
                                <a:lnTo>
                                  <a:pt x="0" y="7026"/>
                                </a:lnTo>
                                <a:lnTo>
                                  <a:pt x="0" y="8460"/>
                                </a:lnTo>
                                <a:lnTo>
                                  <a:pt x="439" y="11322"/>
                                </a:lnTo>
                                <a:lnTo>
                                  <a:pt x="1008" y="12279"/>
                                </a:lnTo>
                                <a:lnTo>
                                  <a:pt x="2609" y="10152"/>
                                </a:lnTo>
                                <a:lnTo>
                                  <a:pt x="3967" y="6430"/>
                                </a:lnTo>
                                <a:lnTo>
                                  <a:pt x="3741" y="2797"/>
                                </a:lnTo>
                                <a:lnTo>
                                  <a:pt x="3492" y="957"/>
                                </a:lnTo>
                                <a:lnTo>
                                  <a:pt x="3481" y="504"/>
                                </a:lnTo>
                                <a:lnTo>
                                  <a:pt x="3172" y="0"/>
                                </a:lnTo>
                                <a:close/>
                              </a:path>
                            </a:pathLst>
                          </a:custGeom>
                          <a:solidFill>
                            <a:srgbClr val="FDD900"/>
                          </a:solidFill>
                        </wps:spPr>
                        <wps:bodyPr wrap="square" lIns="0" tIns="0" rIns="0" bIns="0" rtlCol="0">
                          <a:prstTxWarp prst="textNoShape">
                            <a:avLst/>
                          </a:prstTxWarp>
                          <a:noAutofit/>
                        </wps:bodyPr>
                      </wps:wsp>
                      <wps:wsp>
                        <wps:cNvPr id="283" name="Graphic 283"/>
                        <wps:cNvSpPr/>
                        <wps:spPr>
                          <a:xfrm>
                            <a:off x="5114620" y="1069210"/>
                            <a:ext cx="53340" cy="40005"/>
                          </a:xfrm>
                          <a:custGeom>
                            <a:avLst/>
                            <a:gdLst/>
                            <a:ahLst/>
                            <a:cxnLst/>
                            <a:rect l="l" t="t" r="r" b="b"/>
                            <a:pathLst>
                              <a:path w="53340" h="40005">
                                <a:moveTo>
                                  <a:pt x="3886" y="27533"/>
                                </a:moveTo>
                                <a:lnTo>
                                  <a:pt x="3873" y="23787"/>
                                </a:lnTo>
                                <a:lnTo>
                                  <a:pt x="3606" y="21945"/>
                                </a:lnTo>
                                <a:lnTo>
                                  <a:pt x="3251" y="20434"/>
                                </a:lnTo>
                                <a:lnTo>
                                  <a:pt x="2159" y="21285"/>
                                </a:lnTo>
                                <a:lnTo>
                                  <a:pt x="685" y="24815"/>
                                </a:lnTo>
                                <a:lnTo>
                                  <a:pt x="0" y="27774"/>
                                </a:lnTo>
                                <a:lnTo>
                                  <a:pt x="711" y="31648"/>
                                </a:lnTo>
                                <a:lnTo>
                                  <a:pt x="1549" y="32943"/>
                                </a:lnTo>
                                <a:lnTo>
                                  <a:pt x="2578" y="31686"/>
                                </a:lnTo>
                                <a:lnTo>
                                  <a:pt x="3886" y="27533"/>
                                </a:lnTo>
                                <a:close/>
                              </a:path>
                              <a:path w="53340" h="40005">
                                <a:moveTo>
                                  <a:pt x="12534" y="33058"/>
                                </a:moveTo>
                                <a:lnTo>
                                  <a:pt x="3060" y="39966"/>
                                </a:lnTo>
                                <a:lnTo>
                                  <a:pt x="5372" y="39903"/>
                                </a:lnTo>
                                <a:lnTo>
                                  <a:pt x="7696" y="38900"/>
                                </a:lnTo>
                                <a:lnTo>
                                  <a:pt x="9829" y="36918"/>
                                </a:lnTo>
                                <a:lnTo>
                                  <a:pt x="12039" y="34315"/>
                                </a:lnTo>
                                <a:lnTo>
                                  <a:pt x="12534" y="33058"/>
                                </a:lnTo>
                                <a:close/>
                              </a:path>
                              <a:path w="53340" h="40005">
                                <a:moveTo>
                                  <a:pt x="43408" y="3390"/>
                                </a:moveTo>
                                <a:lnTo>
                                  <a:pt x="42938" y="2882"/>
                                </a:lnTo>
                                <a:lnTo>
                                  <a:pt x="43002" y="3200"/>
                                </a:lnTo>
                                <a:lnTo>
                                  <a:pt x="43091" y="3619"/>
                                </a:lnTo>
                                <a:lnTo>
                                  <a:pt x="43180" y="4064"/>
                                </a:lnTo>
                                <a:lnTo>
                                  <a:pt x="43256" y="4470"/>
                                </a:lnTo>
                                <a:lnTo>
                                  <a:pt x="43370" y="3619"/>
                                </a:lnTo>
                                <a:lnTo>
                                  <a:pt x="43408" y="3390"/>
                                </a:lnTo>
                                <a:close/>
                              </a:path>
                              <a:path w="53340" h="40005">
                                <a:moveTo>
                                  <a:pt x="52895" y="2882"/>
                                </a:moveTo>
                                <a:lnTo>
                                  <a:pt x="52514" y="1600"/>
                                </a:lnTo>
                                <a:lnTo>
                                  <a:pt x="52590" y="457"/>
                                </a:lnTo>
                                <a:lnTo>
                                  <a:pt x="52438" y="0"/>
                                </a:lnTo>
                                <a:lnTo>
                                  <a:pt x="52146" y="457"/>
                                </a:lnTo>
                                <a:lnTo>
                                  <a:pt x="52197" y="596"/>
                                </a:lnTo>
                                <a:lnTo>
                                  <a:pt x="51676" y="1079"/>
                                </a:lnTo>
                                <a:lnTo>
                                  <a:pt x="51155" y="1600"/>
                                </a:lnTo>
                                <a:lnTo>
                                  <a:pt x="50495" y="2882"/>
                                </a:lnTo>
                                <a:lnTo>
                                  <a:pt x="50025" y="3060"/>
                                </a:lnTo>
                                <a:lnTo>
                                  <a:pt x="49187" y="2882"/>
                                </a:lnTo>
                                <a:lnTo>
                                  <a:pt x="48895" y="2882"/>
                                </a:lnTo>
                                <a:lnTo>
                                  <a:pt x="48298" y="3962"/>
                                </a:lnTo>
                                <a:lnTo>
                                  <a:pt x="47980" y="3619"/>
                                </a:lnTo>
                                <a:lnTo>
                                  <a:pt x="46774" y="3390"/>
                                </a:lnTo>
                                <a:lnTo>
                                  <a:pt x="45504" y="4622"/>
                                </a:lnTo>
                                <a:lnTo>
                                  <a:pt x="45224" y="4064"/>
                                </a:lnTo>
                                <a:lnTo>
                                  <a:pt x="44284" y="3200"/>
                                </a:lnTo>
                                <a:lnTo>
                                  <a:pt x="43421" y="3390"/>
                                </a:lnTo>
                                <a:lnTo>
                                  <a:pt x="46863" y="7023"/>
                                </a:lnTo>
                                <a:lnTo>
                                  <a:pt x="47332" y="7581"/>
                                </a:lnTo>
                                <a:lnTo>
                                  <a:pt x="49352" y="7416"/>
                                </a:lnTo>
                                <a:lnTo>
                                  <a:pt x="50025" y="5778"/>
                                </a:lnTo>
                                <a:lnTo>
                                  <a:pt x="49898" y="5397"/>
                                </a:lnTo>
                                <a:lnTo>
                                  <a:pt x="49834" y="5181"/>
                                </a:lnTo>
                                <a:lnTo>
                                  <a:pt x="51993" y="5397"/>
                                </a:lnTo>
                                <a:lnTo>
                                  <a:pt x="52070" y="5181"/>
                                </a:lnTo>
                                <a:lnTo>
                                  <a:pt x="52273" y="4622"/>
                                </a:lnTo>
                                <a:lnTo>
                                  <a:pt x="52476" y="4064"/>
                                </a:lnTo>
                                <a:lnTo>
                                  <a:pt x="52628" y="3619"/>
                                </a:lnTo>
                                <a:lnTo>
                                  <a:pt x="52717" y="3390"/>
                                </a:lnTo>
                                <a:lnTo>
                                  <a:pt x="52781" y="3200"/>
                                </a:lnTo>
                                <a:lnTo>
                                  <a:pt x="52895" y="2882"/>
                                </a:lnTo>
                                <a:close/>
                              </a:path>
                            </a:pathLst>
                          </a:custGeom>
                          <a:solidFill>
                            <a:srgbClr val="FEDB00"/>
                          </a:solidFill>
                        </wps:spPr>
                        <wps:bodyPr wrap="square" lIns="0" tIns="0" rIns="0" bIns="0" rtlCol="0">
                          <a:prstTxWarp prst="textNoShape">
                            <a:avLst/>
                          </a:prstTxWarp>
                          <a:noAutofit/>
                        </wps:bodyPr>
                      </wps:wsp>
                      <wps:wsp>
                        <wps:cNvPr id="284" name="Graphic 284"/>
                        <wps:cNvSpPr/>
                        <wps:spPr>
                          <a:xfrm>
                            <a:off x="5146027" y="1254276"/>
                            <a:ext cx="15240" cy="10160"/>
                          </a:xfrm>
                          <a:custGeom>
                            <a:avLst/>
                            <a:gdLst/>
                            <a:ahLst/>
                            <a:cxnLst/>
                            <a:rect l="l" t="t" r="r" b="b"/>
                            <a:pathLst>
                              <a:path w="15240" h="10160">
                                <a:moveTo>
                                  <a:pt x="14047" y="0"/>
                                </a:moveTo>
                                <a:lnTo>
                                  <a:pt x="14190" y="972"/>
                                </a:lnTo>
                                <a:lnTo>
                                  <a:pt x="14036" y="1628"/>
                                </a:lnTo>
                                <a:lnTo>
                                  <a:pt x="6008" y="7383"/>
                                </a:lnTo>
                                <a:lnTo>
                                  <a:pt x="2955" y="8568"/>
                                </a:lnTo>
                                <a:lnTo>
                                  <a:pt x="1889" y="8035"/>
                                </a:lnTo>
                                <a:lnTo>
                                  <a:pt x="0" y="7966"/>
                                </a:lnTo>
                                <a:lnTo>
                                  <a:pt x="374" y="8333"/>
                                </a:lnTo>
                                <a:lnTo>
                                  <a:pt x="935" y="8802"/>
                                </a:lnTo>
                                <a:lnTo>
                                  <a:pt x="2372" y="9677"/>
                                </a:lnTo>
                                <a:lnTo>
                                  <a:pt x="2674" y="10138"/>
                                </a:lnTo>
                                <a:lnTo>
                                  <a:pt x="15140" y="633"/>
                                </a:lnTo>
                                <a:lnTo>
                                  <a:pt x="14047" y="0"/>
                                </a:lnTo>
                                <a:close/>
                              </a:path>
                            </a:pathLst>
                          </a:custGeom>
                          <a:solidFill>
                            <a:srgbClr val="D3AC29"/>
                          </a:solidFill>
                        </wps:spPr>
                        <wps:bodyPr wrap="square" lIns="0" tIns="0" rIns="0" bIns="0" rtlCol="0">
                          <a:prstTxWarp prst="textNoShape">
                            <a:avLst/>
                          </a:prstTxWarp>
                          <a:noAutofit/>
                        </wps:bodyPr>
                      </wps:wsp>
                      <wps:wsp>
                        <wps:cNvPr id="285" name="Graphic 285"/>
                        <wps:cNvSpPr/>
                        <wps:spPr>
                          <a:xfrm>
                            <a:off x="5136422" y="1064787"/>
                            <a:ext cx="5080" cy="9525"/>
                          </a:xfrm>
                          <a:custGeom>
                            <a:avLst/>
                            <a:gdLst/>
                            <a:ahLst/>
                            <a:cxnLst/>
                            <a:rect l="l" t="t" r="r" b="b"/>
                            <a:pathLst>
                              <a:path w="5080" h="9525">
                                <a:moveTo>
                                  <a:pt x="4279" y="0"/>
                                </a:moveTo>
                                <a:lnTo>
                                  <a:pt x="4061" y="125"/>
                                </a:lnTo>
                                <a:lnTo>
                                  <a:pt x="1764" y="3253"/>
                                </a:lnTo>
                                <a:lnTo>
                                  <a:pt x="147" y="5345"/>
                                </a:lnTo>
                                <a:lnTo>
                                  <a:pt x="0" y="6667"/>
                                </a:lnTo>
                                <a:lnTo>
                                  <a:pt x="259" y="9226"/>
                                </a:lnTo>
                                <a:lnTo>
                                  <a:pt x="1361" y="9320"/>
                                </a:lnTo>
                                <a:lnTo>
                                  <a:pt x="3596" y="8074"/>
                                </a:lnTo>
                                <a:lnTo>
                                  <a:pt x="4856" y="4748"/>
                                </a:lnTo>
                                <a:lnTo>
                                  <a:pt x="4521" y="1828"/>
                                </a:lnTo>
                                <a:lnTo>
                                  <a:pt x="4279" y="0"/>
                                </a:lnTo>
                                <a:close/>
                              </a:path>
                            </a:pathLst>
                          </a:custGeom>
                          <a:solidFill>
                            <a:srgbClr val="FEDB00"/>
                          </a:solidFill>
                        </wps:spPr>
                        <wps:bodyPr wrap="square" lIns="0" tIns="0" rIns="0" bIns="0" rtlCol="0">
                          <a:prstTxWarp prst="textNoShape">
                            <a:avLst/>
                          </a:prstTxWarp>
                          <a:noAutofit/>
                        </wps:bodyPr>
                      </wps:wsp>
                      <wps:wsp>
                        <wps:cNvPr id="286" name="Graphic 286"/>
                        <wps:cNvSpPr/>
                        <wps:spPr>
                          <a:xfrm>
                            <a:off x="5119472" y="1077300"/>
                            <a:ext cx="8890" cy="17780"/>
                          </a:xfrm>
                          <a:custGeom>
                            <a:avLst/>
                            <a:gdLst/>
                            <a:ahLst/>
                            <a:cxnLst/>
                            <a:rect l="l" t="t" r="r" b="b"/>
                            <a:pathLst>
                              <a:path w="8890" h="17780">
                                <a:moveTo>
                                  <a:pt x="3797" y="12280"/>
                                </a:moveTo>
                                <a:lnTo>
                                  <a:pt x="3416" y="9334"/>
                                </a:lnTo>
                                <a:lnTo>
                                  <a:pt x="3136" y="7810"/>
                                </a:lnTo>
                                <a:lnTo>
                                  <a:pt x="3162" y="7620"/>
                                </a:lnTo>
                                <a:lnTo>
                                  <a:pt x="2806" y="7200"/>
                                </a:lnTo>
                                <a:lnTo>
                                  <a:pt x="685" y="10629"/>
                                </a:lnTo>
                                <a:lnTo>
                                  <a:pt x="0" y="12979"/>
                                </a:lnTo>
                                <a:lnTo>
                                  <a:pt x="1892" y="17310"/>
                                </a:lnTo>
                                <a:lnTo>
                                  <a:pt x="3073" y="15786"/>
                                </a:lnTo>
                                <a:lnTo>
                                  <a:pt x="3797" y="12280"/>
                                </a:lnTo>
                                <a:close/>
                              </a:path>
                              <a:path w="8890" h="17780">
                                <a:moveTo>
                                  <a:pt x="8699" y="4089"/>
                                </a:moveTo>
                                <a:lnTo>
                                  <a:pt x="8585" y="1104"/>
                                </a:lnTo>
                                <a:lnTo>
                                  <a:pt x="8534" y="0"/>
                                </a:lnTo>
                                <a:lnTo>
                                  <a:pt x="8407" y="215"/>
                                </a:lnTo>
                                <a:lnTo>
                                  <a:pt x="7518" y="1104"/>
                                </a:lnTo>
                                <a:lnTo>
                                  <a:pt x="5270" y="4089"/>
                                </a:lnTo>
                                <a:lnTo>
                                  <a:pt x="5016" y="6159"/>
                                </a:lnTo>
                                <a:lnTo>
                                  <a:pt x="5562" y="9080"/>
                                </a:lnTo>
                                <a:lnTo>
                                  <a:pt x="6464" y="9080"/>
                                </a:lnTo>
                                <a:lnTo>
                                  <a:pt x="7734" y="6781"/>
                                </a:lnTo>
                                <a:lnTo>
                                  <a:pt x="8699" y="4089"/>
                                </a:lnTo>
                                <a:close/>
                              </a:path>
                            </a:pathLst>
                          </a:custGeom>
                          <a:solidFill>
                            <a:srgbClr val="FDD900"/>
                          </a:solidFill>
                        </wps:spPr>
                        <wps:bodyPr wrap="square" lIns="0" tIns="0" rIns="0" bIns="0" rtlCol="0">
                          <a:prstTxWarp prst="textNoShape">
                            <a:avLst/>
                          </a:prstTxWarp>
                          <a:noAutofit/>
                        </wps:bodyPr>
                      </wps:wsp>
                      <wps:wsp>
                        <wps:cNvPr id="287" name="Graphic 287"/>
                        <wps:cNvSpPr/>
                        <wps:spPr>
                          <a:xfrm>
                            <a:off x="5181908" y="1048053"/>
                            <a:ext cx="8890" cy="5715"/>
                          </a:xfrm>
                          <a:custGeom>
                            <a:avLst/>
                            <a:gdLst/>
                            <a:ahLst/>
                            <a:cxnLst/>
                            <a:rect l="l" t="t" r="r" b="b"/>
                            <a:pathLst>
                              <a:path w="8890" h="5715">
                                <a:moveTo>
                                  <a:pt x="6775" y="0"/>
                                </a:moveTo>
                                <a:lnTo>
                                  <a:pt x="6932" y="1915"/>
                                </a:lnTo>
                                <a:lnTo>
                                  <a:pt x="2454" y="1861"/>
                                </a:lnTo>
                                <a:lnTo>
                                  <a:pt x="1187" y="896"/>
                                </a:lnTo>
                                <a:lnTo>
                                  <a:pt x="0" y="278"/>
                                </a:lnTo>
                                <a:lnTo>
                                  <a:pt x="514" y="2134"/>
                                </a:lnTo>
                                <a:lnTo>
                                  <a:pt x="1987" y="4309"/>
                                </a:lnTo>
                                <a:lnTo>
                                  <a:pt x="6367" y="5170"/>
                                </a:lnTo>
                                <a:lnTo>
                                  <a:pt x="6753" y="2815"/>
                                </a:lnTo>
                                <a:lnTo>
                                  <a:pt x="8388" y="97"/>
                                </a:lnTo>
                                <a:lnTo>
                                  <a:pt x="6775" y="0"/>
                                </a:lnTo>
                                <a:close/>
                              </a:path>
                            </a:pathLst>
                          </a:custGeom>
                          <a:solidFill>
                            <a:srgbClr val="FFF2C7"/>
                          </a:solidFill>
                        </wps:spPr>
                        <wps:bodyPr wrap="square" lIns="0" tIns="0" rIns="0" bIns="0" rtlCol="0">
                          <a:prstTxWarp prst="textNoShape">
                            <a:avLst/>
                          </a:prstTxWarp>
                          <a:noAutofit/>
                        </wps:bodyPr>
                      </wps:wsp>
                      <wps:wsp>
                        <wps:cNvPr id="288" name="Graphic 288"/>
                        <wps:cNvSpPr/>
                        <wps:spPr>
                          <a:xfrm>
                            <a:off x="5123777" y="1085656"/>
                            <a:ext cx="12700" cy="14604"/>
                          </a:xfrm>
                          <a:custGeom>
                            <a:avLst/>
                            <a:gdLst/>
                            <a:ahLst/>
                            <a:cxnLst/>
                            <a:rect l="l" t="t" r="r" b="b"/>
                            <a:pathLst>
                              <a:path w="12700" h="14604">
                                <a:moveTo>
                                  <a:pt x="7493" y="8534"/>
                                </a:moveTo>
                                <a:lnTo>
                                  <a:pt x="0" y="14325"/>
                                </a:lnTo>
                                <a:lnTo>
                                  <a:pt x="3568" y="13944"/>
                                </a:lnTo>
                                <a:lnTo>
                                  <a:pt x="6273" y="11404"/>
                                </a:lnTo>
                                <a:lnTo>
                                  <a:pt x="7493" y="8534"/>
                                </a:lnTo>
                                <a:close/>
                              </a:path>
                              <a:path w="12700" h="14604">
                                <a:moveTo>
                                  <a:pt x="12395" y="0"/>
                                </a:moveTo>
                                <a:lnTo>
                                  <a:pt x="5397" y="6007"/>
                                </a:lnTo>
                                <a:lnTo>
                                  <a:pt x="6985" y="5905"/>
                                </a:lnTo>
                                <a:lnTo>
                                  <a:pt x="8737" y="4991"/>
                                </a:lnTo>
                                <a:lnTo>
                                  <a:pt x="10629" y="3060"/>
                                </a:lnTo>
                                <a:lnTo>
                                  <a:pt x="11912" y="1346"/>
                                </a:lnTo>
                                <a:lnTo>
                                  <a:pt x="12395" y="0"/>
                                </a:lnTo>
                                <a:close/>
                              </a:path>
                            </a:pathLst>
                          </a:custGeom>
                          <a:solidFill>
                            <a:srgbClr val="FEDB00"/>
                          </a:solidFill>
                        </wps:spPr>
                        <wps:bodyPr wrap="square" lIns="0" tIns="0" rIns="0" bIns="0" rtlCol="0">
                          <a:prstTxWarp prst="textNoShape">
                            <a:avLst/>
                          </a:prstTxWarp>
                          <a:noAutofit/>
                        </wps:bodyPr>
                      </wps:wsp>
                      <wps:wsp>
                        <wps:cNvPr id="289" name="Graphic 289"/>
                        <wps:cNvSpPr/>
                        <wps:spPr>
                          <a:xfrm>
                            <a:off x="5223484" y="1294607"/>
                            <a:ext cx="26034" cy="20955"/>
                          </a:xfrm>
                          <a:custGeom>
                            <a:avLst/>
                            <a:gdLst/>
                            <a:ahLst/>
                            <a:cxnLst/>
                            <a:rect l="l" t="t" r="r" b="b"/>
                            <a:pathLst>
                              <a:path w="26034" h="20955">
                                <a:moveTo>
                                  <a:pt x="25693" y="0"/>
                                </a:moveTo>
                                <a:lnTo>
                                  <a:pt x="280" y="74"/>
                                </a:lnTo>
                                <a:lnTo>
                                  <a:pt x="0" y="953"/>
                                </a:lnTo>
                                <a:lnTo>
                                  <a:pt x="17" y="3642"/>
                                </a:lnTo>
                                <a:lnTo>
                                  <a:pt x="252" y="4528"/>
                                </a:lnTo>
                                <a:lnTo>
                                  <a:pt x="1083" y="4801"/>
                                </a:lnTo>
                                <a:lnTo>
                                  <a:pt x="7409" y="4636"/>
                                </a:lnTo>
                                <a:lnTo>
                                  <a:pt x="8816" y="4643"/>
                                </a:lnTo>
                                <a:lnTo>
                                  <a:pt x="8816" y="6616"/>
                                </a:lnTo>
                                <a:lnTo>
                                  <a:pt x="8557" y="19893"/>
                                </a:lnTo>
                                <a:lnTo>
                                  <a:pt x="8967" y="20670"/>
                                </a:lnTo>
                                <a:lnTo>
                                  <a:pt x="8898" y="4489"/>
                                </a:lnTo>
                                <a:lnTo>
                                  <a:pt x="378" y="4481"/>
                                </a:lnTo>
                                <a:lnTo>
                                  <a:pt x="406" y="190"/>
                                </a:lnTo>
                                <a:lnTo>
                                  <a:pt x="25620" y="194"/>
                                </a:lnTo>
                                <a:lnTo>
                                  <a:pt x="25607" y="4478"/>
                                </a:lnTo>
                                <a:lnTo>
                                  <a:pt x="17010" y="4556"/>
                                </a:lnTo>
                                <a:lnTo>
                                  <a:pt x="17002" y="20678"/>
                                </a:lnTo>
                                <a:lnTo>
                                  <a:pt x="17322" y="20209"/>
                                </a:lnTo>
                                <a:lnTo>
                                  <a:pt x="17197" y="19533"/>
                                </a:lnTo>
                                <a:lnTo>
                                  <a:pt x="17197" y="4640"/>
                                </a:lnTo>
                                <a:lnTo>
                                  <a:pt x="18536" y="4640"/>
                                </a:lnTo>
                                <a:lnTo>
                                  <a:pt x="24963" y="4798"/>
                                </a:lnTo>
                                <a:lnTo>
                                  <a:pt x="25718" y="4528"/>
                                </a:lnTo>
                                <a:lnTo>
                                  <a:pt x="25930" y="3667"/>
                                </a:lnTo>
                                <a:lnTo>
                                  <a:pt x="25938" y="918"/>
                                </a:lnTo>
                                <a:lnTo>
                                  <a:pt x="25693" y="0"/>
                                </a:lnTo>
                                <a:close/>
                              </a:path>
                            </a:pathLst>
                          </a:custGeom>
                          <a:solidFill>
                            <a:srgbClr val="6ABC8B"/>
                          </a:solidFill>
                        </wps:spPr>
                        <wps:bodyPr wrap="square" lIns="0" tIns="0" rIns="0" bIns="0" rtlCol="0">
                          <a:prstTxWarp prst="textNoShape">
                            <a:avLst/>
                          </a:prstTxWarp>
                          <a:noAutofit/>
                        </wps:bodyPr>
                      </wps:wsp>
                      <wps:wsp>
                        <wps:cNvPr id="290" name="Graphic 290"/>
                        <wps:cNvSpPr/>
                        <wps:spPr>
                          <a:xfrm>
                            <a:off x="5130496" y="1069781"/>
                            <a:ext cx="3810" cy="8890"/>
                          </a:xfrm>
                          <a:custGeom>
                            <a:avLst/>
                            <a:gdLst/>
                            <a:ahLst/>
                            <a:cxnLst/>
                            <a:rect l="l" t="t" r="r" b="b"/>
                            <a:pathLst>
                              <a:path w="3810" h="8890">
                                <a:moveTo>
                                  <a:pt x="3373" y="0"/>
                                </a:moveTo>
                                <a:lnTo>
                                  <a:pt x="2523" y="488"/>
                                </a:lnTo>
                                <a:lnTo>
                                  <a:pt x="1170" y="2223"/>
                                </a:lnTo>
                                <a:lnTo>
                                  <a:pt x="0" y="4790"/>
                                </a:lnTo>
                                <a:lnTo>
                                  <a:pt x="82" y="6824"/>
                                </a:lnTo>
                                <a:lnTo>
                                  <a:pt x="392" y="8510"/>
                                </a:lnTo>
                                <a:lnTo>
                                  <a:pt x="1242" y="7645"/>
                                </a:lnTo>
                                <a:lnTo>
                                  <a:pt x="1930" y="6428"/>
                                </a:lnTo>
                                <a:lnTo>
                                  <a:pt x="3298" y="3693"/>
                                </a:lnTo>
                                <a:lnTo>
                                  <a:pt x="3355" y="1770"/>
                                </a:lnTo>
                                <a:lnTo>
                                  <a:pt x="3373" y="0"/>
                                </a:lnTo>
                                <a:close/>
                              </a:path>
                            </a:pathLst>
                          </a:custGeom>
                          <a:solidFill>
                            <a:srgbClr val="FEDB00"/>
                          </a:solidFill>
                        </wps:spPr>
                        <wps:bodyPr wrap="square" lIns="0" tIns="0" rIns="0" bIns="0" rtlCol="0">
                          <a:prstTxWarp prst="textNoShape">
                            <a:avLst/>
                          </a:prstTxWarp>
                          <a:noAutofit/>
                        </wps:bodyPr>
                      </wps:wsp>
                      <wps:wsp>
                        <wps:cNvPr id="291" name="Graphic 291"/>
                        <wps:cNvSpPr/>
                        <wps:spPr>
                          <a:xfrm>
                            <a:off x="5135817" y="1076285"/>
                            <a:ext cx="5080" cy="6985"/>
                          </a:xfrm>
                          <a:custGeom>
                            <a:avLst/>
                            <a:gdLst/>
                            <a:ahLst/>
                            <a:cxnLst/>
                            <a:rect l="l" t="t" r="r" b="b"/>
                            <a:pathLst>
                              <a:path w="5080" h="6985">
                                <a:moveTo>
                                  <a:pt x="5039" y="0"/>
                                </a:moveTo>
                                <a:lnTo>
                                  <a:pt x="1972" y="824"/>
                                </a:lnTo>
                                <a:lnTo>
                                  <a:pt x="327" y="3495"/>
                                </a:lnTo>
                                <a:lnTo>
                                  <a:pt x="0" y="6363"/>
                                </a:lnTo>
                                <a:lnTo>
                                  <a:pt x="2829" y="5345"/>
                                </a:lnTo>
                                <a:lnTo>
                                  <a:pt x="4575" y="2778"/>
                                </a:lnTo>
                                <a:lnTo>
                                  <a:pt x="5039" y="0"/>
                                </a:lnTo>
                                <a:close/>
                              </a:path>
                            </a:pathLst>
                          </a:custGeom>
                          <a:solidFill>
                            <a:srgbClr val="FDD900"/>
                          </a:solidFill>
                        </wps:spPr>
                        <wps:bodyPr wrap="square" lIns="0" tIns="0" rIns="0" bIns="0" rtlCol="0">
                          <a:prstTxWarp prst="textNoShape">
                            <a:avLst/>
                          </a:prstTxWarp>
                          <a:noAutofit/>
                        </wps:bodyPr>
                      </wps:wsp>
                      <wps:wsp>
                        <wps:cNvPr id="292" name="Graphic 292"/>
                        <wps:cNvSpPr/>
                        <wps:spPr>
                          <a:xfrm>
                            <a:off x="5209574" y="1294413"/>
                            <a:ext cx="8890" cy="21590"/>
                          </a:xfrm>
                          <a:custGeom>
                            <a:avLst/>
                            <a:gdLst/>
                            <a:ahLst/>
                            <a:cxnLst/>
                            <a:rect l="l" t="t" r="r" b="b"/>
                            <a:pathLst>
                              <a:path w="8890" h="21590">
                                <a:moveTo>
                                  <a:pt x="360" y="422"/>
                                </a:moveTo>
                                <a:lnTo>
                                  <a:pt x="0" y="1576"/>
                                </a:lnTo>
                                <a:lnTo>
                                  <a:pt x="194" y="15072"/>
                                </a:lnTo>
                                <a:lnTo>
                                  <a:pt x="194" y="19165"/>
                                </a:lnTo>
                                <a:lnTo>
                                  <a:pt x="60" y="20631"/>
                                </a:lnTo>
                                <a:lnTo>
                                  <a:pt x="20" y="21070"/>
                                </a:lnTo>
                                <a:lnTo>
                                  <a:pt x="400" y="21070"/>
                                </a:lnTo>
                                <a:lnTo>
                                  <a:pt x="360" y="422"/>
                                </a:lnTo>
                                <a:close/>
                              </a:path>
                              <a:path w="8890" h="21590">
                                <a:moveTo>
                                  <a:pt x="8587" y="19165"/>
                                </a:moveTo>
                                <a:lnTo>
                                  <a:pt x="8474" y="21070"/>
                                </a:lnTo>
                                <a:lnTo>
                                  <a:pt x="8322" y="21070"/>
                                </a:lnTo>
                                <a:lnTo>
                                  <a:pt x="8647" y="20631"/>
                                </a:lnTo>
                                <a:lnTo>
                                  <a:pt x="8587" y="19165"/>
                                </a:lnTo>
                                <a:close/>
                              </a:path>
                              <a:path w="8890" h="21590">
                                <a:moveTo>
                                  <a:pt x="8603" y="422"/>
                                </a:moveTo>
                                <a:lnTo>
                                  <a:pt x="8497" y="1576"/>
                                </a:lnTo>
                                <a:lnTo>
                                  <a:pt x="8476" y="19165"/>
                                </a:lnTo>
                                <a:lnTo>
                                  <a:pt x="8611" y="15587"/>
                                </a:lnTo>
                                <a:lnTo>
                                  <a:pt x="8873" y="2037"/>
                                </a:lnTo>
                                <a:lnTo>
                                  <a:pt x="8603" y="422"/>
                                </a:lnTo>
                                <a:close/>
                              </a:path>
                              <a:path w="8890" h="21590">
                                <a:moveTo>
                                  <a:pt x="7898" y="0"/>
                                </a:moveTo>
                                <a:lnTo>
                                  <a:pt x="1167" y="0"/>
                                </a:lnTo>
                                <a:lnTo>
                                  <a:pt x="95" y="422"/>
                                </a:lnTo>
                                <a:lnTo>
                                  <a:pt x="8753" y="422"/>
                                </a:lnTo>
                                <a:lnTo>
                                  <a:pt x="7898" y="0"/>
                                </a:lnTo>
                                <a:close/>
                              </a:path>
                            </a:pathLst>
                          </a:custGeom>
                          <a:solidFill>
                            <a:srgbClr val="5CB581"/>
                          </a:solidFill>
                        </wps:spPr>
                        <wps:bodyPr wrap="square" lIns="0" tIns="0" rIns="0" bIns="0" rtlCol="0">
                          <a:prstTxWarp prst="textNoShape">
                            <a:avLst/>
                          </a:prstTxWarp>
                          <a:noAutofit/>
                        </wps:bodyPr>
                      </wps:wsp>
                      <wps:wsp>
                        <wps:cNvPr id="293" name="Graphic 293"/>
                        <wps:cNvSpPr/>
                        <wps:spPr>
                          <a:xfrm>
                            <a:off x="5189660" y="1228896"/>
                            <a:ext cx="24130" cy="6350"/>
                          </a:xfrm>
                          <a:custGeom>
                            <a:avLst/>
                            <a:gdLst/>
                            <a:ahLst/>
                            <a:cxnLst/>
                            <a:rect l="l" t="t" r="r" b="b"/>
                            <a:pathLst>
                              <a:path w="24130" h="6350">
                                <a:moveTo>
                                  <a:pt x="23595" y="137"/>
                                </a:moveTo>
                                <a:lnTo>
                                  <a:pt x="23477" y="5759"/>
                                </a:lnTo>
                                <a:lnTo>
                                  <a:pt x="1278" y="5759"/>
                                </a:lnTo>
                                <a:lnTo>
                                  <a:pt x="854" y="5943"/>
                                </a:lnTo>
                                <a:lnTo>
                                  <a:pt x="23595" y="5943"/>
                                </a:lnTo>
                                <a:lnTo>
                                  <a:pt x="23765" y="4972"/>
                                </a:lnTo>
                                <a:lnTo>
                                  <a:pt x="23805" y="767"/>
                                </a:lnTo>
                                <a:lnTo>
                                  <a:pt x="23595" y="137"/>
                                </a:lnTo>
                                <a:close/>
                              </a:path>
                              <a:path w="24130" h="6350">
                                <a:moveTo>
                                  <a:pt x="23549" y="0"/>
                                </a:moveTo>
                                <a:lnTo>
                                  <a:pt x="190" y="0"/>
                                </a:lnTo>
                                <a:lnTo>
                                  <a:pt x="0" y="137"/>
                                </a:lnTo>
                                <a:lnTo>
                                  <a:pt x="23595" y="137"/>
                                </a:lnTo>
                                <a:lnTo>
                                  <a:pt x="23549" y="0"/>
                                </a:lnTo>
                                <a:close/>
                              </a:path>
                            </a:pathLst>
                          </a:custGeom>
                          <a:solidFill>
                            <a:srgbClr val="81C69D"/>
                          </a:solidFill>
                        </wps:spPr>
                        <wps:bodyPr wrap="square" lIns="0" tIns="0" rIns="0" bIns="0" rtlCol="0">
                          <a:prstTxWarp prst="textNoShape">
                            <a:avLst/>
                          </a:prstTxWarp>
                          <a:noAutofit/>
                        </wps:bodyPr>
                      </wps:wsp>
                      <wps:wsp>
                        <wps:cNvPr id="294" name="Graphic 294"/>
                        <wps:cNvSpPr/>
                        <wps:spPr>
                          <a:xfrm>
                            <a:off x="5188921" y="1047410"/>
                            <a:ext cx="3810" cy="7620"/>
                          </a:xfrm>
                          <a:custGeom>
                            <a:avLst/>
                            <a:gdLst/>
                            <a:ahLst/>
                            <a:cxnLst/>
                            <a:rect l="l" t="t" r="r" b="b"/>
                            <a:pathLst>
                              <a:path w="3810" h="7620">
                                <a:moveTo>
                                  <a:pt x="3469" y="0"/>
                                </a:moveTo>
                                <a:lnTo>
                                  <a:pt x="2415" y="229"/>
                                </a:lnTo>
                                <a:lnTo>
                                  <a:pt x="2501" y="608"/>
                                </a:lnTo>
                                <a:lnTo>
                                  <a:pt x="2062" y="2393"/>
                                </a:lnTo>
                                <a:lnTo>
                                  <a:pt x="1915" y="3157"/>
                                </a:lnTo>
                                <a:lnTo>
                                  <a:pt x="1428" y="6322"/>
                                </a:lnTo>
                                <a:lnTo>
                                  <a:pt x="849" y="6087"/>
                                </a:lnTo>
                                <a:lnTo>
                                  <a:pt x="0" y="7570"/>
                                </a:lnTo>
                                <a:lnTo>
                                  <a:pt x="3167" y="7195"/>
                                </a:lnTo>
                                <a:lnTo>
                                  <a:pt x="2462" y="4434"/>
                                </a:lnTo>
                                <a:lnTo>
                                  <a:pt x="3383" y="2534"/>
                                </a:lnTo>
                                <a:lnTo>
                                  <a:pt x="3469" y="0"/>
                                </a:lnTo>
                                <a:close/>
                              </a:path>
                            </a:pathLst>
                          </a:custGeom>
                          <a:solidFill>
                            <a:srgbClr val="D3AC29"/>
                          </a:solidFill>
                        </wps:spPr>
                        <wps:bodyPr wrap="square" lIns="0" tIns="0" rIns="0" bIns="0" rtlCol="0">
                          <a:prstTxWarp prst="textNoShape">
                            <a:avLst/>
                          </a:prstTxWarp>
                          <a:noAutofit/>
                        </wps:bodyPr>
                      </wps:wsp>
                      <wps:wsp>
                        <wps:cNvPr id="295" name="Graphic 295"/>
                        <wps:cNvSpPr/>
                        <wps:spPr>
                          <a:xfrm>
                            <a:off x="5085820" y="1229210"/>
                            <a:ext cx="23495" cy="5715"/>
                          </a:xfrm>
                          <a:custGeom>
                            <a:avLst/>
                            <a:gdLst/>
                            <a:ahLst/>
                            <a:cxnLst/>
                            <a:rect l="l" t="t" r="r" b="b"/>
                            <a:pathLst>
                              <a:path w="23495" h="5715">
                                <a:moveTo>
                                  <a:pt x="339" y="5439"/>
                                </a:moveTo>
                                <a:lnTo>
                                  <a:pt x="266" y="5637"/>
                                </a:lnTo>
                                <a:lnTo>
                                  <a:pt x="23022" y="5637"/>
                                </a:lnTo>
                                <a:lnTo>
                                  <a:pt x="339" y="5439"/>
                                </a:lnTo>
                                <a:close/>
                              </a:path>
                              <a:path w="23495" h="5715">
                                <a:moveTo>
                                  <a:pt x="377" y="0"/>
                                </a:moveTo>
                                <a:lnTo>
                                  <a:pt x="180" y="0"/>
                                </a:lnTo>
                                <a:lnTo>
                                  <a:pt x="0" y="449"/>
                                </a:lnTo>
                                <a:lnTo>
                                  <a:pt x="46" y="4660"/>
                                </a:lnTo>
                                <a:lnTo>
                                  <a:pt x="222" y="5439"/>
                                </a:lnTo>
                                <a:lnTo>
                                  <a:pt x="344" y="4660"/>
                                </a:lnTo>
                                <a:lnTo>
                                  <a:pt x="377" y="0"/>
                                </a:lnTo>
                                <a:close/>
                              </a:path>
                            </a:pathLst>
                          </a:custGeom>
                          <a:solidFill>
                            <a:srgbClr val="89C8A3"/>
                          </a:solidFill>
                        </wps:spPr>
                        <wps:bodyPr wrap="square" lIns="0" tIns="0" rIns="0" bIns="0" rtlCol="0">
                          <a:prstTxWarp prst="textNoShape">
                            <a:avLst/>
                          </a:prstTxWarp>
                          <a:noAutofit/>
                        </wps:bodyPr>
                      </wps:wsp>
                      <wps:wsp>
                        <wps:cNvPr id="296" name="Graphic 296"/>
                        <wps:cNvSpPr/>
                        <wps:spPr>
                          <a:xfrm>
                            <a:off x="5115340" y="1045459"/>
                            <a:ext cx="6985" cy="5715"/>
                          </a:xfrm>
                          <a:custGeom>
                            <a:avLst/>
                            <a:gdLst/>
                            <a:ahLst/>
                            <a:cxnLst/>
                            <a:rect l="l" t="t" r="r" b="b"/>
                            <a:pathLst>
                              <a:path w="6985" h="5715">
                                <a:moveTo>
                                  <a:pt x="6473" y="2"/>
                                </a:moveTo>
                                <a:lnTo>
                                  <a:pt x="5464" y="0"/>
                                </a:lnTo>
                                <a:lnTo>
                                  <a:pt x="3467" y="2533"/>
                                </a:lnTo>
                                <a:lnTo>
                                  <a:pt x="900" y="3724"/>
                                </a:lnTo>
                                <a:lnTo>
                                  <a:pt x="335" y="3963"/>
                                </a:lnTo>
                                <a:lnTo>
                                  <a:pt x="0" y="4478"/>
                                </a:lnTo>
                                <a:lnTo>
                                  <a:pt x="227" y="4895"/>
                                </a:lnTo>
                                <a:lnTo>
                                  <a:pt x="374" y="4960"/>
                                </a:lnTo>
                                <a:lnTo>
                                  <a:pt x="1390" y="5266"/>
                                </a:lnTo>
                                <a:lnTo>
                                  <a:pt x="1887" y="5367"/>
                                </a:lnTo>
                                <a:lnTo>
                                  <a:pt x="3265" y="5172"/>
                                </a:lnTo>
                                <a:lnTo>
                                  <a:pt x="2931" y="4265"/>
                                </a:lnTo>
                                <a:lnTo>
                                  <a:pt x="3600" y="3420"/>
                                </a:lnTo>
                                <a:lnTo>
                                  <a:pt x="5109" y="1766"/>
                                </a:lnTo>
                                <a:lnTo>
                                  <a:pt x="5972" y="791"/>
                                </a:lnTo>
                                <a:lnTo>
                                  <a:pt x="6412" y="593"/>
                                </a:lnTo>
                                <a:lnTo>
                                  <a:pt x="6473" y="2"/>
                                </a:lnTo>
                                <a:close/>
                              </a:path>
                            </a:pathLst>
                          </a:custGeom>
                          <a:solidFill>
                            <a:srgbClr val="FFF2C2"/>
                          </a:solidFill>
                        </wps:spPr>
                        <wps:bodyPr wrap="square" lIns="0" tIns="0" rIns="0" bIns="0" rtlCol="0">
                          <a:prstTxWarp prst="textNoShape">
                            <a:avLst/>
                          </a:prstTxWarp>
                          <a:noAutofit/>
                        </wps:bodyPr>
                      </wps:wsp>
                      <wps:wsp>
                        <wps:cNvPr id="297" name="Graphic 297"/>
                        <wps:cNvSpPr/>
                        <wps:spPr>
                          <a:xfrm>
                            <a:off x="5020426" y="1294330"/>
                            <a:ext cx="15875" cy="20955"/>
                          </a:xfrm>
                          <a:custGeom>
                            <a:avLst/>
                            <a:gdLst/>
                            <a:ahLst/>
                            <a:cxnLst/>
                            <a:rect l="l" t="t" r="r" b="b"/>
                            <a:pathLst>
                              <a:path w="15875" h="20955">
                                <a:moveTo>
                                  <a:pt x="14720" y="0"/>
                                </a:moveTo>
                                <a:lnTo>
                                  <a:pt x="831" y="153"/>
                                </a:lnTo>
                                <a:lnTo>
                                  <a:pt x="233" y="416"/>
                                </a:lnTo>
                                <a:lnTo>
                                  <a:pt x="176" y="755"/>
                                </a:lnTo>
                                <a:lnTo>
                                  <a:pt x="0" y="19439"/>
                                </a:lnTo>
                                <a:lnTo>
                                  <a:pt x="229" y="20911"/>
                                </a:lnTo>
                                <a:lnTo>
                                  <a:pt x="229" y="20768"/>
                                </a:lnTo>
                                <a:lnTo>
                                  <a:pt x="337" y="20955"/>
                                </a:lnTo>
                                <a:lnTo>
                                  <a:pt x="335" y="449"/>
                                </a:lnTo>
                                <a:lnTo>
                                  <a:pt x="5353" y="449"/>
                                </a:lnTo>
                                <a:lnTo>
                                  <a:pt x="10666" y="640"/>
                                </a:lnTo>
                                <a:lnTo>
                                  <a:pt x="15605" y="524"/>
                                </a:lnTo>
                                <a:lnTo>
                                  <a:pt x="14720" y="0"/>
                                </a:lnTo>
                                <a:close/>
                              </a:path>
                            </a:pathLst>
                          </a:custGeom>
                          <a:solidFill>
                            <a:srgbClr val="6ABC8B"/>
                          </a:solidFill>
                        </wps:spPr>
                        <wps:bodyPr wrap="square" lIns="0" tIns="0" rIns="0" bIns="0" rtlCol="0">
                          <a:prstTxWarp prst="textNoShape">
                            <a:avLst/>
                          </a:prstTxWarp>
                          <a:noAutofit/>
                        </wps:bodyPr>
                      </wps:wsp>
                      <wps:wsp>
                        <wps:cNvPr id="298" name="Graphic 298"/>
                        <wps:cNvSpPr/>
                        <wps:spPr>
                          <a:xfrm>
                            <a:off x="5250791" y="1229102"/>
                            <a:ext cx="19685" cy="6350"/>
                          </a:xfrm>
                          <a:custGeom>
                            <a:avLst/>
                            <a:gdLst/>
                            <a:ahLst/>
                            <a:cxnLst/>
                            <a:rect l="l" t="t" r="r" b="b"/>
                            <a:pathLst>
                              <a:path w="19685" h="6350">
                                <a:moveTo>
                                  <a:pt x="18917" y="5367"/>
                                </a:moveTo>
                                <a:lnTo>
                                  <a:pt x="16956" y="5666"/>
                                </a:lnTo>
                                <a:lnTo>
                                  <a:pt x="19292" y="5798"/>
                                </a:lnTo>
                                <a:lnTo>
                                  <a:pt x="18917" y="5367"/>
                                </a:lnTo>
                                <a:close/>
                              </a:path>
                              <a:path w="19685" h="6350">
                                <a:moveTo>
                                  <a:pt x="384" y="0"/>
                                </a:moveTo>
                                <a:lnTo>
                                  <a:pt x="219" y="0"/>
                                </a:lnTo>
                                <a:lnTo>
                                  <a:pt x="0" y="586"/>
                                </a:lnTo>
                                <a:lnTo>
                                  <a:pt x="50" y="4740"/>
                                </a:lnTo>
                                <a:lnTo>
                                  <a:pt x="203" y="5367"/>
                                </a:lnTo>
                                <a:lnTo>
                                  <a:pt x="276" y="5666"/>
                                </a:lnTo>
                                <a:lnTo>
                                  <a:pt x="384" y="0"/>
                                </a:lnTo>
                                <a:close/>
                              </a:path>
                            </a:pathLst>
                          </a:custGeom>
                          <a:solidFill>
                            <a:srgbClr val="81C69D"/>
                          </a:solidFill>
                        </wps:spPr>
                        <wps:bodyPr wrap="square" lIns="0" tIns="0" rIns="0" bIns="0" rtlCol="0">
                          <a:prstTxWarp prst="textNoShape">
                            <a:avLst/>
                          </a:prstTxWarp>
                          <a:noAutofit/>
                        </wps:bodyPr>
                      </wps:wsp>
                      <wps:wsp>
                        <wps:cNvPr id="299" name="Graphic 299"/>
                        <wps:cNvSpPr/>
                        <wps:spPr>
                          <a:xfrm>
                            <a:off x="5100678" y="1294446"/>
                            <a:ext cx="8255" cy="21590"/>
                          </a:xfrm>
                          <a:custGeom>
                            <a:avLst/>
                            <a:gdLst/>
                            <a:ahLst/>
                            <a:cxnLst/>
                            <a:rect l="l" t="t" r="r" b="b"/>
                            <a:pathLst>
                              <a:path w="8255" h="21590">
                                <a:moveTo>
                                  <a:pt x="7815" y="385"/>
                                </a:moveTo>
                                <a:lnTo>
                                  <a:pt x="7705" y="21102"/>
                                </a:lnTo>
                                <a:lnTo>
                                  <a:pt x="8027" y="20270"/>
                                </a:lnTo>
                                <a:lnTo>
                                  <a:pt x="8110" y="1496"/>
                                </a:lnTo>
                                <a:lnTo>
                                  <a:pt x="7815" y="385"/>
                                </a:lnTo>
                                <a:close/>
                              </a:path>
                              <a:path w="8255" h="21590">
                                <a:moveTo>
                                  <a:pt x="7713" y="0"/>
                                </a:moveTo>
                                <a:lnTo>
                                  <a:pt x="348" y="0"/>
                                </a:lnTo>
                                <a:lnTo>
                                  <a:pt x="0" y="385"/>
                                </a:lnTo>
                                <a:lnTo>
                                  <a:pt x="7815" y="385"/>
                                </a:lnTo>
                                <a:lnTo>
                                  <a:pt x="7713" y="0"/>
                                </a:lnTo>
                                <a:close/>
                              </a:path>
                            </a:pathLst>
                          </a:custGeom>
                          <a:solidFill>
                            <a:srgbClr val="94CCAB"/>
                          </a:solidFill>
                        </wps:spPr>
                        <wps:bodyPr wrap="square" lIns="0" tIns="0" rIns="0" bIns="0" rtlCol="0">
                          <a:prstTxWarp prst="textNoShape">
                            <a:avLst/>
                          </a:prstTxWarp>
                          <a:noAutofit/>
                        </wps:bodyPr>
                      </wps:wsp>
                      <wps:wsp>
                        <wps:cNvPr id="300" name="Graphic 300"/>
                        <wps:cNvSpPr/>
                        <wps:spPr>
                          <a:xfrm>
                            <a:off x="5047311" y="1089505"/>
                            <a:ext cx="4445" cy="5715"/>
                          </a:xfrm>
                          <a:custGeom>
                            <a:avLst/>
                            <a:gdLst/>
                            <a:ahLst/>
                            <a:cxnLst/>
                            <a:rect l="l" t="t" r="r" b="b"/>
                            <a:pathLst>
                              <a:path w="4445" h="5715">
                                <a:moveTo>
                                  <a:pt x="857" y="842"/>
                                </a:moveTo>
                                <a:lnTo>
                                  <a:pt x="223" y="1303"/>
                                </a:lnTo>
                                <a:lnTo>
                                  <a:pt x="0" y="2847"/>
                                </a:lnTo>
                                <a:lnTo>
                                  <a:pt x="0" y="4812"/>
                                </a:lnTo>
                                <a:lnTo>
                                  <a:pt x="322" y="5500"/>
                                </a:lnTo>
                                <a:lnTo>
                                  <a:pt x="701" y="5500"/>
                                </a:lnTo>
                                <a:lnTo>
                                  <a:pt x="608" y="4812"/>
                                </a:lnTo>
                                <a:lnTo>
                                  <a:pt x="486" y="3909"/>
                                </a:lnTo>
                                <a:lnTo>
                                  <a:pt x="384" y="3159"/>
                                </a:lnTo>
                                <a:lnTo>
                                  <a:pt x="988" y="3159"/>
                                </a:lnTo>
                                <a:lnTo>
                                  <a:pt x="1400" y="1842"/>
                                </a:lnTo>
                                <a:lnTo>
                                  <a:pt x="692" y="1303"/>
                                </a:lnTo>
                                <a:lnTo>
                                  <a:pt x="1129" y="1303"/>
                                </a:lnTo>
                                <a:lnTo>
                                  <a:pt x="857" y="842"/>
                                </a:lnTo>
                                <a:close/>
                              </a:path>
                              <a:path w="4445" h="5715">
                                <a:moveTo>
                                  <a:pt x="988" y="3159"/>
                                </a:moveTo>
                                <a:lnTo>
                                  <a:pt x="384" y="3159"/>
                                </a:lnTo>
                                <a:lnTo>
                                  <a:pt x="486" y="3909"/>
                                </a:lnTo>
                                <a:lnTo>
                                  <a:pt x="538" y="4297"/>
                                </a:lnTo>
                                <a:lnTo>
                                  <a:pt x="754" y="3909"/>
                                </a:lnTo>
                                <a:lnTo>
                                  <a:pt x="988" y="3159"/>
                                </a:lnTo>
                                <a:close/>
                              </a:path>
                              <a:path w="4445" h="5715">
                                <a:moveTo>
                                  <a:pt x="1129" y="1303"/>
                                </a:moveTo>
                                <a:lnTo>
                                  <a:pt x="775" y="1303"/>
                                </a:lnTo>
                                <a:lnTo>
                                  <a:pt x="3242" y="1842"/>
                                </a:lnTo>
                                <a:lnTo>
                                  <a:pt x="2911" y="1842"/>
                                </a:lnTo>
                                <a:lnTo>
                                  <a:pt x="3132" y="2847"/>
                                </a:lnTo>
                                <a:lnTo>
                                  <a:pt x="2884" y="2847"/>
                                </a:lnTo>
                                <a:lnTo>
                                  <a:pt x="4022" y="4297"/>
                                </a:lnTo>
                                <a:lnTo>
                                  <a:pt x="3899" y="2847"/>
                                </a:lnTo>
                                <a:lnTo>
                                  <a:pt x="3892" y="1497"/>
                                </a:lnTo>
                                <a:lnTo>
                                  <a:pt x="1244" y="1497"/>
                                </a:lnTo>
                                <a:lnTo>
                                  <a:pt x="1129" y="1303"/>
                                </a:lnTo>
                                <a:close/>
                              </a:path>
                              <a:path w="4445" h="5715">
                                <a:moveTo>
                                  <a:pt x="2095" y="0"/>
                                </a:moveTo>
                                <a:lnTo>
                                  <a:pt x="2603" y="1126"/>
                                </a:lnTo>
                                <a:lnTo>
                                  <a:pt x="2683" y="1303"/>
                                </a:lnTo>
                                <a:lnTo>
                                  <a:pt x="3937" y="1303"/>
                                </a:lnTo>
                                <a:lnTo>
                                  <a:pt x="2095" y="0"/>
                                </a:lnTo>
                                <a:close/>
                              </a:path>
                            </a:pathLst>
                          </a:custGeom>
                          <a:solidFill>
                            <a:srgbClr val="F7D500"/>
                          </a:solidFill>
                        </wps:spPr>
                        <wps:bodyPr wrap="square" lIns="0" tIns="0" rIns="0" bIns="0" rtlCol="0">
                          <a:prstTxWarp prst="textNoShape">
                            <a:avLst/>
                          </a:prstTxWarp>
                          <a:noAutofit/>
                        </wps:bodyPr>
                      </wps:wsp>
                      <wps:wsp>
                        <wps:cNvPr id="301" name="Graphic 301"/>
                        <wps:cNvSpPr/>
                        <wps:spPr>
                          <a:xfrm>
                            <a:off x="5023904" y="1120772"/>
                            <a:ext cx="19685" cy="68580"/>
                          </a:xfrm>
                          <a:custGeom>
                            <a:avLst/>
                            <a:gdLst/>
                            <a:ahLst/>
                            <a:cxnLst/>
                            <a:rect l="l" t="t" r="r" b="b"/>
                            <a:pathLst>
                              <a:path w="19685" h="68580">
                                <a:moveTo>
                                  <a:pt x="1130" y="66090"/>
                                </a:moveTo>
                                <a:lnTo>
                                  <a:pt x="977" y="65989"/>
                                </a:lnTo>
                                <a:lnTo>
                                  <a:pt x="927" y="65011"/>
                                </a:lnTo>
                                <a:lnTo>
                                  <a:pt x="304" y="65379"/>
                                </a:lnTo>
                                <a:lnTo>
                                  <a:pt x="0" y="67094"/>
                                </a:lnTo>
                                <a:lnTo>
                                  <a:pt x="25" y="67970"/>
                                </a:lnTo>
                                <a:lnTo>
                                  <a:pt x="304" y="67818"/>
                                </a:lnTo>
                                <a:lnTo>
                                  <a:pt x="1130" y="66090"/>
                                </a:lnTo>
                                <a:close/>
                              </a:path>
                              <a:path w="19685" h="68580">
                                <a:moveTo>
                                  <a:pt x="2692" y="65887"/>
                                </a:moveTo>
                                <a:lnTo>
                                  <a:pt x="2311" y="65379"/>
                                </a:lnTo>
                                <a:lnTo>
                                  <a:pt x="1905" y="66103"/>
                                </a:lnTo>
                                <a:lnTo>
                                  <a:pt x="1981" y="66560"/>
                                </a:lnTo>
                                <a:lnTo>
                                  <a:pt x="1130" y="66090"/>
                                </a:lnTo>
                                <a:lnTo>
                                  <a:pt x="1574" y="67818"/>
                                </a:lnTo>
                                <a:lnTo>
                                  <a:pt x="1422" y="67894"/>
                                </a:lnTo>
                                <a:lnTo>
                                  <a:pt x="1828" y="68338"/>
                                </a:lnTo>
                                <a:lnTo>
                                  <a:pt x="2006" y="67703"/>
                                </a:lnTo>
                                <a:lnTo>
                                  <a:pt x="2692" y="65887"/>
                                </a:lnTo>
                                <a:close/>
                              </a:path>
                              <a:path w="19685" h="68580">
                                <a:moveTo>
                                  <a:pt x="19278" y="800"/>
                                </a:moveTo>
                                <a:lnTo>
                                  <a:pt x="18935" y="368"/>
                                </a:lnTo>
                                <a:lnTo>
                                  <a:pt x="18643" y="927"/>
                                </a:lnTo>
                                <a:lnTo>
                                  <a:pt x="18859" y="774"/>
                                </a:lnTo>
                                <a:lnTo>
                                  <a:pt x="18440" y="1181"/>
                                </a:lnTo>
                                <a:lnTo>
                                  <a:pt x="17399" y="1231"/>
                                </a:lnTo>
                                <a:lnTo>
                                  <a:pt x="17475" y="965"/>
                                </a:lnTo>
                                <a:lnTo>
                                  <a:pt x="17589" y="0"/>
                                </a:lnTo>
                                <a:lnTo>
                                  <a:pt x="16979" y="317"/>
                                </a:lnTo>
                                <a:lnTo>
                                  <a:pt x="16471" y="2387"/>
                                </a:lnTo>
                                <a:lnTo>
                                  <a:pt x="16776" y="2959"/>
                                </a:lnTo>
                                <a:lnTo>
                                  <a:pt x="17132" y="2451"/>
                                </a:lnTo>
                                <a:lnTo>
                                  <a:pt x="16865" y="2501"/>
                                </a:lnTo>
                                <a:lnTo>
                                  <a:pt x="17449" y="2095"/>
                                </a:lnTo>
                                <a:lnTo>
                                  <a:pt x="18046" y="2222"/>
                                </a:lnTo>
                                <a:lnTo>
                                  <a:pt x="18224" y="2552"/>
                                </a:lnTo>
                                <a:lnTo>
                                  <a:pt x="18224" y="2844"/>
                                </a:lnTo>
                                <a:lnTo>
                                  <a:pt x="18186" y="3340"/>
                                </a:lnTo>
                                <a:lnTo>
                                  <a:pt x="18427" y="3175"/>
                                </a:lnTo>
                                <a:lnTo>
                                  <a:pt x="18453" y="3365"/>
                                </a:lnTo>
                                <a:lnTo>
                                  <a:pt x="18910" y="1892"/>
                                </a:lnTo>
                                <a:lnTo>
                                  <a:pt x="19278" y="800"/>
                                </a:lnTo>
                                <a:close/>
                              </a:path>
                            </a:pathLst>
                          </a:custGeom>
                          <a:solidFill>
                            <a:srgbClr val="A56A04"/>
                          </a:solidFill>
                        </wps:spPr>
                        <wps:bodyPr wrap="square" lIns="0" tIns="0" rIns="0" bIns="0" rtlCol="0">
                          <a:prstTxWarp prst="textNoShape">
                            <a:avLst/>
                          </a:prstTxWarp>
                          <a:noAutofit/>
                        </wps:bodyPr>
                      </wps:wsp>
                      <wps:wsp>
                        <wps:cNvPr id="302" name="Graphic 302"/>
                        <wps:cNvSpPr/>
                        <wps:spPr>
                          <a:xfrm>
                            <a:off x="5243334" y="1114841"/>
                            <a:ext cx="3175" cy="3810"/>
                          </a:xfrm>
                          <a:custGeom>
                            <a:avLst/>
                            <a:gdLst/>
                            <a:ahLst/>
                            <a:cxnLst/>
                            <a:rect l="l" t="t" r="r" b="b"/>
                            <a:pathLst>
                              <a:path w="3175" h="3810">
                                <a:moveTo>
                                  <a:pt x="951" y="0"/>
                                </a:moveTo>
                                <a:lnTo>
                                  <a:pt x="392" y="247"/>
                                </a:lnTo>
                                <a:lnTo>
                                  <a:pt x="0" y="2360"/>
                                </a:lnTo>
                                <a:lnTo>
                                  <a:pt x="105" y="3045"/>
                                </a:lnTo>
                                <a:lnTo>
                                  <a:pt x="605" y="2397"/>
                                </a:lnTo>
                                <a:lnTo>
                                  <a:pt x="411" y="1856"/>
                                </a:lnTo>
                                <a:lnTo>
                                  <a:pt x="1530" y="2268"/>
                                </a:lnTo>
                                <a:lnTo>
                                  <a:pt x="1591" y="3408"/>
                                </a:lnTo>
                                <a:lnTo>
                                  <a:pt x="2197" y="3023"/>
                                </a:lnTo>
                                <a:lnTo>
                                  <a:pt x="2654" y="975"/>
                                </a:lnTo>
                                <a:lnTo>
                                  <a:pt x="2372" y="410"/>
                                </a:lnTo>
                                <a:lnTo>
                                  <a:pt x="1987" y="1183"/>
                                </a:lnTo>
                                <a:lnTo>
                                  <a:pt x="998" y="1155"/>
                                </a:lnTo>
                                <a:lnTo>
                                  <a:pt x="951" y="0"/>
                                </a:lnTo>
                                <a:close/>
                              </a:path>
                            </a:pathLst>
                          </a:custGeom>
                          <a:solidFill>
                            <a:srgbClr val="A06204"/>
                          </a:solidFill>
                        </wps:spPr>
                        <wps:bodyPr wrap="square" lIns="0" tIns="0" rIns="0" bIns="0" rtlCol="0">
                          <a:prstTxWarp prst="textNoShape">
                            <a:avLst/>
                          </a:prstTxWarp>
                          <a:noAutofit/>
                        </wps:bodyPr>
                      </wps:wsp>
                      <wps:wsp>
                        <wps:cNvPr id="303" name="Graphic 303"/>
                        <wps:cNvSpPr/>
                        <wps:spPr>
                          <a:xfrm>
                            <a:off x="5031364" y="1156205"/>
                            <a:ext cx="3175" cy="3810"/>
                          </a:xfrm>
                          <a:custGeom>
                            <a:avLst/>
                            <a:gdLst/>
                            <a:ahLst/>
                            <a:cxnLst/>
                            <a:rect l="l" t="t" r="r" b="b"/>
                            <a:pathLst>
                              <a:path w="3175" h="3810">
                                <a:moveTo>
                                  <a:pt x="996" y="0"/>
                                </a:moveTo>
                                <a:lnTo>
                                  <a:pt x="478" y="453"/>
                                </a:lnTo>
                                <a:lnTo>
                                  <a:pt x="0" y="2205"/>
                                </a:lnTo>
                                <a:lnTo>
                                  <a:pt x="229" y="3063"/>
                                </a:lnTo>
                                <a:lnTo>
                                  <a:pt x="661" y="2145"/>
                                </a:lnTo>
                                <a:lnTo>
                                  <a:pt x="1637" y="2272"/>
                                </a:lnTo>
                                <a:lnTo>
                                  <a:pt x="1637" y="3376"/>
                                </a:lnTo>
                                <a:lnTo>
                                  <a:pt x="2256" y="3214"/>
                                </a:lnTo>
                                <a:lnTo>
                                  <a:pt x="2656" y="1118"/>
                                </a:lnTo>
                                <a:lnTo>
                                  <a:pt x="2486" y="302"/>
                                </a:lnTo>
                                <a:lnTo>
                                  <a:pt x="2249" y="704"/>
                                </a:lnTo>
                                <a:lnTo>
                                  <a:pt x="1958" y="1224"/>
                                </a:lnTo>
                                <a:lnTo>
                                  <a:pt x="867" y="1281"/>
                                </a:lnTo>
                                <a:lnTo>
                                  <a:pt x="993" y="953"/>
                                </a:lnTo>
                                <a:lnTo>
                                  <a:pt x="996" y="0"/>
                                </a:lnTo>
                                <a:close/>
                              </a:path>
                            </a:pathLst>
                          </a:custGeom>
                          <a:solidFill>
                            <a:srgbClr val="9D6104"/>
                          </a:solidFill>
                        </wps:spPr>
                        <wps:bodyPr wrap="square" lIns="0" tIns="0" rIns="0" bIns="0" rtlCol="0">
                          <a:prstTxWarp prst="textNoShape">
                            <a:avLst/>
                          </a:prstTxWarp>
                          <a:noAutofit/>
                        </wps:bodyPr>
                      </wps:wsp>
                      <wps:wsp>
                        <wps:cNvPr id="304" name="Graphic 304"/>
                        <wps:cNvSpPr/>
                        <wps:spPr>
                          <a:xfrm>
                            <a:off x="5056801" y="1126713"/>
                            <a:ext cx="3175" cy="3810"/>
                          </a:xfrm>
                          <a:custGeom>
                            <a:avLst/>
                            <a:gdLst/>
                            <a:ahLst/>
                            <a:cxnLst/>
                            <a:rect l="l" t="t" r="r" b="b"/>
                            <a:pathLst>
                              <a:path w="3175" h="3810">
                                <a:moveTo>
                                  <a:pt x="2026" y="0"/>
                                </a:moveTo>
                                <a:lnTo>
                                  <a:pt x="1555" y="572"/>
                                </a:lnTo>
                                <a:lnTo>
                                  <a:pt x="1918" y="720"/>
                                </a:lnTo>
                                <a:lnTo>
                                  <a:pt x="1677" y="982"/>
                                </a:lnTo>
                                <a:lnTo>
                                  <a:pt x="633" y="1559"/>
                                </a:lnTo>
                                <a:lnTo>
                                  <a:pt x="737" y="972"/>
                                </a:lnTo>
                                <a:lnTo>
                                  <a:pt x="349" y="356"/>
                                </a:lnTo>
                                <a:lnTo>
                                  <a:pt x="0" y="896"/>
                                </a:lnTo>
                                <a:lnTo>
                                  <a:pt x="568" y="3039"/>
                                </a:lnTo>
                                <a:lnTo>
                                  <a:pt x="1134" y="3341"/>
                                </a:lnTo>
                                <a:lnTo>
                                  <a:pt x="1191" y="2214"/>
                                </a:lnTo>
                                <a:lnTo>
                                  <a:pt x="2405" y="1836"/>
                                </a:lnTo>
                                <a:lnTo>
                                  <a:pt x="2105" y="2134"/>
                                </a:lnTo>
                                <a:lnTo>
                                  <a:pt x="2509" y="2945"/>
                                </a:lnTo>
                                <a:lnTo>
                                  <a:pt x="2948" y="2358"/>
                                </a:lnTo>
                                <a:lnTo>
                                  <a:pt x="2207" y="680"/>
                                </a:lnTo>
                                <a:lnTo>
                                  <a:pt x="2026" y="0"/>
                                </a:lnTo>
                                <a:close/>
                              </a:path>
                            </a:pathLst>
                          </a:custGeom>
                          <a:solidFill>
                            <a:srgbClr val="A16504"/>
                          </a:solidFill>
                        </wps:spPr>
                        <wps:bodyPr wrap="square" lIns="0" tIns="0" rIns="0" bIns="0" rtlCol="0">
                          <a:prstTxWarp prst="textNoShape">
                            <a:avLst/>
                          </a:prstTxWarp>
                          <a:noAutofit/>
                        </wps:bodyPr>
                      </wps:wsp>
                      <wps:wsp>
                        <wps:cNvPr id="305" name="Graphic 305"/>
                        <wps:cNvSpPr/>
                        <wps:spPr>
                          <a:xfrm>
                            <a:off x="5050917" y="1103005"/>
                            <a:ext cx="223520" cy="80645"/>
                          </a:xfrm>
                          <a:custGeom>
                            <a:avLst/>
                            <a:gdLst/>
                            <a:ahLst/>
                            <a:cxnLst/>
                            <a:rect l="l" t="t" r="r" b="b"/>
                            <a:pathLst>
                              <a:path w="223520" h="80645">
                                <a:moveTo>
                                  <a:pt x="2717" y="2311"/>
                                </a:moveTo>
                                <a:lnTo>
                                  <a:pt x="2032" y="330"/>
                                </a:lnTo>
                                <a:lnTo>
                                  <a:pt x="1600" y="0"/>
                                </a:lnTo>
                                <a:lnTo>
                                  <a:pt x="1574" y="1092"/>
                                </a:lnTo>
                                <a:lnTo>
                                  <a:pt x="749" y="1295"/>
                                </a:lnTo>
                                <a:lnTo>
                                  <a:pt x="139" y="304"/>
                                </a:lnTo>
                                <a:lnTo>
                                  <a:pt x="0" y="965"/>
                                </a:lnTo>
                                <a:lnTo>
                                  <a:pt x="368" y="3175"/>
                                </a:lnTo>
                                <a:lnTo>
                                  <a:pt x="990" y="3429"/>
                                </a:lnTo>
                                <a:lnTo>
                                  <a:pt x="901" y="2844"/>
                                </a:lnTo>
                                <a:lnTo>
                                  <a:pt x="774" y="2870"/>
                                </a:lnTo>
                                <a:lnTo>
                                  <a:pt x="1066" y="2298"/>
                                </a:lnTo>
                                <a:lnTo>
                                  <a:pt x="1905" y="2108"/>
                                </a:lnTo>
                                <a:lnTo>
                                  <a:pt x="2362" y="3048"/>
                                </a:lnTo>
                                <a:lnTo>
                                  <a:pt x="2717" y="2311"/>
                                </a:lnTo>
                                <a:close/>
                              </a:path>
                              <a:path w="223520" h="80645">
                                <a:moveTo>
                                  <a:pt x="184378" y="54229"/>
                                </a:moveTo>
                                <a:lnTo>
                                  <a:pt x="184264" y="53530"/>
                                </a:lnTo>
                                <a:lnTo>
                                  <a:pt x="183946" y="53949"/>
                                </a:lnTo>
                                <a:lnTo>
                                  <a:pt x="184086" y="53987"/>
                                </a:lnTo>
                                <a:lnTo>
                                  <a:pt x="183718" y="54406"/>
                                </a:lnTo>
                                <a:lnTo>
                                  <a:pt x="182854" y="54330"/>
                                </a:lnTo>
                                <a:lnTo>
                                  <a:pt x="182753" y="53187"/>
                                </a:lnTo>
                                <a:lnTo>
                                  <a:pt x="182308" y="53517"/>
                                </a:lnTo>
                                <a:lnTo>
                                  <a:pt x="182308" y="53987"/>
                                </a:lnTo>
                                <a:lnTo>
                                  <a:pt x="181952" y="55321"/>
                                </a:lnTo>
                                <a:lnTo>
                                  <a:pt x="181749" y="55765"/>
                                </a:lnTo>
                                <a:lnTo>
                                  <a:pt x="182016" y="56261"/>
                                </a:lnTo>
                                <a:lnTo>
                                  <a:pt x="182359" y="55397"/>
                                </a:lnTo>
                                <a:lnTo>
                                  <a:pt x="182943" y="55245"/>
                                </a:lnTo>
                                <a:lnTo>
                                  <a:pt x="183375" y="55435"/>
                                </a:lnTo>
                                <a:lnTo>
                                  <a:pt x="183400" y="56616"/>
                                </a:lnTo>
                                <a:lnTo>
                                  <a:pt x="183984" y="56375"/>
                                </a:lnTo>
                                <a:lnTo>
                                  <a:pt x="184378" y="54229"/>
                                </a:lnTo>
                                <a:close/>
                              </a:path>
                              <a:path w="223520" h="80645">
                                <a:moveTo>
                                  <a:pt x="220433" y="67995"/>
                                </a:moveTo>
                                <a:lnTo>
                                  <a:pt x="220421" y="67043"/>
                                </a:lnTo>
                                <a:lnTo>
                                  <a:pt x="220091" y="65544"/>
                                </a:lnTo>
                                <a:lnTo>
                                  <a:pt x="219583" y="65036"/>
                                </a:lnTo>
                                <a:lnTo>
                                  <a:pt x="219494" y="66128"/>
                                </a:lnTo>
                                <a:lnTo>
                                  <a:pt x="218554" y="66255"/>
                                </a:lnTo>
                                <a:lnTo>
                                  <a:pt x="218109" y="65354"/>
                                </a:lnTo>
                                <a:lnTo>
                                  <a:pt x="217868" y="66243"/>
                                </a:lnTo>
                                <a:lnTo>
                                  <a:pt x="218338" y="68046"/>
                                </a:lnTo>
                                <a:lnTo>
                                  <a:pt x="218884" y="68427"/>
                                </a:lnTo>
                                <a:lnTo>
                                  <a:pt x="218935" y="67297"/>
                                </a:lnTo>
                                <a:lnTo>
                                  <a:pt x="219722" y="67157"/>
                                </a:lnTo>
                                <a:lnTo>
                                  <a:pt x="220433" y="67995"/>
                                </a:lnTo>
                                <a:close/>
                              </a:path>
                              <a:path w="223520" h="80645">
                                <a:moveTo>
                                  <a:pt x="223443" y="79044"/>
                                </a:moveTo>
                                <a:lnTo>
                                  <a:pt x="223177" y="77063"/>
                                </a:lnTo>
                                <a:lnTo>
                                  <a:pt x="222529" y="76873"/>
                                </a:lnTo>
                                <a:lnTo>
                                  <a:pt x="222516" y="77914"/>
                                </a:lnTo>
                                <a:lnTo>
                                  <a:pt x="221716" y="78079"/>
                                </a:lnTo>
                                <a:lnTo>
                                  <a:pt x="221030" y="77241"/>
                                </a:lnTo>
                                <a:lnTo>
                                  <a:pt x="221005" y="77927"/>
                                </a:lnTo>
                                <a:lnTo>
                                  <a:pt x="221335" y="80035"/>
                                </a:lnTo>
                                <a:lnTo>
                                  <a:pt x="221970" y="80213"/>
                                </a:lnTo>
                                <a:lnTo>
                                  <a:pt x="221742" y="78943"/>
                                </a:lnTo>
                                <a:lnTo>
                                  <a:pt x="222859" y="78994"/>
                                </a:lnTo>
                                <a:lnTo>
                                  <a:pt x="223431" y="79819"/>
                                </a:lnTo>
                                <a:lnTo>
                                  <a:pt x="223443" y="79044"/>
                                </a:lnTo>
                                <a:close/>
                              </a:path>
                            </a:pathLst>
                          </a:custGeom>
                          <a:solidFill>
                            <a:srgbClr val="A06204"/>
                          </a:solidFill>
                        </wps:spPr>
                        <wps:bodyPr wrap="square" lIns="0" tIns="0" rIns="0" bIns="0" rtlCol="0">
                          <a:prstTxWarp prst="textNoShape">
                            <a:avLst/>
                          </a:prstTxWarp>
                          <a:noAutofit/>
                        </wps:bodyPr>
                      </wps:wsp>
                      <wps:wsp>
                        <wps:cNvPr id="306" name="Graphic 306"/>
                        <wps:cNvSpPr/>
                        <wps:spPr>
                          <a:xfrm>
                            <a:off x="5026943" y="1174413"/>
                            <a:ext cx="2540" cy="3175"/>
                          </a:xfrm>
                          <a:custGeom>
                            <a:avLst/>
                            <a:gdLst/>
                            <a:ahLst/>
                            <a:cxnLst/>
                            <a:rect l="l" t="t" r="r" b="b"/>
                            <a:pathLst>
                              <a:path w="2540" h="3175">
                                <a:moveTo>
                                  <a:pt x="1562" y="2499"/>
                                </a:moveTo>
                                <a:lnTo>
                                  <a:pt x="9" y="2268"/>
                                </a:lnTo>
                                <a:lnTo>
                                  <a:pt x="14" y="2499"/>
                                </a:lnTo>
                                <a:lnTo>
                                  <a:pt x="1526" y="2887"/>
                                </a:lnTo>
                                <a:lnTo>
                                  <a:pt x="1562" y="2499"/>
                                </a:lnTo>
                                <a:close/>
                              </a:path>
                              <a:path w="2540" h="3175">
                                <a:moveTo>
                                  <a:pt x="890" y="0"/>
                                </a:moveTo>
                                <a:lnTo>
                                  <a:pt x="320" y="0"/>
                                </a:lnTo>
                                <a:lnTo>
                                  <a:pt x="278" y="234"/>
                                </a:lnTo>
                                <a:lnTo>
                                  <a:pt x="168" y="835"/>
                                </a:lnTo>
                                <a:lnTo>
                                  <a:pt x="70" y="1375"/>
                                </a:lnTo>
                                <a:lnTo>
                                  <a:pt x="33" y="1577"/>
                                </a:lnTo>
                                <a:lnTo>
                                  <a:pt x="1648" y="1577"/>
                                </a:lnTo>
                                <a:lnTo>
                                  <a:pt x="1562" y="2499"/>
                                </a:lnTo>
                                <a:lnTo>
                                  <a:pt x="2115" y="2499"/>
                                </a:lnTo>
                                <a:lnTo>
                                  <a:pt x="2236" y="1761"/>
                                </a:lnTo>
                                <a:lnTo>
                                  <a:pt x="2299" y="1375"/>
                                </a:lnTo>
                                <a:lnTo>
                                  <a:pt x="2388" y="835"/>
                                </a:lnTo>
                                <a:lnTo>
                                  <a:pt x="816" y="835"/>
                                </a:lnTo>
                                <a:lnTo>
                                  <a:pt x="890" y="0"/>
                                </a:lnTo>
                                <a:close/>
                              </a:path>
                              <a:path w="2540" h="3175">
                                <a:moveTo>
                                  <a:pt x="9" y="2268"/>
                                </a:moveTo>
                                <a:lnTo>
                                  <a:pt x="0" y="1761"/>
                                </a:lnTo>
                                <a:lnTo>
                                  <a:pt x="14" y="2499"/>
                                </a:lnTo>
                                <a:lnTo>
                                  <a:pt x="9" y="2268"/>
                                </a:lnTo>
                                <a:close/>
                              </a:path>
                              <a:path w="2540" h="3175">
                                <a:moveTo>
                                  <a:pt x="0" y="1761"/>
                                </a:moveTo>
                                <a:lnTo>
                                  <a:pt x="33" y="1577"/>
                                </a:lnTo>
                                <a:lnTo>
                                  <a:pt x="9" y="2268"/>
                                </a:lnTo>
                                <a:lnTo>
                                  <a:pt x="0" y="1761"/>
                                </a:lnTo>
                                <a:close/>
                              </a:path>
                              <a:path w="2540" h="3175">
                                <a:moveTo>
                                  <a:pt x="2519" y="0"/>
                                </a:moveTo>
                                <a:lnTo>
                                  <a:pt x="2242" y="0"/>
                                </a:lnTo>
                                <a:lnTo>
                                  <a:pt x="1912" y="835"/>
                                </a:lnTo>
                                <a:lnTo>
                                  <a:pt x="2389" y="835"/>
                                </a:lnTo>
                                <a:lnTo>
                                  <a:pt x="2483" y="234"/>
                                </a:lnTo>
                                <a:lnTo>
                                  <a:pt x="2519" y="0"/>
                                </a:lnTo>
                                <a:close/>
                              </a:path>
                            </a:pathLst>
                          </a:custGeom>
                          <a:solidFill>
                            <a:srgbClr val="A16504"/>
                          </a:solidFill>
                        </wps:spPr>
                        <wps:bodyPr wrap="square" lIns="0" tIns="0" rIns="0" bIns="0" rtlCol="0">
                          <a:prstTxWarp prst="textNoShape">
                            <a:avLst/>
                          </a:prstTxWarp>
                          <a:noAutofit/>
                        </wps:bodyPr>
                      </wps:wsp>
                      <wps:wsp>
                        <wps:cNvPr id="307" name="Graphic 307"/>
                        <wps:cNvSpPr/>
                        <wps:spPr>
                          <a:xfrm>
                            <a:off x="5241845" y="1120770"/>
                            <a:ext cx="3175" cy="3810"/>
                          </a:xfrm>
                          <a:custGeom>
                            <a:avLst/>
                            <a:gdLst/>
                            <a:ahLst/>
                            <a:cxnLst/>
                            <a:rect l="l" t="t" r="r" b="b"/>
                            <a:pathLst>
                              <a:path w="3175" h="3810">
                                <a:moveTo>
                                  <a:pt x="902" y="0"/>
                                </a:moveTo>
                                <a:lnTo>
                                  <a:pt x="309" y="478"/>
                                </a:lnTo>
                                <a:lnTo>
                                  <a:pt x="0" y="2240"/>
                                </a:lnTo>
                                <a:lnTo>
                                  <a:pt x="43" y="2988"/>
                                </a:lnTo>
                                <a:lnTo>
                                  <a:pt x="464" y="2585"/>
                                </a:lnTo>
                                <a:lnTo>
                                  <a:pt x="424" y="2242"/>
                                </a:lnTo>
                                <a:lnTo>
                                  <a:pt x="702" y="2132"/>
                                </a:lnTo>
                                <a:lnTo>
                                  <a:pt x="1742" y="2103"/>
                                </a:lnTo>
                                <a:lnTo>
                                  <a:pt x="1724" y="2458"/>
                                </a:lnTo>
                                <a:lnTo>
                                  <a:pt x="1493" y="3366"/>
                                </a:lnTo>
                                <a:lnTo>
                                  <a:pt x="2138" y="3200"/>
                                </a:lnTo>
                                <a:lnTo>
                                  <a:pt x="2588" y="814"/>
                                </a:lnTo>
                                <a:lnTo>
                                  <a:pt x="2364" y="356"/>
                                </a:lnTo>
                                <a:lnTo>
                                  <a:pt x="2009" y="803"/>
                                </a:lnTo>
                                <a:lnTo>
                                  <a:pt x="2250" y="796"/>
                                </a:lnTo>
                                <a:lnTo>
                                  <a:pt x="1699" y="1220"/>
                                </a:lnTo>
                                <a:lnTo>
                                  <a:pt x="1069" y="1108"/>
                                </a:lnTo>
                                <a:lnTo>
                                  <a:pt x="888" y="745"/>
                                </a:lnTo>
                                <a:lnTo>
                                  <a:pt x="902" y="519"/>
                                </a:lnTo>
                                <a:lnTo>
                                  <a:pt x="902" y="0"/>
                                </a:lnTo>
                                <a:close/>
                              </a:path>
                            </a:pathLst>
                          </a:custGeom>
                          <a:solidFill>
                            <a:srgbClr val="A56A04"/>
                          </a:solidFill>
                        </wps:spPr>
                        <wps:bodyPr wrap="square" lIns="0" tIns="0" rIns="0" bIns="0" rtlCol="0">
                          <a:prstTxWarp prst="textNoShape">
                            <a:avLst/>
                          </a:prstTxWarp>
                          <a:noAutofit/>
                        </wps:bodyPr>
                      </wps:wsp>
                      <wps:wsp>
                        <wps:cNvPr id="308" name="Graphic 308"/>
                        <wps:cNvSpPr/>
                        <wps:spPr>
                          <a:xfrm>
                            <a:off x="5059836" y="1138759"/>
                            <a:ext cx="3175" cy="3175"/>
                          </a:xfrm>
                          <a:custGeom>
                            <a:avLst/>
                            <a:gdLst/>
                            <a:ahLst/>
                            <a:cxnLst/>
                            <a:rect l="l" t="t" r="r" b="b"/>
                            <a:pathLst>
                              <a:path w="3175" h="3175">
                                <a:moveTo>
                                  <a:pt x="613" y="706"/>
                                </a:moveTo>
                                <a:lnTo>
                                  <a:pt x="0" y="706"/>
                                </a:lnTo>
                                <a:lnTo>
                                  <a:pt x="337" y="1962"/>
                                </a:lnTo>
                                <a:lnTo>
                                  <a:pt x="452" y="2387"/>
                                </a:lnTo>
                                <a:lnTo>
                                  <a:pt x="557" y="2778"/>
                                </a:lnTo>
                                <a:lnTo>
                                  <a:pt x="1128" y="2778"/>
                                </a:lnTo>
                                <a:lnTo>
                                  <a:pt x="1187" y="1962"/>
                                </a:lnTo>
                                <a:lnTo>
                                  <a:pt x="2675" y="1962"/>
                                </a:lnTo>
                                <a:lnTo>
                                  <a:pt x="2374" y="957"/>
                                </a:lnTo>
                                <a:lnTo>
                                  <a:pt x="751" y="957"/>
                                </a:lnTo>
                                <a:lnTo>
                                  <a:pt x="613" y="706"/>
                                </a:lnTo>
                                <a:close/>
                              </a:path>
                              <a:path w="3175" h="3175">
                                <a:moveTo>
                                  <a:pt x="2628" y="1962"/>
                                </a:moveTo>
                                <a:lnTo>
                                  <a:pt x="1187" y="1962"/>
                                </a:lnTo>
                                <a:lnTo>
                                  <a:pt x="1128" y="2778"/>
                                </a:lnTo>
                                <a:lnTo>
                                  <a:pt x="2664" y="2778"/>
                                </a:lnTo>
                                <a:lnTo>
                                  <a:pt x="2628" y="1962"/>
                                </a:lnTo>
                                <a:close/>
                              </a:path>
                              <a:path w="3175" h="3175">
                                <a:moveTo>
                                  <a:pt x="2057" y="0"/>
                                </a:moveTo>
                                <a:lnTo>
                                  <a:pt x="1850" y="0"/>
                                </a:lnTo>
                                <a:lnTo>
                                  <a:pt x="1815" y="144"/>
                                </a:lnTo>
                                <a:lnTo>
                                  <a:pt x="1709" y="374"/>
                                </a:lnTo>
                                <a:lnTo>
                                  <a:pt x="1587" y="706"/>
                                </a:lnTo>
                                <a:lnTo>
                                  <a:pt x="1510" y="957"/>
                                </a:lnTo>
                                <a:lnTo>
                                  <a:pt x="2374" y="957"/>
                                </a:lnTo>
                                <a:lnTo>
                                  <a:pt x="2299" y="706"/>
                                </a:lnTo>
                                <a:lnTo>
                                  <a:pt x="2200" y="374"/>
                                </a:lnTo>
                                <a:lnTo>
                                  <a:pt x="2109" y="144"/>
                                </a:lnTo>
                                <a:lnTo>
                                  <a:pt x="2057" y="0"/>
                                </a:lnTo>
                                <a:close/>
                              </a:path>
                            </a:pathLst>
                          </a:custGeom>
                          <a:solidFill>
                            <a:srgbClr val="A06204"/>
                          </a:solidFill>
                        </wps:spPr>
                        <wps:bodyPr wrap="square" lIns="0" tIns="0" rIns="0" bIns="0" rtlCol="0">
                          <a:prstTxWarp prst="textNoShape">
                            <a:avLst/>
                          </a:prstTxWarp>
                          <a:noAutofit/>
                        </wps:bodyPr>
                      </wps:wsp>
                      <wps:wsp>
                        <wps:cNvPr id="309" name="Graphic 309"/>
                        <wps:cNvSpPr/>
                        <wps:spPr>
                          <a:xfrm>
                            <a:off x="5041940" y="1114838"/>
                            <a:ext cx="3175" cy="3810"/>
                          </a:xfrm>
                          <a:custGeom>
                            <a:avLst/>
                            <a:gdLst/>
                            <a:ahLst/>
                            <a:cxnLst/>
                            <a:rect l="l" t="t" r="r" b="b"/>
                            <a:pathLst>
                              <a:path w="3175" h="3810">
                                <a:moveTo>
                                  <a:pt x="1032" y="0"/>
                                </a:moveTo>
                                <a:lnTo>
                                  <a:pt x="506" y="363"/>
                                </a:lnTo>
                                <a:lnTo>
                                  <a:pt x="0" y="2534"/>
                                </a:lnTo>
                                <a:lnTo>
                                  <a:pt x="245" y="3009"/>
                                </a:lnTo>
                                <a:lnTo>
                                  <a:pt x="543" y="2599"/>
                                </a:lnTo>
                                <a:lnTo>
                                  <a:pt x="370" y="2570"/>
                                </a:lnTo>
                                <a:lnTo>
                                  <a:pt x="748" y="2142"/>
                                </a:lnTo>
                                <a:lnTo>
                                  <a:pt x="1878" y="2127"/>
                                </a:lnTo>
                                <a:lnTo>
                                  <a:pt x="1764" y="2404"/>
                                </a:lnTo>
                                <a:lnTo>
                                  <a:pt x="1640" y="3383"/>
                                </a:lnTo>
                                <a:lnTo>
                                  <a:pt x="2256" y="3121"/>
                                </a:lnTo>
                                <a:lnTo>
                                  <a:pt x="2584" y="1122"/>
                                </a:lnTo>
                                <a:lnTo>
                                  <a:pt x="2584" y="402"/>
                                </a:lnTo>
                                <a:lnTo>
                                  <a:pt x="2292" y="687"/>
                                </a:lnTo>
                                <a:lnTo>
                                  <a:pt x="2044" y="1065"/>
                                </a:lnTo>
                                <a:lnTo>
                                  <a:pt x="2239" y="906"/>
                                </a:lnTo>
                                <a:lnTo>
                                  <a:pt x="1903" y="1212"/>
                                </a:lnTo>
                                <a:lnTo>
                                  <a:pt x="1090" y="1097"/>
                                </a:lnTo>
                                <a:lnTo>
                                  <a:pt x="1032" y="0"/>
                                </a:lnTo>
                                <a:close/>
                              </a:path>
                            </a:pathLst>
                          </a:custGeom>
                          <a:solidFill>
                            <a:srgbClr val="A16504"/>
                          </a:solidFill>
                        </wps:spPr>
                        <wps:bodyPr wrap="square" lIns="0" tIns="0" rIns="0" bIns="0" rtlCol="0">
                          <a:prstTxWarp prst="textNoShape">
                            <a:avLst/>
                          </a:prstTxWarp>
                          <a:noAutofit/>
                        </wps:bodyPr>
                      </wps:wsp>
                      <wps:wsp>
                        <wps:cNvPr id="310" name="Graphic 310"/>
                        <wps:cNvSpPr/>
                        <wps:spPr>
                          <a:xfrm>
                            <a:off x="5028448" y="1168467"/>
                            <a:ext cx="2540" cy="3175"/>
                          </a:xfrm>
                          <a:custGeom>
                            <a:avLst/>
                            <a:gdLst/>
                            <a:ahLst/>
                            <a:cxnLst/>
                            <a:rect l="l" t="t" r="r" b="b"/>
                            <a:pathLst>
                              <a:path w="2540" h="3175">
                                <a:moveTo>
                                  <a:pt x="2322" y="1701"/>
                                </a:moveTo>
                                <a:lnTo>
                                  <a:pt x="608" y="1701"/>
                                </a:lnTo>
                                <a:lnTo>
                                  <a:pt x="403" y="1950"/>
                                </a:lnTo>
                                <a:lnTo>
                                  <a:pt x="1662" y="1950"/>
                                </a:lnTo>
                                <a:lnTo>
                                  <a:pt x="1551" y="2702"/>
                                </a:lnTo>
                                <a:lnTo>
                                  <a:pt x="2184" y="2702"/>
                                </a:lnTo>
                                <a:lnTo>
                                  <a:pt x="2288" y="1950"/>
                                </a:lnTo>
                                <a:lnTo>
                                  <a:pt x="2322" y="1701"/>
                                </a:lnTo>
                                <a:close/>
                              </a:path>
                              <a:path w="2540" h="3175">
                                <a:moveTo>
                                  <a:pt x="920" y="0"/>
                                </a:moveTo>
                                <a:lnTo>
                                  <a:pt x="345" y="0"/>
                                </a:lnTo>
                                <a:lnTo>
                                  <a:pt x="221" y="748"/>
                                </a:lnTo>
                                <a:lnTo>
                                  <a:pt x="96" y="1507"/>
                                </a:lnTo>
                                <a:lnTo>
                                  <a:pt x="0" y="2440"/>
                                </a:lnTo>
                                <a:lnTo>
                                  <a:pt x="608" y="1701"/>
                                </a:lnTo>
                                <a:lnTo>
                                  <a:pt x="2322" y="1701"/>
                                </a:lnTo>
                                <a:lnTo>
                                  <a:pt x="2349" y="1507"/>
                                </a:lnTo>
                                <a:lnTo>
                                  <a:pt x="2454" y="748"/>
                                </a:lnTo>
                                <a:lnTo>
                                  <a:pt x="972" y="748"/>
                                </a:lnTo>
                                <a:lnTo>
                                  <a:pt x="920" y="0"/>
                                </a:lnTo>
                                <a:close/>
                              </a:path>
                            </a:pathLst>
                          </a:custGeom>
                          <a:solidFill>
                            <a:srgbClr val="A06204"/>
                          </a:solidFill>
                        </wps:spPr>
                        <wps:bodyPr wrap="square" lIns="0" tIns="0" rIns="0" bIns="0" rtlCol="0">
                          <a:prstTxWarp prst="textNoShape">
                            <a:avLst/>
                          </a:prstTxWarp>
                          <a:noAutofit/>
                        </wps:bodyPr>
                      </wps:wsp>
                      <wps:wsp>
                        <wps:cNvPr id="311" name="Graphic 311"/>
                        <wps:cNvSpPr/>
                        <wps:spPr>
                          <a:xfrm>
                            <a:off x="5043406" y="1108933"/>
                            <a:ext cx="3175" cy="3810"/>
                          </a:xfrm>
                          <a:custGeom>
                            <a:avLst/>
                            <a:gdLst/>
                            <a:ahLst/>
                            <a:cxnLst/>
                            <a:rect l="l" t="t" r="r" b="b"/>
                            <a:pathLst>
                              <a:path w="3175" h="3810">
                                <a:moveTo>
                                  <a:pt x="1104" y="0"/>
                                </a:moveTo>
                                <a:lnTo>
                                  <a:pt x="546" y="363"/>
                                </a:lnTo>
                                <a:lnTo>
                                  <a:pt x="0" y="2343"/>
                                </a:lnTo>
                                <a:lnTo>
                                  <a:pt x="273" y="2962"/>
                                </a:lnTo>
                                <a:lnTo>
                                  <a:pt x="675" y="2487"/>
                                </a:lnTo>
                                <a:lnTo>
                                  <a:pt x="347" y="2566"/>
                                </a:lnTo>
                                <a:lnTo>
                                  <a:pt x="938" y="2109"/>
                                </a:lnTo>
                                <a:lnTo>
                                  <a:pt x="1896" y="2199"/>
                                </a:lnTo>
                                <a:lnTo>
                                  <a:pt x="1817" y="2470"/>
                                </a:lnTo>
                                <a:lnTo>
                                  <a:pt x="1691" y="3366"/>
                                </a:lnTo>
                                <a:lnTo>
                                  <a:pt x="2054" y="3143"/>
                                </a:lnTo>
                                <a:lnTo>
                                  <a:pt x="1903" y="3787"/>
                                </a:lnTo>
                                <a:lnTo>
                                  <a:pt x="2512" y="1367"/>
                                </a:lnTo>
                                <a:lnTo>
                                  <a:pt x="2674" y="1108"/>
                                </a:lnTo>
                                <a:lnTo>
                                  <a:pt x="2584" y="367"/>
                                </a:lnTo>
                                <a:lnTo>
                                  <a:pt x="2119" y="1181"/>
                                </a:lnTo>
                                <a:lnTo>
                                  <a:pt x="1024" y="1289"/>
                                </a:lnTo>
                                <a:lnTo>
                                  <a:pt x="985" y="1043"/>
                                </a:lnTo>
                                <a:lnTo>
                                  <a:pt x="1104" y="0"/>
                                </a:lnTo>
                                <a:close/>
                              </a:path>
                            </a:pathLst>
                          </a:custGeom>
                          <a:solidFill>
                            <a:srgbClr val="A16504"/>
                          </a:solidFill>
                        </wps:spPr>
                        <wps:bodyPr wrap="square" lIns="0" tIns="0" rIns="0" bIns="0" rtlCol="0">
                          <a:prstTxWarp prst="textNoShape">
                            <a:avLst/>
                          </a:prstTxWarp>
                          <a:noAutofit/>
                        </wps:bodyPr>
                      </wps:wsp>
                      <wps:wsp>
                        <wps:cNvPr id="312" name="Graphic 312"/>
                        <wps:cNvSpPr/>
                        <wps:spPr>
                          <a:xfrm>
                            <a:off x="5226679" y="1179966"/>
                            <a:ext cx="3175" cy="3175"/>
                          </a:xfrm>
                          <a:custGeom>
                            <a:avLst/>
                            <a:gdLst/>
                            <a:ahLst/>
                            <a:cxnLst/>
                            <a:rect l="l" t="t" r="r" b="b"/>
                            <a:pathLst>
                              <a:path w="3175" h="3175">
                                <a:moveTo>
                                  <a:pt x="2298" y="2109"/>
                                </a:moveTo>
                                <a:lnTo>
                                  <a:pt x="1549" y="2109"/>
                                </a:lnTo>
                                <a:lnTo>
                                  <a:pt x="1684" y="2749"/>
                                </a:lnTo>
                                <a:lnTo>
                                  <a:pt x="1751" y="3067"/>
                                </a:lnTo>
                                <a:lnTo>
                                  <a:pt x="1889" y="3067"/>
                                </a:lnTo>
                                <a:lnTo>
                                  <a:pt x="1970" y="2926"/>
                                </a:lnTo>
                                <a:lnTo>
                                  <a:pt x="2071" y="2749"/>
                                </a:lnTo>
                                <a:lnTo>
                                  <a:pt x="2298" y="2109"/>
                                </a:lnTo>
                                <a:close/>
                              </a:path>
                              <a:path w="3175" h="3175">
                                <a:moveTo>
                                  <a:pt x="837" y="0"/>
                                </a:moveTo>
                                <a:lnTo>
                                  <a:pt x="681" y="0"/>
                                </a:lnTo>
                                <a:lnTo>
                                  <a:pt x="627" y="212"/>
                                </a:lnTo>
                                <a:lnTo>
                                  <a:pt x="525" y="618"/>
                                </a:lnTo>
                                <a:lnTo>
                                  <a:pt x="0" y="2109"/>
                                </a:lnTo>
                                <a:lnTo>
                                  <a:pt x="94" y="2749"/>
                                </a:lnTo>
                                <a:lnTo>
                                  <a:pt x="583" y="2109"/>
                                </a:lnTo>
                                <a:lnTo>
                                  <a:pt x="2298" y="2109"/>
                                </a:lnTo>
                                <a:lnTo>
                                  <a:pt x="2651" y="1054"/>
                                </a:lnTo>
                                <a:lnTo>
                                  <a:pt x="2600" y="618"/>
                                </a:lnTo>
                                <a:lnTo>
                                  <a:pt x="966" y="618"/>
                                </a:lnTo>
                                <a:lnTo>
                                  <a:pt x="881" y="212"/>
                                </a:lnTo>
                                <a:lnTo>
                                  <a:pt x="837" y="0"/>
                                </a:lnTo>
                                <a:close/>
                              </a:path>
                            </a:pathLst>
                          </a:custGeom>
                          <a:solidFill>
                            <a:srgbClr val="A06204"/>
                          </a:solidFill>
                        </wps:spPr>
                        <wps:bodyPr wrap="square" lIns="0" tIns="0" rIns="0" bIns="0" rtlCol="0">
                          <a:prstTxWarp prst="textNoShape">
                            <a:avLst/>
                          </a:prstTxWarp>
                          <a:noAutofit/>
                        </wps:bodyPr>
                      </wps:wsp>
                      <wps:wsp>
                        <wps:cNvPr id="313" name="Graphic 313"/>
                        <wps:cNvSpPr/>
                        <wps:spPr>
                          <a:xfrm>
                            <a:off x="5055273" y="1103030"/>
                            <a:ext cx="200025" cy="21590"/>
                          </a:xfrm>
                          <a:custGeom>
                            <a:avLst/>
                            <a:gdLst/>
                            <a:ahLst/>
                            <a:cxnLst/>
                            <a:rect l="l" t="t" r="r" b="b"/>
                            <a:pathLst>
                              <a:path w="200025" h="21590">
                                <a:moveTo>
                                  <a:pt x="2870" y="20154"/>
                                </a:moveTo>
                                <a:lnTo>
                                  <a:pt x="2273" y="18465"/>
                                </a:lnTo>
                                <a:lnTo>
                                  <a:pt x="2032" y="17894"/>
                                </a:lnTo>
                                <a:lnTo>
                                  <a:pt x="1625" y="18338"/>
                                </a:lnTo>
                                <a:lnTo>
                                  <a:pt x="1981" y="18288"/>
                                </a:lnTo>
                                <a:lnTo>
                                  <a:pt x="1536" y="18910"/>
                                </a:lnTo>
                                <a:lnTo>
                                  <a:pt x="431" y="18935"/>
                                </a:lnTo>
                                <a:lnTo>
                                  <a:pt x="825" y="18923"/>
                                </a:lnTo>
                                <a:lnTo>
                                  <a:pt x="368" y="18110"/>
                                </a:lnTo>
                                <a:lnTo>
                                  <a:pt x="0" y="18605"/>
                                </a:lnTo>
                                <a:lnTo>
                                  <a:pt x="673" y="20650"/>
                                </a:lnTo>
                                <a:lnTo>
                                  <a:pt x="1092" y="21069"/>
                                </a:lnTo>
                                <a:lnTo>
                                  <a:pt x="1270" y="19939"/>
                                </a:lnTo>
                                <a:lnTo>
                                  <a:pt x="2095" y="19862"/>
                                </a:lnTo>
                                <a:lnTo>
                                  <a:pt x="2514" y="20713"/>
                                </a:lnTo>
                                <a:lnTo>
                                  <a:pt x="2870" y="20154"/>
                                </a:lnTo>
                                <a:close/>
                              </a:path>
                              <a:path w="200025" h="21590">
                                <a:moveTo>
                                  <a:pt x="199440" y="2984"/>
                                </a:moveTo>
                                <a:lnTo>
                                  <a:pt x="199428" y="2044"/>
                                </a:lnTo>
                                <a:lnTo>
                                  <a:pt x="199110" y="495"/>
                                </a:lnTo>
                                <a:lnTo>
                                  <a:pt x="198589" y="0"/>
                                </a:lnTo>
                                <a:lnTo>
                                  <a:pt x="198526" y="952"/>
                                </a:lnTo>
                                <a:lnTo>
                                  <a:pt x="198767" y="1244"/>
                                </a:lnTo>
                                <a:lnTo>
                                  <a:pt x="197612" y="1206"/>
                                </a:lnTo>
                                <a:lnTo>
                                  <a:pt x="197129" y="317"/>
                                </a:lnTo>
                                <a:lnTo>
                                  <a:pt x="196862" y="927"/>
                                </a:lnTo>
                                <a:lnTo>
                                  <a:pt x="197370" y="3035"/>
                                </a:lnTo>
                                <a:lnTo>
                                  <a:pt x="197904" y="3390"/>
                                </a:lnTo>
                                <a:lnTo>
                                  <a:pt x="197891" y="2298"/>
                                </a:lnTo>
                                <a:lnTo>
                                  <a:pt x="198729" y="2070"/>
                                </a:lnTo>
                                <a:lnTo>
                                  <a:pt x="199440" y="2984"/>
                                </a:lnTo>
                                <a:close/>
                              </a:path>
                            </a:pathLst>
                          </a:custGeom>
                          <a:solidFill>
                            <a:srgbClr val="A16504"/>
                          </a:solidFill>
                        </wps:spPr>
                        <wps:bodyPr wrap="square" lIns="0" tIns="0" rIns="0" bIns="0" rtlCol="0">
                          <a:prstTxWarp prst="textNoShape">
                            <a:avLst/>
                          </a:prstTxWarp>
                          <a:noAutofit/>
                        </wps:bodyPr>
                      </wps:wsp>
                      <wps:wsp>
                        <wps:cNvPr id="314" name="Graphic 314"/>
                        <wps:cNvSpPr/>
                        <wps:spPr>
                          <a:xfrm>
                            <a:off x="5244890" y="1108886"/>
                            <a:ext cx="3175" cy="3810"/>
                          </a:xfrm>
                          <a:custGeom>
                            <a:avLst/>
                            <a:gdLst/>
                            <a:ahLst/>
                            <a:cxnLst/>
                            <a:rect l="l" t="t" r="r" b="b"/>
                            <a:pathLst>
                              <a:path w="3175" h="3810">
                                <a:moveTo>
                                  <a:pt x="896" y="0"/>
                                </a:moveTo>
                                <a:lnTo>
                                  <a:pt x="414" y="500"/>
                                </a:lnTo>
                                <a:lnTo>
                                  <a:pt x="0" y="2393"/>
                                </a:lnTo>
                                <a:lnTo>
                                  <a:pt x="17" y="3431"/>
                                </a:lnTo>
                                <a:lnTo>
                                  <a:pt x="17" y="2823"/>
                                </a:lnTo>
                                <a:lnTo>
                                  <a:pt x="176" y="3064"/>
                                </a:lnTo>
                                <a:lnTo>
                                  <a:pt x="461" y="2214"/>
                                </a:lnTo>
                                <a:lnTo>
                                  <a:pt x="712" y="1764"/>
                                </a:lnTo>
                                <a:lnTo>
                                  <a:pt x="1558" y="2473"/>
                                </a:lnTo>
                                <a:lnTo>
                                  <a:pt x="1673" y="2689"/>
                                </a:lnTo>
                                <a:lnTo>
                                  <a:pt x="1407" y="2919"/>
                                </a:lnTo>
                                <a:lnTo>
                                  <a:pt x="1648" y="3409"/>
                                </a:lnTo>
                                <a:lnTo>
                                  <a:pt x="2019" y="2909"/>
                                </a:lnTo>
                                <a:lnTo>
                                  <a:pt x="2682" y="1051"/>
                                </a:lnTo>
                                <a:lnTo>
                                  <a:pt x="2311" y="435"/>
                                </a:lnTo>
                                <a:lnTo>
                                  <a:pt x="1879" y="1278"/>
                                </a:lnTo>
                                <a:lnTo>
                                  <a:pt x="1047" y="1195"/>
                                </a:lnTo>
                                <a:lnTo>
                                  <a:pt x="853" y="810"/>
                                </a:lnTo>
                                <a:lnTo>
                                  <a:pt x="902" y="490"/>
                                </a:lnTo>
                                <a:lnTo>
                                  <a:pt x="896" y="0"/>
                                </a:lnTo>
                                <a:close/>
                              </a:path>
                            </a:pathLst>
                          </a:custGeom>
                          <a:solidFill>
                            <a:srgbClr val="9D6104"/>
                          </a:solidFill>
                        </wps:spPr>
                        <wps:bodyPr wrap="square" lIns="0" tIns="0" rIns="0" bIns="0" rtlCol="0">
                          <a:prstTxWarp prst="textNoShape">
                            <a:avLst/>
                          </a:prstTxWarp>
                          <a:noAutofit/>
                        </wps:bodyPr>
                      </wps:wsp>
                      <wps:wsp>
                        <wps:cNvPr id="315" name="Graphic 315"/>
                        <wps:cNvSpPr/>
                        <wps:spPr>
                          <a:xfrm>
                            <a:off x="5262588" y="1144404"/>
                            <a:ext cx="3175" cy="3810"/>
                          </a:xfrm>
                          <a:custGeom>
                            <a:avLst/>
                            <a:gdLst/>
                            <a:ahLst/>
                            <a:cxnLst/>
                            <a:rect l="l" t="t" r="r" b="b"/>
                            <a:pathLst>
                              <a:path w="3175" h="3810">
                                <a:moveTo>
                                  <a:pt x="1907" y="0"/>
                                </a:moveTo>
                                <a:lnTo>
                                  <a:pt x="1609" y="323"/>
                                </a:lnTo>
                                <a:lnTo>
                                  <a:pt x="2146" y="1047"/>
                                </a:lnTo>
                                <a:lnTo>
                                  <a:pt x="604" y="1389"/>
                                </a:lnTo>
                                <a:lnTo>
                                  <a:pt x="690" y="863"/>
                                </a:lnTo>
                                <a:lnTo>
                                  <a:pt x="410" y="370"/>
                                </a:lnTo>
                                <a:lnTo>
                                  <a:pt x="0" y="965"/>
                                </a:lnTo>
                                <a:lnTo>
                                  <a:pt x="755" y="2933"/>
                                </a:lnTo>
                                <a:lnTo>
                                  <a:pt x="1055" y="3423"/>
                                </a:lnTo>
                                <a:lnTo>
                                  <a:pt x="1310" y="3027"/>
                                </a:lnTo>
                                <a:lnTo>
                                  <a:pt x="1043" y="3031"/>
                                </a:lnTo>
                                <a:lnTo>
                                  <a:pt x="1188" y="2207"/>
                                </a:lnTo>
                                <a:lnTo>
                                  <a:pt x="2138" y="2098"/>
                                </a:lnTo>
                                <a:lnTo>
                                  <a:pt x="2505" y="3009"/>
                                </a:lnTo>
                                <a:lnTo>
                                  <a:pt x="2631" y="2829"/>
                                </a:lnTo>
                                <a:lnTo>
                                  <a:pt x="2790" y="2912"/>
                                </a:lnTo>
                                <a:lnTo>
                                  <a:pt x="2653" y="2213"/>
                                </a:lnTo>
                                <a:lnTo>
                                  <a:pt x="2538" y="1638"/>
                                </a:lnTo>
                                <a:lnTo>
                                  <a:pt x="2239" y="406"/>
                                </a:lnTo>
                                <a:lnTo>
                                  <a:pt x="1907" y="0"/>
                                </a:lnTo>
                                <a:close/>
                              </a:path>
                            </a:pathLst>
                          </a:custGeom>
                          <a:solidFill>
                            <a:srgbClr val="9C5E04"/>
                          </a:solidFill>
                        </wps:spPr>
                        <wps:bodyPr wrap="square" lIns="0" tIns="0" rIns="0" bIns="0" rtlCol="0">
                          <a:prstTxWarp prst="textNoShape">
                            <a:avLst/>
                          </a:prstTxWarp>
                          <a:noAutofit/>
                        </wps:bodyPr>
                      </wps:wsp>
                      <wps:wsp>
                        <wps:cNvPr id="316" name="Graphic 316"/>
                        <wps:cNvSpPr/>
                        <wps:spPr>
                          <a:xfrm>
                            <a:off x="5045075" y="1103017"/>
                            <a:ext cx="219075" cy="74295"/>
                          </a:xfrm>
                          <a:custGeom>
                            <a:avLst/>
                            <a:gdLst/>
                            <a:ahLst/>
                            <a:cxnLst/>
                            <a:rect l="l" t="t" r="r" b="b"/>
                            <a:pathLst>
                              <a:path w="219075" h="74295">
                                <a:moveTo>
                                  <a:pt x="2540" y="1066"/>
                                </a:moveTo>
                                <a:lnTo>
                                  <a:pt x="2374" y="342"/>
                                </a:lnTo>
                                <a:lnTo>
                                  <a:pt x="2019" y="863"/>
                                </a:lnTo>
                                <a:lnTo>
                                  <a:pt x="2197" y="825"/>
                                </a:lnTo>
                                <a:lnTo>
                                  <a:pt x="1765" y="1231"/>
                                </a:lnTo>
                                <a:lnTo>
                                  <a:pt x="990" y="1092"/>
                                </a:lnTo>
                                <a:lnTo>
                                  <a:pt x="889" y="0"/>
                                </a:lnTo>
                                <a:lnTo>
                                  <a:pt x="342" y="457"/>
                                </a:lnTo>
                                <a:lnTo>
                                  <a:pt x="101" y="1968"/>
                                </a:lnTo>
                                <a:lnTo>
                                  <a:pt x="0" y="2895"/>
                                </a:lnTo>
                                <a:lnTo>
                                  <a:pt x="114" y="2743"/>
                                </a:lnTo>
                                <a:lnTo>
                                  <a:pt x="596" y="2146"/>
                                </a:lnTo>
                                <a:lnTo>
                                  <a:pt x="1435" y="2222"/>
                                </a:lnTo>
                                <a:lnTo>
                                  <a:pt x="1714" y="2806"/>
                                </a:lnTo>
                                <a:lnTo>
                                  <a:pt x="1447" y="2832"/>
                                </a:lnTo>
                                <a:lnTo>
                                  <a:pt x="1765" y="3289"/>
                                </a:lnTo>
                                <a:lnTo>
                                  <a:pt x="2120" y="2654"/>
                                </a:lnTo>
                                <a:lnTo>
                                  <a:pt x="2540" y="1066"/>
                                </a:lnTo>
                                <a:close/>
                              </a:path>
                              <a:path w="219075" h="74295">
                                <a:moveTo>
                                  <a:pt x="10083" y="8216"/>
                                </a:moveTo>
                                <a:lnTo>
                                  <a:pt x="9398" y="6426"/>
                                </a:lnTo>
                                <a:lnTo>
                                  <a:pt x="8978" y="5880"/>
                                </a:lnTo>
                                <a:lnTo>
                                  <a:pt x="8902" y="6921"/>
                                </a:lnTo>
                                <a:lnTo>
                                  <a:pt x="9207" y="7251"/>
                                </a:lnTo>
                                <a:lnTo>
                                  <a:pt x="7899" y="7099"/>
                                </a:lnTo>
                                <a:lnTo>
                                  <a:pt x="7683" y="6604"/>
                                </a:lnTo>
                                <a:lnTo>
                                  <a:pt x="7823" y="6629"/>
                                </a:lnTo>
                                <a:lnTo>
                                  <a:pt x="7429" y="6261"/>
                                </a:lnTo>
                                <a:lnTo>
                                  <a:pt x="7366" y="7010"/>
                                </a:lnTo>
                                <a:lnTo>
                                  <a:pt x="7518" y="7277"/>
                                </a:lnTo>
                                <a:lnTo>
                                  <a:pt x="7899" y="8750"/>
                                </a:lnTo>
                                <a:lnTo>
                                  <a:pt x="7823" y="8953"/>
                                </a:lnTo>
                                <a:lnTo>
                                  <a:pt x="8293" y="9347"/>
                                </a:lnTo>
                                <a:lnTo>
                                  <a:pt x="8394" y="8864"/>
                                </a:lnTo>
                                <a:lnTo>
                                  <a:pt x="8166" y="8699"/>
                                </a:lnTo>
                                <a:lnTo>
                                  <a:pt x="8420" y="8102"/>
                                </a:lnTo>
                                <a:lnTo>
                                  <a:pt x="9296" y="8064"/>
                                </a:lnTo>
                                <a:lnTo>
                                  <a:pt x="9740" y="8890"/>
                                </a:lnTo>
                                <a:lnTo>
                                  <a:pt x="10083" y="8216"/>
                                </a:lnTo>
                                <a:close/>
                              </a:path>
                              <a:path w="219075" h="74295">
                                <a:moveTo>
                                  <a:pt x="11620" y="14211"/>
                                </a:moveTo>
                                <a:lnTo>
                                  <a:pt x="10909" y="12611"/>
                                </a:lnTo>
                                <a:lnTo>
                                  <a:pt x="10731" y="11912"/>
                                </a:lnTo>
                                <a:lnTo>
                                  <a:pt x="10121" y="12623"/>
                                </a:lnTo>
                                <a:lnTo>
                                  <a:pt x="10934" y="13157"/>
                                </a:lnTo>
                                <a:lnTo>
                                  <a:pt x="9423" y="13030"/>
                                </a:lnTo>
                                <a:lnTo>
                                  <a:pt x="9144" y="12217"/>
                                </a:lnTo>
                                <a:lnTo>
                                  <a:pt x="8953" y="12433"/>
                                </a:lnTo>
                                <a:lnTo>
                                  <a:pt x="8788" y="12103"/>
                                </a:lnTo>
                                <a:lnTo>
                                  <a:pt x="9004" y="13195"/>
                                </a:lnTo>
                                <a:lnTo>
                                  <a:pt x="9131" y="13576"/>
                                </a:lnTo>
                                <a:lnTo>
                                  <a:pt x="9359" y="14452"/>
                                </a:lnTo>
                                <a:lnTo>
                                  <a:pt x="9321" y="14782"/>
                                </a:lnTo>
                                <a:lnTo>
                                  <a:pt x="9740" y="15214"/>
                                </a:lnTo>
                                <a:lnTo>
                                  <a:pt x="9969" y="14744"/>
                                </a:lnTo>
                                <a:lnTo>
                                  <a:pt x="9410" y="14109"/>
                                </a:lnTo>
                                <a:lnTo>
                                  <a:pt x="10972" y="13830"/>
                                </a:lnTo>
                                <a:lnTo>
                                  <a:pt x="10947" y="14376"/>
                                </a:lnTo>
                                <a:lnTo>
                                  <a:pt x="11239" y="14833"/>
                                </a:lnTo>
                                <a:lnTo>
                                  <a:pt x="11620" y="14211"/>
                                </a:lnTo>
                                <a:close/>
                              </a:path>
                              <a:path w="219075" h="74295">
                                <a:moveTo>
                                  <a:pt x="25069" y="73126"/>
                                </a:moveTo>
                                <a:lnTo>
                                  <a:pt x="24422" y="71780"/>
                                </a:lnTo>
                                <a:lnTo>
                                  <a:pt x="24345" y="71653"/>
                                </a:lnTo>
                                <a:lnTo>
                                  <a:pt x="24295" y="71513"/>
                                </a:lnTo>
                                <a:lnTo>
                                  <a:pt x="24003" y="71513"/>
                                </a:lnTo>
                                <a:lnTo>
                                  <a:pt x="24091" y="72047"/>
                                </a:lnTo>
                                <a:lnTo>
                                  <a:pt x="24206" y="72707"/>
                                </a:lnTo>
                                <a:lnTo>
                                  <a:pt x="24282" y="73126"/>
                                </a:lnTo>
                                <a:lnTo>
                                  <a:pt x="24345" y="73393"/>
                                </a:lnTo>
                                <a:lnTo>
                                  <a:pt x="24447" y="73888"/>
                                </a:lnTo>
                                <a:lnTo>
                                  <a:pt x="24714" y="73888"/>
                                </a:lnTo>
                                <a:lnTo>
                                  <a:pt x="24942" y="73393"/>
                                </a:lnTo>
                                <a:lnTo>
                                  <a:pt x="25069" y="73126"/>
                                </a:lnTo>
                                <a:close/>
                              </a:path>
                              <a:path w="219075" h="74295">
                                <a:moveTo>
                                  <a:pt x="26644" y="73126"/>
                                </a:moveTo>
                                <a:lnTo>
                                  <a:pt x="26149" y="72047"/>
                                </a:lnTo>
                                <a:lnTo>
                                  <a:pt x="26035" y="71780"/>
                                </a:lnTo>
                                <a:lnTo>
                                  <a:pt x="25946" y="71323"/>
                                </a:lnTo>
                                <a:lnTo>
                                  <a:pt x="25717" y="71323"/>
                                </a:lnTo>
                                <a:lnTo>
                                  <a:pt x="25361" y="72707"/>
                                </a:lnTo>
                                <a:lnTo>
                                  <a:pt x="25260" y="73126"/>
                                </a:lnTo>
                                <a:lnTo>
                                  <a:pt x="25958" y="73126"/>
                                </a:lnTo>
                                <a:lnTo>
                                  <a:pt x="26365" y="73888"/>
                                </a:lnTo>
                                <a:lnTo>
                                  <a:pt x="26644" y="73393"/>
                                </a:lnTo>
                                <a:lnTo>
                                  <a:pt x="26644" y="73126"/>
                                </a:lnTo>
                                <a:close/>
                              </a:path>
                              <a:path w="219075" h="74295">
                                <a:moveTo>
                                  <a:pt x="218960" y="37820"/>
                                </a:moveTo>
                                <a:lnTo>
                                  <a:pt x="218262" y="35826"/>
                                </a:lnTo>
                                <a:lnTo>
                                  <a:pt x="217830" y="35445"/>
                                </a:lnTo>
                                <a:lnTo>
                                  <a:pt x="217830" y="36169"/>
                                </a:lnTo>
                                <a:lnTo>
                                  <a:pt x="218008" y="35941"/>
                                </a:lnTo>
                                <a:lnTo>
                                  <a:pt x="217652" y="36614"/>
                                </a:lnTo>
                                <a:lnTo>
                                  <a:pt x="216865" y="36703"/>
                                </a:lnTo>
                                <a:lnTo>
                                  <a:pt x="216420" y="35890"/>
                                </a:lnTo>
                                <a:lnTo>
                                  <a:pt x="216090" y="36296"/>
                                </a:lnTo>
                                <a:lnTo>
                                  <a:pt x="216369" y="36791"/>
                                </a:lnTo>
                                <a:lnTo>
                                  <a:pt x="216712" y="38049"/>
                                </a:lnTo>
                                <a:lnTo>
                                  <a:pt x="216674" y="38442"/>
                                </a:lnTo>
                                <a:lnTo>
                                  <a:pt x="217081" y="38836"/>
                                </a:lnTo>
                                <a:lnTo>
                                  <a:pt x="217309" y="38379"/>
                                </a:lnTo>
                                <a:lnTo>
                                  <a:pt x="216662" y="37439"/>
                                </a:lnTo>
                                <a:lnTo>
                                  <a:pt x="218173" y="37630"/>
                                </a:lnTo>
                                <a:lnTo>
                                  <a:pt x="218579" y="38468"/>
                                </a:lnTo>
                                <a:lnTo>
                                  <a:pt x="218960" y="37820"/>
                                </a:lnTo>
                                <a:close/>
                              </a:path>
                            </a:pathLst>
                          </a:custGeom>
                          <a:solidFill>
                            <a:srgbClr val="A06204"/>
                          </a:solidFill>
                        </wps:spPr>
                        <wps:bodyPr wrap="square" lIns="0" tIns="0" rIns="0" bIns="0" rtlCol="0">
                          <a:prstTxWarp prst="textNoShape">
                            <a:avLst/>
                          </a:prstTxWarp>
                          <a:noAutofit/>
                        </wps:bodyPr>
                      </wps:wsp>
                      <wps:wsp>
                        <wps:cNvPr id="317" name="Graphic 317"/>
                        <wps:cNvSpPr/>
                        <wps:spPr>
                          <a:xfrm>
                            <a:off x="5265731" y="1156252"/>
                            <a:ext cx="3175" cy="3810"/>
                          </a:xfrm>
                          <a:custGeom>
                            <a:avLst/>
                            <a:gdLst/>
                            <a:ahLst/>
                            <a:cxnLst/>
                            <a:rect l="l" t="t" r="r" b="b"/>
                            <a:pathLst>
                              <a:path w="3175" h="3810">
                                <a:moveTo>
                                  <a:pt x="1983" y="0"/>
                                </a:moveTo>
                                <a:lnTo>
                                  <a:pt x="1403" y="759"/>
                                </a:lnTo>
                                <a:lnTo>
                                  <a:pt x="2181" y="1205"/>
                                </a:lnTo>
                                <a:lnTo>
                                  <a:pt x="781" y="1191"/>
                                </a:lnTo>
                                <a:lnTo>
                                  <a:pt x="457" y="795"/>
                                </a:lnTo>
                                <a:lnTo>
                                  <a:pt x="280" y="280"/>
                                </a:lnTo>
                                <a:lnTo>
                                  <a:pt x="0" y="828"/>
                                </a:lnTo>
                                <a:lnTo>
                                  <a:pt x="528" y="3027"/>
                                </a:lnTo>
                                <a:lnTo>
                                  <a:pt x="1061" y="3376"/>
                                </a:lnTo>
                                <a:lnTo>
                                  <a:pt x="1093" y="2213"/>
                                </a:lnTo>
                                <a:lnTo>
                                  <a:pt x="1993" y="2054"/>
                                </a:lnTo>
                                <a:lnTo>
                                  <a:pt x="2523" y="3020"/>
                                </a:lnTo>
                                <a:lnTo>
                                  <a:pt x="2710" y="2115"/>
                                </a:lnTo>
                                <a:lnTo>
                                  <a:pt x="2166" y="838"/>
                                </a:lnTo>
                                <a:lnTo>
                                  <a:pt x="1983" y="0"/>
                                </a:lnTo>
                                <a:close/>
                              </a:path>
                            </a:pathLst>
                          </a:custGeom>
                          <a:solidFill>
                            <a:srgbClr val="9D6104"/>
                          </a:solidFill>
                        </wps:spPr>
                        <wps:bodyPr wrap="square" lIns="0" tIns="0" rIns="0" bIns="0" rtlCol="0">
                          <a:prstTxWarp prst="textNoShape">
                            <a:avLst/>
                          </a:prstTxWarp>
                          <a:noAutofit/>
                        </wps:bodyPr>
                      </wps:wsp>
                      <wps:wsp>
                        <wps:cNvPr id="318" name="Graphic 318"/>
                        <wps:cNvSpPr/>
                        <wps:spPr>
                          <a:xfrm>
                            <a:off x="5025403" y="1132608"/>
                            <a:ext cx="214629" cy="50800"/>
                          </a:xfrm>
                          <a:custGeom>
                            <a:avLst/>
                            <a:gdLst/>
                            <a:ahLst/>
                            <a:cxnLst/>
                            <a:rect l="l" t="t" r="r" b="b"/>
                            <a:pathLst>
                              <a:path w="214629" h="50800">
                                <a:moveTo>
                                  <a:pt x="2489" y="48361"/>
                                </a:moveTo>
                                <a:lnTo>
                                  <a:pt x="2476" y="47650"/>
                                </a:lnTo>
                                <a:lnTo>
                                  <a:pt x="1981" y="48044"/>
                                </a:lnTo>
                                <a:lnTo>
                                  <a:pt x="2235" y="48018"/>
                                </a:lnTo>
                                <a:lnTo>
                                  <a:pt x="1816" y="48450"/>
                                </a:lnTo>
                                <a:lnTo>
                                  <a:pt x="965" y="48348"/>
                                </a:lnTo>
                                <a:lnTo>
                                  <a:pt x="927" y="47244"/>
                                </a:lnTo>
                                <a:lnTo>
                                  <a:pt x="355" y="47650"/>
                                </a:lnTo>
                                <a:lnTo>
                                  <a:pt x="0" y="49720"/>
                                </a:lnTo>
                                <a:lnTo>
                                  <a:pt x="63" y="50253"/>
                                </a:lnTo>
                                <a:lnTo>
                                  <a:pt x="381" y="50076"/>
                                </a:lnTo>
                                <a:lnTo>
                                  <a:pt x="304" y="49784"/>
                                </a:lnTo>
                                <a:lnTo>
                                  <a:pt x="647" y="49390"/>
                                </a:lnTo>
                                <a:lnTo>
                                  <a:pt x="2082" y="49390"/>
                                </a:lnTo>
                                <a:lnTo>
                                  <a:pt x="1295" y="49898"/>
                                </a:lnTo>
                                <a:lnTo>
                                  <a:pt x="1816" y="50507"/>
                                </a:lnTo>
                                <a:lnTo>
                                  <a:pt x="2120" y="49847"/>
                                </a:lnTo>
                                <a:lnTo>
                                  <a:pt x="2489" y="48361"/>
                                </a:lnTo>
                                <a:close/>
                              </a:path>
                              <a:path w="214629" h="50800">
                                <a:moveTo>
                                  <a:pt x="14732" y="774"/>
                                </a:moveTo>
                                <a:lnTo>
                                  <a:pt x="14452" y="355"/>
                                </a:lnTo>
                                <a:lnTo>
                                  <a:pt x="13970" y="1104"/>
                                </a:lnTo>
                                <a:lnTo>
                                  <a:pt x="14020" y="1638"/>
                                </a:lnTo>
                                <a:lnTo>
                                  <a:pt x="13030" y="901"/>
                                </a:lnTo>
                                <a:lnTo>
                                  <a:pt x="13030" y="0"/>
                                </a:lnTo>
                                <a:lnTo>
                                  <a:pt x="12547" y="431"/>
                                </a:lnTo>
                                <a:lnTo>
                                  <a:pt x="11925" y="2349"/>
                                </a:lnTo>
                                <a:lnTo>
                                  <a:pt x="12293" y="2933"/>
                                </a:lnTo>
                                <a:lnTo>
                                  <a:pt x="12725" y="2095"/>
                                </a:lnTo>
                                <a:lnTo>
                                  <a:pt x="14224" y="2032"/>
                                </a:lnTo>
                                <a:lnTo>
                                  <a:pt x="13398" y="2794"/>
                                </a:lnTo>
                                <a:lnTo>
                                  <a:pt x="13779" y="3352"/>
                                </a:lnTo>
                                <a:lnTo>
                                  <a:pt x="14211" y="2870"/>
                                </a:lnTo>
                                <a:lnTo>
                                  <a:pt x="14732" y="774"/>
                                </a:lnTo>
                                <a:close/>
                              </a:path>
                              <a:path w="214629" h="50800">
                                <a:moveTo>
                                  <a:pt x="214401" y="7061"/>
                                </a:moveTo>
                                <a:lnTo>
                                  <a:pt x="214337" y="6273"/>
                                </a:lnTo>
                                <a:lnTo>
                                  <a:pt x="213918" y="6692"/>
                                </a:lnTo>
                                <a:lnTo>
                                  <a:pt x="214122" y="6553"/>
                                </a:lnTo>
                                <a:lnTo>
                                  <a:pt x="213817" y="7086"/>
                                </a:lnTo>
                                <a:lnTo>
                                  <a:pt x="212382" y="7188"/>
                                </a:lnTo>
                                <a:lnTo>
                                  <a:pt x="213029" y="6527"/>
                                </a:lnTo>
                                <a:lnTo>
                                  <a:pt x="212610" y="5918"/>
                                </a:lnTo>
                                <a:lnTo>
                                  <a:pt x="212356" y="6565"/>
                                </a:lnTo>
                                <a:lnTo>
                                  <a:pt x="211874" y="8077"/>
                                </a:lnTo>
                                <a:lnTo>
                                  <a:pt x="212001" y="8890"/>
                                </a:lnTo>
                                <a:lnTo>
                                  <a:pt x="212318" y="8483"/>
                                </a:lnTo>
                                <a:lnTo>
                                  <a:pt x="212115" y="8432"/>
                                </a:lnTo>
                                <a:lnTo>
                                  <a:pt x="212648" y="8001"/>
                                </a:lnTo>
                                <a:lnTo>
                                  <a:pt x="213702" y="8051"/>
                                </a:lnTo>
                                <a:lnTo>
                                  <a:pt x="213550" y="8318"/>
                                </a:lnTo>
                                <a:lnTo>
                                  <a:pt x="213448" y="9271"/>
                                </a:lnTo>
                                <a:lnTo>
                                  <a:pt x="214134" y="8813"/>
                                </a:lnTo>
                                <a:lnTo>
                                  <a:pt x="214401" y="7061"/>
                                </a:lnTo>
                                <a:close/>
                              </a:path>
                            </a:pathLst>
                          </a:custGeom>
                          <a:solidFill>
                            <a:srgbClr val="A16504"/>
                          </a:solidFill>
                        </wps:spPr>
                        <wps:bodyPr wrap="square" lIns="0" tIns="0" rIns="0" bIns="0" rtlCol="0">
                          <a:prstTxWarp prst="textNoShape">
                            <a:avLst/>
                          </a:prstTxWarp>
                          <a:noAutofit/>
                        </wps:bodyPr>
                      </wps:wsp>
                      <wps:wsp>
                        <wps:cNvPr id="319" name="Graphic 319"/>
                        <wps:cNvSpPr/>
                        <wps:spPr>
                          <a:xfrm>
                            <a:off x="5259603" y="1133108"/>
                            <a:ext cx="3175" cy="2540"/>
                          </a:xfrm>
                          <a:custGeom>
                            <a:avLst/>
                            <a:gdLst/>
                            <a:ahLst/>
                            <a:cxnLst/>
                            <a:rect l="l" t="t" r="r" b="b"/>
                            <a:pathLst>
                              <a:path w="3175" h="2540">
                                <a:moveTo>
                                  <a:pt x="623" y="353"/>
                                </a:moveTo>
                                <a:lnTo>
                                  <a:pt x="0" y="353"/>
                                </a:lnTo>
                                <a:lnTo>
                                  <a:pt x="515" y="1824"/>
                                </a:lnTo>
                                <a:lnTo>
                                  <a:pt x="2239" y="1824"/>
                                </a:lnTo>
                                <a:lnTo>
                                  <a:pt x="2613" y="2533"/>
                                </a:lnTo>
                                <a:lnTo>
                                  <a:pt x="2629" y="2289"/>
                                </a:lnTo>
                                <a:lnTo>
                                  <a:pt x="2741" y="2044"/>
                                </a:lnTo>
                                <a:lnTo>
                                  <a:pt x="2841" y="1824"/>
                                </a:lnTo>
                                <a:lnTo>
                                  <a:pt x="2585" y="1090"/>
                                </a:lnTo>
                                <a:lnTo>
                                  <a:pt x="943" y="1090"/>
                                </a:lnTo>
                                <a:lnTo>
                                  <a:pt x="623" y="353"/>
                                </a:lnTo>
                                <a:close/>
                              </a:path>
                              <a:path w="3175" h="2540">
                                <a:moveTo>
                                  <a:pt x="2327" y="353"/>
                                </a:moveTo>
                                <a:lnTo>
                                  <a:pt x="1789" y="353"/>
                                </a:lnTo>
                                <a:lnTo>
                                  <a:pt x="943" y="1090"/>
                                </a:lnTo>
                                <a:lnTo>
                                  <a:pt x="2585" y="1090"/>
                                </a:lnTo>
                                <a:lnTo>
                                  <a:pt x="2327" y="353"/>
                                </a:lnTo>
                                <a:close/>
                              </a:path>
                              <a:path w="3175" h="2540">
                                <a:moveTo>
                                  <a:pt x="2327" y="353"/>
                                </a:moveTo>
                                <a:lnTo>
                                  <a:pt x="2204" y="0"/>
                                </a:lnTo>
                                <a:lnTo>
                                  <a:pt x="2585" y="1090"/>
                                </a:lnTo>
                                <a:lnTo>
                                  <a:pt x="2327" y="353"/>
                                </a:lnTo>
                                <a:close/>
                              </a:path>
                            </a:pathLst>
                          </a:custGeom>
                          <a:solidFill>
                            <a:srgbClr val="A06204"/>
                          </a:solidFill>
                        </wps:spPr>
                        <wps:bodyPr wrap="square" lIns="0" tIns="0" rIns="0" bIns="0" rtlCol="0">
                          <a:prstTxWarp prst="textNoShape">
                            <a:avLst/>
                          </a:prstTxWarp>
                          <a:noAutofit/>
                        </wps:bodyPr>
                      </wps:wsp>
                      <wps:wsp>
                        <wps:cNvPr id="320" name="Graphic 320"/>
                        <wps:cNvSpPr/>
                        <wps:spPr>
                          <a:xfrm>
                            <a:off x="5225212" y="1173959"/>
                            <a:ext cx="48260" cy="15240"/>
                          </a:xfrm>
                          <a:custGeom>
                            <a:avLst/>
                            <a:gdLst/>
                            <a:ahLst/>
                            <a:cxnLst/>
                            <a:rect l="l" t="t" r="r" b="b"/>
                            <a:pathLst>
                              <a:path w="48260" h="15240">
                                <a:moveTo>
                                  <a:pt x="2616" y="12763"/>
                                </a:moveTo>
                                <a:lnTo>
                                  <a:pt x="2362" y="12192"/>
                                </a:lnTo>
                                <a:lnTo>
                                  <a:pt x="1981" y="12636"/>
                                </a:lnTo>
                                <a:lnTo>
                                  <a:pt x="2247" y="12636"/>
                                </a:lnTo>
                                <a:lnTo>
                                  <a:pt x="1701" y="13042"/>
                                </a:lnTo>
                                <a:lnTo>
                                  <a:pt x="787" y="12979"/>
                                </a:lnTo>
                                <a:lnTo>
                                  <a:pt x="876" y="12750"/>
                                </a:lnTo>
                                <a:lnTo>
                                  <a:pt x="889" y="11823"/>
                                </a:lnTo>
                                <a:lnTo>
                                  <a:pt x="457" y="12179"/>
                                </a:lnTo>
                                <a:lnTo>
                                  <a:pt x="508" y="12369"/>
                                </a:lnTo>
                                <a:lnTo>
                                  <a:pt x="152" y="13728"/>
                                </a:lnTo>
                                <a:lnTo>
                                  <a:pt x="0" y="14097"/>
                                </a:lnTo>
                                <a:lnTo>
                                  <a:pt x="25" y="14808"/>
                                </a:lnTo>
                                <a:lnTo>
                                  <a:pt x="203" y="14630"/>
                                </a:lnTo>
                                <a:lnTo>
                                  <a:pt x="431" y="14262"/>
                                </a:lnTo>
                                <a:lnTo>
                                  <a:pt x="1016" y="13411"/>
                                </a:lnTo>
                                <a:lnTo>
                                  <a:pt x="1739" y="14566"/>
                                </a:lnTo>
                                <a:lnTo>
                                  <a:pt x="1447" y="14655"/>
                                </a:lnTo>
                                <a:lnTo>
                                  <a:pt x="1701" y="15138"/>
                                </a:lnTo>
                                <a:lnTo>
                                  <a:pt x="2044" y="14655"/>
                                </a:lnTo>
                                <a:lnTo>
                                  <a:pt x="2616" y="12763"/>
                                </a:lnTo>
                                <a:close/>
                              </a:path>
                              <a:path w="48260" h="15240">
                                <a:moveTo>
                                  <a:pt x="46774" y="482"/>
                                </a:moveTo>
                                <a:lnTo>
                                  <a:pt x="46748" y="0"/>
                                </a:lnTo>
                                <a:lnTo>
                                  <a:pt x="45427" y="482"/>
                                </a:lnTo>
                                <a:lnTo>
                                  <a:pt x="45504" y="673"/>
                                </a:lnTo>
                                <a:lnTo>
                                  <a:pt x="46774" y="482"/>
                                </a:lnTo>
                                <a:close/>
                              </a:path>
                              <a:path w="48260" h="15240">
                                <a:moveTo>
                                  <a:pt x="47663" y="2921"/>
                                </a:moveTo>
                                <a:lnTo>
                                  <a:pt x="47612" y="2146"/>
                                </a:lnTo>
                                <a:lnTo>
                                  <a:pt x="47510" y="1244"/>
                                </a:lnTo>
                                <a:lnTo>
                                  <a:pt x="47421" y="482"/>
                                </a:lnTo>
                                <a:lnTo>
                                  <a:pt x="46774" y="482"/>
                                </a:lnTo>
                                <a:lnTo>
                                  <a:pt x="46812" y="1244"/>
                                </a:lnTo>
                                <a:lnTo>
                                  <a:pt x="45720" y="1244"/>
                                </a:lnTo>
                                <a:lnTo>
                                  <a:pt x="45567" y="838"/>
                                </a:lnTo>
                                <a:lnTo>
                                  <a:pt x="45224" y="838"/>
                                </a:lnTo>
                                <a:lnTo>
                                  <a:pt x="45516" y="2146"/>
                                </a:lnTo>
                                <a:lnTo>
                                  <a:pt x="45618" y="2540"/>
                                </a:lnTo>
                                <a:lnTo>
                                  <a:pt x="45720" y="2921"/>
                                </a:lnTo>
                                <a:lnTo>
                                  <a:pt x="45834" y="3365"/>
                                </a:lnTo>
                                <a:lnTo>
                                  <a:pt x="46151" y="3365"/>
                                </a:lnTo>
                                <a:lnTo>
                                  <a:pt x="46037" y="2146"/>
                                </a:lnTo>
                                <a:lnTo>
                                  <a:pt x="46113" y="2921"/>
                                </a:lnTo>
                                <a:lnTo>
                                  <a:pt x="47663" y="2921"/>
                                </a:lnTo>
                                <a:close/>
                              </a:path>
                            </a:pathLst>
                          </a:custGeom>
                          <a:solidFill>
                            <a:srgbClr val="A16504"/>
                          </a:solidFill>
                        </wps:spPr>
                        <wps:bodyPr wrap="square" lIns="0" tIns="0" rIns="0" bIns="0" rtlCol="0">
                          <a:prstTxWarp prst="textNoShape">
                            <a:avLst/>
                          </a:prstTxWarp>
                          <a:noAutofit/>
                        </wps:bodyPr>
                      </wps:wsp>
                      <wps:wsp>
                        <wps:cNvPr id="321" name="Graphic 321"/>
                        <wps:cNvSpPr/>
                        <wps:spPr>
                          <a:xfrm>
                            <a:off x="5061402" y="1144412"/>
                            <a:ext cx="3175" cy="3810"/>
                          </a:xfrm>
                          <a:custGeom>
                            <a:avLst/>
                            <a:gdLst/>
                            <a:ahLst/>
                            <a:cxnLst/>
                            <a:rect l="l" t="t" r="r" b="b"/>
                            <a:pathLst>
                              <a:path w="3175" h="3810">
                                <a:moveTo>
                                  <a:pt x="1652" y="0"/>
                                </a:moveTo>
                                <a:lnTo>
                                  <a:pt x="1936" y="938"/>
                                </a:lnTo>
                                <a:lnTo>
                                  <a:pt x="1760" y="1244"/>
                                </a:lnTo>
                                <a:lnTo>
                                  <a:pt x="795" y="1195"/>
                                </a:lnTo>
                                <a:lnTo>
                                  <a:pt x="367" y="769"/>
                                </a:lnTo>
                                <a:lnTo>
                                  <a:pt x="568" y="740"/>
                                </a:lnTo>
                                <a:lnTo>
                                  <a:pt x="237" y="367"/>
                                </a:lnTo>
                                <a:lnTo>
                                  <a:pt x="0" y="885"/>
                                </a:lnTo>
                                <a:lnTo>
                                  <a:pt x="643" y="2940"/>
                                </a:lnTo>
                                <a:lnTo>
                                  <a:pt x="922" y="3394"/>
                                </a:lnTo>
                                <a:lnTo>
                                  <a:pt x="1169" y="3016"/>
                                </a:lnTo>
                                <a:lnTo>
                                  <a:pt x="989" y="3020"/>
                                </a:lnTo>
                                <a:lnTo>
                                  <a:pt x="1029" y="2374"/>
                                </a:lnTo>
                                <a:lnTo>
                                  <a:pt x="1256" y="2141"/>
                                </a:lnTo>
                                <a:lnTo>
                                  <a:pt x="2073" y="2137"/>
                                </a:lnTo>
                                <a:lnTo>
                                  <a:pt x="2425" y="2818"/>
                                </a:lnTo>
                                <a:lnTo>
                                  <a:pt x="2070" y="2494"/>
                                </a:lnTo>
                                <a:lnTo>
                                  <a:pt x="2588" y="3004"/>
                                </a:lnTo>
                                <a:lnTo>
                                  <a:pt x="2588" y="2199"/>
                                </a:lnTo>
                                <a:lnTo>
                                  <a:pt x="2317" y="229"/>
                                </a:lnTo>
                                <a:lnTo>
                                  <a:pt x="1652" y="0"/>
                                </a:lnTo>
                                <a:close/>
                              </a:path>
                            </a:pathLst>
                          </a:custGeom>
                          <a:solidFill>
                            <a:srgbClr val="A06204"/>
                          </a:solidFill>
                        </wps:spPr>
                        <wps:bodyPr wrap="square" lIns="0" tIns="0" rIns="0" bIns="0" rtlCol="0">
                          <a:prstTxWarp prst="textNoShape">
                            <a:avLst/>
                          </a:prstTxWarp>
                          <a:noAutofit/>
                        </wps:bodyPr>
                      </wps:wsp>
                      <wps:wsp>
                        <wps:cNvPr id="322" name="Graphic 322"/>
                        <wps:cNvSpPr/>
                        <wps:spPr>
                          <a:xfrm>
                            <a:off x="5066082" y="1162098"/>
                            <a:ext cx="3175" cy="3810"/>
                          </a:xfrm>
                          <a:custGeom>
                            <a:avLst/>
                            <a:gdLst/>
                            <a:ahLst/>
                            <a:cxnLst/>
                            <a:rect l="l" t="t" r="r" b="b"/>
                            <a:pathLst>
                              <a:path w="3175" h="3810">
                                <a:moveTo>
                                  <a:pt x="1777" y="0"/>
                                </a:moveTo>
                                <a:lnTo>
                                  <a:pt x="1598" y="558"/>
                                </a:lnTo>
                                <a:lnTo>
                                  <a:pt x="1544" y="814"/>
                                </a:lnTo>
                                <a:lnTo>
                                  <a:pt x="1868" y="1350"/>
                                </a:lnTo>
                                <a:lnTo>
                                  <a:pt x="496" y="1228"/>
                                </a:lnTo>
                                <a:lnTo>
                                  <a:pt x="374" y="861"/>
                                </a:lnTo>
                                <a:lnTo>
                                  <a:pt x="143" y="367"/>
                                </a:lnTo>
                                <a:lnTo>
                                  <a:pt x="180" y="504"/>
                                </a:lnTo>
                                <a:lnTo>
                                  <a:pt x="31" y="331"/>
                                </a:lnTo>
                                <a:lnTo>
                                  <a:pt x="0" y="1061"/>
                                </a:lnTo>
                                <a:lnTo>
                                  <a:pt x="158" y="1473"/>
                                </a:lnTo>
                                <a:lnTo>
                                  <a:pt x="694" y="3718"/>
                                </a:lnTo>
                                <a:lnTo>
                                  <a:pt x="633" y="3208"/>
                                </a:lnTo>
                                <a:lnTo>
                                  <a:pt x="924" y="3409"/>
                                </a:lnTo>
                                <a:lnTo>
                                  <a:pt x="888" y="2340"/>
                                </a:lnTo>
                                <a:lnTo>
                                  <a:pt x="1709" y="2134"/>
                                </a:lnTo>
                                <a:lnTo>
                                  <a:pt x="2131" y="2454"/>
                                </a:lnTo>
                                <a:lnTo>
                                  <a:pt x="2268" y="3100"/>
                                </a:lnTo>
                                <a:lnTo>
                                  <a:pt x="2707" y="2484"/>
                                </a:lnTo>
                                <a:lnTo>
                                  <a:pt x="2030" y="731"/>
                                </a:lnTo>
                                <a:lnTo>
                                  <a:pt x="1777" y="0"/>
                                </a:lnTo>
                                <a:close/>
                              </a:path>
                            </a:pathLst>
                          </a:custGeom>
                          <a:solidFill>
                            <a:srgbClr val="9D6104"/>
                          </a:solidFill>
                        </wps:spPr>
                        <wps:bodyPr wrap="square" lIns="0" tIns="0" rIns="0" bIns="0" rtlCol="0">
                          <a:prstTxWarp prst="textNoShape">
                            <a:avLst/>
                          </a:prstTxWarp>
                          <a:noAutofit/>
                        </wps:bodyPr>
                      </wps:wsp>
                      <wps:wsp>
                        <wps:cNvPr id="323" name="Graphic 323"/>
                        <wps:cNvSpPr/>
                        <wps:spPr>
                          <a:xfrm>
                            <a:off x="5035982" y="1138488"/>
                            <a:ext cx="201295" cy="15875"/>
                          </a:xfrm>
                          <a:custGeom>
                            <a:avLst/>
                            <a:gdLst/>
                            <a:ahLst/>
                            <a:cxnLst/>
                            <a:rect l="l" t="t" r="r" b="b"/>
                            <a:pathLst>
                              <a:path w="201295" h="15875">
                                <a:moveTo>
                                  <a:pt x="2667" y="990"/>
                                </a:moveTo>
                                <a:lnTo>
                                  <a:pt x="2374" y="406"/>
                                </a:lnTo>
                                <a:lnTo>
                                  <a:pt x="2133" y="762"/>
                                </a:lnTo>
                                <a:lnTo>
                                  <a:pt x="2146" y="927"/>
                                </a:lnTo>
                                <a:lnTo>
                                  <a:pt x="1917" y="1231"/>
                                </a:lnTo>
                                <a:lnTo>
                                  <a:pt x="1041" y="1117"/>
                                </a:lnTo>
                                <a:lnTo>
                                  <a:pt x="685" y="368"/>
                                </a:lnTo>
                                <a:lnTo>
                                  <a:pt x="1079" y="406"/>
                                </a:lnTo>
                                <a:lnTo>
                                  <a:pt x="876" y="0"/>
                                </a:lnTo>
                                <a:lnTo>
                                  <a:pt x="444" y="495"/>
                                </a:lnTo>
                                <a:lnTo>
                                  <a:pt x="0" y="2273"/>
                                </a:lnTo>
                                <a:lnTo>
                                  <a:pt x="88" y="3022"/>
                                </a:lnTo>
                                <a:lnTo>
                                  <a:pt x="215" y="2895"/>
                                </a:lnTo>
                                <a:lnTo>
                                  <a:pt x="889" y="1409"/>
                                </a:lnTo>
                                <a:lnTo>
                                  <a:pt x="1727" y="2692"/>
                                </a:lnTo>
                                <a:lnTo>
                                  <a:pt x="1600" y="2565"/>
                                </a:lnTo>
                                <a:lnTo>
                                  <a:pt x="1638" y="3238"/>
                                </a:lnTo>
                                <a:lnTo>
                                  <a:pt x="1498" y="3009"/>
                                </a:lnTo>
                                <a:lnTo>
                                  <a:pt x="1714" y="3365"/>
                                </a:lnTo>
                                <a:lnTo>
                                  <a:pt x="2146" y="2794"/>
                                </a:lnTo>
                                <a:lnTo>
                                  <a:pt x="2667" y="990"/>
                                </a:lnTo>
                                <a:close/>
                              </a:path>
                              <a:path w="201295" h="15875">
                                <a:moveTo>
                                  <a:pt x="29552" y="14046"/>
                                </a:moveTo>
                                <a:lnTo>
                                  <a:pt x="29273" y="13081"/>
                                </a:lnTo>
                                <a:lnTo>
                                  <a:pt x="29121" y="12611"/>
                                </a:lnTo>
                                <a:lnTo>
                                  <a:pt x="29044" y="12369"/>
                                </a:lnTo>
                                <a:lnTo>
                                  <a:pt x="28956" y="12141"/>
                                </a:lnTo>
                                <a:lnTo>
                                  <a:pt x="28702" y="12141"/>
                                </a:lnTo>
                                <a:lnTo>
                                  <a:pt x="28613" y="12369"/>
                                </a:lnTo>
                                <a:lnTo>
                                  <a:pt x="28524" y="12611"/>
                                </a:lnTo>
                                <a:lnTo>
                                  <a:pt x="28384" y="13081"/>
                                </a:lnTo>
                                <a:lnTo>
                                  <a:pt x="27597" y="13081"/>
                                </a:lnTo>
                                <a:lnTo>
                                  <a:pt x="27419" y="12611"/>
                                </a:lnTo>
                                <a:lnTo>
                                  <a:pt x="26911" y="12611"/>
                                </a:lnTo>
                                <a:lnTo>
                                  <a:pt x="27368" y="14046"/>
                                </a:lnTo>
                                <a:lnTo>
                                  <a:pt x="28968" y="14046"/>
                                </a:lnTo>
                                <a:lnTo>
                                  <a:pt x="29349" y="14668"/>
                                </a:lnTo>
                                <a:lnTo>
                                  <a:pt x="27952" y="14668"/>
                                </a:lnTo>
                                <a:lnTo>
                                  <a:pt x="27914" y="14274"/>
                                </a:lnTo>
                                <a:lnTo>
                                  <a:pt x="27432" y="14274"/>
                                </a:lnTo>
                                <a:lnTo>
                                  <a:pt x="27559" y="14668"/>
                                </a:lnTo>
                                <a:lnTo>
                                  <a:pt x="27647" y="14973"/>
                                </a:lnTo>
                                <a:lnTo>
                                  <a:pt x="27762" y="15316"/>
                                </a:lnTo>
                                <a:lnTo>
                                  <a:pt x="28016" y="15316"/>
                                </a:lnTo>
                                <a:lnTo>
                                  <a:pt x="27978" y="14973"/>
                                </a:lnTo>
                                <a:lnTo>
                                  <a:pt x="29464" y="14973"/>
                                </a:lnTo>
                                <a:lnTo>
                                  <a:pt x="29552" y="14046"/>
                                </a:lnTo>
                                <a:close/>
                              </a:path>
                              <a:path w="201295" h="15875">
                                <a:moveTo>
                                  <a:pt x="200787" y="12915"/>
                                </a:moveTo>
                                <a:lnTo>
                                  <a:pt x="200748" y="12179"/>
                                </a:lnTo>
                                <a:lnTo>
                                  <a:pt x="200456" y="12585"/>
                                </a:lnTo>
                                <a:lnTo>
                                  <a:pt x="200012" y="13284"/>
                                </a:lnTo>
                                <a:lnTo>
                                  <a:pt x="199364" y="13296"/>
                                </a:lnTo>
                                <a:lnTo>
                                  <a:pt x="199199" y="12369"/>
                                </a:lnTo>
                                <a:lnTo>
                                  <a:pt x="199072" y="11887"/>
                                </a:lnTo>
                                <a:lnTo>
                                  <a:pt x="198526" y="12700"/>
                                </a:lnTo>
                                <a:lnTo>
                                  <a:pt x="198310" y="14262"/>
                                </a:lnTo>
                                <a:lnTo>
                                  <a:pt x="198462" y="14909"/>
                                </a:lnTo>
                                <a:lnTo>
                                  <a:pt x="198716" y="14236"/>
                                </a:lnTo>
                                <a:lnTo>
                                  <a:pt x="199072" y="13944"/>
                                </a:lnTo>
                                <a:lnTo>
                                  <a:pt x="200050" y="14008"/>
                                </a:lnTo>
                                <a:lnTo>
                                  <a:pt x="199923" y="14236"/>
                                </a:lnTo>
                                <a:lnTo>
                                  <a:pt x="199872" y="15201"/>
                                </a:lnTo>
                                <a:lnTo>
                                  <a:pt x="200482" y="14770"/>
                                </a:lnTo>
                                <a:lnTo>
                                  <a:pt x="200787" y="12915"/>
                                </a:lnTo>
                                <a:close/>
                              </a:path>
                            </a:pathLst>
                          </a:custGeom>
                          <a:solidFill>
                            <a:srgbClr val="A06204"/>
                          </a:solidFill>
                        </wps:spPr>
                        <wps:bodyPr wrap="square" lIns="0" tIns="0" rIns="0" bIns="0" rtlCol="0">
                          <a:prstTxWarp prst="textNoShape">
                            <a:avLst/>
                          </a:prstTxWarp>
                          <a:noAutofit/>
                        </wps:bodyPr>
                      </wps:wsp>
                      <wps:wsp>
                        <wps:cNvPr id="324" name="Graphic 324"/>
                        <wps:cNvSpPr/>
                        <wps:spPr>
                          <a:xfrm>
                            <a:off x="5034435" y="1144397"/>
                            <a:ext cx="3175" cy="3810"/>
                          </a:xfrm>
                          <a:custGeom>
                            <a:avLst/>
                            <a:gdLst/>
                            <a:ahLst/>
                            <a:cxnLst/>
                            <a:rect l="l" t="t" r="r" b="b"/>
                            <a:pathLst>
                              <a:path w="3175" h="3810">
                                <a:moveTo>
                                  <a:pt x="1018" y="0"/>
                                </a:moveTo>
                                <a:lnTo>
                                  <a:pt x="355" y="276"/>
                                </a:lnTo>
                                <a:lnTo>
                                  <a:pt x="0" y="2315"/>
                                </a:lnTo>
                                <a:lnTo>
                                  <a:pt x="161" y="3067"/>
                                </a:lnTo>
                                <a:lnTo>
                                  <a:pt x="600" y="2152"/>
                                </a:lnTo>
                                <a:lnTo>
                                  <a:pt x="1428" y="2138"/>
                                </a:lnTo>
                                <a:lnTo>
                                  <a:pt x="1615" y="2423"/>
                                </a:lnTo>
                                <a:lnTo>
                                  <a:pt x="1652" y="2282"/>
                                </a:lnTo>
                                <a:lnTo>
                                  <a:pt x="1691" y="3053"/>
                                </a:lnTo>
                                <a:lnTo>
                                  <a:pt x="1515" y="3031"/>
                                </a:lnTo>
                                <a:lnTo>
                                  <a:pt x="1756" y="3423"/>
                                </a:lnTo>
                                <a:lnTo>
                                  <a:pt x="2019" y="2980"/>
                                </a:lnTo>
                                <a:lnTo>
                                  <a:pt x="2688" y="908"/>
                                </a:lnTo>
                                <a:lnTo>
                                  <a:pt x="2429" y="378"/>
                                </a:lnTo>
                                <a:lnTo>
                                  <a:pt x="2131" y="759"/>
                                </a:lnTo>
                                <a:lnTo>
                                  <a:pt x="1885" y="1228"/>
                                </a:lnTo>
                                <a:lnTo>
                                  <a:pt x="849" y="1249"/>
                                </a:lnTo>
                                <a:lnTo>
                                  <a:pt x="834" y="957"/>
                                </a:lnTo>
                                <a:lnTo>
                                  <a:pt x="1018" y="0"/>
                                </a:lnTo>
                                <a:close/>
                              </a:path>
                            </a:pathLst>
                          </a:custGeom>
                          <a:solidFill>
                            <a:srgbClr val="9D6104"/>
                          </a:solidFill>
                        </wps:spPr>
                        <wps:bodyPr wrap="square" lIns="0" tIns="0" rIns="0" bIns="0" rtlCol="0">
                          <a:prstTxWarp prst="textNoShape">
                            <a:avLst/>
                          </a:prstTxWarp>
                          <a:noAutofit/>
                        </wps:bodyPr>
                      </wps:wsp>
                      <wps:wsp>
                        <wps:cNvPr id="325" name="Graphic 325"/>
                        <wps:cNvSpPr/>
                        <wps:spPr>
                          <a:xfrm>
                            <a:off x="5258434" y="1127121"/>
                            <a:ext cx="3175" cy="3175"/>
                          </a:xfrm>
                          <a:custGeom>
                            <a:avLst/>
                            <a:gdLst/>
                            <a:ahLst/>
                            <a:cxnLst/>
                            <a:rect l="l" t="t" r="r" b="b"/>
                            <a:pathLst>
                              <a:path w="3175" h="3175">
                                <a:moveTo>
                                  <a:pt x="2491" y="1976"/>
                                </a:moveTo>
                                <a:lnTo>
                                  <a:pt x="789" y="1976"/>
                                </a:lnTo>
                                <a:lnTo>
                                  <a:pt x="792" y="2915"/>
                                </a:lnTo>
                                <a:lnTo>
                                  <a:pt x="2187" y="2656"/>
                                </a:lnTo>
                                <a:lnTo>
                                  <a:pt x="2491" y="1976"/>
                                </a:lnTo>
                                <a:close/>
                              </a:path>
                              <a:path w="3175" h="3175">
                                <a:moveTo>
                                  <a:pt x="0" y="0"/>
                                </a:moveTo>
                                <a:lnTo>
                                  <a:pt x="126" y="810"/>
                                </a:lnTo>
                                <a:lnTo>
                                  <a:pt x="250" y="1612"/>
                                </a:lnTo>
                                <a:lnTo>
                                  <a:pt x="363" y="2335"/>
                                </a:lnTo>
                                <a:lnTo>
                                  <a:pt x="790" y="2335"/>
                                </a:lnTo>
                                <a:lnTo>
                                  <a:pt x="789" y="1976"/>
                                </a:lnTo>
                                <a:lnTo>
                                  <a:pt x="2618" y="1976"/>
                                </a:lnTo>
                                <a:lnTo>
                                  <a:pt x="2209" y="810"/>
                                </a:lnTo>
                                <a:lnTo>
                                  <a:pt x="586" y="810"/>
                                </a:lnTo>
                                <a:lnTo>
                                  <a:pt x="0" y="0"/>
                                </a:lnTo>
                                <a:close/>
                              </a:path>
                              <a:path w="3175" h="3175">
                                <a:moveTo>
                                  <a:pt x="2209" y="810"/>
                                </a:moveTo>
                                <a:lnTo>
                                  <a:pt x="2137" y="604"/>
                                </a:lnTo>
                                <a:lnTo>
                                  <a:pt x="2491" y="1612"/>
                                </a:lnTo>
                                <a:lnTo>
                                  <a:pt x="2209" y="810"/>
                                </a:lnTo>
                                <a:close/>
                              </a:path>
                              <a:path w="3175" h="3175">
                                <a:moveTo>
                                  <a:pt x="1925" y="0"/>
                                </a:moveTo>
                                <a:lnTo>
                                  <a:pt x="1440" y="0"/>
                                </a:lnTo>
                                <a:lnTo>
                                  <a:pt x="1440" y="604"/>
                                </a:lnTo>
                                <a:lnTo>
                                  <a:pt x="2137" y="604"/>
                                </a:lnTo>
                                <a:lnTo>
                                  <a:pt x="1925" y="0"/>
                                </a:lnTo>
                                <a:close/>
                              </a:path>
                            </a:pathLst>
                          </a:custGeom>
                          <a:solidFill>
                            <a:srgbClr val="A06204"/>
                          </a:solidFill>
                        </wps:spPr>
                        <wps:bodyPr wrap="square" lIns="0" tIns="0" rIns="0" bIns="0" rtlCol="0">
                          <a:prstTxWarp prst="textNoShape">
                            <a:avLst/>
                          </a:prstTxWarp>
                          <a:noAutofit/>
                        </wps:bodyPr>
                      </wps:wsp>
                      <wps:wsp>
                        <wps:cNvPr id="326" name="Graphic 326"/>
                        <wps:cNvSpPr/>
                        <wps:spPr>
                          <a:xfrm>
                            <a:off x="5064502" y="1156205"/>
                            <a:ext cx="3175" cy="3810"/>
                          </a:xfrm>
                          <a:custGeom>
                            <a:avLst/>
                            <a:gdLst/>
                            <a:ahLst/>
                            <a:cxnLst/>
                            <a:rect l="l" t="t" r="r" b="b"/>
                            <a:pathLst>
                              <a:path w="3175" h="3810">
                                <a:moveTo>
                                  <a:pt x="1654" y="0"/>
                                </a:moveTo>
                                <a:lnTo>
                                  <a:pt x="1558" y="1101"/>
                                </a:lnTo>
                                <a:lnTo>
                                  <a:pt x="683" y="1216"/>
                                </a:lnTo>
                                <a:lnTo>
                                  <a:pt x="459" y="932"/>
                                </a:lnTo>
                                <a:lnTo>
                                  <a:pt x="370" y="637"/>
                                </a:lnTo>
                                <a:lnTo>
                                  <a:pt x="161" y="320"/>
                                </a:lnTo>
                                <a:lnTo>
                                  <a:pt x="0" y="1073"/>
                                </a:lnTo>
                                <a:lnTo>
                                  <a:pt x="435" y="2670"/>
                                </a:lnTo>
                                <a:lnTo>
                                  <a:pt x="795" y="3315"/>
                                </a:lnTo>
                                <a:lnTo>
                                  <a:pt x="1197" y="2660"/>
                                </a:lnTo>
                                <a:lnTo>
                                  <a:pt x="471" y="2119"/>
                                </a:lnTo>
                                <a:lnTo>
                                  <a:pt x="1997" y="2131"/>
                                </a:lnTo>
                                <a:lnTo>
                                  <a:pt x="2421" y="3088"/>
                                </a:lnTo>
                                <a:lnTo>
                                  <a:pt x="2623" y="2274"/>
                                </a:lnTo>
                                <a:lnTo>
                                  <a:pt x="2105" y="380"/>
                                </a:lnTo>
                                <a:lnTo>
                                  <a:pt x="1654" y="0"/>
                                </a:lnTo>
                                <a:close/>
                              </a:path>
                            </a:pathLst>
                          </a:custGeom>
                          <a:solidFill>
                            <a:srgbClr val="9D6104"/>
                          </a:solidFill>
                        </wps:spPr>
                        <wps:bodyPr wrap="square" lIns="0" tIns="0" rIns="0" bIns="0" rtlCol="0">
                          <a:prstTxWarp prst="textNoShape">
                            <a:avLst/>
                          </a:prstTxWarp>
                          <a:noAutofit/>
                        </wps:bodyPr>
                      </wps:wsp>
                      <wps:wsp>
                        <wps:cNvPr id="327" name="Graphic 327"/>
                        <wps:cNvSpPr/>
                        <wps:spPr>
                          <a:xfrm>
                            <a:off x="5072020" y="1185923"/>
                            <a:ext cx="2540" cy="3175"/>
                          </a:xfrm>
                          <a:custGeom>
                            <a:avLst/>
                            <a:gdLst/>
                            <a:ahLst/>
                            <a:cxnLst/>
                            <a:rect l="l" t="t" r="r" b="b"/>
                            <a:pathLst>
                              <a:path w="2540" h="3175">
                                <a:moveTo>
                                  <a:pt x="1021" y="2368"/>
                                </a:moveTo>
                                <a:lnTo>
                                  <a:pt x="395" y="2368"/>
                                </a:lnTo>
                                <a:lnTo>
                                  <a:pt x="513" y="2804"/>
                                </a:lnTo>
                                <a:lnTo>
                                  <a:pt x="559" y="2973"/>
                                </a:lnTo>
                                <a:lnTo>
                                  <a:pt x="1028" y="2973"/>
                                </a:lnTo>
                                <a:lnTo>
                                  <a:pt x="1021" y="2368"/>
                                </a:lnTo>
                                <a:close/>
                              </a:path>
                              <a:path w="2540" h="3175">
                                <a:moveTo>
                                  <a:pt x="656" y="906"/>
                                </a:moveTo>
                                <a:lnTo>
                                  <a:pt x="0" y="906"/>
                                </a:lnTo>
                                <a:lnTo>
                                  <a:pt x="310" y="2054"/>
                                </a:lnTo>
                                <a:lnTo>
                                  <a:pt x="1129" y="2054"/>
                                </a:lnTo>
                                <a:lnTo>
                                  <a:pt x="656" y="906"/>
                                </a:lnTo>
                                <a:close/>
                              </a:path>
                              <a:path w="2540" h="3175">
                                <a:moveTo>
                                  <a:pt x="2208" y="906"/>
                                </a:moveTo>
                                <a:lnTo>
                                  <a:pt x="1509" y="906"/>
                                </a:lnTo>
                                <a:lnTo>
                                  <a:pt x="1073" y="2054"/>
                                </a:lnTo>
                                <a:lnTo>
                                  <a:pt x="2507" y="2054"/>
                                </a:lnTo>
                                <a:lnTo>
                                  <a:pt x="2208" y="906"/>
                                </a:lnTo>
                                <a:close/>
                              </a:path>
                              <a:path w="2540" h="3175">
                                <a:moveTo>
                                  <a:pt x="1588" y="698"/>
                                </a:moveTo>
                                <a:lnTo>
                                  <a:pt x="570" y="698"/>
                                </a:lnTo>
                                <a:lnTo>
                                  <a:pt x="656" y="906"/>
                                </a:lnTo>
                                <a:lnTo>
                                  <a:pt x="1509" y="906"/>
                                </a:lnTo>
                                <a:lnTo>
                                  <a:pt x="1588" y="698"/>
                                </a:lnTo>
                                <a:close/>
                              </a:path>
                              <a:path w="2540" h="3175">
                                <a:moveTo>
                                  <a:pt x="1854" y="0"/>
                                </a:moveTo>
                                <a:lnTo>
                                  <a:pt x="1769" y="223"/>
                                </a:lnTo>
                                <a:lnTo>
                                  <a:pt x="1665" y="496"/>
                                </a:lnTo>
                                <a:lnTo>
                                  <a:pt x="1769" y="223"/>
                                </a:lnTo>
                                <a:lnTo>
                                  <a:pt x="1854" y="0"/>
                                </a:lnTo>
                                <a:close/>
                              </a:path>
                            </a:pathLst>
                          </a:custGeom>
                          <a:solidFill>
                            <a:srgbClr val="A16504"/>
                          </a:solidFill>
                        </wps:spPr>
                        <wps:bodyPr wrap="square" lIns="0" tIns="0" rIns="0" bIns="0" rtlCol="0">
                          <a:prstTxWarp prst="textNoShape">
                            <a:avLst/>
                          </a:prstTxWarp>
                          <a:noAutofit/>
                        </wps:bodyPr>
                      </wps:wsp>
                      <wps:wsp>
                        <wps:cNvPr id="328" name="Graphic 328"/>
                        <wps:cNvSpPr/>
                        <wps:spPr>
                          <a:xfrm>
                            <a:off x="5238831" y="1132621"/>
                            <a:ext cx="2540" cy="3810"/>
                          </a:xfrm>
                          <a:custGeom>
                            <a:avLst/>
                            <a:gdLst/>
                            <a:ahLst/>
                            <a:cxnLst/>
                            <a:rect l="l" t="t" r="r" b="b"/>
                            <a:pathLst>
                              <a:path w="2540" h="3810">
                                <a:moveTo>
                                  <a:pt x="969" y="0"/>
                                </a:moveTo>
                                <a:lnTo>
                                  <a:pt x="464" y="133"/>
                                </a:lnTo>
                                <a:lnTo>
                                  <a:pt x="515" y="461"/>
                                </a:lnTo>
                                <a:lnTo>
                                  <a:pt x="205" y="1706"/>
                                </a:lnTo>
                                <a:lnTo>
                                  <a:pt x="60" y="2178"/>
                                </a:lnTo>
                                <a:lnTo>
                                  <a:pt x="0" y="2872"/>
                                </a:lnTo>
                                <a:lnTo>
                                  <a:pt x="234" y="2649"/>
                                </a:lnTo>
                                <a:lnTo>
                                  <a:pt x="396" y="2426"/>
                                </a:lnTo>
                                <a:lnTo>
                                  <a:pt x="810" y="1915"/>
                                </a:lnTo>
                                <a:lnTo>
                                  <a:pt x="1404" y="1836"/>
                                </a:lnTo>
                                <a:lnTo>
                                  <a:pt x="1602" y="2815"/>
                                </a:lnTo>
                                <a:lnTo>
                                  <a:pt x="1720" y="3265"/>
                                </a:lnTo>
                                <a:lnTo>
                                  <a:pt x="2142" y="2627"/>
                                </a:lnTo>
                                <a:lnTo>
                                  <a:pt x="2444" y="1167"/>
                                </a:lnTo>
                                <a:lnTo>
                                  <a:pt x="2444" y="370"/>
                                </a:lnTo>
                                <a:lnTo>
                                  <a:pt x="2203" y="629"/>
                                </a:lnTo>
                                <a:lnTo>
                                  <a:pt x="2066" y="817"/>
                                </a:lnTo>
                                <a:lnTo>
                                  <a:pt x="1565" y="1457"/>
                                </a:lnTo>
                                <a:lnTo>
                                  <a:pt x="641" y="1407"/>
                                </a:lnTo>
                                <a:lnTo>
                                  <a:pt x="969" y="0"/>
                                </a:lnTo>
                                <a:close/>
                              </a:path>
                            </a:pathLst>
                          </a:custGeom>
                          <a:solidFill>
                            <a:srgbClr val="A06204"/>
                          </a:solidFill>
                        </wps:spPr>
                        <wps:bodyPr wrap="square" lIns="0" tIns="0" rIns="0" bIns="0" rtlCol="0">
                          <a:prstTxWarp prst="textNoShape">
                            <a:avLst/>
                          </a:prstTxWarp>
                          <a:noAutofit/>
                        </wps:bodyPr>
                      </wps:wsp>
                      <wps:wsp>
                        <wps:cNvPr id="329" name="Graphic 329"/>
                        <wps:cNvSpPr/>
                        <wps:spPr>
                          <a:xfrm>
                            <a:off x="5247777" y="1097150"/>
                            <a:ext cx="3175" cy="3810"/>
                          </a:xfrm>
                          <a:custGeom>
                            <a:avLst/>
                            <a:gdLst/>
                            <a:ahLst/>
                            <a:cxnLst/>
                            <a:rect l="l" t="t" r="r" b="b"/>
                            <a:pathLst>
                              <a:path w="3175" h="3810">
                                <a:moveTo>
                                  <a:pt x="922" y="0"/>
                                </a:moveTo>
                                <a:lnTo>
                                  <a:pt x="533" y="529"/>
                                </a:lnTo>
                                <a:lnTo>
                                  <a:pt x="0" y="2409"/>
                                </a:lnTo>
                                <a:lnTo>
                                  <a:pt x="256" y="2948"/>
                                </a:lnTo>
                                <a:lnTo>
                                  <a:pt x="673" y="2336"/>
                                </a:lnTo>
                                <a:lnTo>
                                  <a:pt x="612" y="1671"/>
                                </a:lnTo>
                                <a:lnTo>
                                  <a:pt x="1710" y="2340"/>
                                </a:lnTo>
                                <a:lnTo>
                                  <a:pt x="1681" y="3398"/>
                                </a:lnTo>
                                <a:lnTo>
                                  <a:pt x="2228" y="2909"/>
                                </a:lnTo>
                                <a:lnTo>
                                  <a:pt x="2609" y="1289"/>
                                </a:lnTo>
                                <a:lnTo>
                                  <a:pt x="2581" y="292"/>
                                </a:lnTo>
                                <a:lnTo>
                                  <a:pt x="2419" y="457"/>
                                </a:lnTo>
                                <a:lnTo>
                                  <a:pt x="2517" y="241"/>
                                </a:lnTo>
                                <a:lnTo>
                                  <a:pt x="2221" y="817"/>
                                </a:lnTo>
                                <a:lnTo>
                                  <a:pt x="2142" y="1047"/>
                                </a:lnTo>
                                <a:lnTo>
                                  <a:pt x="857" y="1314"/>
                                </a:lnTo>
                                <a:lnTo>
                                  <a:pt x="1043" y="953"/>
                                </a:lnTo>
                                <a:lnTo>
                                  <a:pt x="1012" y="367"/>
                                </a:lnTo>
                                <a:lnTo>
                                  <a:pt x="922" y="0"/>
                                </a:lnTo>
                                <a:close/>
                              </a:path>
                            </a:pathLst>
                          </a:custGeom>
                          <a:solidFill>
                            <a:srgbClr val="9D6104"/>
                          </a:solidFill>
                        </wps:spPr>
                        <wps:bodyPr wrap="square" lIns="0" tIns="0" rIns="0" bIns="0" rtlCol="0">
                          <a:prstTxWarp prst="textNoShape">
                            <a:avLst/>
                          </a:prstTxWarp>
                          <a:noAutofit/>
                        </wps:bodyPr>
                      </wps:wsp>
                      <wps:wsp>
                        <wps:cNvPr id="330" name="Graphic 330"/>
                        <wps:cNvSpPr/>
                        <wps:spPr>
                          <a:xfrm>
                            <a:off x="5028707" y="1298179"/>
                            <a:ext cx="6350" cy="6985"/>
                          </a:xfrm>
                          <a:custGeom>
                            <a:avLst/>
                            <a:gdLst/>
                            <a:ahLst/>
                            <a:cxnLst/>
                            <a:rect l="l" t="t" r="r" b="b"/>
                            <a:pathLst>
                              <a:path w="6350" h="6985">
                                <a:moveTo>
                                  <a:pt x="3710" y="0"/>
                                </a:moveTo>
                                <a:lnTo>
                                  <a:pt x="1424" y="208"/>
                                </a:lnTo>
                                <a:lnTo>
                                  <a:pt x="198" y="334"/>
                                </a:lnTo>
                                <a:lnTo>
                                  <a:pt x="10" y="1173"/>
                                </a:lnTo>
                                <a:lnTo>
                                  <a:pt x="0" y="5753"/>
                                </a:lnTo>
                                <a:lnTo>
                                  <a:pt x="215" y="6548"/>
                                </a:lnTo>
                                <a:lnTo>
                                  <a:pt x="712" y="6591"/>
                                </a:lnTo>
                                <a:lnTo>
                                  <a:pt x="5467" y="6799"/>
                                </a:lnTo>
                                <a:lnTo>
                                  <a:pt x="5849" y="6375"/>
                                </a:lnTo>
                                <a:lnTo>
                                  <a:pt x="323" y="6400"/>
                                </a:lnTo>
                                <a:lnTo>
                                  <a:pt x="280" y="453"/>
                                </a:lnTo>
                                <a:lnTo>
                                  <a:pt x="4686" y="478"/>
                                </a:lnTo>
                                <a:lnTo>
                                  <a:pt x="3710" y="0"/>
                                </a:lnTo>
                                <a:close/>
                              </a:path>
                            </a:pathLst>
                          </a:custGeom>
                          <a:solidFill>
                            <a:srgbClr val="62B886"/>
                          </a:solidFill>
                        </wps:spPr>
                        <wps:bodyPr wrap="square" lIns="0" tIns="0" rIns="0" bIns="0" rtlCol="0">
                          <a:prstTxWarp prst="textNoShape">
                            <a:avLst/>
                          </a:prstTxWarp>
                          <a:noAutofit/>
                        </wps:bodyPr>
                      </wps:wsp>
                      <wps:wsp>
                        <wps:cNvPr id="331" name="Graphic 331"/>
                        <wps:cNvSpPr/>
                        <wps:spPr>
                          <a:xfrm>
                            <a:off x="5253995" y="1109488"/>
                            <a:ext cx="2540" cy="2540"/>
                          </a:xfrm>
                          <a:custGeom>
                            <a:avLst/>
                            <a:gdLst/>
                            <a:ahLst/>
                            <a:cxnLst/>
                            <a:rect l="l" t="t" r="r" b="b"/>
                            <a:pathLst>
                              <a:path w="2540" h="2540">
                                <a:moveTo>
                                  <a:pt x="6" y="0"/>
                                </a:moveTo>
                                <a:lnTo>
                                  <a:pt x="0" y="2378"/>
                                </a:lnTo>
                                <a:lnTo>
                                  <a:pt x="666" y="2378"/>
                                </a:lnTo>
                                <a:lnTo>
                                  <a:pt x="571" y="1748"/>
                                </a:lnTo>
                                <a:lnTo>
                                  <a:pt x="2206" y="1748"/>
                                </a:lnTo>
                                <a:lnTo>
                                  <a:pt x="2195" y="1597"/>
                                </a:lnTo>
                                <a:lnTo>
                                  <a:pt x="1978" y="741"/>
                                </a:lnTo>
                                <a:lnTo>
                                  <a:pt x="329" y="741"/>
                                </a:lnTo>
                                <a:lnTo>
                                  <a:pt x="94" y="200"/>
                                </a:lnTo>
                                <a:lnTo>
                                  <a:pt x="6" y="0"/>
                                </a:lnTo>
                                <a:close/>
                              </a:path>
                              <a:path w="2540" h="2540">
                                <a:moveTo>
                                  <a:pt x="2206" y="1748"/>
                                </a:moveTo>
                                <a:lnTo>
                                  <a:pt x="571" y="1748"/>
                                </a:lnTo>
                                <a:lnTo>
                                  <a:pt x="666" y="2378"/>
                                </a:lnTo>
                                <a:lnTo>
                                  <a:pt x="2252" y="2378"/>
                                </a:lnTo>
                                <a:lnTo>
                                  <a:pt x="2206" y="1748"/>
                                </a:lnTo>
                                <a:close/>
                              </a:path>
                              <a:path w="2540" h="2540">
                                <a:moveTo>
                                  <a:pt x="1756" y="0"/>
                                </a:moveTo>
                                <a:lnTo>
                                  <a:pt x="1520" y="0"/>
                                </a:lnTo>
                                <a:lnTo>
                                  <a:pt x="1097" y="741"/>
                                </a:lnTo>
                                <a:lnTo>
                                  <a:pt x="1978" y="741"/>
                                </a:lnTo>
                                <a:lnTo>
                                  <a:pt x="1829" y="200"/>
                                </a:lnTo>
                                <a:lnTo>
                                  <a:pt x="1756" y="0"/>
                                </a:lnTo>
                                <a:close/>
                              </a:path>
                            </a:pathLst>
                          </a:custGeom>
                          <a:solidFill>
                            <a:srgbClr val="A06204"/>
                          </a:solidFill>
                        </wps:spPr>
                        <wps:bodyPr wrap="square" lIns="0" tIns="0" rIns="0" bIns="0" rtlCol="0">
                          <a:prstTxWarp prst="textNoShape">
                            <a:avLst/>
                          </a:prstTxWarp>
                          <a:noAutofit/>
                        </wps:bodyPr>
                      </wps:wsp>
                      <wps:wsp>
                        <wps:cNvPr id="332" name="Graphic 332"/>
                        <wps:cNvSpPr/>
                        <wps:spPr>
                          <a:xfrm>
                            <a:off x="5058367" y="1132715"/>
                            <a:ext cx="3175" cy="3810"/>
                          </a:xfrm>
                          <a:custGeom>
                            <a:avLst/>
                            <a:gdLst/>
                            <a:ahLst/>
                            <a:cxnLst/>
                            <a:rect l="l" t="t" r="r" b="b"/>
                            <a:pathLst>
                              <a:path w="3175" h="3810">
                                <a:moveTo>
                                  <a:pt x="1940" y="0"/>
                                </a:moveTo>
                                <a:lnTo>
                                  <a:pt x="1569" y="763"/>
                                </a:lnTo>
                                <a:lnTo>
                                  <a:pt x="1926" y="1094"/>
                                </a:lnTo>
                                <a:lnTo>
                                  <a:pt x="828" y="1079"/>
                                </a:lnTo>
                                <a:lnTo>
                                  <a:pt x="439" y="680"/>
                                </a:lnTo>
                                <a:lnTo>
                                  <a:pt x="601" y="676"/>
                                </a:lnTo>
                                <a:lnTo>
                                  <a:pt x="278" y="241"/>
                                </a:lnTo>
                                <a:lnTo>
                                  <a:pt x="0" y="647"/>
                                </a:lnTo>
                                <a:lnTo>
                                  <a:pt x="515" y="2857"/>
                                </a:lnTo>
                                <a:lnTo>
                                  <a:pt x="1065" y="3265"/>
                                </a:lnTo>
                                <a:lnTo>
                                  <a:pt x="1041" y="2307"/>
                                </a:lnTo>
                                <a:lnTo>
                                  <a:pt x="835" y="1964"/>
                                </a:lnTo>
                                <a:lnTo>
                                  <a:pt x="1991" y="1976"/>
                                </a:lnTo>
                                <a:lnTo>
                                  <a:pt x="2592" y="2835"/>
                                </a:lnTo>
                                <a:lnTo>
                                  <a:pt x="2621" y="2058"/>
                                </a:lnTo>
                                <a:lnTo>
                                  <a:pt x="2282" y="723"/>
                                </a:lnTo>
                                <a:lnTo>
                                  <a:pt x="1940" y="0"/>
                                </a:lnTo>
                                <a:close/>
                              </a:path>
                            </a:pathLst>
                          </a:custGeom>
                          <a:solidFill>
                            <a:srgbClr val="A16504"/>
                          </a:solidFill>
                        </wps:spPr>
                        <wps:bodyPr wrap="square" lIns="0" tIns="0" rIns="0" bIns="0" rtlCol="0">
                          <a:prstTxWarp prst="textNoShape">
                            <a:avLst/>
                          </a:prstTxWarp>
                          <a:noAutofit/>
                        </wps:bodyPr>
                      </wps:wsp>
                      <wps:wsp>
                        <wps:cNvPr id="333" name="Graphic 333"/>
                        <wps:cNvSpPr/>
                        <wps:spPr>
                          <a:xfrm>
                            <a:off x="5067491" y="1168410"/>
                            <a:ext cx="165100" cy="3175"/>
                          </a:xfrm>
                          <a:custGeom>
                            <a:avLst/>
                            <a:gdLst/>
                            <a:ahLst/>
                            <a:cxnLst/>
                            <a:rect l="l" t="t" r="r" b="b"/>
                            <a:pathLst>
                              <a:path w="165100" h="3175">
                                <a:moveTo>
                                  <a:pt x="2667" y="1828"/>
                                </a:moveTo>
                                <a:lnTo>
                                  <a:pt x="2336" y="838"/>
                                </a:lnTo>
                                <a:lnTo>
                                  <a:pt x="1409" y="838"/>
                                </a:lnTo>
                                <a:lnTo>
                                  <a:pt x="673" y="838"/>
                                </a:lnTo>
                                <a:lnTo>
                                  <a:pt x="0" y="838"/>
                                </a:lnTo>
                                <a:lnTo>
                                  <a:pt x="546" y="2146"/>
                                </a:lnTo>
                                <a:lnTo>
                                  <a:pt x="647" y="2641"/>
                                </a:lnTo>
                                <a:lnTo>
                                  <a:pt x="736" y="3035"/>
                                </a:lnTo>
                                <a:lnTo>
                                  <a:pt x="863" y="2641"/>
                                </a:lnTo>
                                <a:lnTo>
                                  <a:pt x="2451" y="2641"/>
                                </a:lnTo>
                                <a:lnTo>
                                  <a:pt x="2578" y="2374"/>
                                </a:lnTo>
                                <a:lnTo>
                                  <a:pt x="2667" y="1828"/>
                                </a:lnTo>
                                <a:close/>
                              </a:path>
                              <a:path w="165100" h="3175">
                                <a:moveTo>
                                  <a:pt x="164807" y="0"/>
                                </a:moveTo>
                                <a:lnTo>
                                  <a:pt x="164490" y="0"/>
                                </a:lnTo>
                                <a:lnTo>
                                  <a:pt x="164211" y="825"/>
                                </a:lnTo>
                                <a:lnTo>
                                  <a:pt x="163233" y="825"/>
                                </a:lnTo>
                                <a:lnTo>
                                  <a:pt x="163182" y="152"/>
                                </a:lnTo>
                                <a:lnTo>
                                  <a:pt x="162687" y="152"/>
                                </a:lnTo>
                                <a:lnTo>
                                  <a:pt x="162267" y="1536"/>
                                </a:lnTo>
                                <a:lnTo>
                                  <a:pt x="162166" y="2197"/>
                                </a:lnTo>
                                <a:lnTo>
                                  <a:pt x="162382" y="2667"/>
                                </a:lnTo>
                                <a:lnTo>
                                  <a:pt x="162801" y="1866"/>
                                </a:lnTo>
                                <a:lnTo>
                                  <a:pt x="163766" y="1866"/>
                                </a:lnTo>
                                <a:lnTo>
                                  <a:pt x="163779" y="2197"/>
                                </a:lnTo>
                                <a:lnTo>
                                  <a:pt x="164299" y="2197"/>
                                </a:lnTo>
                                <a:lnTo>
                                  <a:pt x="164376" y="1866"/>
                                </a:lnTo>
                                <a:lnTo>
                                  <a:pt x="164617" y="825"/>
                                </a:lnTo>
                                <a:lnTo>
                                  <a:pt x="164731" y="381"/>
                                </a:lnTo>
                                <a:lnTo>
                                  <a:pt x="164807" y="0"/>
                                </a:lnTo>
                                <a:close/>
                              </a:path>
                            </a:pathLst>
                          </a:custGeom>
                          <a:solidFill>
                            <a:srgbClr val="9D6104"/>
                          </a:solidFill>
                        </wps:spPr>
                        <wps:bodyPr wrap="square" lIns="0" tIns="0" rIns="0" bIns="0" rtlCol="0">
                          <a:prstTxWarp prst="textNoShape">
                            <a:avLst/>
                          </a:prstTxWarp>
                          <a:noAutofit/>
                        </wps:bodyPr>
                      </wps:wsp>
                      <wps:wsp>
                        <wps:cNvPr id="334" name="Graphic 334"/>
                        <wps:cNvSpPr/>
                        <wps:spPr>
                          <a:xfrm>
                            <a:off x="5235707" y="1144401"/>
                            <a:ext cx="3175" cy="3810"/>
                          </a:xfrm>
                          <a:custGeom>
                            <a:avLst/>
                            <a:gdLst/>
                            <a:ahLst/>
                            <a:cxnLst/>
                            <a:rect l="l" t="t" r="r" b="b"/>
                            <a:pathLst>
                              <a:path w="3175" h="3810">
                                <a:moveTo>
                                  <a:pt x="1026" y="0"/>
                                </a:moveTo>
                                <a:lnTo>
                                  <a:pt x="485" y="363"/>
                                </a:lnTo>
                                <a:lnTo>
                                  <a:pt x="0" y="2174"/>
                                </a:lnTo>
                                <a:lnTo>
                                  <a:pt x="241" y="3045"/>
                                </a:lnTo>
                                <a:lnTo>
                                  <a:pt x="626" y="2120"/>
                                </a:lnTo>
                                <a:lnTo>
                                  <a:pt x="2195" y="2091"/>
                                </a:lnTo>
                                <a:lnTo>
                                  <a:pt x="1436" y="2686"/>
                                </a:lnTo>
                                <a:lnTo>
                                  <a:pt x="1850" y="3300"/>
                                </a:lnTo>
                                <a:lnTo>
                                  <a:pt x="2181" y="2696"/>
                                </a:lnTo>
                                <a:lnTo>
                                  <a:pt x="2545" y="1141"/>
                                </a:lnTo>
                                <a:lnTo>
                                  <a:pt x="2570" y="400"/>
                                </a:lnTo>
                                <a:lnTo>
                                  <a:pt x="1850" y="1220"/>
                                </a:lnTo>
                                <a:lnTo>
                                  <a:pt x="1090" y="1116"/>
                                </a:lnTo>
                                <a:lnTo>
                                  <a:pt x="875" y="490"/>
                                </a:lnTo>
                                <a:lnTo>
                                  <a:pt x="961" y="684"/>
                                </a:lnTo>
                                <a:lnTo>
                                  <a:pt x="1026" y="0"/>
                                </a:lnTo>
                                <a:close/>
                              </a:path>
                            </a:pathLst>
                          </a:custGeom>
                          <a:solidFill>
                            <a:srgbClr val="A06204"/>
                          </a:solidFill>
                        </wps:spPr>
                        <wps:bodyPr wrap="square" lIns="0" tIns="0" rIns="0" bIns="0" rtlCol="0">
                          <a:prstTxWarp prst="textNoShape">
                            <a:avLst/>
                          </a:prstTxWarp>
                          <a:noAutofit/>
                        </wps:bodyPr>
                      </wps:wsp>
                      <wps:wsp>
                        <wps:cNvPr id="335" name="Graphic 335"/>
                        <wps:cNvSpPr/>
                        <wps:spPr>
                          <a:xfrm>
                            <a:off x="5228247" y="1162085"/>
                            <a:ext cx="5715" cy="15875"/>
                          </a:xfrm>
                          <a:custGeom>
                            <a:avLst/>
                            <a:gdLst/>
                            <a:ahLst/>
                            <a:cxnLst/>
                            <a:rect l="l" t="t" r="r" b="b"/>
                            <a:pathLst>
                              <a:path w="5715" h="15875">
                                <a:moveTo>
                                  <a:pt x="2654" y="12839"/>
                                </a:moveTo>
                                <a:lnTo>
                                  <a:pt x="2324" y="12242"/>
                                </a:lnTo>
                                <a:lnTo>
                                  <a:pt x="1879" y="13081"/>
                                </a:lnTo>
                                <a:lnTo>
                                  <a:pt x="1041" y="13017"/>
                                </a:lnTo>
                                <a:lnTo>
                                  <a:pt x="800" y="12484"/>
                                </a:lnTo>
                                <a:lnTo>
                                  <a:pt x="1054" y="12522"/>
                                </a:lnTo>
                                <a:lnTo>
                                  <a:pt x="596" y="11938"/>
                                </a:lnTo>
                                <a:lnTo>
                                  <a:pt x="419" y="12903"/>
                                </a:lnTo>
                                <a:lnTo>
                                  <a:pt x="0" y="13881"/>
                                </a:lnTo>
                                <a:lnTo>
                                  <a:pt x="12" y="14884"/>
                                </a:lnTo>
                                <a:lnTo>
                                  <a:pt x="508" y="14389"/>
                                </a:lnTo>
                                <a:lnTo>
                                  <a:pt x="241" y="14249"/>
                                </a:lnTo>
                                <a:lnTo>
                                  <a:pt x="1041" y="13804"/>
                                </a:lnTo>
                                <a:lnTo>
                                  <a:pt x="1371" y="14135"/>
                                </a:lnTo>
                                <a:lnTo>
                                  <a:pt x="1549" y="14300"/>
                                </a:lnTo>
                                <a:lnTo>
                                  <a:pt x="1549" y="15278"/>
                                </a:lnTo>
                                <a:lnTo>
                                  <a:pt x="1955" y="14897"/>
                                </a:lnTo>
                                <a:lnTo>
                                  <a:pt x="2654" y="12839"/>
                                </a:lnTo>
                                <a:close/>
                              </a:path>
                              <a:path w="5715" h="15875">
                                <a:moveTo>
                                  <a:pt x="5486" y="1155"/>
                                </a:moveTo>
                                <a:lnTo>
                                  <a:pt x="5461" y="381"/>
                                </a:lnTo>
                                <a:lnTo>
                                  <a:pt x="4889" y="1295"/>
                                </a:lnTo>
                                <a:lnTo>
                                  <a:pt x="3543" y="1320"/>
                                </a:lnTo>
                                <a:lnTo>
                                  <a:pt x="3949" y="939"/>
                                </a:lnTo>
                                <a:lnTo>
                                  <a:pt x="3911" y="0"/>
                                </a:lnTo>
                                <a:lnTo>
                                  <a:pt x="3492" y="508"/>
                                </a:lnTo>
                                <a:lnTo>
                                  <a:pt x="2781" y="2349"/>
                                </a:lnTo>
                                <a:lnTo>
                                  <a:pt x="3149" y="3022"/>
                                </a:lnTo>
                                <a:lnTo>
                                  <a:pt x="3581" y="2171"/>
                                </a:lnTo>
                                <a:lnTo>
                                  <a:pt x="4470" y="2235"/>
                                </a:lnTo>
                                <a:lnTo>
                                  <a:pt x="4660" y="2705"/>
                                </a:lnTo>
                                <a:lnTo>
                                  <a:pt x="4584" y="2946"/>
                                </a:lnTo>
                                <a:lnTo>
                                  <a:pt x="4546" y="3479"/>
                                </a:lnTo>
                                <a:lnTo>
                                  <a:pt x="5003" y="3136"/>
                                </a:lnTo>
                                <a:lnTo>
                                  <a:pt x="4978" y="2933"/>
                                </a:lnTo>
                                <a:lnTo>
                                  <a:pt x="5308" y="1549"/>
                                </a:lnTo>
                                <a:lnTo>
                                  <a:pt x="5486" y="1155"/>
                                </a:lnTo>
                                <a:close/>
                              </a:path>
                            </a:pathLst>
                          </a:custGeom>
                          <a:solidFill>
                            <a:srgbClr val="9D6104"/>
                          </a:solidFill>
                        </wps:spPr>
                        <wps:bodyPr wrap="square" lIns="0" tIns="0" rIns="0" bIns="0" rtlCol="0">
                          <a:prstTxWarp prst="textNoShape">
                            <a:avLst/>
                          </a:prstTxWarp>
                          <a:noAutofit/>
                        </wps:bodyPr>
                      </wps:wsp>
                      <wps:wsp>
                        <wps:cNvPr id="336" name="Graphic 336"/>
                        <wps:cNvSpPr/>
                        <wps:spPr>
                          <a:xfrm>
                            <a:off x="5273352" y="1185778"/>
                            <a:ext cx="3175" cy="3810"/>
                          </a:xfrm>
                          <a:custGeom>
                            <a:avLst/>
                            <a:gdLst/>
                            <a:ahLst/>
                            <a:cxnLst/>
                            <a:rect l="l" t="t" r="r" b="b"/>
                            <a:pathLst>
                              <a:path w="3175" h="3810">
                                <a:moveTo>
                                  <a:pt x="1619" y="0"/>
                                </a:moveTo>
                                <a:lnTo>
                                  <a:pt x="1748" y="1109"/>
                                </a:lnTo>
                                <a:lnTo>
                                  <a:pt x="1609" y="878"/>
                                </a:lnTo>
                                <a:lnTo>
                                  <a:pt x="1515" y="1116"/>
                                </a:lnTo>
                                <a:lnTo>
                                  <a:pt x="787" y="1202"/>
                                </a:lnTo>
                                <a:lnTo>
                                  <a:pt x="194" y="504"/>
                                </a:lnTo>
                                <a:lnTo>
                                  <a:pt x="0" y="421"/>
                                </a:lnTo>
                                <a:lnTo>
                                  <a:pt x="744" y="3352"/>
                                </a:lnTo>
                                <a:lnTo>
                                  <a:pt x="1136" y="2874"/>
                                </a:lnTo>
                                <a:lnTo>
                                  <a:pt x="914" y="3053"/>
                                </a:lnTo>
                                <a:lnTo>
                                  <a:pt x="1028" y="2607"/>
                                </a:lnTo>
                                <a:lnTo>
                                  <a:pt x="701" y="2110"/>
                                </a:lnTo>
                                <a:lnTo>
                                  <a:pt x="2019" y="2113"/>
                                </a:lnTo>
                                <a:lnTo>
                                  <a:pt x="2451" y="2952"/>
                                </a:lnTo>
                                <a:lnTo>
                                  <a:pt x="2702" y="2322"/>
                                </a:lnTo>
                                <a:lnTo>
                                  <a:pt x="2101" y="325"/>
                                </a:lnTo>
                                <a:lnTo>
                                  <a:pt x="1619" y="0"/>
                                </a:lnTo>
                                <a:close/>
                              </a:path>
                            </a:pathLst>
                          </a:custGeom>
                          <a:solidFill>
                            <a:srgbClr val="A16504"/>
                          </a:solidFill>
                        </wps:spPr>
                        <wps:bodyPr wrap="square" lIns="0" tIns="0" rIns="0" bIns="0" rtlCol="0">
                          <a:prstTxWarp prst="textNoShape">
                            <a:avLst/>
                          </a:prstTxWarp>
                          <a:noAutofit/>
                        </wps:bodyPr>
                      </wps:wsp>
                      <wps:wsp>
                        <wps:cNvPr id="337" name="Graphic 337"/>
                        <wps:cNvSpPr/>
                        <wps:spPr>
                          <a:xfrm>
                            <a:off x="5029835" y="1150515"/>
                            <a:ext cx="237490" cy="33020"/>
                          </a:xfrm>
                          <a:custGeom>
                            <a:avLst/>
                            <a:gdLst/>
                            <a:ahLst/>
                            <a:cxnLst/>
                            <a:rect l="l" t="t" r="r" b="b"/>
                            <a:pathLst>
                              <a:path w="237490" h="33020">
                                <a:moveTo>
                                  <a:pt x="1092" y="12890"/>
                                </a:moveTo>
                                <a:lnTo>
                                  <a:pt x="1016" y="11976"/>
                                </a:lnTo>
                                <a:lnTo>
                                  <a:pt x="520" y="11976"/>
                                </a:lnTo>
                                <a:lnTo>
                                  <a:pt x="50" y="13855"/>
                                </a:lnTo>
                                <a:lnTo>
                                  <a:pt x="0" y="14033"/>
                                </a:lnTo>
                                <a:lnTo>
                                  <a:pt x="482" y="14033"/>
                                </a:lnTo>
                                <a:lnTo>
                                  <a:pt x="1092" y="12890"/>
                                </a:lnTo>
                                <a:close/>
                              </a:path>
                              <a:path w="237490" h="33020">
                                <a:moveTo>
                                  <a:pt x="1663" y="14579"/>
                                </a:moveTo>
                                <a:lnTo>
                                  <a:pt x="1612" y="14376"/>
                                </a:lnTo>
                                <a:lnTo>
                                  <a:pt x="1524" y="14033"/>
                                </a:lnTo>
                                <a:lnTo>
                                  <a:pt x="482" y="14033"/>
                                </a:lnTo>
                                <a:lnTo>
                                  <a:pt x="304" y="14376"/>
                                </a:lnTo>
                                <a:lnTo>
                                  <a:pt x="203" y="14579"/>
                                </a:lnTo>
                                <a:lnTo>
                                  <a:pt x="1663" y="14579"/>
                                </a:lnTo>
                                <a:close/>
                              </a:path>
                              <a:path w="237490" h="33020">
                                <a:moveTo>
                                  <a:pt x="1841" y="14376"/>
                                </a:moveTo>
                                <a:lnTo>
                                  <a:pt x="1676" y="14033"/>
                                </a:lnTo>
                                <a:lnTo>
                                  <a:pt x="1638" y="14376"/>
                                </a:lnTo>
                                <a:lnTo>
                                  <a:pt x="1841" y="14376"/>
                                </a:lnTo>
                                <a:close/>
                              </a:path>
                              <a:path w="237490" h="33020">
                                <a:moveTo>
                                  <a:pt x="2057" y="14579"/>
                                </a:moveTo>
                                <a:lnTo>
                                  <a:pt x="1727" y="14579"/>
                                </a:lnTo>
                                <a:lnTo>
                                  <a:pt x="1803" y="14998"/>
                                </a:lnTo>
                                <a:lnTo>
                                  <a:pt x="1981" y="14757"/>
                                </a:lnTo>
                                <a:lnTo>
                                  <a:pt x="2057" y="14579"/>
                                </a:lnTo>
                                <a:close/>
                              </a:path>
                              <a:path w="237490" h="33020">
                                <a:moveTo>
                                  <a:pt x="2565" y="12890"/>
                                </a:moveTo>
                                <a:lnTo>
                                  <a:pt x="1117" y="12890"/>
                                </a:lnTo>
                                <a:lnTo>
                                  <a:pt x="1587" y="13855"/>
                                </a:lnTo>
                                <a:lnTo>
                                  <a:pt x="1676" y="14033"/>
                                </a:lnTo>
                                <a:lnTo>
                                  <a:pt x="2235" y="14033"/>
                                </a:lnTo>
                                <a:lnTo>
                                  <a:pt x="2565" y="12890"/>
                                </a:lnTo>
                                <a:close/>
                              </a:path>
                              <a:path w="237490" h="33020">
                                <a:moveTo>
                                  <a:pt x="4787" y="2857"/>
                                </a:moveTo>
                                <a:lnTo>
                                  <a:pt x="4546" y="2667"/>
                                </a:lnTo>
                                <a:lnTo>
                                  <a:pt x="4597" y="2857"/>
                                </a:lnTo>
                                <a:lnTo>
                                  <a:pt x="4775" y="3213"/>
                                </a:lnTo>
                                <a:lnTo>
                                  <a:pt x="4787" y="2857"/>
                                </a:lnTo>
                                <a:close/>
                              </a:path>
                              <a:path w="237490" h="33020">
                                <a:moveTo>
                                  <a:pt x="5270" y="596"/>
                                </a:moveTo>
                                <a:lnTo>
                                  <a:pt x="4089" y="596"/>
                                </a:lnTo>
                                <a:lnTo>
                                  <a:pt x="4114" y="774"/>
                                </a:lnTo>
                                <a:lnTo>
                                  <a:pt x="5156" y="774"/>
                                </a:lnTo>
                                <a:lnTo>
                                  <a:pt x="5270" y="596"/>
                                </a:lnTo>
                                <a:close/>
                              </a:path>
                              <a:path w="237490" h="33020">
                                <a:moveTo>
                                  <a:pt x="5524" y="1435"/>
                                </a:moveTo>
                                <a:lnTo>
                                  <a:pt x="4229" y="1435"/>
                                </a:lnTo>
                                <a:lnTo>
                                  <a:pt x="4114" y="774"/>
                                </a:lnTo>
                                <a:lnTo>
                                  <a:pt x="3530" y="774"/>
                                </a:lnTo>
                                <a:lnTo>
                                  <a:pt x="3302" y="1435"/>
                                </a:lnTo>
                                <a:lnTo>
                                  <a:pt x="3187" y="2667"/>
                                </a:lnTo>
                                <a:lnTo>
                                  <a:pt x="3429" y="2349"/>
                                </a:lnTo>
                                <a:lnTo>
                                  <a:pt x="4699" y="2349"/>
                                </a:lnTo>
                                <a:lnTo>
                                  <a:pt x="4749" y="2667"/>
                                </a:lnTo>
                                <a:lnTo>
                                  <a:pt x="5130" y="2667"/>
                                </a:lnTo>
                                <a:lnTo>
                                  <a:pt x="5359" y="1943"/>
                                </a:lnTo>
                                <a:lnTo>
                                  <a:pt x="5524" y="1435"/>
                                </a:lnTo>
                                <a:close/>
                              </a:path>
                              <a:path w="237490" h="33020">
                                <a:moveTo>
                                  <a:pt x="5740" y="774"/>
                                </a:moveTo>
                                <a:lnTo>
                                  <a:pt x="5156" y="774"/>
                                </a:lnTo>
                                <a:lnTo>
                                  <a:pt x="5029" y="965"/>
                                </a:lnTo>
                                <a:lnTo>
                                  <a:pt x="5676" y="965"/>
                                </a:lnTo>
                                <a:lnTo>
                                  <a:pt x="5740" y="774"/>
                                </a:lnTo>
                                <a:close/>
                              </a:path>
                              <a:path w="237490" h="33020">
                                <a:moveTo>
                                  <a:pt x="43434" y="31762"/>
                                </a:moveTo>
                                <a:lnTo>
                                  <a:pt x="42786" y="30073"/>
                                </a:lnTo>
                                <a:lnTo>
                                  <a:pt x="42608" y="29413"/>
                                </a:lnTo>
                                <a:lnTo>
                                  <a:pt x="42087" y="30060"/>
                                </a:lnTo>
                                <a:lnTo>
                                  <a:pt x="42735" y="30746"/>
                                </a:lnTo>
                                <a:lnTo>
                                  <a:pt x="41300" y="30530"/>
                                </a:lnTo>
                                <a:lnTo>
                                  <a:pt x="40995" y="29756"/>
                                </a:lnTo>
                                <a:lnTo>
                                  <a:pt x="40500" y="30353"/>
                                </a:lnTo>
                                <a:lnTo>
                                  <a:pt x="41402" y="32486"/>
                                </a:lnTo>
                                <a:lnTo>
                                  <a:pt x="41605" y="32715"/>
                                </a:lnTo>
                                <a:lnTo>
                                  <a:pt x="41656" y="31953"/>
                                </a:lnTo>
                                <a:lnTo>
                                  <a:pt x="41719" y="31661"/>
                                </a:lnTo>
                                <a:lnTo>
                                  <a:pt x="41833" y="31534"/>
                                </a:lnTo>
                                <a:lnTo>
                                  <a:pt x="42837" y="31330"/>
                                </a:lnTo>
                                <a:lnTo>
                                  <a:pt x="42913" y="31978"/>
                                </a:lnTo>
                                <a:lnTo>
                                  <a:pt x="43116" y="32372"/>
                                </a:lnTo>
                                <a:lnTo>
                                  <a:pt x="43434" y="31762"/>
                                </a:lnTo>
                                <a:close/>
                              </a:path>
                              <a:path w="237490" h="33020">
                                <a:moveTo>
                                  <a:pt x="236093" y="342"/>
                                </a:moveTo>
                                <a:lnTo>
                                  <a:pt x="236080" y="0"/>
                                </a:lnTo>
                                <a:lnTo>
                                  <a:pt x="234657" y="190"/>
                                </a:lnTo>
                                <a:lnTo>
                                  <a:pt x="234734" y="342"/>
                                </a:lnTo>
                                <a:lnTo>
                                  <a:pt x="236093" y="342"/>
                                </a:lnTo>
                                <a:close/>
                              </a:path>
                              <a:path w="237490" h="33020">
                                <a:moveTo>
                                  <a:pt x="236537" y="609"/>
                                </a:moveTo>
                                <a:lnTo>
                                  <a:pt x="236486" y="342"/>
                                </a:lnTo>
                                <a:lnTo>
                                  <a:pt x="236093" y="342"/>
                                </a:lnTo>
                                <a:lnTo>
                                  <a:pt x="236105" y="609"/>
                                </a:lnTo>
                                <a:lnTo>
                                  <a:pt x="236537" y="609"/>
                                </a:lnTo>
                                <a:close/>
                              </a:path>
                              <a:path w="237490" h="33020">
                                <a:moveTo>
                                  <a:pt x="236969" y="2870"/>
                                </a:moveTo>
                                <a:lnTo>
                                  <a:pt x="236918" y="2641"/>
                                </a:lnTo>
                                <a:lnTo>
                                  <a:pt x="236804" y="2006"/>
                                </a:lnTo>
                                <a:lnTo>
                                  <a:pt x="236613" y="1028"/>
                                </a:lnTo>
                                <a:lnTo>
                                  <a:pt x="235089" y="1028"/>
                                </a:lnTo>
                                <a:lnTo>
                                  <a:pt x="234734" y="342"/>
                                </a:lnTo>
                                <a:lnTo>
                                  <a:pt x="234569" y="342"/>
                                </a:lnTo>
                                <a:lnTo>
                                  <a:pt x="234429" y="609"/>
                                </a:lnTo>
                                <a:lnTo>
                                  <a:pt x="234391" y="1028"/>
                                </a:lnTo>
                                <a:lnTo>
                                  <a:pt x="234911" y="2641"/>
                                </a:lnTo>
                                <a:lnTo>
                                  <a:pt x="235242" y="2641"/>
                                </a:lnTo>
                                <a:lnTo>
                                  <a:pt x="235623" y="2006"/>
                                </a:lnTo>
                                <a:lnTo>
                                  <a:pt x="236245" y="2006"/>
                                </a:lnTo>
                                <a:lnTo>
                                  <a:pt x="236969" y="2870"/>
                                </a:lnTo>
                                <a:close/>
                              </a:path>
                            </a:pathLst>
                          </a:custGeom>
                          <a:solidFill>
                            <a:srgbClr val="9D6104"/>
                          </a:solidFill>
                        </wps:spPr>
                        <wps:bodyPr wrap="square" lIns="0" tIns="0" rIns="0" bIns="0" rtlCol="0">
                          <a:prstTxWarp prst="textNoShape">
                            <a:avLst/>
                          </a:prstTxWarp>
                          <a:noAutofit/>
                        </wps:bodyPr>
                      </wps:wsp>
                      <wps:wsp>
                        <wps:cNvPr id="338" name="Graphic 338"/>
                        <wps:cNvSpPr/>
                        <wps:spPr>
                          <a:xfrm>
                            <a:off x="5256791" y="1120767"/>
                            <a:ext cx="3175" cy="3810"/>
                          </a:xfrm>
                          <a:custGeom>
                            <a:avLst/>
                            <a:gdLst/>
                            <a:ahLst/>
                            <a:cxnLst/>
                            <a:rect l="l" t="t" r="r" b="b"/>
                            <a:pathLst>
                              <a:path w="3175" h="3810">
                                <a:moveTo>
                                  <a:pt x="1544" y="0"/>
                                </a:moveTo>
                                <a:lnTo>
                                  <a:pt x="1645" y="935"/>
                                </a:lnTo>
                                <a:lnTo>
                                  <a:pt x="1703" y="1177"/>
                                </a:lnTo>
                                <a:lnTo>
                                  <a:pt x="720" y="1205"/>
                                </a:lnTo>
                                <a:lnTo>
                                  <a:pt x="252" y="838"/>
                                </a:lnTo>
                                <a:lnTo>
                                  <a:pt x="515" y="852"/>
                                </a:lnTo>
                                <a:lnTo>
                                  <a:pt x="0" y="410"/>
                                </a:lnTo>
                                <a:lnTo>
                                  <a:pt x="478" y="2757"/>
                                </a:lnTo>
                                <a:lnTo>
                                  <a:pt x="692" y="3426"/>
                                </a:lnTo>
                                <a:lnTo>
                                  <a:pt x="615" y="3135"/>
                                </a:lnTo>
                                <a:lnTo>
                                  <a:pt x="943" y="3354"/>
                                </a:lnTo>
                                <a:lnTo>
                                  <a:pt x="839" y="2335"/>
                                </a:lnTo>
                                <a:lnTo>
                                  <a:pt x="849" y="2091"/>
                                </a:lnTo>
                                <a:lnTo>
                                  <a:pt x="1936" y="2123"/>
                                </a:lnTo>
                                <a:lnTo>
                                  <a:pt x="2322" y="2976"/>
                                </a:lnTo>
                                <a:lnTo>
                                  <a:pt x="2570" y="2439"/>
                                </a:lnTo>
                                <a:lnTo>
                                  <a:pt x="2134" y="359"/>
                                </a:lnTo>
                                <a:lnTo>
                                  <a:pt x="1544" y="0"/>
                                </a:lnTo>
                                <a:close/>
                              </a:path>
                            </a:pathLst>
                          </a:custGeom>
                          <a:solidFill>
                            <a:srgbClr val="A16504"/>
                          </a:solidFill>
                        </wps:spPr>
                        <wps:bodyPr wrap="square" lIns="0" tIns="0" rIns="0" bIns="0" rtlCol="0">
                          <a:prstTxWarp prst="textNoShape">
                            <a:avLst/>
                          </a:prstTxWarp>
                          <a:noAutofit/>
                        </wps:bodyPr>
                      </wps:wsp>
                      <wps:wsp>
                        <wps:cNvPr id="339" name="Graphic 339"/>
                        <wps:cNvSpPr/>
                        <wps:spPr>
                          <a:xfrm>
                            <a:off x="5255285" y="1115197"/>
                            <a:ext cx="14604" cy="50800"/>
                          </a:xfrm>
                          <a:custGeom>
                            <a:avLst/>
                            <a:gdLst/>
                            <a:ahLst/>
                            <a:cxnLst/>
                            <a:rect l="l" t="t" r="r" b="b"/>
                            <a:pathLst>
                              <a:path w="14604" h="50800">
                                <a:moveTo>
                                  <a:pt x="2438" y="1803"/>
                                </a:moveTo>
                                <a:lnTo>
                                  <a:pt x="2247" y="1320"/>
                                </a:lnTo>
                                <a:lnTo>
                                  <a:pt x="2044" y="546"/>
                                </a:lnTo>
                                <a:lnTo>
                                  <a:pt x="1816" y="0"/>
                                </a:lnTo>
                                <a:lnTo>
                                  <a:pt x="1587" y="495"/>
                                </a:lnTo>
                                <a:lnTo>
                                  <a:pt x="571" y="876"/>
                                </a:lnTo>
                                <a:lnTo>
                                  <a:pt x="25" y="50"/>
                                </a:lnTo>
                                <a:lnTo>
                                  <a:pt x="0" y="927"/>
                                </a:lnTo>
                                <a:lnTo>
                                  <a:pt x="330" y="2628"/>
                                </a:lnTo>
                                <a:lnTo>
                                  <a:pt x="901" y="3035"/>
                                </a:lnTo>
                                <a:lnTo>
                                  <a:pt x="901" y="1981"/>
                                </a:lnTo>
                                <a:lnTo>
                                  <a:pt x="1841" y="1739"/>
                                </a:lnTo>
                                <a:lnTo>
                                  <a:pt x="2425" y="2616"/>
                                </a:lnTo>
                                <a:lnTo>
                                  <a:pt x="2438" y="1803"/>
                                </a:lnTo>
                                <a:close/>
                              </a:path>
                              <a:path w="14604" h="50800">
                                <a:moveTo>
                                  <a:pt x="14592" y="49123"/>
                                </a:moveTo>
                                <a:lnTo>
                                  <a:pt x="14122" y="47650"/>
                                </a:lnTo>
                                <a:lnTo>
                                  <a:pt x="13881" y="46951"/>
                                </a:lnTo>
                                <a:lnTo>
                                  <a:pt x="13690" y="47459"/>
                                </a:lnTo>
                                <a:lnTo>
                                  <a:pt x="13639" y="47701"/>
                                </a:lnTo>
                                <a:lnTo>
                                  <a:pt x="13843" y="47498"/>
                                </a:lnTo>
                                <a:lnTo>
                                  <a:pt x="13423" y="48234"/>
                                </a:lnTo>
                                <a:lnTo>
                                  <a:pt x="13081" y="48158"/>
                                </a:lnTo>
                                <a:lnTo>
                                  <a:pt x="12649" y="48133"/>
                                </a:lnTo>
                                <a:lnTo>
                                  <a:pt x="12192" y="47320"/>
                                </a:lnTo>
                                <a:lnTo>
                                  <a:pt x="11988" y="47764"/>
                                </a:lnTo>
                                <a:lnTo>
                                  <a:pt x="12268" y="48412"/>
                                </a:lnTo>
                                <a:lnTo>
                                  <a:pt x="12547" y="49593"/>
                                </a:lnTo>
                                <a:lnTo>
                                  <a:pt x="12509" y="49987"/>
                                </a:lnTo>
                                <a:lnTo>
                                  <a:pt x="13030" y="50317"/>
                                </a:lnTo>
                                <a:lnTo>
                                  <a:pt x="12992" y="49174"/>
                                </a:lnTo>
                                <a:lnTo>
                                  <a:pt x="14084" y="49098"/>
                                </a:lnTo>
                                <a:lnTo>
                                  <a:pt x="14516" y="49949"/>
                                </a:lnTo>
                                <a:lnTo>
                                  <a:pt x="14592" y="49123"/>
                                </a:lnTo>
                                <a:close/>
                              </a:path>
                            </a:pathLst>
                          </a:custGeom>
                          <a:solidFill>
                            <a:srgbClr val="9D6104"/>
                          </a:solidFill>
                        </wps:spPr>
                        <wps:bodyPr wrap="square" lIns="0" tIns="0" rIns="0" bIns="0" rtlCol="0">
                          <a:prstTxWarp prst="textNoShape">
                            <a:avLst/>
                          </a:prstTxWarp>
                          <a:noAutofit/>
                        </wps:bodyPr>
                      </wps:wsp>
                      <wps:wsp>
                        <wps:cNvPr id="340" name="Graphic 340"/>
                        <wps:cNvSpPr/>
                        <wps:spPr>
                          <a:xfrm>
                            <a:off x="5049553" y="1097133"/>
                            <a:ext cx="2540" cy="3810"/>
                          </a:xfrm>
                          <a:custGeom>
                            <a:avLst/>
                            <a:gdLst/>
                            <a:ahLst/>
                            <a:cxnLst/>
                            <a:rect l="l" t="t" r="r" b="b"/>
                            <a:pathLst>
                              <a:path w="2540" h="3810">
                                <a:moveTo>
                                  <a:pt x="0" y="292"/>
                                </a:moveTo>
                                <a:lnTo>
                                  <a:pt x="567" y="3373"/>
                                </a:lnTo>
                                <a:lnTo>
                                  <a:pt x="825" y="3373"/>
                                </a:lnTo>
                                <a:lnTo>
                                  <a:pt x="734" y="2581"/>
                                </a:lnTo>
                                <a:lnTo>
                                  <a:pt x="2341" y="2581"/>
                                </a:lnTo>
                                <a:lnTo>
                                  <a:pt x="2394" y="2131"/>
                                </a:lnTo>
                                <a:lnTo>
                                  <a:pt x="2138" y="1303"/>
                                </a:lnTo>
                                <a:lnTo>
                                  <a:pt x="1929" y="1303"/>
                                </a:lnTo>
                                <a:lnTo>
                                  <a:pt x="1439" y="845"/>
                                </a:lnTo>
                                <a:lnTo>
                                  <a:pt x="277" y="845"/>
                                </a:lnTo>
                                <a:lnTo>
                                  <a:pt x="0" y="292"/>
                                </a:lnTo>
                                <a:close/>
                              </a:path>
                              <a:path w="2540" h="3810">
                                <a:moveTo>
                                  <a:pt x="2341" y="2581"/>
                                </a:moveTo>
                                <a:lnTo>
                                  <a:pt x="734" y="2581"/>
                                </a:lnTo>
                                <a:lnTo>
                                  <a:pt x="784" y="3023"/>
                                </a:lnTo>
                                <a:lnTo>
                                  <a:pt x="2290" y="3023"/>
                                </a:lnTo>
                                <a:lnTo>
                                  <a:pt x="2341" y="2581"/>
                                </a:lnTo>
                                <a:close/>
                              </a:path>
                              <a:path w="2540" h="3810">
                                <a:moveTo>
                                  <a:pt x="2138" y="1303"/>
                                </a:moveTo>
                                <a:lnTo>
                                  <a:pt x="1962" y="845"/>
                                </a:lnTo>
                                <a:lnTo>
                                  <a:pt x="2457" y="2131"/>
                                </a:lnTo>
                                <a:lnTo>
                                  <a:pt x="2138" y="1303"/>
                                </a:lnTo>
                                <a:close/>
                              </a:path>
                              <a:path w="2540" h="3810">
                                <a:moveTo>
                                  <a:pt x="1689" y="0"/>
                                </a:moveTo>
                                <a:lnTo>
                                  <a:pt x="1443" y="292"/>
                                </a:lnTo>
                                <a:lnTo>
                                  <a:pt x="1211" y="633"/>
                                </a:lnTo>
                                <a:lnTo>
                                  <a:pt x="1439" y="845"/>
                                </a:lnTo>
                                <a:lnTo>
                                  <a:pt x="1960" y="845"/>
                                </a:lnTo>
                                <a:lnTo>
                                  <a:pt x="1892" y="633"/>
                                </a:lnTo>
                                <a:lnTo>
                                  <a:pt x="1783" y="292"/>
                                </a:lnTo>
                                <a:lnTo>
                                  <a:pt x="1689" y="0"/>
                                </a:lnTo>
                                <a:close/>
                              </a:path>
                            </a:pathLst>
                          </a:custGeom>
                          <a:solidFill>
                            <a:srgbClr val="9C5E04"/>
                          </a:solidFill>
                        </wps:spPr>
                        <wps:bodyPr wrap="square" lIns="0" tIns="0" rIns="0" bIns="0" rtlCol="0">
                          <a:prstTxWarp prst="textNoShape">
                            <a:avLst/>
                          </a:prstTxWarp>
                          <a:noAutofit/>
                        </wps:bodyPr>
                      </wps:wsp>
                      <wps:wsp>
                        <wps:cNvPr id="341" name="Graphic 341"/>
                        <wps:cNvSpPr/>
                        <wps:spPr>
                          <a:xfrm>
                            <a:off x="5246387" y="1103029"/>
                            <a:ext cx="2540" cy="3810"/>
                          </a:xfrm>
                          <a:custGeom>
                            <a:avLst/>
                            <a:gdLst/>
                            <a:ahLst/>
                            <a:cxnLst/>
                            <a:rect l="l" t="t" r="r" b="b"/>
                            <a:pathLst>
                              <a:path w="2540" h="3810">
                                <a:moveTo>
                                  <a:pt x="814" y="0"/>
                                </a:moveTo>
                                <a:lnTo>
                                  <a:pt x="507" y="443"/>
                                </a:lnTo>
                                <a:lnTo>
                                  <a:pt x="17" y="2293"/>
                                </a:lnTo>
                                <a:lnTo>
                                  <a:pt x="76" y="3341"/>
                                </a:lnTo>
                                <a:lnTo>
                                  <a:pt x="0" y="2635"/>
                                </a:lnTo>
                                <a:lnTo>
                                  <a:pt x="151" y="2941"/>
                                </a:lnTo>
                                <a:lnTo>
                                  <a:pt x="626" y="2109"/>
                                </a:lnTo>
                                <a:lnTo>
                                  <a:pt x="298" y="1915"/>
                                </a:lnTo>
                                <a:lnTo>
                                  <a:pt x="1516" y="2221"/>
                                </a:lnTo>
                                <a:lnTo>
                                  <a:pt x="1587" y="3388"/>
                                </a:lnTo>
                                <a:lnTo>
                                  <a:pt x="2070" y="2901"/>
                                </a:lnTo>
                                <a:lnTo>
                                  <a:pt x="2531" y="1026"/>
                                </a:lnTo>
                                <a:lnTo>
                                  <a:pt x="2401" y="323"/>
                                </a:lnTo>
                                <a:lnTo>
                                  <a:pt x="1930" y="1195"/>
                                </a:lnTo>
                                <a:lnTo>
                                  <a:pt x="1169" y="1278"/>
                                </a:lnTo>
                                <a:lnTo>
                                  <a:pt x="792" y="676"/>
                                </a:lnTo>
                                <a:lnTo>
                                  <a:pt x="882" y="439"/>
                                </a:lnTo>
                                <a:lnTo>
                                  <a:pt x="814" y="0"/>
                                </a:lnTo>
                                <a:close/>
                              </a:path>
                            </a:pathLst>
                          </a:custGeom>
                          <a:solidFill>
                            <a:srgbClr val="9D6104"/>
                          </a:solidFill>
                        </wps:spPr>
                        <wps:bodyPr wrap="square" lIns="0" tIns="0" rIns="0" bIns="0" rtlCol="0">
                          <a:prstTxWarp prst="textNoShape">
                            <a:avLst/>
                          </a:prstTxWarp>
                          <a:noAutofit/>
                        </wps:bodyPr>
                      </wps:wsp>
                      <wps:wsp>
                        <wps:cNvPr id="342" name="Graphic 342"/>
                        <wps:cNvSpPr/>
                        <wps:spPr>
                          <a:xfrm>
                            <a:off x="5038905" y="1126656"/>
                            <a:ext cx="3175" cy="3810"/>
                          </a:xfrm>
                          <a:custGeom>
                            <a:avLst/>
                            <a:gdLst/>
                            <a:ahLst/>
                            <a:cxnLst/>
                            <a:rect l="l" t="t" r="r" b="b"/>
                            <a:pathLst>
                              <a:path w="3175" h="3810">
                                <a:moveTo>
                                  <a:pt x="1061" y="0"/>
                                </a:moveTo>
                                <a:lnTo>
                                  <a:pt x="529" y="349"/>
                                </a:lnTo>
                                <a:lnTo>
                                  <a:pt x="0" y="2556"/>
                                </a:lnTo>
                                <a:lnTo>
                                  <a:pt x="284" y="3002"/>
                                </a:lnTo>
                                <a:lnTo>
                                  <a:pt x="576" y="2515"/>
                                </a:lnTo>
                                <a:lnTo>
                                  <a:pt x="364" y="2087"/>
                                </a:lnTo>
                                <a:lnTo>
                                  <a:pt x="1922" y="2152"/>
                                </a:lnTo>
                                <a:lnTo>
                                  <a:pt x="1540" y="2800"/>
                                </a:lnTo>
                                <a:lnTo>
                                  <a:pt x="1948" y="3251"/>
                                </a:lnTo>
                                <a:lnTo>
                                  <a:pt x="2595" y="753"/>
                                </a:lnTo>
                                <a:lnTo>
                                  <a:pt x="2534" y="378"/>
                                </a:lnTo>
                                <a:lnTo>
                                  <a:pt x="2548" y="590"/>
                                </a:lnTo>
                                <a:lnTo>
                                  <a:pt x="2405" y="388"/>
                                </a:lnTo>
                                <a:lnTo>
                                  <a:pt x="1991" y="1228"/>
                                </a:lnTo>
                                <a:lnTo>
                                  <a:pt x="886" y="1277"/>
                                </a:lnTo>
                                <a:lnTo>
                                  <a:pt x="1004" y="957"/>
                                </a:lnTo>
                                <a:lnTo>
                                  <a:pt x="1061" y="0"/>
                                </a:lnTo>
                                <a:close/>
                              </a:path>
                            </a:pathLst>
                          </a:custGeom>
                          <a:solidFill>
                            <a:srgbClr val="A16504"/>
                          </a:solidFill>
                        </wps:spPr>
                        <wps:bodyPr wrap="square" lIns="0" tIns="0" rIns="0" bIns="0" rtlCol="0">
                          <a:prstTxWarp prst="textNoShape">
                            <a:avLst/>
                          </a:prstTxWarp>
                          <a:noAutofit/>
                        </wps:bodyPr>
                      </wps:wsp>
                      <wps:wsp>
                        <wps:cNvPr id="343" name="Graphic 343"/>
                        <wps:cNvSpPr/>
                        <wps:spPr>
                          <a:xfrm>
                            <a:off x="5240264" y="1126941"/>
                            <a:ext cx="3175" cy="3175"/>
                          </a:xfrm>
                          <a:custGeom>
                            <a:avLst/>
                            <a:gdLst/>
                            <a:ahLst/>
                            <a:cxnLst/>
                            <a:rect l="l" t="t" r="r" b="b"/>
                            <a:pathLst>
                              <a:path w="3175" h="3175">
                                <a:moveTo>
                                  <a:pt x="900" y="0"/>
                                </a:moveTo>
                                <a:lnTo>
                                  <a:pt x="0" y="2667"/>
                                </a:lnTo>
                                <a:lnTo>
                                  <a:pt x="590" y="2268"/>
                                </a:lnTo>
                                <a:lnTo>
                                  <a:pt x="353" y="2321"/>
                                </a:lnTo>
                                <a:lnTo>
                                  <a:pt x="688" y="1889"/>
                                </a:lnTo>
                                <a:lnTo>
                                  <a:pt x="1581" y="1948"/>
                                </a:lnTo>
                                <a:lnTo>
                                  <a:pt x="1631" y="3114"/>
                                </a:lnTo>
                                <a:lnTo>
                                  <a:pt x="2268" y="2670"/>
                                </a:lnTo>
                                <a:lnTo>
                                  <a:pt x="2548" y="1043"/>
                                </a:lnTo>
                                <a:lnTo>
                                  <a:pt x="2491" y="100"/>
                                </a:lnTo>
                                <a:lnTo>
                                  <a:pt x="1973" y="939"/>
                                </a:lnTo>
                                <a:lnTo>
                                  <a:pt x="1109" y="853"/>
                                </a:lnTo>
                                <a:lnTo>
                                  <a:pt x="814" y="212"/>
                                </a:lnTo>
                                <a:lnTo>
                                  <a:pt x="1137" y="629"/>
                                </a:lnTo>
                                <a:lnTo>
                                  <a:pt x="900" y="0"/>
                                </a:lnTo>
                                <a:close/>
                              </a:path>
                            </a:pathLst>
                          </a:custGeom>
                          <a:solidFill>
                            <a:srgbClr val="A06204"/>
                          </a:solidFill>
                        </wps:spPr>
                        <wps:bodyPr wrap="square" lIns="0" tIns="0" rIns="0" bIns="0" rtlCol="0">
                          <a:prstTxWarp prst="textNoShape">
                            <a:avLst/>
                          </a:prstTxWarp>
                          <a:noAutofit/>
                        </wps:bodyPr>
                      </wps:wsp>
                      <wps:wsp>
                        <wps:cNvPr id="344" name="Graphic 344"/>
                        <wps:cNvSpPr/>
                        <wps:spPr>
                          <a:xfrm>
                            <a:off x="5279682" y="1055926"/>
                            <a:ext cx="19685" cy="184150"/>
                          </a:xfrm>
                          <a:custGeom>
                            <a:avLst/>
                            <a:gdLst/>
                            <a:ahLst/>
                            <a:cxnLst/>
                            <a:rect l="l" t="t" r="r" b="b"/>
                            <a:pathLst>
                              <a:path w="19685" h="184150">
                                <a:moveTo>
                                  <a:pt x="304" y="3403"/>
                                </a:moveTo>
                                <a:lnTo>
                                  <a:pt x="254" y="571"/>
                                </a:lnTo>
                                <a:lnTo>
                                  <a:pt x="0" y="0"/>
                                </a:lnTo>
                                <a:lnTo>
                                  <a:pt x="304" y="3403"/>
                                </a:lnTo>
                                <a:close/>
                              </a:path>
                              <a:path w="19685" h="184150">
                                <a:moveTo>
                                  <a:pt x="1612" y="10337"/>
                                </a:moveTo>
                                <a:lnTo>
                                  <a:pt x="317" y="3530"/>
                                </a:lnTo>
                                <a:lnTo>
                                  <a:pt x="1104" y="11874"/>
                                </a:lnTo>
                                <a:lnTo>
                                  <a:pt x="1612" y="10337"/>
                                </a:lnTo>
                                <a:close/>
                              </a:path>
                              <a:path w="19685" h="184150">
                                <a:moveTo>
                                  <a:pt x="18262" y="174358"/>
                                </a:moveTo>
                                <a:lnTo>
                                  <a:pt x="17907" y="170726"/>
                                </a:lnTo>
                                <a:lnTo>
                                  <a:pt x="17868" y="170027"/>
                                </a:lnTo>
                                <a:lnTo>
                                  <a:pt x="17602" y="170027"/>
                                </a:lnTo>
                                <a:lnTo>
                                  <a:pt x="18072" y="174358"/>
                                </a:lnTo>
                                <a:lnTo>
                                  <a:pt x="18262" y="174358"/>
                                </a:lnTo>
                                <a:close/>
                              </a:path>
                              <a:path w="19685" h="184150">
                                <a:moveTo>
                                  <a:pt x="18376" y="174612"/>
                                </a:moveTo>
                                <a:lnTo>
                                  <a:pt x="18097" y="174612"/>
                                </a:lnTo>
                                <a:lnTo>
                                  <a:pt x="18351" y="177088"/>
                                </a:lnTo>
                                <a:lnTo>
                                  <a:pt x="18376" y="174612"/>
                                </a:lnTo>
                                <a:close/>
                              </a:path>
                              <a:path w="19685" h="184150">
                                <a:moveTo>
                                  <a:pt x="19227" y="181495"/>
                                </a:moveTo>
                                <a:lnTo>
                                  <a:pt x="18669" y="178663"/>
                                </a:lnTo>
                                <a:lnTo>
                                  <a:pt x="18529" y="178663"/>
                                </a:lnTo>
                                <a:lnTo>
                                  <a:pt x="19062" y="183705"/>
                                </a:lnTo>
                                <a:lnTo>
                                  <a:pt x="19227" y="183705"/>
                                </a:lnTo>
                                <a:lnTo>
                                  <a:pt x="19227" y="181495"/>
                                </a:lnTo>
                                <a:close/>
                              </a:path>
                            </a:pathLst>
                          </a:custGeom>
                          <a:solidFill>
                            <a:srgbClr val="EDF5F1"/>
                          </a:solidFill>
                        </wps:spPr>
                        <wps:bodyPr wrap="square" lIns="0" tIns="0" rIns="0" bIns="0" rtlCol="0">
                          <a:prstTxWarp prst="textNoShape">
                            <a:avLst/>
                          </a:prstTxWarp>
                          <a:noAutofit/>
                        </wps:bodyPr>
                      </wps:wsp>
                      <wps:wsp>
                        <wps:cNvPr id="345" name="Graphic 345"/>
                        <wps:cNvSpPr/>
                        <wps:spPr>
                          <a:xfrm>
                            <a:off x="5194332" y="1126454"/>
                            <a:ext cx="1270" cy="1270"/>
                          </a:xfrm>
                          <a:custGeom>
                            <a:avLst/>
                            <a:gdLst/>
                            <a:ahLst/>
                            <a:cxnLst/>
                            <a:rect l="l" t="t" r="r" b="b"/>
                            <a:pathLst>
                              <a:path w="1270" h="1270">
                                <a:moveTo>
                                  <a:pt x="702" y="0"/>
                                </a:moveTo>
                                <a:lnTo>
                                  <a:pt x="0" y="392"/>
                                </a:lnTo>
                                <a:lnTo>
                                  <a:pt x="335" y="43"/>
                                </a:lnTo>
                                <a:lnTo>
                                  <a:pt x="115" y="680"/>
                                </a:lnTo>
                                <a:lnTo>
                                  <a:pt x="1018" y="1087"/>
                                </a:lnTo>
                                <a:lnTo>
                                  <a:pt x="702" y="0"/>
                                </a:lnTo>
                                <a:close/>
                              </a:path>
                            </a:pathLst>
                          </a:custGeom>
                          <a:solidFill>
                            <a:srgbClr val="EFC700"/>
                          </a:solidFill>
                        </wps:spPr>
                        <wps:bodyPr wrap="square" lIns="0" tIns="0" rIns="0" bIns="0" rtlCol="0">
                          <a:prstTxWarp prst="textNoShape">
                            <a:avLst/>
                          </a:prstTxWarp>
                          <a:noAutofit/>
                        </wps:bodyPr>
                      </wps:wsp>
                      <wps:wsp>
                        <wps:cNvPr id="346" name="Graphic 346"/>
                        <wps:cNvSpPr/>
                        <wps:spPr>
                          <a:xfrm>
                            <a:off x="5185986" y="1116810"/>
                            <a:ext cx="1270" cy="1270"/>
                          </a:xfrm>
                          <a:custGeom>
                            <a:avLst/>
                            <a:gdLst/>
                            <a:ahLst/>
                            <a:cxnLst/>
                            <a:rect l="l" t="t" r="r" b="b"/>
                            <a:pathLst>
                              <a:path w="1270" h="1270">
                                <a:moveTo>
                                  <a:pt x="382" y="0"/>
                                </a:moveTo>
                                <a:lnTo>
                                  <a:pt x="154" y="266"/>
                                </a:lnTo>
                                <a:lnTo>
                                  <a:pt x="0" y="619"/>
                                </a:lnTo>
                                <a:lnTo>
                                  <a:pt x="857" y="965"/>
                                </a:lnTo>
                                <a:lnTo>
                                  <a:pt x="637" y="562"/>
                                </a:lnTo>
                                <a:lnTo>
                                  <a:pt x="598" y="339"/>
                                </a:lnTo>
                                <a:lnTo>
                                  <a:pt x="382" y="0"/>
                                </a:lnTo>
                                <a:close/>
                              </a:path>
                            </a:pathLst>
                          </a:custGeom>
                          <a:solidFill>
                            <a:srgbClr val="E1B500"/>
                          </a:solidFill>
                        </wps:spPr>
                        <wps:bodyPr wrap="square" lIns="0" tIns="0" rIns="0" bIns="0" rtlCol="0">
                          <a:prstTxWarp prst="textNoShape">
                            <a:avLst/>
                          </a:prstTxWarp>
                          <a:noAutofit/>
                        </wps:bodyPr>
                      </wps:wsp>
                      <wps:wsp>
                        <wps:cNvPr id="347" name="Graphic 347"/>
                        <wps:cNvSpPr/>
                        <wps:spPr>
                          <a:xfrm>
                            <a:off x="5180360" y="1088436"/>
                            <a:ext cx="1270" cy="1270"/>
                          </a:xfrm>
                          <a:custGeom>
                            <a:avLst/>
                            <a:gdLst/>
                            <a:ahLst/>
                            <a:cxnLst/>
                            <a:rect l="l" t="t" r="r" b="b"/>
                            <a:pathLst>
                              <a:path w="1270" h="1270">
                                <a:moveTo>
                                  <a:pt x="888" y="0"/>
                                </a:moveTo>
                                <a:lnTo>
                                  <a:pt x="0" y="334"/>
                                </a:lnTo>
                                <a:lnTo>
                                  <a:pt x="392" y="524"/>
                                </a:lnTo>
                                <a:lnTo>
                                  <a:pt x="767" y="1026"/>
                                </a:lnTo>
                                <a:lnTo>
                                  <a:pt x="888" y="0"/>
                                </a:lnTo>
                                <a:close/>
                              </a:path>
                            </a:pathLst>
                          </a:custGeom>
                          <a:solidFill>
                            <a:srgbClr val="ECC600"/>
                          </a:solidFill>
                        </wps:spPr>
                        <wps:bodyPr wrap="square" lIns="0" tIns="0" rIns="0" bIns="0" rtlCol="0">
                          <a:prstTxWarp prst="textNoShape">
                            <a:avLst/>
                          </a:prstTxWarp>
                          <a:noAutofit/>
                        </wps:bodyPr>
                      </wps:wsp>
                      <wps:wsp>
                        <wps:cNvPr id="348" name="Graphic 348"/>
                        <wps:cNvSpPr/>
                        <wps:spPr>
                          <a:xfrm>
                            <a:off x="5176889" y="1105957"/>
                            <a:ext cx="1270" cy="1270"/>
                          </a:xfrm>
                          <a:custGeom>
                            <a:avLst/>
                            <a:gdLst/>
                            <a:ahLst/>
                            <a:cxnLst/>
                            <a:rect l="l" t="t" r="r" b="b"/>
                            <a:pathLst>
                              <a:path w="1270" h="635">
                                <a:moveTo>
                                  <a:pt x="309" y="0"/>
                                </a:moveTo>
                                <a:lnTo>
                                  <a:pt x="0" y="579"/>
                                </a:lnTo>
                                <a:lnTo>
                                  <a:pt x="50" y="410"/>
                                </a:lnTo>
                                <a:lnTo>
                                  <a:pt x="666" y="572"/>
                                </a:lnTo>
                                <a:lnTo>
                                  <a:pt x="576" y="50"/>
                                </a:lnTo>
                                <a:lnTo>
                                  <a:pt x="309" y="0"/>
                                </a:lnTo>
                                <a:close/>
                              </a:path>
                            </a:pathLst>
                          </a:custGeom>
                          <a:solidFill>
                            <a:srgbClr val="E3B900"/>
                          </a:solidFill>
                        </wps:spPr>
                        <wps:bodyPr wrap="square" lIns="0" tIns="0" rIns="0" bIns="0" rtlCol="0">
                          <a:prstTxWarp prst="textNoShape">
                            <a:avLst/>
                          </a:prstTxWarp>
                          <a:noAutofit/>
                        </wps:bodyPr>
                      </wps:wsp>
                      <wps:wsp>
                        <wps:cNvPr id="349" name="Graphic 349"/>
                        <wps:cNvSpPr/>
                        <wps:spPr>
                          <a:xfrm>
                            <a:off x="5172227" y="1077394"/>
                            <a:ext cx="1270" cy="1270"/>
                          </a:xfrm>
                          <a:custGeom>
                            <a:avLst/>
                            <a:gdLst/>
                            <a:ahLst/>
                            <a:cxnLst/>
                            <a:rect l="l" t="t" r="r" b="b"/>
                            <a:pathLst>
                              <a:path w="635" h="1270">
                                <a:moveTo>
                                  <a:pt x="508" y="0"/>
                                </a:moveTo>
                                <a:lnTo>
                                  <a:pt x="0" y="139"/>
                                </a:lnTo>
                                <a:lnTo>
                                  <a:pt x="433" y="665"/>
                                </a:lnTo>
                                <a:lnTo>
                                  <a:pt x="508" y="0"/>
                                </a:lnTo>
                                <a:close/>
                              </a:path>
                            </a:pathLst>
                          </a:custGeom>
                          <a:solidFill>
                            <a:srgbClr val="D5A801"/>
                          </a:solidFill>
                        </wps:spPr>
                        <wps:bodyPr wrap="square" lIns="0" tIns="0" rIns="0" bIns="0" rtlCol="0">
                          <a:prstTxWarp prst="textNoShape">
                            <a:avLst/>
                          </a:prstTxWarp>
                          <a:noAutofit/>
                        </wps:bodyPr>
                      </wps:wsp>
                      <wps:wsp>
                        <wps:cNvPr id="350" name="Graphic 350"/>
                        <wps:cNvSpPr/>
                        <wps:spPr>
                          <a:xfrm>
                            <a:off x="5090278" y="1191935"/>
                            <a:ext cx="1270" cy="1270"/>
                          </a:xfrm>
                          <a:custGeom>
                            <a:avLst/>
                            <a:gdLst/>
                            <a:ahLst/>
                            <a:cxnLst/>
                            <a:rect l="l" t="t" r="r" b="b"/>
                            <a:pathLst>
                              <a:path w="635" h="1270">
                                <a:moveTo>
                                  <a:pt x="351" y="0"/>
                                </a:moveTo>
                                <a:lnTo>
                                  <a:pt x="453" y="198"/>
                                </a:lnTo>
                                <a:lnTo>
                                  <a:pt x="298" y="3"/>
                                </a:lnTo>
                                <a:lnTo>
                                  <a:pt x="284" y="316"/>
                                </a:lnTo>
                                <a:lnTo>
                                  <a:pt x="92" y="255"/>
                                </a:lnTo>
                                <a:lnTo>
                                  <a:pt x="262" y="478"/>
                                </a:lnTo>
                                <a:lnTo>
                                  <a:pt x="0" y="453"/>
                                </a:lnTo>
                                <a:lnTo>
                                  <a:pt x="614" y="643"/>
                                </a:lnTo>
                                <a:lnTo>
                                  <a:pt x="582" y="471"/>
                                </a:lnTo>
                                <a:lnTo>
                                  <a:pt x="351" y="0"/>
                                </a:lnTo>
                                <a:close/>
                              </a:path>
                            </a:pathLst>
                          </a:custGeom>
                          <a:solidFill>
                            <a:srgbClr val="CCAC82"/>
                          </a:solidFill>
                        </wps:spPr>
                        <wps:bodyPr wrap="square" lIns="0" tIns="0" rIns="0" bIns="0" rtlCol="0">
                          <a:prstTxWarp prst="textNoShape">
                            <a:avLst/>
                          </a:prstTxWarp>
                          <a:noAutofit/>
                        </wps:bodyPr>
                      </wps:wsp>
                      <wps:wsp>
                        <wps:cNvPr id="351" name="Graphic 351"/>
                        <wps:cNvSpPr/>
                        <wps:spPr>
                          <a:xfrm>
                            <a:off x="5223453" y="1189801"/>
                            <a:ext cx="1270" cy="1270"/>
                          </a:xfrm>
                          <a:custGeom>
                            <a:avLst/>
                            <a:gdLst/>
                            <a:ahLst/>
                            <a:cxnLst/>
                            <a:rect l="l" t="t" r="r" b="b"/>
                            <a:pathLst>
                              <a:path w="1270" h="1270">
                                <a:moveTo>
                                  <a:pt x="147" y="0"/>
                                </a:moveTo>
                                <a:lnTo>
                                  <a:pt x="294" y="284"/>
                                </a:lnTo>
                                <a:lnTo>
                                  <a:pt x="64" y="121"/>
                                </a:lnTo>
                                <a:lnTo>
                                  <a:pt x="168" y="669"/>
                                </a:lnTo>
                                <a:lnTo>
                                  <a:pt x="208" y="302"/>
                                </a:lnTo>
                                <a:lnTo>
                                  <a:pt x="0" y="702"/>
                                </a:lnTo>
                                <a:lnTo>
                                  <a:pt x="798" y="579"/>
                                </a:lnTo>
                                <a:lnTo>
                                  <a:pt x="273" y="655"/>
                                </a:lnTo>
                                <a:lnTo>
                                  <a:pt x="438" y="445"/>
                                </a:lnTo>
                                <a:lnTo>
                                  <a:pt x="147" y="0"/>
                                </a:lnTo>
                                <a:close/>
                              </a:path>
                            </a:pathLst>
                          </a:custGeom>
                          <a:solidFill>
                            <a:srgbClr val="CAA87D"/>
                          </a:solidFill>
                        </wps:spPr>
                        <wps:bodyPr wrap="square" lIns="0" tIns="0" rIns="0" bIns="0" rtlCol="0">
                          <a:prstTxWarp prst="textNoShape">
                            <a:avLst/>
                          </a:prstTxWarp>
                          <a:noAutofit/>
                        </wps:bodyPr>
                      </wps:wsp>
                      <wps:wsp>
                        <wps:cNvPr id="352" name="Graphic 352"/>
                        <wps:cNvSpPr/>
                        <wps:spPr>
                          <a:xfrm>
                            <a:off x="5062204" y="1298974"/>
                            <a:ext cx="1270" cy="1270"/>
                          </a:xfrm>
                          <a:custGeom>
                            <a:avLst/>
                            <a:gdLst/>
                            <a:ahLst/>
                            <a:cxnLst/>
                            <a:rect l="l" t="t" r="r" b="b"/>
                            <a:pathLst>
                              <a:path w="635" h="635">
                                <a:moveTo>
                                  <a:pt x="292" y="0"/>
                                </a:moveTo>
                                <a:lnTo>
                                  <a:pt x="0" y="439"/>
                                </a:lnTo>
                                <a:lnTo>
                                  <a:pt x="298" y="255"/>
                                </a:lnTo>
                                <a:lnTo>
                                  <a:pt x="104" y="392"/>
                                </a:lnTo>
                                <a:lnTo>
                                  <a:pt x="514" y="259"/>
                                </a:lnTo>
                                <a:lnTo>
                                  <a:pt x="292" y="0"/>
                                </a:lnTo>
                                <a:close/>
                              </a:path>
                            </a:pathLst>
                          </a:custGeom>
                          <a:solidFill>
                            <a:srgbClr val="6ABC8B"/>
                          </a:solidFill>
                        </wps:spPr>
                        <wps:bodyPr wrap="square" lIns="0" tIns="0" rIns="0" bIns="0" rtlCol="0">
                          <a:prstTxWarp prst="textNoShape">
                            <a:avLst/>
                          </a:prstTxWarp>
                          <a:noAutofit/>
                        </wps:bodyPr>
                      </wps:wsp>
                      <wps:wsp>
                        <wps:cNvPr id="353" name="Graphic 353"/>
                        <wps:cNvSpPr/>
                        <wps:spPr>
                          <a:xfrm>
                            <a:off x="5126036" y="1094634"/>
                            <a:ext cx="1270" cy="1270"/>
                          </a:xfrm>
                          <a:custGeom>
                            <a:avLst/>
                            <a:gdLst/>
                            <a:ahLst/>
                            <a:cxnLst/>
                            <a:rect l="l" t="t" r="r" b="b"/>
                            <a:pathLst>
                              <a:path w="635" h="635">
                                <a:moveTo>
                                  <a:pt x="0" y="0"/>
                                </a:moveTo>
                                <a:lnTo>
                                  <a:pt x="162" y="172"/>
                                </a:lnTo>
                              </a:path>
                            </a:pathLst>
                          </a:custGeom>
                          <a:solidFill>
                            <a:srgbClr val="DECCB0"/>
                          </a:solidFill>
                        </wps:spPr>
                        <wps:bodyPr wrap="square" lIns="0" tIns="0" rIns="0" bIns="0" rtlCol="0">
                          <a:prstTxWarp prst="textNoShape">
                            <a:avLst/>
                          </a:prstTxWarp>
                          <a:noAutofit/>
                        </wps:bodyPr>
                      </wps:wsp>
                      <pic:pic xmlns:pic="http://schemas.openxmlformats.org/drawingml/2006/picture">
                        <pic:nvPicPr>
                          <pic:cNvPr id="354" name="Image 354"/>
                          <pic:cNvPicPr/>
                        </pic:nvPicPr>
                        <pic:blipFill>
                          <a:blip r:embed="rId221" cstate="print"/>
                          <a:stretch>
                            <a:fillRect/>
                          </a:stretch>
                        </pic:blipFill>
                        <pic:spPr>
                          <a:xfrm>
                            <a:off x="5631062" y="989506"/>
                            <a:ext cx="327737" cy="346709"/>
                          </a:xfrm>
                          <a:prstGeom prst="rect">
                            <a:avLst/>
                          </a:prstGeom>
                        </pic:spPr>
                      </pic:pic>
                      <pic:pic xmlns:pic="http://schemas.openxmlformats.org/drawingml/2006/picture">
                        <pic:nvPicPr>
                          <pic:cNvPr id="355" name="Image 355"/>
                          <pic:cNvPicPr/>
                        </pic:nvPicPr>
                        <pic:blipFill>
                          <a:blip r:embed="rId222" cstate="print"/>
                          <a:stretch>
                            <a:fillRect/>
                          </a:stretch>
                        </pic:blipFill>
                        <pic:spPr>
                          <a:xfrm>
                            <a:off x="6766304" y="979150"/>
                            <a:ext cx="325839" cy="366418"/>
                          </a:xfrm>
                          <a:prstGeom prst="rect">
                            <a:avLst/>
                          </a:prstGeom>
                        </pic:spPr>
                      </pic:pic>
                      <pic:pic xmlns:pic="http://schemas.openxmlformats.org/drawingml/2006/picture">
                        <pic:nvPicPr>
                          <pic:cNvPr id="356" name="Image 356"/>
                          <pic:cNvPicPr/>
                        </pic:nvPicPr>
                        <pic:blipFill>
                          <a:blip r:embed="rId223" cstate="print"/>
                          <a:stretch>
                            <a:fillRect/>
                          </a:stretch>
                        </pic:blipFill>
                        <pic:spPr>
                          <a:xfrm>
                            <a:off x="6232118" y="979150"/>
                            <a:ext cx="244245" cy="352077"/>
                          </a:xfrm>
                          <a:prstGeom prst="rect">
                            <a:avLst/>
                          </a:prstGeom>
                        </pic:spPr>
                      </pic:pic>
                    </wpg:wgp>
                  </a:graphicData>
                </a:graphic>
              </wp:anchor>
            </w:drawing>
          </mc:Choice>
          <mc:Fallback>
            <w:pict>
              <v:group w14:anchorId="09BE52FF" id="Group 1" o:spid="_x0000_s1026" alt="Cover buklet" style="position:absolute;margin-left:0;margin-top:0;width:595.45pt;height:841.9pt;z-index:-16492544;mso-wrap-distance-left:0;mso-wrap-distance-right:0;mso-position-horizontal-relative:page;mso-position-vertical-relative:page" coordsize="75622,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iGDuMdXoCwDV6AsAFQAAAGRycy9tZWRpYS9pbWFnZTIu&#10;anBlZ//Y/+AAEEpGSUYAAQEBAGAAYAAA/9sAQwADAgIDAgIDAwMDBAMDBAUIBQUEBAUKBwcGCAwK&#10;DAwLCgsLDQ4SEA0OEQ4LCxAWEBETFBUVFQwPFxgWFBgSFBUU/9sAQwEDBAQFBAUJBQUJFA0LDRQU&#10;FBQUFBQUFBQUFBQUFBQUFBQUFBQUFBQUFBQUFBQUFBQUFBQUFBQUFBQUFBQUFBQU/8AAEQgIhAmz&#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58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">
                  <v:imagedata r:id="rId224" o:title=""/>
                </v:shape>
                <v:shape id="Image 3" o:spid="_x0000_s1028" type="#_x0000_t75" style="position:absolute;top:40513;width:75580;height:66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">
                  <v:imagedata r:id="rId225" o:title=""/>
                </v:shape>
                <v:shape id="Image 4" o:spid="_x0000_s1029" type="#_x0000_t75" style="position:absolute;left:11891;top:50742;width:986;height: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">
                  <v:imagedata r:id="rId226" o:title=""/>
                </v:shape>
                <v:shape id="Image 5" o:spid="_x0000_s1030" type="#_x0000_t75" style="position:absolute;left:23282;top:51023;width:62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">
                  <v:imagedata r:id="rId227" o:title=""/>
                </v:shape>
                <v:shape id="Image 6" o:spid="_x0000_s1031" type="#_x0000_t75" style="position:absolute;left:909;top:50047;width:1132;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">
                  <v:imagedata r:id="rId228" o:title=""/>
                </v:shape>
                <v:shape id="Image 7" o:spid="_x0000_s1032" type="#_x0000_t75" style="position:absolute;left:19137;top:50262;width:722;height: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">
                  <v:imagedata r:id="rId229" o:title=""/>
                </v:shape>
                <v:shape id="Image 8" o:spid="_x0000_s1033" type="#_x0000_t75" style="position:absolute;left:4116;top:49793;width:1109;height:1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">
                  <v:imagedata r:id="rId230" o:title=""/>
                </v:shape>
                <v:shape id="Image 9" o:spid="_x0000_s1034" type="#_x0000_t75" style="position:absolute;left:14795;top:49248;width:911;height: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">
                  <v:imagedata r:id="rId231" o:title=""/>
                </v:shape>
                <v:shape id="Image 10" o:spid="_x0000_s1035" type="#_x0000_t75" style="position:absolute;left:7292;top:49091;width:1046;height: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">
                  <v:imagedata r:id="rId232" o:title=""/>
                </v:shape>
                <v:shape id="Image 11" o:spid="_x0000_s1036" type="#_x0000_t75" style="position:absolute;left:10233;top:47888;width:1183;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">
                  <v:imagedata r:id="rId233" o:title=""/>
                </v:shape>
                <v:shape id="Image 12" o:spid="_x0000_s1037" type="#_x0000_t75" style="position:absolute;left:21592;top:48202;width:869;height: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">
                  <v:imagedata r:id="rId234" o:title=""/>
                </v:shape>
                <v:shape id="Image 13" o:spid="_x0000_s1038" type="#_x0000_t75" style="position:absolute;left:17466;top:47470;width:970;height: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">
                  <v:imagedata r:id="rId235" o:title=""/>
                </v:shape>
                <v:shape id="Image 14" o:spid="_x0000_s1039" type="#_x0000_t75" style="position:absolute;top:46999;width:529;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">
                  <v:imagedata r:id="rId236" o:title=""/>
                </v:shape>
                <v:shape id="Image 15" o:spid="_x0000_s1040" type="#_x0000_t75" style="position:absolute;left:2412;top:46745;width:1327;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">
                  <v:imagedata r:id="rId237" o:title=""/>
                </v:shape>
                <v:shape id="Image 16" o:spid="_x0000_s1041" type="#_x0000_t75" style="position:absolute;left:5582;top:46110;width:1300;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">
                  <v:imagedata r:id="rId238" o:title=""/>
                </v:shape>
                <v:shape id="Image 17" o:spid="_x0000_s1042" type="#_x0000_t75" style="position:absolute;left:13181;top:46550;width:1071;height: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">
                  <v:imagedata r:id="rId239" o:title=""/>
                </v:shape>
                <v:shape id="Image 18" o:spid="_x0000_s1043" type="#_x0000_t75" style="position:absolute;left:23982;top:46042;width:748;height: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">
                  <v:imagedata r:id="rId240" o:title=""/>
                </v:shape>
                <v:shape id="Image 19" o:spid="_x0000_s1044" type="#_x0000_t75" style="position:absolute;left:8652;top:45094;width:1252;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">
                  <v:imagedata r:id="rId241" o:title=""/>
                </v:shape>
                <v:shape id="Image 20" o:spid="_x0000_s1045" type="#_x0000_t75" style="position:absolute;left:20021;top:45535;width:865;height: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">
                  <v:imagedata r:id="rId242" o:title=""/>
                </v:shape>
                <v:shape id="Image 21" o:spid="_x0000_s1046" type="#_x0000_t75" style="position:absolute;left:15758;top:44586;width:1263;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">
                  <v:imagedata r:id="rId243" o:title=""/>
                </v:shape>
                <v:shape id="Image 22" o:spid="_x0000_s1047" type="#_x0000_t75" style="position:absolute;left:703;top:43697;width:1538;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">
                  <v:imagedata r:id="rId244" o:title=""/>
                </v:shape>
                <v:shape id="Image 23" o:spid="_x0000_s1048" type="#_x0000_t75" style="position:absolute;left:11481;top:43697;width:1364;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">
                  <v:imagedata r:id="rId245" o:title=""/>
                </v:shape>
                <v:shape id="Image 24" o:spid="_x0000_s1049" type="#_x0000_t75" style="position:absolute;left:3902;top:43316;width:1506;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">
                  <v:imagedata r:id="rId246" o:title=""/>
                </v:shape>
                <v:shape id="Image 25" o:spid="_x0000_s1050" type="#_x0000_t75" style="position:absolute;left:22292;top:43249;width:869;height: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">
                  <v:imagedata r:id="rId247" o:title=""/>
                </v:shape>
                <v:shape id="Image 26" o:spid="_x0000_s1051" type="#_x0000_t75" style="position:absolute;left:7000;top:42300;width:1454;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">
                  <v:imagedata r:id="rId248" o:title=""/>
                </v:shape>
                <v:shape id="Image 27" o:spid="_x0000_s1052" type="#_x0000_t75" style="position:absolute;left:18282;top:42554;width:1143;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">
                  <v:imagedata r:id="rId249" o:title=""/>
                </v:shape>
                <v:shape id="Image 28" o:spid="_x0000_s1053" type="#_x0000_t75" style="position:absolute;left:14123;top:41792;width:143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">
                  <v:imagedata r:id="rId250" o:title=""/>
                </v:shape>
                <v:shape id="Image 29" o:spid="_x0000_s1054" type="#_x0000_t75" style="position:absolute;top:40649;width:743;height:1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">
                  <v:imagedata r:id="rId251" o:title=""/>
                </v:shape>
                <v:shape id="Image 30" o:spid="_x0000_s1055" type="#_x0000_t75" style="position:absolute;left:9858;top:40903;width:1538;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">
                  <v:imagedata r:id="rId252" o:title=""/>
                </v:shape>
                <v:shape id="Image 31" o:spid="_x0000_s1056" type="#_x0000_t75" style="position:absolute;left:2192;top:40395;width:1753;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">
                  <v:imagedata r:id="rId253" o:title=""/>
                </v:shape>
                <v:shape id="Image 32" o:spid="_x0000_s1057" type="#_x0000_t75" style="position:absolute;left:24268;top:40708;width:971;height: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">
                  <v:imagedata r:id="rId254" o:title=""/>
                </v:shape>
                <v:shape id="Image 33" o:spid="_x0000_s1058" type="#_x0000_t75" style="position:absolute;left:20488;top:40268;width:1150;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">
                  <v:imagedata r:id="rId255" o:title=""/>
                </v:shape>
                <v:shape id="Image 34" o:spid="_x0000_s1059" type="#_x0000_t75" style="position:absolute;left:5322;top:39506;width:1704;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">
                  <v:imagedata r:id="rId256" o:title=""/>
                </v:shape>
                <v:shape id="Image 35" o:spid="_x0000_s1060" type="#_x0000_t75" style="position:absolute;left:16613;top:39760;width:1289;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">
                  <v:imagedata r:id="rId257" o:title=""/>
                </v:shape>
                <v:shape id="Image 36" o:spid="_x0000_s1061" type="#_x0000_t75" style="position:absolute;left:12514;top:39125;width:1537;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">
                  <v:imagedata r:id="rId258" o:title=""/>
                </v:shape>
                <v:shape id="Image 37" o:spid="_x0000_s1062" type="#_x0000_t75" style="position:absolute;left:8163;top:38109;width:1849;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">
                  <v:imagedata r:id="rId259" o:title=""/>
                </v:shape>
                <v:shape id="Image 38" o:spid="_x0000_s1063" type="#_x0000_t75" style="position:absolute;left:486;top:37347;width:197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">
                  <v:imagedata r:id="rId260" o:title=""/>
                </v:shape>
                <v:shape id="Image 39" o:spid="_x0000_s1064" type="#_x0000_t75" style="position:absolute;left:18662;top:37347;width:1435;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">
                  <v:imagedata r:id="rId261" o:title=""/>
                </v:shape>
                <v:shape id="Image 40" o:spid="_x0000_s1065" type="#_x0000_t75" style="position:absolute;left:22465;top:37788;width:1067;height: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">
                  <v:imagedata r:id="rId262" o:title=""/>
                </v:shape>
                <v:shape id="Image 41" o:spid="_x0000_s1066" type="#_x0000_t75" style="position:absolute;left:3650;top:36712;width:193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">
                  <v:imagedata r:id="rId263" o:title=""/>
                </v:shape>
                <v:shape id="Image 42" o:spid="_x0000_s1067" type="#_x0000_t75" style="position:absolute;left:14854;top:36839;width:1572;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">
                  <v:imagedata r:id="rId264" o:title=""/>
                </v:shape>
                <v:shape id="Image 43" o:spid="_x0000_s1068" type="#_x0000_t75" style="position:absolute;left:10856;top:36331;width:1732;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">
                  <v:imagedata r:id="rId265" o:title=""/>
                </v:shape>
                <v:shape id="Image 44" o:spid="_x0000_s1069" type="#_x0000_t75" style="position:absolute;left:6528;top:35315;width:2044;height:2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">
                  <v:imagedata r:id="rId266" o:title=""/>
                </v:shape>
                <v:shape id="Image 45" o:spid="_x0000_s1070" type="#_x0000_t75" style="position:absolute;top:34299;width:963;height:2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">
                  <v:imagedata r:id="rId267" o:title=""/>
                </v:shape>
                <v:shape id="Image 46" o:spid="_x0000_s1071" type="#_x0000_t75" style="position:absolute;left:1949;top:33791;width:2198;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">
                  <v:imagedata r:id="rId268" o:title=""/>
                </v:shape>
                <v:shape id="Image 47" o:spid="_x0000_s1072" type="#_x0000_t75" style="position:absolute;left:20486;top:34680;width:1360;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">
                  <v:imagedata r:id="rId269" o:title=""/>
                </v:shape>
                <v:shape id="Image 48" o:spid="_x0000_s1073" type="#_x0000_t75" style="position:absolute;left:24001;top:34807;width:1181;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">
                  <v:imagedata r:id="rId270" o:title=""/>
                </v:shape>
                <v:shape id="Image 49" o:spid="_x0000_s1074" type="#_x0000_t75" style="position:absolute;left:16878;top:34426;width:1538;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">
                  <v:imagedata r:id="rId271" o:title=""/>
                </v:shape>
                <v:shape id="Image 50" o:spid="_x0000_s1075" type="#_x0000_t75" style="position:absolute;left:13131;top:34045;width:1732;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">
                  <v:imagedata r:id="rId272" o:title=""/>
                </v:shape>
                <v:shape id="Image 51" o:spid="_x0000_s1076" type="#_x0000_t75" style="position:absolute;left:9133;top:33410;width:2040;height:2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">
                  <v:imagedata r:id="rId273" o:title=""/>
                </v:shape>
                <v:shape id="Image 52" o:spid="_x0000_s1077" type="#_x0000_t75" style="position:absolute;left:4944;top:32648;width:2139;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">
                  <v:imagedata r:id="rId274" o:title=""/>
                </v:shape>
                <v:shape id="Image 53" o:spid="_x0000_s1078" type="#_x0000_t75" style="position:absolute;left:243;top:30870;width:2447;height: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">
                  <v:imagedata r:id="rId275" o:title=""/>
                </v:shape>
                <v:shape id="Image 54" o:spid="_x0000_s1079" type="#_x0000_t75" style="position:absolute;left:11281;top:30997;width:2041;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">
                  <v:imagedata r:id="rId276" o:title=""/>
                </v:shape>
                <v:shape id="Image 55" o:spid="_x0000_s1080" type="#_x0000_t75" style="position:absolute;left:14914;top:31378;width:1853;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">
                  <v:imagedata r:id="rId277" o:title=""/>
                </v:shape>
                <v:shape id="Image 56" o:spid="_x0000_s1081" type="#_x0000_t75" style="position:absolute;left:18433;top:31505;width:1647;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">
                  <v:imagedata r:id="rId278" o:title=""/>
                </v:shape>
                <v:shape id="Image 57" o:spid="_x0000_s1082" type="#_x0000_t75" style="position:absolute;left:21963;top:31886;width:1252;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">
                  <v:imagedata r:id="rId279" o:title=""/>
                </v:shape>
                <v:shape id="Image 58" o:spid="_x0000_s1083" type="#_x0000_t75" style="position:absolute;left:7457;top:30616;width:2207;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">
                  <v:imagedata r:id="rId280" o:title=""/>
                </v:shape>
                <v:shape id="Image 59" o:spid="_x0000_s1084" type="#_x0000_t75" style="position:absolute;left:3301;top:27695;width:4905;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">
                  <v:imagedata r:id="rId281" o:title=""/>
                </v:shape>
                <v:shape id="Image 60" o:spid="_x0000_s1085" type="#_x0000_t75" style="position:absolute;top:27863;width:1189;height:2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">
                  <v:imagedata r:id="rId282" o:title=""/>
                </v:shape>
                <v:shape id="Image 61" o:spid="_x0000_s1086" type="#_x0000_t75" style="position:absolute;left:9447;top:28076;width:2135;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">
                  <v:imagedata r:id="rId283" o:title=""/>
                </v:shape>
                <v:shape id="Image 62" o:spid="_x0000_s1087" type="#_x0000_t75" style="position:absolute;left:12942;top:28330;width:1935;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">
                  <v:imagedata r:id="rId284" o:title=""/>
                </v:shape>
                <v:shape id="Image 63" o:spid="_x0000_s1088" type="#_x0000_t75" style="position:absolute;left:16347;top:28457;width:1706;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">
                  <v:imagedata r:id="rId285" o:title=""/>
                </v:shape>
                <v:shape id="Image 64" o:spid="_x0000_s1089" type="#_x0000_t75" style="position:absolute;left:19676;top:28584;width:1507;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">
                  <v:imagedata r:id="rId286" o:title=""/>
                </v:shape>
                <v:shape id="Image 65" o:spid="_x0000_s1090" type="#_x0000_t75" style="position:absolute;left:22969;top:28711;width:1307;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">
                  <v:imagedata r:id="rId287" o:title=""/>
                </v:shape>
                <v:shape id="Image 66" o:spid="_x0000_s1091" type="#_x0000_t75" style="position:absolute;top:19059;width:6534;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">
                  <v:imagedata r:id="rId288" o:title=""/>
                </v:shape>
                <v:shape id="Image 67" o:spid="_x0000_s1092" type="#_x0000_t75" style="position:absolute;left:7309;top:25028;width:2447;height:2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">
                  <v:imagedata r:id="rId289" o:title=""/>
                </v:shape>
                <v:shape id="Image 68" o:spid="_x0000_s1093" type="#_x0000_t75" style="position:absolute;left:10644;top:25155;width:2201;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">
                  <v:imagedata r:id="rId290" o:title=""/>
                </v:shape>
                <v:shape id="Image 69" o:spid="_x0000_s1094" type="#_x0000_t75" style="position:absolute;left:13917;top:25282;width:1970;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">
                  <v:imagedata r:id="rId291" o:title=""/>
                </v:shape>
                <v:shape id="Image 70" o:spid="_x0000_s1095" type="#_x0000_t75" style="position:absolute;left:17152;top:25409;width:1758;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">
                  <v:imagedata r:id="rId292" o:title=""/>
                </v:shape>
                <v:shape id="Image 71" o:spid="_x0000_s1096" type="#_x0000_t75" style="position:absolute;left:20374;top:25536;width:154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">
                  <v:imagedata r:id="rId293" o:title=""/>
                </v:shape>
                <v:shape id="Image 72" o:spid="_x0000_s1097" type="#_x0000_t75" style="position:absolute;left:23586;top:25536;width:1327;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">
                  <v:imagedata r:id="rId294" o:title=""/>
                </v:shape>
                <v:shape id="Image 73" o:spid="_x0000_s1098" type="#_x0000_t75" style="position:absolute;left:4690;top:21726;width:2650;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">
                  <v:imagedata r:id="rId295" o:title=""/>
                </v:shape>
                <v:shape id="Image 74" o:spid="_x0000_s1099" type="#_x0000_t75" style="position:absolute;left:7869;top:21853;width:2438;height:2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">
                  <v:imagedata r:id="rId296" o:title=""/>
                </v:shape>
                <v:shape id="Image 75" o:spid="_x0000_s1100" type="#_x0000_t75" style="position:absolute;left:11064;top:21980;width:2198;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">
                  <v:imagedata r:id="rId297" o:title=""/>
                </v:shape>
                <v:shape id="Image 76" o:spid="_x0000_s1101" type="#_x0000_t75" style="position:absolute;left:14254;top:22107;width:196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">
                  <v:imagedata r:id="rId298" o:title=""/>
                </v:shape>
                <v:shape id="Image 77" o:spid="_x0000_s1102" type="#_x0000_t75" style="position:absolute;left:17436;top:22107;width:1751;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">
                  <v:imagedata r:id="rId299" o:title=""/>
                </v:shape>
                <v:shape id="Image 78" o:spid="_x0000_s1103" type="#_x0000_t75" style="position:absolute;left:20622;top:22234;width:1527;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">
                  <v:imagedata r:id="rId300" o:title=""/>
                </v:shape>
                <v:shape id="Image 79" o:spid="_x0000_s1104" type="#_x0000_t75" style="position:absolute;left:23801;top:22361;width:1321;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">
                  <v:imagedata r:id="rId301" o:title=""/>
                </v:shape>
                <v:shape id="Image 80" o:spid="_x0000_s1105" type="#_x0000_t75" style="position:absolute;left:1746;top:16519;width:4697;height:4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">
                  <v:imagedata r:id="rId302" o:title=""/>
                </v:shape>
                <v:shape id="Image 81" o:spid="_x0000_s1106" type="#_x0000_t75" style="position:absolute;left:7369;top:18678;width:2326;height:2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">
                  <v:imagedata r:id="rId303" o:title=""/>
                </v:shape>
                <v:shape id="Image 82" o:spid="_x0000_s1107" type="#_x0000_t75" style="position:absolute;left:10684;top:18805;width:2121;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">
                  <v:imagedata r:id="rId304" o:title=""/>
                </v:shape>
                <v:shape id="Image 83" o:spid="_x0000_s1108" type="#_x0000_t75" style="position:absolute;left:13945;top:18932;width:1910;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">
                  <v:imagedata r:id="rId305" o:title=""/>
                </v:shape>
                <v:shape id="Image 84" o:spid="_x0000_s1109" type="#_x0000_t75" style="position:absolute;left:17184;top:18932;width:1695;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">
                  <v:imagedata r:id="rId306" o:title=""/>
                </v:shape>
                <v:shape id="Image 85" o:spid="_x0000_s1110" type="#_x0000_t75" style="position:absolute;left:20394;top:19059;width:1504;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">
                  <v:imagedata r:id="rId307" o:title=""/>
                </v:shape>
                <v:shape id="Image 86" o:spid="_x0000_s1111" type="#_x0000_t75" style="position:absolute;left:23601;top:19186;width:1300;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">
                  <v:imagedata r:id="rId308" o:title=""/>
                </v:shape>
                <v:shape id="Image 87" o:spid="_x0000_s1112" type="#_x0000_t75" style="position:absolute;left:5773;top:16011;width:2313;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">
                  <v:imagedata r:id="rId309" o:title=""/>
                </v:shape>
                <v:shape id="Image 88" o:spid="_x0000_s1113" type="#_x0000_t75" style="position:absolute;top:15757;width:1055;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">
                  <v:imagedata r:id="rId310" o:title=""/>
                </v:shape>
                <v:shape id="Image 89" o:spid="_x0000_s1114" type="#_x0000_t75" style="position:absolute;left:9518;top:15884;width:1995;height:2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">
                  <v:imagedata r:id="rId311" o:title=""/>
                </v:shape>
                <v:shape id="Image 90" o:spid="_x0000_s1115" type="#_x0000_t75" style="position:absolute;left:13000;top:15884;width:1815;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">
                  <v:imagedata r:id="rId312" o:title=""/>
                </v:shape>
                <v:shape id="Image 91" o:spid="_x0000_s1116" type="#_x0000_t75" style="position:absolute;left:16390;top:15884;width:1620;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">
                  <v:imagedata r:id="rId313" o:title=""/>
                </v:shape>
                <v:shape id="Image 92" o:spid="_x0000_s1117" type="#_x0000_t75" style="position:absolute;left:19713;top:16011;width:1433;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">
                  <v:imagedata r:id="rId314" o:title=""/>
                </v:shape>
                <v:shape id="Image 93" o:spid="_x0000_s1118" type="#_x0000_t75" style="position:absolute;left:23000;top:16011;width:1244;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">
                  <v:imagedata r:id="rId315" o:title=""/>
                </v:shape>
                <v:shape id="Image 94" o:spid="_x0000_s1119" type="#_x0000_t75" style="position:absolute;left:3322;top:13852;width:2312;height:2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">
                  <v:imagedata r:id="rId316" o:title=""/>
                </v:shape>
                <v:shape id="Image 95" o:spid="_x0000_s1120" type="#_x0000_t75" style="position:absolute;left:7571;top:13344;width:1981;height:2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">
                  <v:imagedata r:id="rId317" o:title=""/>
                </v:shape>
                <v:shape id="Image 96" o:spid="_x0000_s1121" type="#_x0000_t75" style="position:absolute;left:392;top:12836;width:2148;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">
                  <v:imagedata r:id="rId318" o:title=""/>
                </v:shape>
                <v:shape id="Image 97" o:spid="_x0000_s1122" type="#_x0000_t75" style="position:absolute;left:11376;top:13090;width:1849;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">
                  <v:imagedata r:id="rId319" o:title=""/>
                </v:shape>
                <v:shape id="Image 98" o:spid="_x0000_s1123" type="#_x0000_t75" style="position:absolute;left:14998;top:12963;width:1683;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">
                  <v:imagedata r:id="rId320" o:title=""/>
                </v:shape>
                <v:shape id="Image 99" o:spid="_x0000_s1124" type="#_x0000_t75" style="position:absolute;left:18496;top:12963;width:1515;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">
                  <v:imagedata r:id="rId321" o:title=""/>
                </v:shape>
                <v:shape id="Image 100" o:spid="_x0000_s1125" type="#_x0000_t75" style="position:absolute;left:22006;top:13090;width:1169;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">
                  <v:imagedata r:id="rId322" o:title=""/>
                </v:shape>
                <v:shape id="Image 101" o:spid="_x0000_s1126" type="#_x0000_t75" style="position:absolute;left:4965;top:11312;width:2101;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">
                  <v:imagedata r:id="rId323" o:title=""/>
                </v:shape>
                <v:shape id="Image 102" o:spid="_x0000_s1127" type="#_x0000_t75" style="position:absolute;left:9258;top:10677;width:1789;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">
                  <v:imagedata r:id="rId324" o:title=""/>
                </v:shape>
                <v:shape id="Image 103" o:spid="_x0000_s1128" type="#_x0000_t75" style="position:absolute;left:2092;top:10169;width:1913;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">
                  <v:imagedata r:id="rId325" o:title=""/>
                </v:shape>
                <v:shape id="Image 104" o:spid="_x0000_s1129" type="#_x0000_t75" style="position:absolute;left:13225;top:10423;width:154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">
                  <v:imagedata r:id="rId326" o:title=""/>
                </v:shape>
                <v:shape id="Image 105" o:spid="_x0000_s1130" type="#_x0000_t75" style="position:absolute;top:9834;width:820;height:1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">
                  <v:imagedata r:id="rId327" o:title=""/>
                </v:shape>
                <v:shape id="Image 106" o:spid="_x0000_s1131" type="#_x0000_t75" style="position:absolute;left:16946;top:10169;width:1399;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">
                  <v:imagedata r:id="rId328" o:title=""/>
                </v:shape>
                <v:shape id="Image 107" o:spid="_x0000_s1132" type="#_x0000_t75" style="position:absolute;left:20551;top:10169;width:1229;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">
                  <v:imagedata r:id="rId329" o:title=""/>
                </v:shape>
                <v:shape id="Image 108" o:spid="_x0000_s1133" type="#_x0000_t75" style="position:absolute;left:24053;top:10042;width:1074;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">
                  <v:imagedata r:id="rId330" o:title=""/>
                </v:shape>
                <v:shape id="Image 109" o:spid="_x0000_s1134" type="#_x0000_t75" style="position:absolute;left:6656;top:8899;width:1790;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">
                  <v:imagedata r:id="rId331" o:title=""/>
                </v:shape>
                <v:shape id="Image 110" o:spid="_x0000_s1135" type="#_x0000_t75" style="position:absolute;left:10882;top:8010;width:1683;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">
                  <v:imagedata r:id="rId332" o:title=""/>
                </v:shape>
                <v:shape id="Image 111" o:spid="_x0000_s1136" type="#_x0000_t75" style="position:absolute;left:3782;top:7629;width:1671;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">
                  <v:imagedata r:id="rId333" o:title=""/>
                </v:shape>
                <v:shape id="Image 112" o:spid="_x0000_s1137" type="#_x0000_t75" style="position:absolute;left:14943;top:7756;width:1395;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">
                  <v:imagedata r:id="rId334" o:title=""/>
                </v:shape>
                <v:shape id="Image 113" o:spid="_x0000_s1138" type="#_x0000_t75" style="position:absolute;left:626;top:6867;width:1695;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">
                  <v:imagedata r:id="rId335" o:title=""/>
                </v:shape>
                <v:shape id="Image 114" o:spid="_x0000_s1139" type="#_x0000_t75" style="position:absolute;left:18750;top:7502;width:1255;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">
                  <v:imagedata r:id="rId336" o:title=""/>
                </v:shape>
                <v:shape id="Image 115" o:spid="_x0000_s1140" type="#_x0000_t75" style="position:absolute;left:22521;top:7435;width:951;height: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">
                  <v:imagedata r:id="rId337" o:title=""/>
                </v:shape>
                <v:shape id="Image 116" o:spid="_x0000_s1141" type="#_x0000_t75" style="position:absolute;left:8289;top:6232;width:1598;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">
                  <v:imagedata r:id="rId338" o:title=""/>
                </v:shape>
                <v:shape id="Image 117" o:spid="_x0000_s1142" type="#_x0000_t75" style="position:absolute;left:12531;top:5470;width:1506;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">
                  <v:imagedata r:id="rId339" o:title=""/>
                </v:shape>
                <v:shape id="Image 118" o:spid="_x0000_s1143" type="#_x0000_t75" style="position:absolute;left:5442;top:4962;width:1466;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">
                  <v:imagedata r:id="rId340" o:title=""/>
                </v:shape>
                <v:shape id="Image 119" o:spid="_x0000_s1144" type="#_x0000_t75" style="position:absolute;left:16701;top:5089;width:1112;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">
                  <v:imagedata r:id="rId341" o:title=""/>
                </v:shape>
                <v:shape id="Image 120" o:spid="_x0000_s1145" type="#_x0000_t75" style="position:absolute;left:20598;top:4798;width:959;height: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">
                  <v:imagedata r:id="rId342" o:title=""/>
                </v:shape>
                <v:shape id="Image 121" o:spid="_x0000_s1146" type="#_x0000_t75" style="position:absolute;left:2321;top:4073;width:1492;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">
                  <v:imagedata r:id="rId343" o:title=""/>
                </v:shape>
                <v:shape id="Image 122" o:spid="_x0000_s1147" type="#_x0000_t75" style="position:absolute;top:3879;width:606;height:1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">
                  <v:imagedata r:id="rId344" o:title=""/>
                </v:shape>
                <v:shape id="Image 123" o:spid="_x0000_s1148" type="#_x0000_t75" style="position:absolute;left:24335;top:4640;width:832;height: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">
                  <v:imagedata r:id="rId345" o:title=""/>
                </v:shape>
                <v:shape id="Image 124" o:spid="_x0000_s1149" type="#_x0000_t75" style="position:absolute;left:9964;top:3692;width:1326;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">
                  <v:imagedata r:id="rId346" o:title=""/>
                </v:shape>
                <v:shape id="Image 125" o:spid="_x0000_s1150" type="#_x0000_t75" style="position:absolute;left:14229;top:2930;width:1217;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">
                  <v:imagedata r:id="rId347" o:title=""/>
                </v:shape>
                <v:shape id="Image 126" o:spid="_x0000_s1151" type="#_x0000_t75" style="position:absolute;left:7023;top:2295;width:1412;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">
                  <v:imagedata r:id="rId348" o:title=""/>
                </v:shape>
                <v:shape id="Image 127" o:spid="_x0000_s1152" type="#_x0000_t75" style="position:absolute;left:18299;top:2422;width:1109;height:1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">
                  <v:imagedata r:id="rId349" o:title=""/>
                </v:shape>
                <v:shape id="Image 128" o:spid="_x0000_s1153" type="#_x0000_t75" style="position:absolute;left:22373;top:2129;width:708;height: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">
                  <v:imagedata r:id="rId350" o:title=""/>
                </v:shape>
                <v:shape id="Image 129" o:spid="_x0000_s1154" type="#_x0000_t75" style="position:absolute;left:4024;top:1406;width:1261;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">
                  <v:imagedata r:id="rId351" o:title=""/>
                </v:shape>
                <v:shape id="Image 130" o:spid="_x0000_s1155" type="#_x0000_t75" style="position:absolute;left:11590;top:1152;width:1144;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">
                  <v:imagedata r:id="rId352" o:title=""/>
                </v:shape>
                <v:shape id="Image 131" o:spid="_x0000_s1156" type="#_x0000_t75" style="position:absolute;left:834;top:898;width:1278;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">
                  <v:imagedata r:id="rId353" o:title=""/>
                </v:shape>
                <v:shape id="Image 132" o:spid="_x0000_s1157" type="#_x0000_t75" style="position:absolute;left:15852;top:263;width:1072;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">
                  <v:imagedata r:id="rId354" o:title=""/>
                </v:shape>
                <v:shape id="Image 133" o:spid="_x0000_s1158" type="#_x0000_t75" style="position:absolute;left:8669;width:1215;height: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">
                  <v:imagedata r:id="rId355" o:title=""/>
                </v:shape>
                <v:shape id="Image 134" o:spid="_x0000_s1159" type="#_x0000_t75" style="position:absolute;left:20035;top:29;width:830;height: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">
                  <v:imagedata r:id="rId356" o:title=""/>
                </v:shape>
                <v:shape id="Image 135" o:spid="_x0000_s1160" type="#_x0000_t75" style="position:absolute;left:24103;top:27;width:506;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">
                  <v:imagedata r:id="rId357" o:title=""/>
                </v:shape>
                <v:shape id="Image 136" o:spid="_x0000_s1161" type="#_x0000_t75" style="position:absolute;left:34567;top:57703;width:190;height: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">
                  <v:imagedata r:id="rId358" o:title=""/>
                </v:shape>
                <v:shape id="Image 137" o:spid="_x0000_s1162" type="#_x0000_t75" style="position:absolute;left:30611;top:57169;width:250;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">
                  <v:imagedata r:id="rId359" o:title=""/>
                </v:shape>
                <v:shape id="Image 138" o:spid="_x0000_s1163" type="#_x0000_t75" style="position:absolute;left:32958;top:54961;width:190;height: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">
                  <v:imagedata r:id="rId360" o:title=""/>
                </v:shape>
                <v:shape id="Image 139" o:spid="_x0000_s1164" type="#_x0000_t75" style="position:absolute;left:26559;top:56517;width:318;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">
                  <v:imagedata r:id="rId361" o:title=""/>
                </v:shape>
                <v:shape id="Image 140" o:spid="_x0000_s1165" type="#_x0000_t75" style="position:absolute;left:28988;top:54412;width:332;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">
                  <v:imagedata r:id="rId362" o:title=""/>
                </v:shape>
                <v:shape id="Image 141" o:spid="_x0000_s1166" type="#_x0000_t75" style="position:absolute;left:31266;top:52132;width:329;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">
                  <v:imagedata r:id="rId363" o:title=""/>
                </v:shape>
                <v:shape id="Image 142" o:spid="_x0000_s1167" type="#_x0000_t75" style="position:absolute;left:33369;top:49702;width:319;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">
                  <v:imagedata r:id="rId364" o:title=""/>
                </v:shape>
                <v:shape id="Image 143" o:spid="_x0000_s1168" type="#_x0000_t75" style="position:absolute;left:33471;top:1474;width:377;height: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">
                  <v:imagedata r:id="rId365" o:title=""/>
                </v:shape>
                <v:shape id="Image 144" o:spid="_x0000_s1169" type="#_x0000_t75" style="position:absolute;left:19629;top:57400;width:473;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">
                  <v:imagedata r:id="rId366" o:title=""/>
                </v:shape>
                <v:shape id="Image 145" o:spid="_x0000_s1170" type="#_x0000_t75" style="position:absolute;left:22386;top:55739;width:397;height: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">
                  <v:imagedata r:id="rId367" o:title=""/>
                </v:shape>
                <v:shape id="Image 146" o:spid="_x0000_s1171" type="#_x0000_t75" style="position:absolute;left:24901;top:53756;width:509;height: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">
                  <v:imagedata r:id="rId368" o:title=""/>
                </v:shape>
                <v:shape id="Image 147" o:spid="_x0000_s1172" type="#_x0000_t75" style="position:absolute;left:27306;top:51618;width:523;height: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">
                  <v:imagedata r:id="rId369" o:title=""/>
                </v:shape>
                <v:shape id="Image 148" o:spid="_x0000_s1173" type="#_x0000_t75" style="position:absolute;left:29583;top:49341;width:424;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">
                  <v:imagedata r:id="rId370" o:title=""/>
                </v:shape>
                <v:shape id="Image 149" o:spid="_x0000_s1174" type="#_x0000_t75" style="position:absolute;left:31630;top:46832;width:401;height: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">
                  <v:imagedata r:id="rId371" o:title=""/>
                </v:shape>
                <v:shape id="Image 150" o:spid="_x0000_s1175" type="#_x0000_t75" style="position:absolute;left:33424;top:44174;width:472;height: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">
                  <v:imagedata r:id="rId372" o:title=""/>
                </v:shape>
                <v:shape id="Image 151" o:spid="_x0000_s1176" type="#_x0000_t75" style="position:absolute;left:34245;top:10132;width:606;height: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">
                  <v:imagedata r:id="rId373" o:title=""/>
                </v:shape>
                <v:shape id="Image 152" o:spid="_x0000_s1177" type="#_x0000_t75" style="position:absolute;left:33057;top:7202;width:519;height: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">
                  <v:imagedata r:id="rId374" o:title=""/>
                </v:shape>
                <v:shape id="Image 153" o:spid="_x0000_s1178" type="#_x0000_t75" style="position:absolute;left:31599;top:4375;width:460;height: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">
                  <v:imagedata r:id="rId375" o:title=""/>
                </v:shape>
                <v:shape id="Image 154" o:spid="_x0000_s1179" type="#_x0000_t75" style="position:absolute;left:29861;top:1622;width:483;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">
                  <v:imagedata r:id="rId376" o:title=""/>
                </v:shape>
                <v:shape id="Image 155" o:spid="_x0000_s1180" type="#_x0000_t75" style="position:absolute;left:12165;top:57386;width:665;height: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">
                  <v:imagedata r:id="rId377" o:title=""/>
                </v:shape>
                <v:shape id="Image 156" o:spid="_x0000_s1181" type="#_x0000_t75" style="position:absolute;left:15169;top:56188;width:606;height: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">
                  <v:imagedata r:id="rId378" o:title=""/>
                </v:shape>
                <v:shape id="Image 157" o:spid="_x0000_s1182" type="#_x0000_t75" style="position:absolute;left:18053;top:54730;width:546;height: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">
                  <v:imagedata r:id="rId379" o:title=""/>
                </v:shape>
                <v:shape id="Image 158" o:spid="_x0000_s1183" type="#_x0000_t75" style="position:absolute;left:20737;top:52970;width:606;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">
                  <v:imagedata r:id="rId380" o:title=""/>
                </v:shape>
                <v:shape id="Image 159" o:spid="_x0000_s1184" type="#_x0000_t75" style="position:absolute;left:25708;top:48880;width:520;height: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">
                  <v:imagedata r:id="rId381" o:title=""/>
                </v:shape>
                <v:shape id="Image 160" o:spid="_x0000_s1185" type="#_x0000_t75" style="position:absolute;left:27828;top:46452;width:626;height: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">
                  <v:imagedata r:id="rId382" o:title=""/>
                </v:shape>
                <v:shape id="Image 161" o:spid="_x0000_s1186" type="#_x0000_t75" style="position:absolute;left:29798;top:43911;width:606;height: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">
                  <v:imagedata r:id="rId383" o:title=""/>
                </v:shape>
                <v:shape id="Image 162" o:spid="_x0000_s1187" type="#_x0000_t75" style="position:absolute;left:31559;top:41199;width:545;height: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">
                  <v:imagedata r:id="rId384" o:title=""/>
                </v:shape>
                <v:shape id="Image 163" o:spid="_x0000_s1188" type="#_x0000_t75" style="position:absolute;left:33014;top:38341;width:605;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">
                  <v:imagedata r:id="rId385" o:title=""/>
                </v:shape>
                <v:shape id="Image 164" o:spid="_x0000_s1189" type="#_x0000_t75" style="position:absolute;left:34214;top:35339;width:666;height: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">
                  <v:imagedata r:id="rId386" o:title=""/>
                </v:shape>
                <v:shape id="Image 165" o:spid="_x0000_s1190" type="#_x0000_t75" style="position:absolute;left:33177;top:19471;width:737;height: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">
                  <v:imagedata r:id="rId387" o:title=""/>
                </v:shape>
                <v:shape id="Image 166" o:spid="_x0000_s1191" type="#_x0000_t75" style="position:absolute;left:32739;top:16301;width:701;height: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">
                  <v:imagedata r:id="rId388" o:title=""/>
                </v:shape>
                <v:shape id="Image 167" o:spid="_x0000_s1192" type="#_x0000_t75" style="position:absolute;left:32006;top:13199;width:648;height: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">
                  <v:imagedata r:id="rId389" o:title=""/>
                </v:shape>
                <v:shape id="Image 168" o:spid="_x0000_s1193" type="#_x0000_t75" style="position:absolute;left:30910;top:10117;width:734;height: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">
                  <v:imagedata r:id="rId390" o:title=""/>
                </v:shape>
                <v:shape id="Image 169" o:spid="_x0000_s1194" type="#_x0000_t75" style="position:absolute;left:29616;top:7233;width:647;height: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">
                  <v:imagedata r:id="rId391" o:title=""/>
                </v:shape>
                <v:shape id="Image 170" o:spid="_x0000_s1195" type="#_x0000_t75" style="position:absolute;left:27975;top:4411;width:711;height: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">
                  <v:imagedata r:id="rId392" o:title=""/>
                </v:shape>
                <v:shape id="Image 171" o:spid="_x0000_s1196" type="#_x0000_t75" style="position:absolute;left:26164;top:1845;width:601;height: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">
                  <v:imagedata r:id="rId393" o:title=""/>
                </v:shape>
                <v:shape id="Image 172" o:spid="_x0000_s1197" type="#_x0000_t75" style="position:absolute;left:1115;top:56463;width:748;height: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">
                  <v:imagedata r:id="rId394" o:title=""/>
                </v:shape>
                <v:shape id="Image 173" o:spid="_x0000_s1198" type="#_x0000_t75" style="position:absolute;left:4326;top:56161;width:736;height: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">
                  <v:imagedata r:id="rId395" o:title=""/>
                </v:shape>
                <v:shape id="Image 174" o:spid="_x0000_s1199" type="#_x0000_t75" style="position:absolute;left:7498;top:55561;width:708;height: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">
                  <v:imagedata r:id="rId396" o:title=""/>
                </v:shape>
                <v:shape id="Image 175" o:spid="_x0000_s1200" type="#_x0000_t75" style="position:absolute;left:10610;top:54679;width:663;height: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">
                  <v:imagedata r:id="rId397" o:title=""/>
                </v:shape>
                <v:shape id="Image 176" o:spid="_x0000_s1201" type="#_x0000_t75" style="position:absolute;left:13549;top:53440;width:757;height: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">
                  <v:imagedata r:id="rId398" o:title=""/>
                </v:shape>
                <v:shape id="Image 177" o:spid="_x0000_s1202" type="#_x0000_t75" style="position:absolute;left:16450;top:51975;width:677;height: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">
                  <v:imagedata r:id="rId399" o:title=""/>
                </v:shape>
                <v:shape id="Image 178" o:spid="_x0000_s1203" type="#_x0000_t75" style="position:absolute;left:26104;top:43595;width:721;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">
                  <v:imagedata r:id="rId400" o:title=""/>
                </v:shape>
                <v:shape id="Image 179" o:spid="_x0000_s1204" type="#_x0000_t75" style="position:absolute;left:27920;top:40929;width:820;height: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">
                  <v:imagedata r:id="rId401" o:title=""/>
                </v:shape>
                <v:shape id="Image 180" o:spid="_x0000_s1205" type="#_x0000_t75" style="position:absolute;left:29559;top:38170;width:759;height: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">
                  <v:imagedata r:id="rId402" o:title=""/>
                </v:shape>
                <v:shape id="Image 181" o:spid="_x0000_s1206" type="#_x0000_t75" style="position:absolute;left:30865;top:35214;width:820;height: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">
                  <v:imagedata r:id="rId403" o:title=""/>
                </v:shape>
                <v:shape id="Image 182" o:spid="_x0000_s1207" type="#_x0000_t75" style="position:absolute;left:31974;top:32226;width:710;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">
                  <v:imagedata r:id="rId404" o:title=""/>
                </v:shape>
                <v:shape id="Image 183" o:spid="_x0000_s1208" type="#_x0000_t75" style="position:absolute;left:32720;top:29087;width:737;height: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">
                  <v:imagedata r:id="rId405" o:title=""/>
                </v:shape>
                <v:shape id="Image 184" o:spid="_x0000_s1209" type="#_x0000_t75" style="position:absolute;left:33172;top:25895;width:747;height: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">
                  <v:imagedata r:id="rId406" o:title=""/>
                </v:shape>
                <v:shape id="Image 185" o:spid="_x0000_s1210" type="#_x0000_t75" style="position:absolute;left:33326;top:22680;width:745;height: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">
                  <v:imagedata r:id="rId407" o:title=""/>
                </v:shape>
                <v:shape id="Image 186" o:spid="_x0000_s1211" type="#_x0000_t75" style="position:absolute;left:30008;top:19385;width:899;height: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">
                  <v:imagedata r:id="rId408" o:title=""/>
                </v:shape>
                <v:shape id="Image 187" o:spid="_x0000_s1212" type="#_x0000_t75" style="position:absolute;left:29522;top:16226;width:862;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">
                  <v:imagedata r:id="rId409" o:title=""/>
                </v:shape>
                <v:shape id="Image 188" o:spid="_x0000_s1213" type="#_x0000_t75" style="position:absolute;left:28715;top:13148;width:811;height: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">
                  <v:imagedata r:id="rId410" o:title=""/>
                </v:shape>
                <v:shape id="Image 189" o:spid="_x0000_s1214" type="#_x0000_t75" style="position:absolute;left:27524;top:10103;width:887;height: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">
                  <v:imagedata r:id="rId411" o:title=""/>
                </v:shape>
                <v:shape id="Image 190" o:spid="_x0000_s1215" type="#_x0000_t75" style="position:absolute;left:26109;top:7284;width:790;height: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">
                  <v:imagedata r:id="rId412" o:title=""/>
                </v:shape>
                <v:shape id="Image 191" o:spid="_x0000_s1216" type="#_x0000_t75" style="position:absolute;left:28;top:53332;width:315;height: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">
                  <v:imagedata r:id="rId413" o:title=""/>
                </v:shape>
                <v:shape id="Image 192" o:spid="_x0000_s1217" type="#_x0000_t75" style="position:absolute;left:2628;top:53170;width:930;height: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">
                  <v:imagedata r:id="rId414" o:title=""/>
                </v:shape>
                <v:shape id="Image 193" o:spid="_x0000_s1218" type="#_x0000_t75" style="position:absolute;left:5824;top:52678;width:899;height: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">
                  <v:imagedata r:id="rId415" o:title=""/>
                </v:shape>
                <v:shape id="Image 194" o:spid="_x0000_s1219" type="#_x0000_t75" style="position:absolute;left:8945;top:51856;width:873;height: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">
                  <v:imagedata r:id="rId416" o:title=""/>
                </v:shape>
                <v:shape id="Image 195" o:spid="_x0000_s1220" type="#_x0000_t75" style="position:absolute;left:26049;top:37965;width:913;height: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">
                  <v:imagedata r:id="rId417" o:title=""/>
                </v:shape>
                <v:shape id="Image 196" o:spid="_x0000_s1221" type="#_x0000_t75" style="position:absolute;left:27475;top:35068;width:982;height: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">
                  <v:imagedata r:id="rId418" o:title=""/>
                </v:shape>
                <v:shape id="Image 197" o:spid="_x0000_s1222" type="#_x0000_t75" style="position:absolute;left:28681;top:32116;width:877;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">
                  <v:imagedata r:id="rId419" o:title=""/>
                </v:shape>
                <v:shape id="Image 198" o:spid="_x0000_s1223" type="#_x0000_t75" style="position:absolute;left:29504;top:28997;width:900;height: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">
                  <v:imagedata r:id="rId420" o:title=""/>
                </v:shape>
                <v:shape id="Image 199" o:spid="_x0000_s1224" type="#_x0000_t75" style="position:absolute;left:29995;top:25807;width:926;height: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">
                  <v:imagedata r:id="rId421" o:title=""/>
                </v:shape>
                <v:shape id="Image 200" o:spid="_x0000_s1225" type="#_x0000_t75" style="position:absolute;left:30162;top:22595;width:925;height: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">
                  <v:imagedata r:id="rId422" o:title=""/>
                </v:shape>
                <v:shape id="Image 201" o:spid="_x0000_s1226" type="#_x0000_t75" style="position:absolute;left:26794;top:19212;width:1108;height:1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">
                  <v:imagedata r:id="rId423" o:title=""/>
                </v:shape>
                <v:shape id="Image 202" o:spid="_x0000_s1227" type="#_x0000_t75" style="position:absolute;left:26283;top:16152;width:1043;height: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">
                  <v:imagedata r:id="rId424" o:title=""/>
                </v:shape>
                <v:shape id="Image 203" o:spid="_x0000_s1228" type="#_x0000_t75" style="position:absolute;left:25394;top:13103;width:974;height: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">
                  <v:imagedata r:id="rId425" o:title=""/>
                </v:shape>
                <v:shape id="Image 204" o:spid="_x0000_s1229" type="#_x0000_t75" style="position:absolute;left:25360;top:31996;width:1045;height: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">
                  <v:imagedata r:id="rId426" o:title=""/>
                </v:shape>
                <v:shape id="Image 205" o:spid="_x0000_s1230" type="#_x0000_t75" style="position:absolute;left:26233;top:28807;width:1113;height: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">
                  <v:imagedata r:id="rId427" o:title=""/>
                </v:shape>
                <v:shape id="Image 206" o:spid="_x0000_s1231" type="#_x0000_t75" style="position:absolute;left:26779;top:25623;width:113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">
                  <v:imagedata r:id="rId428" o:title=""/>
                </v:shape>
                <v:shape id="Image 207" o:spid="_x0000_s1232" type="#_x0000_t75" style="position:absolute;left:26968;top:22414;width:1132;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">
                  <v:imagedata r:id="rId429" o:title=""/>
                </v:shape>
                <v:shape id="Graphic 208" o:spid="_x0000_s1233" style="position:absolute;left:39938;top:2923;width:35687;height:12605;visibility:visible;mso-wrap-style:square;v-text-anchor:top" coordsize="3568700,1260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" path="m3564109,l70143,,33173,9196,9939,33986,,69072r2913,40082l18239,148936r453693,995951l502591,1191708r37141,34944l583484,1249474r50495,10458l3568091,1259932,3564109,xe" stroked="f">
                  <v:path arrowok="t"/>
                </v:shape>
                <v:shape id="Image 209" o:spid="_x0000_s1234" type="#_x0000_t75" style="position:absolute;left:57819;top:4047;width:3968;height:3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">
                  <v:imagedata r:id="rId430" o:title=""/>
                </v:shape>
                <v:shape id="Image 210" o:spid="_x0000_s1235" type="#_x0000_t75" style="position:absolute;left:63767;top:7880;width:3877;height: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">
                  <v:imagedata r:id="rId431" o:title=""/>
                </v:shape>
                <v:shape id="Image 211" o:spid="_x0000_s1236" type="#_x0000_t75" style="position:absolute;left:67874;top:7880;width:3840;height: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">
                  <v:imagedata r:id="rId432" o:title=""/>
                </v:shape>
                <v:shape id="Graphic 212" o:spid="_x0000_s1237" style="position:absolute;left:67373;top:6793;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" path="m1159,l,1158,504,910,871,504,1159,xe" fillcolor="#332d2a" stroked="f">
                  <v:path arrowok="t"/>
                </v:shape>
                <v:shape id="Image 213" o:spid="_x0000_s1238" type="#_x0000_t75" style="position:absolute;left:66054;top:4418;width:4089;height:2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">
                  <v:imagedata r:id="rId433" o:title=""/>
                </v:shape>
                <v:shape id="Graphic 214" o:spid="_x0000_s1239" style="position:absolute;left:65862;top:4148;width:4508;height:3092;visibility:visible;mso-wrap-style:square;v-text-anchor:top" coordsize="450850,309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" path="m18288,240284r-420,-559l17729,239026r-699,-978l15646,237350r-1245,559l13296,238467r-419,1118l13017,240842r699,1258l14681,242938r1524,-280l17030,242519r699,-838l18148,240982r140,-698xem22301,246976r-280,-1536l21196,244475r-1118,-839l18694,244055r-1105,420l17170,245719r140,1257l17729,248234r1384,698l20358,248932r1384,-559l22301,246976xem26454,239306r-826,-1956l24650,235673r-2489,699l21336,237629r-559,1118l21196,240284r1244,698l23545,241401r1245,-279l25628,240423r826,-1117xem34632,242938r-279,-1956l34074,239864r-978,-1117l31851,238607r-1371,140l29502,239306r-699,978l28803,241541r1118,1117l31026,244055r1943,-850l34632,242938xem42062,249148r-6274,l34201,250355r-2210,l30048,251625r-1791,l25895,254165r-2769,2540l20358,257975r,1270l26873,259245r2629,-1270l34074,257975r2629,-5080l40309,250355r1626,-1067l42062,249148xem53467,252844r-2769,-838l49174,253263r-140,698l48336,254520r152,965l48907,256616r953,406l50977,257162r1385,-140l52920,256197r407,-1270l53467,252844xem56934,244055r-280,-1397l56794,241681r-546,-1118l54991,240982r-826,-419l53327,240982r-546,419l52222,242100r-838,978l52908,243763r279,839l53886,244754r1244,279l55829,244335r1105,-280xem64554,253123r-826,l59702,256057r-4432,2502l53060,263309r-559,1257l50139,266090r559,1257l55968,266941r3734,-4191l61785,258140r699,-1956l64554,255066r,-1943xem68567,242798r-5258,-3772l59143,233451r-6921,l51384,233730r838,546l52222,234696r3188,1397l57632,238887r1931,2794l62064,243636r3175,839l68567,243776r,-978xem86169,257441r-140,-1524l85064,255066r-419,-1244l82981,254381r-698,685l81038,255917r280,1245l81864,258140r838,838l83947,258838r1117,-559l86169,257441xem86169,240195r-3886,-1270l77165,233845r-2223,-5080l69265,224955r-6096,1270l62331,226225r3048,2540l67741,232575r3048,1270l72732,236385r3734,-2540l78270,236385r2629,2540l84226,240195r1943,xem88760,241033r-1486,-838l86169,240195r2591,838xem93649,234708r-279,-978l92532,232473r-1245,140l90182,232613r-1105,686l88379,234010r,1244l88658,236093r546,1117l90182,237350r699,140l92125,237350r559,-699l93510,235953r139,-1245xem94754,276148r-279,-1397l93370,273913r-1384,-140l91160,274053r-1117,279l89763,275310r-686,978l90043,276974r279,851l91160,278371r965,432l93091,278371r1117,-419l94335,276707r419,-559xem94754,264007r-7340,699l79235,268744r-2489,7544l78130,277114r698,-1524l79933,275170r5817,-1397l90043,268046r4711,-2921l94754,264007xem95592,256463r-279,-1524l93776,254368r-1384,l91427,255066r-1105,699l90462,257162r419,1117l91986,258559r965,279l94335,258559r838,-838l95592,256463xem97104,250050r-546,-1537l95732,247675r-559,-1384l93649,246697r-838,279l92544,247535r-698,559l91440,249351r825,839l92951,251028r419,559l94475,251447r559,-280l95453,250329r1651,-279xem98221,284099r-279,-1537l97243,280885r-1651,-279l94208,280746r-1676,838l92392,283400r140,1397l93091,286613r1943,l96558,286334r1105,-851l98221,284099xem101536,236791r-127,-1537l100850,234276r-1244,-825l98501,233730r-699,699l96558,234975r546,1397l97802,237210r559,838l99466,237909r965,-839l101536,236791xem102933,277406r-559,-1118l101130,274891r-1385,127l99047,275450r-965,140l97802,276288r-419,965l97802,278231r419,851l99047,279768r838,559l100990,280047r1105,-559l102514,278231r419,-825xem104038,271945r-2845,-6198l101257,266865r1943,6350l103759,273215r279,-1270xem104863,241465r-7200,-1270l90043,241465r-1283,-432l89496,241465r2490,1270l93510,242735r-9779,2540l62865,247815r-14796,l44056,246545r-3467,l41973,247815r1245,l42062,249148r2121,-1333l49999,249148r4572,l57213,250355r-3048,l54991,252895r1117,1270l57073,255435r1524,-1270l59563,254165r838,-1270l60261,251625r-559,-1270l61544,249148r228,l64274,250355r1981,-1207l71374,249148r5511,-1333l84645,247815r-432,1333l82867,249148r533,1207l83667,251625r1397,1270l87553,252895r1245,-1270l88290,249288r-38,-140l86893,249148r-724,-1333l89077,246545r3315,l95313,245275r2070,-1270l99326,244005r1804,-1270l102933,242735r1524,-1270l104863,241465xem105841,282003r-3467,3899l97104,289115r-2896,4191l94208,294005r2210,1397l98628,293306r2222,-419l104724,290652r838,-4750l105841,282003xem108750,262890r-280,-1677l108331,260096r-826,-699l106807,258838r-1105,280l104863,259956r-1511,279l104038,261912r419,1536l106108,263867r1257,-279l108750,262890xem121627,294843r-1930,-3213l119824,290791r-1105,l118999,289814r-1664,-1817l115811,285356r-2070,-1397l113449,283819r-407,l112763,284238r1384,4877l113741,294703r3048,4191l118300,300291r978,2642l121627,302653r-1104,-3480l121627,294843xem126479,264693r-140,l126212,264566r127,-140l119697,263309r-4293,-559l111518,264693r-4013,1270l106946,266090r-279,698l106807,267208r6375,3771l120942,268605r5537,-3912xem128384,230505r-2591,2070l126809,234746r1575,-4241xem129387,240195r-2578,-5449l126212,236385r-3467,6350l122847,244005r114,1270l123075,246545r102,1270l123304,249148r267,1207l122745,251625r546,1270l125653,251625r1397,-2337l128422,246545r965,-6350xem179755,284441r-7912,1893l168833,273608r-76,-355l168478,272110r2654,-737l170992,270802r-9296,2222l161747,273253r89,355l164134,273253r2871,12128l167906,286016r3480,1486l174015,287007r2794,-673l179006,285381r749,-940xem180644,284226r-177,-813l179755,284441r889,-215xem181140,282422r-89,-2146l178803,270802r-64,-254l178625,270065r572,-432l180657,269087r-127,-571l174053,270065r445,l174612,270548r2387,-483l177520,270802r2248,9474l180467,283413r673,-991xem184137,87020r-1270,-2451l181648,86639r,1130l184137,87769r,-749xem197904,278904r-1004,-4559l194500,273469r-7976,-1423l185889,271653r-609,-2744l186651,267868r4687,-1041l193573,269113r851,1511l195199,270446r-1105,-5016l193268,265620r-101,851l191731,266788r-1460,-482l182816,267970r-152,3340l183642,275780r9093,1486l194157,277533r343,1549l194932,281711r-6820,1511l185940,280974r-1067,-2222l184073,278930r1258,5727l186131,284467r76,-838l187642,283311r1410,508l196748,282105r1156,-3201xem205054,87020r-1270,-2451l202565,86639r,1130l205054,87769r,-749xem215099,268211r-508,-4737l197713,265099r368,4750l198894,269773r216,-3835l203949,265264r1371,14428l202603,280149r63,584l212712,279768r-51,-597l209880,279273r-1372,-14453l213360,264579r927,3721l215099,268211xem222313,118338r-1029,-1079l221919,116078r-1359,127l219748,114795r-800,1435l217589,116078r635,1181l217195,118338r1321,241l218516,120053r1232,-940l221005,120053r,-1474l222313,118338xem223227,97231r-622,l222224,97231r775,698l223227,97231xem225971,87020r-1258,-2451l223481,86639r,1130l225971,87769r,-749xem226974,128676r-1765,-1842l226301,124815r-2337,216l222605,122605r-1410,2451l218884,124815r1092,2019l218224,128676r2248,419l220472,131610r2133,-1588l224726,131610r,-2515l226974,128676xem227215,96748r-1702,432l224294,93840r-1067,3391l225310,97231r229,l226072,98679r1143,-1931xem228409,110490r-1041,-1067l228015,108242r-1371,114l225844,106946r-813,1435l223685,108242r635,1181l223291,110490r1308,254l224599,112204r1245,-927l227088,112204r,-1460l228409,110490xem229260,93345r-2045,3403l228219,96507r,4775l225983,100126r-3327,l220421,101282r,-4775l221996,97040r-585,-533l219163,94488r,6096l219494,101320r101,229l220408,102082r,2121l220764,104559r6921,l228028,104203r,-2261l228752,101320r381,-736l229260,96507r,-3162xem232206,123939r-584,-597l231990,122669r-774,76l230771,121945r-457,800l229539,122669r369,673l229323,123939r750,140l230073,124917r698,-534l231470,124917r,-838l232206,123939xem232651,117335r-1029,-1080l232257,115074r-1371,127l230098,113804r-825,1423l227926,115074r648,1181l227533,117335r1321,254l228854,119049r1244,-927l231343,119049r,-1460l232651,117335xem238226,189395r-2629,1270l235204,191820r3022,-2425xem246849,27139l236321,19672,242595,8356r-12357,3632l225361,r-4877,11988l208114,8343r6274,11329l203860,27139r12700,2121l215798,42214r9563,-8686l234924,42214r-775,-12954l246849,27139xem246888,87020r-1258,-2451l244398,86639r,1130l246888,87769r,-749xem248488,183045r-330,l248234,183210r254,-165xem249643,49250r-1168,-1181l238379,48069r,5969l228193,54038r-3734,-4788l234645,49250r3734,4788l238379,48069r-16828,l221551,54038r-10185,l207632,49250r10185,l221551,54038r,-5969l203606,48069r-1537,1549l202069,53428r1537,1550l248475,54978r927,-940l244640,54038r-3353,-4788l249643,49250xem249999,49618r-356,-368l249491,53428r-25,610l249999,53428r,-3810xem254825,281559r-1308,l253111,280581r-1740,-4877l251307,275513r-2172,-6070l247446,264744r-558,l246888,275513r-5474,-673l244767,269443r2121,6070l246888,264744r-280,l237286,279171r-1079,l235750,279171r-267,l235153,278790r-5410,-6680l229514,271830r1867,-444l233476,270891r496,l234099,264375r12,-241l239039,264134r-9792,-508l229247,265417r-101,5474l227660,271386r-3696,l224078,265417r204,-1042l228117,264375r1130,1042l229247,263626r-1117,-63l217055,263347r-12,787l219532,264134r-292,14656l216750,278790r,597l226301,279387r,-407l224891,278790r-1067,l223951,272110r762,l230492,279755r5194,l235673,279882r1016,l241363,280479r89,-597l239153,279476r115,-889l239318,278206r1575,-2502l247192,276491r762,2096l247992,280581r-2273,l245656,281012r9093,1131l254825,281559xem255435,113626r-77,-1257l255358,111531r,-2350l254228,109613r-1524,1918l252399,110820r-304,-737l249643,110083r-266,737l248043,109613r-1168,-432l246875,113626r2438,-1257l252920,112369r2515,1257xem261607,105498r-5118,1055l256489,106756r,6870l256324,116052r-10833,l245503,107315r2540,2298l249313,110083r330,l250672,107315r114,-280l252095,110083r825,l254177,109613r394,-432l256260,107035r229,-279l256489,106553r-1004,203l257746,98221r800,-3010l250825,98221r-7849,-3010l245897,106756r-5982,-978l241554,112369r38,127l239991,119227r-76,267l246176,117754r-3200,12459l250825,127203r7721,3010l257975,127203r-1791,-9449l261607,119227r-457,-1473l260629,116052r-1105,-3556l261518,105778r89,-280xem267804,87020r-1257,-2451l265315,86639r,1130l267804,87769r,-749xem273291,280416r-800,-153l270725,282663r-1905,1651l262763,283197r-572,-292l264756,268719r2820,419l267690,268554r-9703,-1791l257886,267360r2362,546l257670,282168r-2439,-203l255130,282549r16065,2947l273291,280416xem281444,165379r-1168,-1029l277393,164350r-1181,1029l276212,167932r1181,1028l278828,168960r1448,l281444,167932r,-2553xem285102,272186r-9678,-2032l275297,270738r1258,343l277850,271399r-2934,14198l272300,285267r-127,584l281863,287883r115,-584l279374,286588r2959,-14300l283667,272554r1308,216l285102,272186xem301561,289814r-1321,l299440,287820r-1371,-3569l297954,283946r-2298,-6032l293827,273151r-330,l293497,283946r-5487,-571l291236,277914r2261,6032l293497,273151r-496,l283959,287820r-1511,l282384,288417r5702,596l288150,288417r-1537,-242l285838,288175r64,-635l285978,286791r1524,-2540l293827,284911r1041,2629l294830,287820r-114,1193l292430,289013r-38,445l301510,290398r51,-584xem301726,265595r-952,-1270l300482,263055r-420,-2540l297154,257975r-5715,-15240l291325,241922r-165,813l291045,244005r-101,1270l290830,246545r-102,1270l290614,249148r-102,1207l289407,254165r-7899,3810l280123,259245r-1663,1270l277761,263055r1664,l283438,261785r2642,-1270l287604,257975r1803,-1270l289687,256705r127,1270l288988,260515r1384,l291058,259245r76,-1270l291211,256705r406,-2540l293420,255435r280,2540l294259,260515r1231,2540l297586,266865r3315,l301625,265747r101,-152xem335953,286054r-559,-838l334708,284238r-1105,-1117l332346,283260r-686,280l330822,283959r-267,838l330136,285775r140,1397l332206,287997r1537,432l334568,287451r419,-698l335953,286054xem341083,294563r-13309,13958l328472,308940r3594,-3912l337337,302374r1943,-5156l338861,296100r2222,-1537xem342328,286334r-419,-1537l340525,284099r-1385,558l338442,285356r-1105,419l337756,287172r838,698l339420,288290r965,139l341083,287731r1245,-280l342328,286334xem348284,272097r-406,-559l346900,271678r-419,279l341630,270700r-9284,1956l331660,273354r-1384,-419l330136,274053r4153,1117l338594,277406r4699,-1677l345097,275170r2349,-1117l348284,272097xem348564,295402r-140,-1118l347865,293027r-1105,-1118l345097,292328r-686,699l342887,293725r127,1397l343293,297205r2362,140l347179,296938r686,-698l348564,295402xem349669,301396r-546,-1118l347865,299593r-1384,266l345655,300558r-1117,419l344678,302374r838,1117l346621,303771r1105,140l348424,303212r1245,-559l349669,301396xem357289,279908r-140,-1118l356450,276707r-2489,-698l352437,277266r-419,965l350634,278930r838,1117l351878,280746r280,1117l353136,282003r965,559l355485,282422r699,-978l356730,280606r559,-698xem357289,235394r-559,-1943l356184,231495r-2642,l352437,232613r-419,698l351053,233870r419,1105l352158,236093r838,977l354520,237210r1524,-698l357289,235394xem358813,298754r-140,-5727l354520,289534r-3746,-3200l349948,286461r-559,5588l353415,296100r4013,3620l357987,299720r686,279l358813,299173r,-419xem359918,256616r-140,-1550l358673,253542r-2350,-1397l354660,253822r-559,1105l353415,256057r1105,1105l355206,257721r978,990l357428,258279r1105,-558l359918,256616xem360197,272516r-419,-1117l359092,270281r-978,l356870,270002r-686,419l355206,270560r-407,978l354799,273773r1245,559l356603,275018r1384,l358673,274332r1105,-279l360197,272516xem363385,250748r-280,-698l362686,247954r-3594,-419l357987,249631r-419,1397l358673,251866r698,978l360337,253263r1244,-140l362419,252285r140,-698l363385,250748xem363804,279908r-419,-699l363245,278511r-686,-407l361721,276974r-1245,432l358673,277672r-419,2096l358813,281165r419,279l359638,282562r838,-280l362140,282981r559,-1816l363524,280466r280,-558xem368376,256057r-419,-1689l365874,254241r-1245,127l363664,254520r-279,1105l362686,256324r,1117l363524,258279r966,559l364909,258978r685,-279l365874,259118r1384,-419l368236,257581r140,-1524xem372249,281025r-1117,-978l371551,279069r-267,-3632l369900,271957r-1943,-2794l364070,264985r-1371,-419l361721,262051r-1384,1258l360197,263867r140,559l360895,264706r2350,6273l364629,277266r6236,4458l371411,281724r838,-699xem379869,231762r-825,-127l379044,231216r-7481,-1677l363943,232333r-5270,5715l358813,238467r419,280l359918,238887r546,-420l361022,238328r6935,-280l374751,236791r4839,-4318l379869,231762xem398983,248513r-407,-1537l397738,245452r-2768,-838l393865,246697r-1105,699l393446,248932r558,699l394830,250329r698,559l396633,250609r1524,-699l398983,248513xem400088,267487r-1232,-699l398157,266242r-1663,-4051l393446,258699r-3188,-2642l389153,255625r-1384,-1524l395808,266928r1790,2515l399821,268478r267,-991xem400088,233591r-546,-292l398703,233451r-546,l392760,235673r-4712,5728l385826,246697r838,978l387489,246278r978,l394144,244195r2769,-5867l400088,233591xem403694,257441r-406,-978l402310,256057r-698,-838l400646,255358r-965,407l398437,256057r-419,1105l397179,258419r1258,1118l399135,260375r1245,279l402170,260934r839,-1397l403555,258559r139,-1118xem405638,244475r-140,-1131l404672,241960r-978,-978l401904,241122r-1118,419l399821,242379r-279,1257l400240,245173r1664,1384l403834,245719r559,-419l405638,244475xem417550,236093r-686,-839l412432,237070r-2769,4750l407720,245999r-698,1257l405358,248653r699,1397l410489,249351r2349,-3632l415620,242519r1244,-1956l416306,237909r1244,-1816xem422681,243078r-419,-1677l419912,241261r-1244,699l416864,243776r1245,1118l418934,245719r1397,140l421436,245440r686,-407l422681,244055r,-977xem424751,260794r-2769,-2654l419773,255219r-3607,-1816l416306,252564r825,420l417690,252844r1105,-419l420319,251587r-546,-1677l419214,249072r-559,-699l417690,247954r-1105,-279l416026,248513r-825,140l412838,250329r3887,1397l414921,253682r-2489,140l409105,253123r-1804,1804l408406,255917r1664,l411035,256616r3607,3899l419773,261772r4978,140l424751,260794xem428637,250469r-279,-978l427939,248094r-1524,-559l425170,247535r-965,280l424065,248513r-825,559l423240,251447r1244,698l425450,252425r1384,-140l427672,251587r140,-699l428637,250469xem430847,242658r-267,-1536l428777,240563r-1384,l426275,240982r-1245,838l425589,243357r686,1257l428777,244894r1105,l430847,242658xem450799,193205r-1791,-3810l447522,186855r-736,-1270l443039,183045r-4432,l430047,191985r1079,2490l433489,197015r2209,l436257,195745r699,-1270l435013,194475r-839,-3810l434873,189395r2769,-2540l441655,186855r3327,2540l445846,191985r800,1220l446646,197015r-838,1270l444284,202095r-3455,2540l437222,205905r-26365,1270l276504,207175r-11214,1270l255054,212255r-5830,2540l246316,221145r-1524,5080l241058,230035r-4026,3810l233984,237655r-406,l234264,233845r1524,-2540l236486,227495r2070,-2540l238556,221145r1524,-2540l244030,212255r4178,-6350l252920,199555r1397,-1270l258508,194475r3467,-3810l273329,190665r5677,3810l292582,194475r356,-1270l292074,191985r-1016,-1320l287883,190665r-1117,-1270l285724,188188r-2832,-1333l280123,185585r-5270,3810l268757,189395r-229,-1207l273888,184315r11912,-5080l290652,176695r5118,-1270l300901,172885r2082,l304927,171615r1930,1270l310527,171615r3671,-1270l314477,170345r279,1270l315315,171615r6223,-2540l329450,170345r7049,l337477,171615r6642,1270l346621,174155r1117,2540l350354,176695r1397,-2540l348843,174155r-698,-1270l351193,171615r3467,1270l357428,174155r-1384,1270l355206,176695r2502,2540l358673,179235r698,-1270l360057,177965r1804,-1270l359918,175425r546,-1270l368084,175425r7455,2540l389991,183045r2616,l395109,185585r2909,l395109,183045r-4013,-1270l387489,179235r-2349,-1270l381800,177965r-1791,-1270l380428,175425r1372,l386524,174155r4013,-2540l393865,167805r279,-1270l395668,166535r-140,-1270l394271,163995r-2070,2540l390537,166535r-5816,1270l382219,174155r-5817,1270l369341,174155r-7201,-2540l355066,170345r-3454,-1270l347878,169075r-3200,-1270l322795,167805r-139,-1270l322364,166535r5003,-1270l331660,162725r4991,-1270l373773,143675r10668,-12700l383755,129705r-3060,l380009,130975r-1664,1270l380009,133515r,1270l378345,137325r-2629,1270l373634,139865r-6198,2540l354317,148755r-18923,8890l324319,162725r-5829,1270l310464,165265r-559,1270l308521,167805r-1524,l304774,169075r-1791,1270l300621,170345r-13551,5080l273735,181775r-12636,7620l249643,198285r826,-1270l250888,194475r140,-1270l250748,190665r77,-1270l250888,188188r-1384,-1333l249174,185585r-940,-2375l246456,184315r-1245,2540l244106,193205r1245,2540l245770,198285r2070,2540l245897,203365r-4496,6350l237655,216065r-3328,7620l231076,230035r-686,l230390,236385r-1803,2540l228727,240195r-559,2540l227063,244005r140,1270l226644,245275r419,-1270l224980,242735r559,-2540l224434,238925r,-1270l224434,236385r-978,-1270l222211,232575r2350,-1270l225539,230035r1943,1270l228168,232575r1384,1270l230390,236385r,-6350l229412,230035r-825,-1270l227888,227495r1893,-2540l232600,221145r3747,-6350l237731,207175r965,-1270l238010,204635r965,-1270l238696,200825r1524,-1270l239115,197015r889,-2540l235153,191985r-1689,5030l233565,198285r102,1270l233768,200825r102,1270l233972,203365r101,1270l234162,205905r89,1270l234340,208445r89,1270l234518,210985r-2604,6350l231914,218605r-1943,2540l229006,223685r-2642,1270l223050,223685r-1258,-3810l219862,217335r-3061,-3810l216801,208445r1804,-3810l219862,199555r-2083,-2540l217360,193205r-1333,-1220l215150,193205r-2489,3810l211416,203365r2617,5080l215417,210985r51,1270l215557,214795r2082,1270l218884,221145r2489,2540l223596,226225r559,2540l220548,228765r279,-2540l219443,224955r-3696,-6350l211556,210985r-4686,-5080l201714,199555r-280,-1270l200190,197015r685,-1270l203504,193205r546,-5017l203365,186855r-686,-1270l202399,184315r-723,-1105l201574,183045r140,l199631,181775r89,1270l199809,184315r101,1270l196723,190665r1384,5080l187236,188188r-11507,-7683l163969,174155r-11976,-6350l150710,171615r4064,1270l165544,179235r4851,1270l174828,184315r4572,2540l212039,219875r7264,15240l220687,236385r-965,1270l216801,233845r-2070,-1270l212661,231305r-3467,-3810l208610,223685r-394,-2540l204343,214795r-5677,-2540l196583,209715r-4432,-1270l188683,208445r-50419,-1270l108064,207175r-29477,1270l19113,208445r-5677,-1270l6502,205905,4838,199555,3733,197015r,-2540l6362,189395r2629,-1207l14160,188188r1486,2477l16611,191985r,2490l15087,195745r-686,1270l14541,198285r3327,l19253,195745r419,-1270l19799,193205r406,-1220l19253,190665r-813,-2477l15367,185585r-2629,l9283,184315r-3607,1270l3238,188188,,190665r25,1320l127,195745r977,3810l3314,205905r6515,5080l16065,210985r134798,1270l160997,212255r10453,-1270l181940,212255r10211,l197002,214795r5118,3810l203377,223685r-978,l193598,218605r-4864,-1270l183870,216065r-10312,-1270l163055,216065r-5537,-1270l152527,217335r-4979,1270l144907,219875r-2502,-1270l140741,216065r-4978,-3810l127025,212255r-6363,1270l120662,214795r6922,l131610,219875r6096,1270l139090,221145r1105,-1270l141439,221145r-6362,2540l128968,227495r-6782,2540l120103,228765r-1104,-1270l117335,226225r-2629,-2540l103060,223685r1118,2540l106667,227495r2362,1270l112483,230035r4026,-1270l119697,230035r-838,1270l117754,231305r-965,1270l110274,235115r-5411,6350l106108,241465r-686,2540l104457,246545r-1270,2603l101727,254165r-648,5080l101180,265315r1613,-8610l105219,249288r22924,-19253l128562,230035r-178,470l132168,227495r8433,-2540l149085,221145r8814,-2540l167347,217335r1385,l168871,218605r-2768,2540l162090,223685r-1258,3810l156400,233845r25,1270l156552,244005r1931,7620l159727,256705r-3733,2540l154190,261785r-863,1270l153200,264325r-115,1270l152285,266865r2743,l157378,264325r2222,-2540l159689,259245r38,-1270l160007,259245r1244,1270l162369,260515r965,-1270l161531,257975r-140,-1270l163614,255435r965,2540l166382,257975r2909,1270l171780,260515r3048,l175806,259245r-2286,-3810l172758,254165r-6096,l161391,252895r-2616,-3607l158826,238925r76,-1270l160007,231305r1664,-2540l162369,227495r1930,-2540l168046,221145r3188,-1270l174282,218605r406,l174828,219875r-3734,2540l170675,226225r-2210,3810l166103,233845r-1105,3810l167208,241465r838,2540l167627,246545r1943,1270l171361,245275r76,-1270l171513,242735r965,-3810l172059,235115r-2768,-5080l171919,226225r1397,-3810l176212,221145r3188,-1270l187020,218605r6655,5080l200317,226225r1397,1270l204063,227495r140,1270l204190,233845r-2070,3810l199212,238925r-3734,2540l190068,241465r-3467,-2540l184531,236385r-839,-2540l184302,230505r89,-470l185915,228765r2083,-1270l190487,228765r1384,l193116,230035r1803,l195618,228765r266,-1270l195478,227495r-1524,-1270l193395,223685r-7899,l183692,224955r-2908,2540l179679,231305r749,3441l181483,240195r3327,2540l189103,244005r6375,1270l202120,244005r2019,-2540l206146,238925r1664,-2540l208216,235115r978,-2540l215836,236385r4991,7620l223456,250355r,2540l224155,255435r-559,2540l228434,257975r-406,-1270l228434,255435r432,l230898,247815r1613,-2540l234124,242735r3340,-5080l238290,236385r4838,-3810l245491,230035r-559,3810l245491,235115r2070,5080l252412,244005r5131,1270l263359,246545r5538,-1270l270700,242735r3607,-5080l276517,232575r-3048,-3810l272503,227495r-965,-1270l268897,224955r-6642,l260032,227495r-1803,2540l258229,231305r-140,1270l259067,233845r1651,l261137,232575r140,-1270l261366,230505r50,-470l263220,230035r1663,-1270l266407,227495r1664,1270l269316,228765r1524,1270l271119,232575r64,1270l271246,235115r-267,2540l269176,240195r-2489,1270l262674,242735r-5830,l253377,240195r-1651,-2540l250748,236385r-1244,-2540l249224,231305r-825,-1270l249504,227495r6096,-3810l258787,222415r3188,-1270l269316,219875r2908,1270l274726,222415r1930,2540l279196,230035r-50,1270l279019,233845r-115,2540l278523,240195r-89,838l278371,241630r-114,1105l279704,247815r1664,l281368,245275r699,-1270l284137,238925r-2629,-5080l280263,228765r-1664,-2540l277634,223685r-2641,-2540l275691,219875r965,l279565,222415r3187,2540l285115,227495r4013,6350l291084,241033r,-838l281368,221145r546,-1270l288709,219875r5689,2540l300621,223685r6198,2540l313283,227495r5715,2540l322922,236385r1410,4648l324370,241185r89,280l326948,246545r3874,5080l331241,251625r762,-2337l332066,247815r-825,-1270l330415,238925r-6096,-1270l321119,231305r3747,l351891,259245r,8890l350227,275755r-3467,7620l346341,284645r-1930,1270l347179,285915r267,-2540l348284,282105r2972,-6350l353161,269405r102,-1270l353364,266865r127,-1550l353568,264325r101,-1270l353771,261785r-1054,-8890l350634,251625r902,-2337l351586,249148r712,1207l356044,250355r457,-1067l356565,249148r165,-1333l357289,247815r-699,-1270l355765,245275r-3188,l351891,246545r-838,1270l350913,249097r-1384,-2552l348145,242735r-2223,-1270l346202,240195r6248,2540l358114,246545r6376,1270l365937,249148r3531,l374751,251625r5944,l386384,252895r4153,l394004,255435r4153,-1270l398018,254165r-1524,-2540l393166,254165r-1791,-1270l377355,250355r-6731,-2540l364070,245275r1118,l366572,244005r966,-1270l367423,241630r-25,-165l366712,240195r-3327,l362280,241465r-26,165l362140,242735r140,1270l363245,245275r-279,l358673,244005r-4153,-2540l350354,240195r-1511,-1270l347586,237655r-1524,l336499,233845r-4534,-2540l329692,230035r-14186,-5080l308394,223685r-2096,-1270l298958,219875r-3468,l292036,218605r-19482,-2540l262788,218605r-8573,3810l252552,221145r-965,2540l250748,222415r2909,-7620l262115,212255r7607,l351231,210985r40221,l432092,209715r6388,l450596,195745r101,-1270l450799,193205xe" fillcolor="#332d2a" stroked="f">
                  <v:path arrowok="t"/>
                </v:shape>
                <v:shape id="Graphic 215" o:spid="_x0000_s1240" style="position:absolute;left:66112;top:4960;width:3010;height:2496;visibility:visible;mso-wrap-style:square;v-text-anchor:top" coordsize="30099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" path="m5143,164160l4000,163055r-2845,l,164160r,2718l1155,167982r1423,l4000,167982r1143,-1104l5143,164160xem89014,187223r-51,-152l88938,187248r76,-25xem89319,186753r-26,152l89319,186753xem89331,187032r-279,-139l89230,186778r-254,-25l88950,186982r140,63l89242,187096r,127l89027,187223r254,25l89331,187032xem90157,186766r-140,l89966,187071r-89,-229l89662,186766r,317l89560,186829r-191,-63l89598,187248r178,-330l89916,187248r190,-419l90157,186766xem90932,186766r-254,l90589,187007r127,l90855,187083r-127,115l90589,187134r241,102l90919,187007r-140,-89l90652,186905r254,-50l90932,186766xem127952,188201r-9220,l123850,188582r4102,-381xem140868,85140r-1168,-1028l136817,84112r-1169,1028l135648,87693r1169,1029l138252,88722r1448,l140868,87693r,-2553xem141719,208241r-1359,l140335,208013r-26,-203l138976,208013r-546,-749l136753,204698r-165,-228l132626,198437r-1448,-2197l131178,203822r-5474,648l127685,198437r3493,5385l131178,196240r-1918,-2921l128409,193319r-5639,16192l122720,209664r-1499,368l121297,210616r5042,-584l127000,210032r-64,-521l124599,209511r,-1701l125387,205435r6324,-737l133286,207048r89,762l133464,208610r-915,l131216,208864r63,597l141719,208241xem159131,62014r-1232,-2070l156641,62395r,749l159131,63144r,-1130xem159131,34099r-1232,-2057l156641,34493r,749l159131,35242r,-1143xem162483,84099r-1232,-2057l159994,84493r,749l162483,85242r,-1143xem180022,95846r-1219,-2070l177533,96227r,762l180022,96989r,-1143xem189369,239636r-5067,l183870,240398r5461,l189369,239636xem192074,218681r-292,l191668,219189r406,-508xem194119,238747r-4699,l189369,239636r2540,l194119,238747xem195719,240398r-546,-762l192201,239636r-101,762l195719,240398xem197345,240398r-1626,l196088,240906r698,l197345,240398xem201612,108673r-1257,-2451l199123,108292r,1131l201612,109423r,-750xem203581,236715r-699,-381l202298,236715r1283,xem204304,242557r-1358,l202031,242938r-2337,l195681,244462r-2210,-1905l202946,242557r1206,-508l193217,242049r-38,267l192887,242049r330,l193243,241795r114,-889l192824,240906r-496,-254l192062,240652r38,-254l189331,240398r-25,508l192925,244208r1512,1270l196926,245097r2464,l200380,244589r3924,-2032xem206768,242049r-444,-254l204749,241795r-597,254l206768,242049xem208292,237477r-3327,l207035,238633r1257,-1156xem209118,236715r-5537,l204508,237223r4064,l209118,236715xem211747,232016r-534,-267l211201,231508r-64,203l210769,231508r-13983,l196646,232016r14402,l210934,232397r355,l211251,232016r496,xem211810,242049r-5042,l207645,242557r4051,l211810,242049xem211924,237223r-3352,l208292,237477r3429,l211924,237223xem212191,238747r-127,-1270l211721,237477r-1028,1270l212191,238747xem214109,237223r-2070,l212064,237477r2007,l214109,237223xem214388,106984r-495,178l213525,107353r-305,190l214388,106984xem214845,242557r-3149,l211594,242938r-89,381l211416,243700r-127,508l211201,244589r-3556,-2032l204749,242557r6731,4318l213258,244589r1587,-2032xem218325,242557r-76,-508l215239,242049r-394,508l218325,242557xem218351,237223r-216,-508l216255,236715r178,508l218351,237223xem218871,207860r-685,-1498l217982,206362r-495,444l218871,207860xem221068,218681r-9321,l212115,219189r8687,l221068,218681xem221602,242557r-330,-508l219875,242049r406,508l221602,242557xem221881,5765l220624,3314r-1232,2070l219392,6515r2489,l221881,5765xem221894,232016r-673,-508l217411,231508r508,508l221894,232016xem222973,96227r-1270,-2451l220484,95846r,1143l222973,96989r,-762xem224205,242049r-1371,-2413l220751,237223r-2400,l218351,237477r-1829,l216433,237223r-2324,l214388,237477r-317,l213842,238747r1689,l214541,237477r1689,l216738,238137r508,610l216966,238747r-1270,l215620,238874r-63,127l215214,239636r546,l214376,240144r-686,-508l213804,239001r38,-254l212191,238747r76,889l212394,239636r-101,381l212267,239636r-2286,l209664,240030r-1562,-394l200977,239636r3327,-635l205486,239001r2616,635l209981,239636r712,-889l207276,238747r-368,l206082,238747r-457,l204965,238874r-521,-127l199199,238747r-3238,l194525,238747r648,889l198170,239636r-825,762l209372,240398r1867,l212204,240398r-330,1397l211810,242049r3429,l215430,241795r2781,l218249,242049r1626,l219671,241795r-622,-775l218567,240398r-1118,-1397l219316,239001r1956,3048l224205,242049xem225247,218681r-1791,l223240,219189r1689,l225247,218681xem227190,233413r-1346,-508l218782,232905r-254,-254l218287,232397r-368,-381l216128,232016r-317,-508l214337,231508r229,508l216103,232016r152,381l214757,232397r-191,-381l211747,232016r-191,381l211289,232397r39,470l214934,232905r178,508l216700,233413r-216,-508l218630,232905r178,508l227190,233413xem237197,62611r-1181,-1080l233210,62217r-3544,394l230759,62611r-1156,1854l229527,66052r838,1067l230466,67246r102,140l231622,68046r800,-267l232460,68046r89,521l233070,68973r140,661l232803,70167r-647,l230568,68567r-127,101l230441,78651r-2540,355l228206,78117r1968,-800l230225,77584r114,533l230441,78651r,-9983l227812,70700r-1181,-1993l226656,68567r115,-394l226872,67779r102,-393l227101,66929r114,-343l227711,65532r127,-280l228028,64833r114,-241l228206,64465r-1715,-1854l226631,62217r660,-407l227012,61531r-267,-521l226237,59563r-1981,1447l223075,61010r-1968,-266l219519,61810r-1181,1588l218414,63792r102,406l218617,64465r51,127l218833,64833r546,559l219913,65252r266,140l220332,66052r-241,l218986,66713r393,406l219417,67779r102,394l218592,68567r-826,-1181l217678,67246r-77,-127l217487,66929r-89,-3137l218071,63792r-2108,-394l215696,63398r-876,394l214604,64058r89,3988l214807,68351r4052,3010l219786,73215r-1194,2375l218592,78778r279,l215823,80238r-787,521l215036,82359r660,533l217411,81965r3289,-266l220586,80365r-76,-1714l221107,77584r647,-1321l222935,75336r1321,-267l225437,75730r470,927l225806,77584r-102,533l225590,78651r-26,127l224256,80111r-1841,648l222148,81038r140,394l222351,81965r457,788l224256,82359r788,-127l227291,80759r521,-1511l229387,80365r1181,-254l232156,80505r63,-140l232283,80238r63,-127l232778,79248r101,-204l233006,78778r-177,-127l232397,77584r-102,-267l232079,76796r-63,-139l236093,75590r-661,-521l233603,73609r,-1994l235712,70827r-13,-127l235661,70167r-89,-1460l235521,68567r-76,-216l235331,68046r-102,-267l235178,67652r-101,-266l234975,67119r-64,-190l234784,66586r-2501,l231927,65532r-89,-280l231800,65125r-89,-292l231622,64592r800,-534l233603,64198r788,394l234746,65125r559,l236143,64833r89,-241l236283,64465r89,-267l236423,64058r508,-1447l237197,62611xem240525,84493r-1270,-2451l238036,84099r,1143l240525,85242r,-749xem243865,62395r-1257,-2451l241388,62014r,1130l243865,63144r,-749xem243865,34493r-1257,-2451l241388,34099r,1143l243865,35242r,-749xem248208,242557r-1308,-508l224205,242049r292,508l248208,242557xem248500,r-2730,l245770,2590r,72187l245262,80352r-1892,4649l239509,87630r-36398,23139l202907,110769r-762,622l201180,111772r-2159,l198069,111391r-762,-622l160921,87630r-3861,-2629l155168,80352r-508,-5575l154660,2590r91110,l245770,,151942,r51,81305l155067,87630r114,254l159588,89916r37135,23571l197548,114427r1207,596l201282,115023r1054,-469l203123,113842r3264,-2070l240842,89916r4395,-2032l248424,81305r76,-78715l248500,xem252857,244208r-928,-508l225171,243700r152,267l225018,243700r153,l224497,242557r-2895,l221843,242938r26,762l221170,243700r-889,-1143l218325,242557r51,381l218478,243700r177,508l219925,245478r2363,635l224764,248526r2362,-1651l227063,246113r-64,-635l227139,245478r-1524,-1270l252857,244208xem253504,244208r-647,l253314,244462r190,-254xem254393,243319r-660,-762l248208,242557r1969,762l251231,243319r698,381l253898,243700r292,-381l254393,243319xem255727,239636r-280,-635l255333,238747r-521,l252323,237477r1397,l251866,237337r,1664l251599,239636r-584,l251574,239839r-89,813l248500,239090r,2464l243547,239636r-762,l239229,239001r8903,l248500,241554r,-2464l248348,239001r3518,l251866,237337r-3759,-292l248107,238887r-242,-140l248094,238747r13,140l248107,237045r-4267,-330l246697,236715r-648,-381l245097,236334r-927,-368l243776,235800r,1677l237756,237477r-1105,-1143l239547,236334r902,381l243776,237477r,-1677l243255,235572r-609,-254l240982,234683r-3238,l237744,235572r-1423,l236499,235318r648,l237744,235572r,-889l232676,234683r-1638,-2667l222415,232016r2082,381l225844,232905r3518,l230162,233413r1917,1270l232727,235572r-12916,l220243,236334r13056,l233768,236969r-495,-254l220459,236715r292,508l233959,237223r317,l234772,237477r-13792,l222288,239001r15240,l238518,239636r-139,l242900,241795r3353,l246900,242049r6134,l252476,241795r-229,l251980,240906r-76,-254l251828,240398r-280,l251663,239864r1562,534l254698,240906r356,-508l255587,239636r140,xem286981,184010r-1193,-508l280187,183502r,508l286981,184010xem287604,188201r-22771,l274650,189344r8788,l287604,188201xem293484,183502r-2743,l290715,183883r2769,-381xem293636,187947r-5105,l287604,188201r6032,l293636,187947xem300875,181724r-127,-2540l300672,178295r-127,-1397l300469,176009r-114,-1270l300278,173850r-1663,-4318l297649,168719r,4496l297548,173850r-102,635l297319,175247r-127,762l297103,176517r-50,381l296938,177533r-3226,l292874,174739r-76,-254l291160,172072r863,l289471,171450r,7353l288226,179692r-1664,1524l284568,180073r1397,l286346,179692r508,-508l286816,178295r2617,l289471,178803r,-7353l287388,170929r-1613,381l285127,170421r51,508l285280,171424r597,l289331,176009r25,1270l289369,177533r-2730,l285280,171424r-750,l282613,172580r254,l283121,173215r-38,1524l282943,175247r-89,762l282790,176517r-88,762l282663,177533r-88,762l282511,178803r-102,889l279628,179692r-76,-1397l282575,178295r,-762l279514,177533r-127,-508l278663,175247r127,-2667l279996,169532r-203,l282968,168008r1715,-889l289001,167119r1994,1143l293141,168897r1740,635l295656,171424r139,l297649,173215r,-4496l295160,166611r-4305,-1397l286423,164198r-4712,762l280263,166611r-305,330l279806,167119r-1003,1143l277558,169278r,17145l276453,187058r-18809,-2413l258686,184645r-26213,-4572l229704,179692r-3200,-432l226009,179184r-6452,-889l276885,178295r267,508l277279,179184r12,508l277418,181978r,2667l277279,184645r139,889l277558,186423r,-17145l274129,172072r-444,l273812,172339r127,241l276491,177533r-61849,l213118,177279r-4597,254l204165,176517r-5576,-508l185623,176517r-12865,1016l166420,177533r,762l159042,179184r470,l147751,181724r-4622,1524l140055,183248r-3124,1143l135077,184010r-762,l132359,185801r-2350,-775l124434,186423r-368,l123482,184962r-673,64l122809,186423r-2794,l120446,185928r2363,495l122809,185026r-1690,140l121564,184645r-7010,l118084,185420r-3035,241l113804,183502r76,-254l114211,181978r-381,l113449,181216r190,-1143l113842,180073r1893,1410l116903,181216r4242,l121704,183248r-140,l121564,184645r1803,l122047,181216r-445,-1143l122174,180073r3327,-1778l166420,178295r,-762l126923,177533r1194,-635l128397,176898r-2045,-5474l126123,170929r-1651,-2921l124218,167805r,6934l123228,176898r-762,635l120180,177685r,-3835l121005,172072r-89,-1143l120865,170421r-1193,l118376,169532r-1092,-292l117284,172072r-127,3937l117094,176517r-381,1397l114769,178041r-850,-1016l113804,176898r-559,-1651l113436,174739r,-1524l113284,172580r-801,l115531,172072r1753,l117284,169240r-1257,-343l112141,170929r-1385,1651l109512,174739r787,2159l110350,177025r724,1270l111264,178803r-1003,2413l110642,181216r127,381l110820,181724r76,254l111277,181978r-673,1029l109067,181216r-2337,-2032l106857,178295r102,-762l107035,176898r114,-889l107276,175247r127,-762l107505,173850r495,-2426l108102,170929r-152,l110477,169024r3327,-1905l118376,167627r5664,5842l124155,173850r63,889l124218,167805r-800,-686l121475,165468r-610,-508l116713,165468r-4712,-508l107848,167627r-2057,3302l105524,171424r-3137,6871l102514,178295r3531,6350l106324,184645r63,419l106629,186372r-711,51l106641,186423r953,5207l107683,192519r-203,1651l107429,194551r2502,2540l107708,198869r-3518,-2413l103276,195821r-5817,-1651l91605,195821r165,l90385,196456r-3048,-1143l86614,197091r-102,254l92468,200520r7620,-381l106184,200139r1385,-635l108267,199504r572,635l108902,200520r76,508l109080,201663r114,762l109296,203060r76,508l108216,208140r89,635l110439,211823r2400,3175l115214,215506r-2235,l121005,216268r8001,-762l129641,215506r6210,-1143l139293,213728r17450,-4572l158381,209156r1385,-1016l161315,208140r5969,-1334l166865,206806r8877,-1333l181546,205473r-2908,3683l176987,213347r-1258,4572l174015,221856r1194,l178638,222237r1384,2159l175729,225666r-3175,3048l172377,228714r-3721,1524l159804,229984r-7773,3429l151282,233413r-10401,1270l143979,234683r-50,635l143852,236093r3061,-521l147027,236334r127,1143l146735,238747r-1206,l144399,239636r139,l144399,240398r165,l145389,240525r838,-889l148018,240271r597,-635l150952,239636r2362,-889l155727,238747r2946,-1270l156337,237477r5257,-254l162712,236334r17094,l176390,241795r-3150,4699l172681,247383r864,1270l174205,248653r1944,508l183870,240398r-1943,l179603,244208r-152,381l179336,244843r-1117,254l177393,245097r,-1778l177228,243319r1943,-1524l179717,240906r254,-508l181927,240398r470,-762l184302,239636r838,-1511l184861,238747r4559,l189496,237477r-3988,l185559,237223r394,-889l189547,236334r-51,1143l190830,237477r4635,394l198462,238125r2185,-318l202844,237477r2121,l204508,237223r-2985,l201142,237477r-5880,l195122,237223r6401,l202298,236715r-7226,l194983,236969r-140,-254l195072,236715r127,-381l202882,236334r6655,l209118,236715r7137,l215900,235699r228,635l217957,236334r178,381l220459,236715r-1156,-2032l218808,233413r-2108,l217627,235572r-1766,l215557,234683r-3607,l210426,234683r-305,635l209994,235572r-14529,l195554,235318r648,-1905l193319,233413r-965,1778l191922,233413r-1664,l189725,235318r-127,254l186296,235572r978,-2159l185407,233413r-838,1905l184454,235572r-1244,l183045,236334r1016,l182372,239636r-1918,l182981,236334r229,-762l183667,233413r-2032,l180289,235572r-13983,l163410,235788r267,-216l166585,234683r1207,-1270l164096,233413r-3200,2553l155511,236334r-4864,1143l148577,235572r241,l149491,234683r889,l151765,235204r876,-521l152082,234683r4051,-1270l164096,233413r635,-508l157683,232905r2616,-889l162191,232016r2858,648l166204,232905r1766,l168275,232905r-483,508l181635,233413r317,-508l183769,232905r-102,508l185407,233413r216,-508l187515,232905r-241,508l190258,233413r292,-1016l187617,232397r393,-1905l188112,229984r-1156,l186397,230022r,470l186397,231127r-558,1270l183870,232397r267,-381l185508,230492r889,l186397,230022r-431,-38l186194,229730r915,-1016l187363,228714r431,l191935,225666r279,-254l193878,223888r279,-254l194716,223126r1765,l194576,225412r-3657,6096l190665,232016r-115,381l190411,232905r1397,l191922,233413r1397,l193598,232905r2782,l196202,233413r14859,l212725,233413r-1385,-508l211239,233083r76,-178l210781,232905r153,-508l196557,232397r89,-381l194094,232016r241,-508l194081,231508r,508l193878,232397r-2197,l191592,232016r2489,l194081,231508r-2223,l191528,231762r-63,-254l191858,231508r2960,-2286l195148,228714r876,-2032l196126,226428r114,-254l196926,225031r-699,2159l195694,228714r-1359,2794l196786,231508r1105,-4064l199250,225031r787,-1397l200469,223126r2273,l203581,224650r342,762l204038,225666r114,254l204266,226174r2083,3048l210769,231508r432,l214337,231508r-2171,-4826l212725,226428r3086,5080l217309,231508r-51,-381l217170,230492r-102,-762l217017,229349r2489,889l220230,230492r-381,l221221,231508r9512,l230505,231127r-2401,-3937l226860,226669r,3823l226860,231127r-4026,l221589,229984r-698,-635l220205,228714r-3048,-2032l217106,226428r-89,-508l220751,226174r1613,1270l224040,228714r2375,1270l221589,229984r559,508l226860,230492r,-3823l221449,224396r826,-762l217639,223634r-3111,l207365,223634r368,254l208673,225031r-152,l208381,225412r140,l208699,225666r-407,254l205409,223634r1956,l206629,223126r-1537,267l204774,223126r1855,l216115,223126r762,254l219227,223126r3480,l225323,221856r737,-1524l226174,220078r127,-254l226682,219189r-1753,l223583,221348r-279,l220751,222237r-1080,635l218313,222872r1803,-635l221195,221856r1448,-508l222338,221348r267,-635l223240,219189r-2438,l220345,220078r-2769,l214452,220713r-623,l212864,220332r-393,-254l211886,219697r115,-508l210642,219189r,3048l210642,222872r-280,l210362,222237r280,l210642,219189r-4433,l206209,220713r-1524,l205105,220332r698,l206209,220713r,-1524l202603,219189r,3683l200710,222872r966,-1016l202057,221856r546,1016l202603,219189r-5169,l197434,222237r-203,l196697,222872r-1702,l195402,222491r368,-254l196240,221856r546,-508l197434,222237r,-3048l191668,219189r-1803,l189865,223126r,508l189585,223634r,-508l189865,223126r,-3937l189725,219189r,3683l189585,222999r,-127l189725,222872r,-3683l188620,219189r457,-508l186956,218681r,3556l186956,222872r-559,762l185712,223888r-1943,-1143l183769,226682r-699,546l183070,230492r,635l182270,232397r-12637,l170878,232016r4242,l176479,231508r2705,-1016l183070,230492r,-3264l181140,228714r-4915,1016l173240,229730r2413,-1016l176110,228714r3912,-3302l183769,226682r,-3937l183349,222491r-2908,-635l178219,220078r-635,-4572l177596,214998r1880,-4064l180301,210045r204,-889l180352,210045r-584,3302l179781,215938r12,584l179463,216522r-559,l180098,218681r1448,2553l185013,220078r1702,1778l186956,222237r,-3556l185369,218681r876,254l183908,218681r1461,l184048,218300r-1041,-381l182333,217919r-1371,-1397l190766,216522r242,l189077,218681r2705,l191897,218173r63,-254l192379,216522r902,l192709,217919r-635,762l195008,218681r-102,-508l194856,217919r292,l195402,216522r914,l197358,217919r-496,l196723,218173r-77,127l195821,218681r6578,l202806,218681r8941,l211340,218300r381,-1778l212013,216522r-4381,-2159l208572,214363r1663,-1016l210388,213347r2476,-2413l215417,208648r3823,l218998,208140r-2768,-216l217131,207124r356,-318l216916,206362r-318,l217017,205981r7112,l227545,206806r6389,1334l219011,208140r229,508l220484,211315r369,1016l221259,213347r1156,1651l222262,215506r-12306,l212013,216522r9970,l221462,217919r-394,762l223456,218681r76,-6858l225742,212331r-546,l225259,215506r-1651,l223634,216522r1638,l225323,218681r1676,l227469,217919r242,-1397l227850,215506r64,-508l227990,214363r-165,l226720,212331r-152,-508l225793,209156r-114,-381l225653,208648r11036,l243916,210045r-356,l251040,211823r9195,1905l258559,213728r14491,1270l281609,214998r7163,381l290550,211823r1842,-3683l292646,207124r558,-3556l293306,203060r127,-635l293484,202171r89,-508l293700,201028r101,-508l293878,200139r114,-635l294347,197345r39,-254l294487,196456r114,-635l294678,195313r63,-381l296252,188582r89,-381l293636,188201r,3429l291553,196202r-381,2667l291071,199504r-89,635l290931,200520r-76,508l289750,202425r1207,2845l290118,205270r-787,711l289331,208140r-203,l289128,208648r-838,508l286740,210045r-1803,889l282994,210934r-8624,889l271780,211823r-9487,-889l261569,210934r-12370,-2477l250151,208648r38977,l289128,208140r-41517,l236829,205981r-17323,-2921l212610,202526r,5614l212432,208407r-165,241l211201,210299r-1677,394l209740,210299r622,-1143l211747,208140r863,l212610,202526r-1651,-127l210959,205270r-978,1854l209435,207124r,1016l208292,210299r-559,-2159l209435,208140r,-1016l207479,207124r26,140l206629,207200r,4623l205879,212305r,4217l204050,217919r153,l203974,218173r-114,127l202882,218554r165,-254l203276,217919r787,-1397l205879,216522r,-4217l203669,213728r-1092,635l201028,214998r254,l200558,215506r-724,508l199834,217919r-89,254l199694,218300r-546,l199504,217919r330,l199834,216014r-546,-508l198005,214363r-1206,-1016l196672,213347r-165,-826l196507,215506r-419,381l195884,215506r623,l196507,212521r-38,-190l196367,211823r559,-1524l197459,208775r38,-127l197675,208140r140,-1016l197878,206362r229,-381l198691,205270r4204,l202958,205981r115,1143l203276,208140r3353,3683l206629,207200r-826,-76l207479,207124r-88,-318l207276,206362r-101,-381l207073,205473r-51,-203l207733,205270r686,470l208826,205270r2133,l210959,202399r-9512,-736l194856,201853r,8446l194856,212331r-140,l194716,210299r140,l194856,201853r-343,13l194513,206362r-242,l193878,206692r,6655l193852,213728r-114,1397l193611,215506r-876,l192874,215125r39,-127l193878,213347r,-6655l193332,207124r-153,775l192074,207670r,3645l191795,213347r-51,381l191668,214363r-483,1143l181152,215506r1042,-1143l181965,214363r,-1016l181800,213347r2108,-3302l188988,208648r572,l192074,211315r,-3645l189585,207124r1613,l191046,206806r-635,-1333l189217,205473r,2667l187261,208140r-2248,635l182727,209156r-1600,l183007,207124r1587,l186004,206806r1105,l189217,208140r,-2667l188480,205473r534,-203l193776,205270r737,1092l194513,201866r-11202,305l162928,205270r584,l157810,206362r-7862,1778l133959,212331r-419,l121145,214122r-5334,-1791l115608,212331r-4991,-2286l109982,210045r2070,-6477l112052,203060r-1220,-3556l110617,198869r114,-1524l110858,195821r38,-508l109651,192519r-38,-889l109512,189344r-242,-762l109131,188201r9601,l115328,187947r-6261,l108966,187439r-115,-1016l111721,186423r1397,1016l115328,187947r15367,l127952,188201r136881,l263372,187947r-131940,l147548,184645r6642,-1397l153835,183248r9398,-1651l162953,181597r12078,-1524l175501,180073r3505,-381l208216,179692r12103,1524l222008,181216r2489,762l226301,181978r9690,1270l240944,184645r-5639,l257416,186423r-2820,l263372,187947r25159,l291782,187058r1384,-381l293636,186677r,1270l296405,187947r2832,-3937l290715,184010r-914,l286981,184010r39,635l284111,184645r,1778l283743,186677r-3061,l280530,186423r3581,l284111,184645r-4064,l280149,184010r38,-762l282968,183248r2223,l285788,183502r4953,l290804,181978r26,-762l290880,180073r623,l293738,178295r203,l296824,178295r-89,508l296672,179184r-1182,2413l295427,181724r-1943,1778l299593,183502r1282,-1778xe" fillcolor="#332d2a" stroked="f">
                  <v:path arrowok="t"/>
                </v:shape>
                <v:shape id="Image 216" o:spid="_x0000_s1241" type="#_x0000_t75" style="position:absolute;left:45064;top:4059;width:3564;height:3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">
                  <v:imagedata r:id="rId434" o:title=""/>
                </v:shape>
                <v:shape id="Image 217" o:spid="_x0000_s1242" type="#_x0000_t75" style="position:absolute;left:51891;top:4047;width:2890;height:3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">
                  <v:imagedata r:id="rId435" o:title=""/>
                </v:shape>
                <v:shape id="Image 218" o:spid="_x0000_s1243" type="#_x0000_t75" style="position:absolute;left:12370;top:5686;width:1302;height:1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">
                  <v:imagedata r:id="rId436" o:title=""/>
                </v:shape>
                <v:shape id="Image 219" o:spid="_x0000_s1244" type="#_x0000_t75" style="position:absolute;left:10153;top:5667;width:1078;height:1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">
                  <v:imagedata r:id="rId437" o:title=""/>
                </v:shape>
                <v:shape id="Graphic 220" o:spid="_x0000_s1245" style="position:absolute;left:17098;top:5688;width:953;height:1562;visibility:visible;mso-wrap-style:square;v-text-anchor:top" coordsize="95250,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" path="m95123,125730r-26,-1270l31394,124460,31394,,,,,124460r,1270l,153670r,2540l95123,156210r,-2540l95123,125730xe" stroked="f">
                  <v:path arrowok="t"/>
                </v:shape>
                <v:shape id="Image 221" o:spid="_x0000_s1246" type="#_x0000_t75" style="position:absolute;left:14466;top:5667;width:1533;height:1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">
                  <v:imagedata r:id="rId438" o:title=""/>
                </v:shape>
                <v:shape id="Graphic 222" o:spid="_x0000_s1247" style="position:absolute;left:5563;top:5054;width:3905;height:4160;visibility:visible;mso-wrap-style:square;v-text-anchor:top" coordsize="390525,41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" path="m31127,162229r-6921,-6985l7048,155181,76,162102,,179260r6934,6985l15506,186270r8585,39l31064,179387r63,-17158xem31292,120738r-6921,-6985l7213,113690,228,120611r-63,17158l7086,144754r8585,26l24244,144818r6985,-6935l31292,120738xem42786,201828r-6922,-6985l18707,194779r-6985,6922l11658,218859r6922,6985l27165,225869r8572,38l42722,218973r64,-17145xem43141,82181l36220,75196r-17158,-63l12077,82054r-63,17158l18935,106197r8585,38l36093,106260r6985,-6921l43141,82181xem64795,235661r-6414,-6452l42519,229146r-6464,6400l36004,251421r6401,6452l50342,257911r7925,26l64731,251536r64,-15875xem65405,48755l59169,42481r-15443,-63l37452,48653r-64,15443l43624,70370r7722,38l59067,70434r6274,-6236l65405,48755xem75971,141097r-6922,-6985l51892,134048r-6985,6934l44843,158140r6934,6972l60350,165150r8572,26l75907,158254r64,-17157xem83578,181457r-6248,-6312l61823,175082r-6299,6261l55460,196850r6262,6299l69469,203187r7747,25l83527,196951r51,-15494xem83985,103225l77584,96774r-15862,-64l55257,103111r-63,15875l61607,125437r7938,39l77470,125501r6464,-6414l83985,103225xem96532,262191r-6413,-6452l74256,255676r-6464,6401l67741,277952r6401,6451l82080,284429r7924,38l96469,278053r63,-15862xem97345,23063l91109,16776r-15443,-63l69392,22948r-63,15444l75565,44678r7721,26l90995,44729r6287,-6223l97345,23063xem108648,214376r-6413,-6465l86360,207848r-6452,6413l79844,230124r6414,6464l94195,236613r7925,38l108585,230238r63,-15862xem109143,71412r-6235,-6274l87464,65074r-6273,6236l81127,86741r6236,6286l95072,93052r7721,39l109080,86855r63,-15443xem111340,148145r-3454,-3467l99339,144640r-3467,3454l95834,156641r3454,3467l103555,160134r4268,13l111302,156692r38,-8547xem114858,168402r-3378,-3404l103124,164973r-3404,3378l99682,176707r3378,3404l107238,180136r4191,13l114833,176771r25,-8369xem115023,127495r-3429,-3455l103111,124015r-3442,3416l99631,135915r3429,3454l107289,139382r4242,13l114985,135978r38,-8483xem127660,184264r-3137,-3162l116751,181076r-3163,3137l113550,191998r3150,3162l120586,195173r3886,13l127635,192049r25,-7785xem127952,110985r-3429,-3455l116039,107505r-3441,3429l112560,119405r3429,3454l120218,122872r4242,25l127914,119468r38,-8483xem128778,345287r-2350,-2349l123532,342938r-2895,l118287,345287r,5791l120637,353428r5791,l128778,351078r,-5791xem131953,278968r-5627,-5677l112395,273240r-5677,5626l106667,292798r5626,5677l119265,298500r6973,26l131902,292900r51,-13932xem134289,7785l128485,1943r-14363,-64l108280,7683r-64,14376l114020,27901r7188,26l128384,27952r5855,-5804l134289,7785xem141973,54724r-5144,-5182l124066,49491r-5194,5144l118821,67398r5156,5195l130365,72618r6375,26l141935,67487r38,-12763xem143459,233908r-5626,-5664l123888,228193r-5664,5626l118173,247751r5626,5677l130759,253453r6972,26l143408,247853r51,-13945xem145084,102400r-2590,-2604l136093,99771r-2604,2591l133464,108762r2591,2591l139255,111379r3200,l145059,108800r25,-6400xem145834,194233r-3061,-3086l135191,191122r-3086,3061l132080,201764r3060,3087l138925,204863r3797,13l145808,201815r26,-7582xem159054,373126r-3378,-3391l151485,369735r-4178,l143916,373126r,8356l147307,384873r8369,l159054,381482r,-8356xem160388,148463r-3442,-3442l152704,145021r-4241,l145034,148463r,8470l148463,160375r8483,l160388,156933r,-8470xem164426,196824r-2336,-2349l156298,194449r-2349,2337l153924,202577r2336,2350l159156,204939r2896,13l164401,202615r25,-5791xem164795,102603r-2159,-2172l157314,100406r-2171,2159l155117,107899r2159,2159l159943,110070r2655,13l164769,107937r26,-5334xem171767,285026r-4940,-4979l154609,279996r-4978,4941l149593,297154r4927,4979l160629,302158r6122,25l171716,297243r51,-12217xem172300,4711l167665,38,156197,r-4674,4635l151485,16103r4636,4674l161848,20789r5741,26l172250,16179r50,-11468xem179997,237756r-4242,-4267l165252,233451r-4280,4242l160934,248196r4242,4280l170434,252488r5245,26l179959,248272r38,-10516xem180086,53467r-4242,-4280l165341,49149r-4280,4241l161023,63893r4242,4280l170522,68186r5258,25l180047,63969r39,-10502xem188760,337985r-2769,-2756l182587,335229r-3403,l176428,337985r,6807l179184,347560r6807,l188760,344792r,-6807xem197993,391858r-4255,-4267l188480,387591r-5258,l178968,391858r,10503l183222,406615r10516,l197993,402361r,-10503xem198615,127736r-4255,-4267l189103,123469r-5258,l179590,127736r,10503l183845,142494r10515,l198615,138239r,-10503xem210566,277634r-4242,-4280l195821,273316r-4280,4242l191503,288061r4242,4280l201002,292354r5258,25l210527,288137r39,-10503xem212204,13512l207962,9232r-10503,-38l193179,13436r-38,10503l197383,28219r5258,25l207886,28257r4280,-4242l212204,13512xem214528,71081r-2743,-2768l204965,68287r-2769,2744l202171,77838r2756,2781l208330,80632r3404,13l214503,77889r25,-6808xem229336,167474r-4254,-4254l219824,163220r-5245,l210312,167474r,10516l214579,182245r10503,l229336,177990r,-10516xem229958,351777r-4267,-4255l220446,347522r-5258,l210934,351777r,10515l215188,366547r10503,l229958,362292r,-10515xem236524,213067r-2349,-2336l231279,210731r-2895,l226047,213067r,5792l228384,221208r5791,l236524,218859r,-5792xem239687,399529r-4661,-4648l229298,394881r-5740,l218909,399529r,11481l223558,415658r11468,l239687,411010r,-11481xem240487,118478r-4953,-4953l229425,113525r-6109,l218363,118478r,12217l223316,135648r12218,l240487,130695r,-12217xem245643,259905r-3467,-3467l237909,256438r-4280,l230174,259905r,8534l233629,271907r8547,l245643,268439r,-8534xem247180,34518r-3379,-3403l235432,31089r-3403,3366l232003,42824r3378,3404l239560,46240r4178,26l247142,42887r38,-8369xem258368,213804r-3073,-3073l251510,210731r-3797,l244640,213804r,7582l247713,224459r7582,l258368,221386r,-7582xem272110,167754r-5652,-5652l259486,162102r-6972,l246862,167754r,13944l252514,187350r13944,l272110,181698r,-13944xem272135,348119r-5169,-5181l260591,342938r-6388,l249034,348119r,12751l254203,366039r12763,l272135,360870r,-12751xem272681,65024r-2337,-2350l264553,62649r-2349,2336l262178,70777r2337,2349l267411,73139r2895,13l272669,70815r12,-5791xem276923,223494r-3150,-3149l269887,220345r-3886,l262851,223494r,7785l266001,234429r7772,l276923,231279r,-7785xem282917,393420r-5816,-5829l269913,387591r-7176,l256908,393420r,14364l262737,413613r14364,l282917,407784r,-14364xem283438,122656r-5651,-5639l270814,117017r-6972,l258203,122656r,13945l263842,142252r13945,l283438,136601r,-13945xem290868,238721r-3391,-3390l283286,235331r-4179,l275717,238721r,8370l279107,250482r8370,l290868,247091r,-8370xem291071,279527r-3442,-3442l283400,276085r-4242,l275717,279527r,8483l279158,291439r8471,l291071,288010r,-8483xem294792,258787r-3467,-3467l287058,255320r-4280,l279323,258787r,8548l282778,270802r8547,l294792,267335r,-8548xem309765,328625r-6261,-6261l295783,322364r-7709,l281813,328625r,15430l288074,350316r15430,l309765,344055r,-15430xem310489,185229r-6426,-6426l296125,178803r-7937,l281762,185229r,15875l288188,207530r15875,l310489,201104r,-15875xem321754,376923r-6261,-6261l307771,370662r-7721,l293789,376923r,15443l300050,398627r15443,l321754,392366r,-15443xem322427,137375r-6439,-6438l308051,130937r-7925,l293687,137375r,15863l300126,159664r15862,l322427,153238r,-15863xem335013,218427r-6287,-6287l320979,212140r-7747,l306946,218427r,15494l313232,240207r15494,l335013,233921r,-15494xem345770,257098r-6947,-6959l330238,250139r-8573,l314706,257098r,17145l321665,281203r17158,l345770,274243r,-17145xem353593,351104r-6261,-6261l339610,344843r-7721,l325628,351104r,15443l331889,372808r15443,l353593,366547r,-15443xem354253,163766r-6426,-6426l339890,157340r-7925,l325526,163766r,15875l331965,186080r15862,l354253,179641r,-15875xem378726,196240r-6959,-6960l363194,189280r-8585,l347662,196240r,17158l354609,220345r17158,l378726,213398r,-17158xem390525,277279r-6947,-6947l375005,270332r-8585,l359473,277279r,17157l366420,301396r17158,l390525,294436r,-17157xem390525,235788r-6947,-6947l375005,228841r-8585,l359473,235788r,17157l366420,259905r17158,l390525,252945r,-17157xe" stroked="f">
                  <v:path arrowok="t"/>
                </v:shape>
                <v:shape id="Image 223" o:spid="_x0000_s1248" type="#_x0000_t75" style="position:absolute;left:19011;top:5667;width:1533;height:1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">
                  <v:imagedata r:id="rId438" o:title=""/>
                </v:shape>
                <v:shape id="Graphic 224" o:spid="_x0000_s1249" style="position:absolute;left:50055;top:10058;width:2889;height:2350;visibility:visible;mso-wrap-style:square;v-text-anchor:top" coordsize="288925,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" path="m144382,l127507,6350,26744,50800r-7833,2540l,234950r4338,l22280,229870r20394,l42710,223520r-23465,l25942,220979r7329,-1270l43402,215900r14993,-5080l88925,210820r-4326,-5080l84010,204470r-890,-1270l82268,203200r82,-1271l43783,201929,30168,199390r-6304,-1270l19041,193040r-1178,-1270l15707,187959r637,-2539l16941,185420r-885,-1270l16405,182879r850,-2539l17071,180340r1040,-1270l17773,177800r530,-2541l19133,172720r498,l19184,171450r329,-981l19607,170189r644,-2444l21231,166216r-145,l20775,165100r271,l22035,161290r620,l22204,160020r760,-3811l24192,154940r-375,-1270l24088,153670r971,-3811l24728,149859r936,-1269l25314,147320r304,l26193,144779r962,-1270l26845,140970r630,-2541l28689,137159r-393,-1269l29066,132079r1102,l30057,130809r-112,-1269l30408,127000r1326,-1271l31379,124571r269,-1381l32644,119488r633,l32828,118109r374,l33922,114300r825,l34380,111759r741,-3809l36299,107950r-348,-1104l36098,106846r743,-3949l37800,101600r-307,-983l37413,100361r278,l38595,96868r90,-348l39291,96520r-340,-1119l39287,93979r770,-3809l41000,90170r-116,-2419l40201,85090r2830,-1270l43480,83820r206,-1270l44611,81279r385,-1270l48136,75103r111,-174l51724,72390r3983,-3811l68799,60959,80307,57150,90433,54609r8952,-3809l101800,49529r-799,-7620l100230,41909r2953,-1269l114162,40640r4274,-7620l122087,24129r34030,l159688,22859r38019,l173797,12700,153575,3809,144382,xem88925,210820r-26817,l79992,215900r19393,6350l102488,223520r-21841,l80608,229870r23749,l106782,231140r7421,1269l121540,234950r806,l123324,223520r109,-1270l123541,220979r-6448,l116373,219709r-2966,-1269l111215,215900r-2002,-1271l106065,212090r-16058,l88925,210820xem163930,83820r-11542,l153071,85090r12280,143510l165460,229870r109,1270l165677,232409r109,1270l165895,234950r19069,-5080l207586,229870r8,-6350l184730,223520r6998,-2541l167429,220979r-306,-1270l166442,218440r749,-2540l170762,214629r2053,-1270l172778,212090r-807,-1270l171879,205740r1536,-2540l174791,198120r-807,l174412,195579r2243,l176862,194341r4614,l182940,193040r4184,l187297,191770r439,-1270l187624,187959r-846,-1269l187117,185420r2054,l189282,184150r110,-1271l193079,182879r213,-1233l195955,181646r-78,-3846l195766,176529r-110,-1270l194276,174018r210,-1298l196354,172720r-349,-1270l196211,170469r59,-280l199760,170189r8,-1280l199893,167745r1793,l200814,163829r-2033,-2539l198320,161290r104,-1270l200218,160020r-224,-1270l198770,157479r1145,l202794,156209r-694,-2539l204087,153670r-517,-1236l202904,151129r-1477,-2539l199584,148590r-155,-1270l199864,146050r876,l199854,144779r-90,-1270l202925,143509r-390,-1269l202309,140970r28,-1270l201334,138429r-753,l198183,135890r-1713,l196020,134620r752,l197194,133350r-1329,-1271l194166,132079r3862,-1270l197553,129540r-288,l194439,127000r-1181,-1271l189353,125729r-707,-1158l189076,123190r-965,l187650,121920r599,-1063l188366,120650r958,-1162l188261,119488r-70,-583l188097,118109r-1246,-1269l185727,116840r-1577,-1270l180482,115570r-155,-1270l180717,114300r294,-1271l179169,113029r28,-1270l180126,110490r440,l179006,109220r626,-1270l179379,106846r-1990,l174356,104140r-3162,l171075,102897r636,l171400,101600r-1224,l170277,100361r802,l171532,99059r-1562,l170914,96520r-273,-1119l169050,95401r-1160,-1422l165511,91588r-1790,l163061,90170r728,l163306,88900r-773,l162718,87751r857,l164128,86365r-735,l163288,85090r872,l163930,83820xem288025,228600r-23868,l264532,229870r953,l274859,232409r4083,1270l287039,234950r1673,l288610,233679r-102,-1270l288025,228600xem222130,165100r-3193,l218394,165904r-304,312l215557,171450r-1400,l214223,174018r1640,l215896,175259r-386,2541l216968,177800r-187,1270l215550,180340r-302,l215392,180893r99,753l212515,182879r820,1271l210384,187959r-1462,l206669,189229r-251,1028l206359,190500r1627,l207366,191770r-265,1270l206907,194341r1148,1238l207904,196850r-2149,l205938,198120r425,l203108,199390r-658,1340l198705,203200r-4100,l195289,204470r306,l195253,205740r-667,1269l194390,208279r1061,l195522,209550r-543,l193611,210820r32930,l231094,212090r9697,2539l259556,220979r7992,2541l245624,223520r-36,6350l262933,229870r1224,-1270l288025,228600r-965,-7621l286977,219709r-83,-1269l286811,217170r-1309,-11430l285109,201929r-40133,l231308,199390r-6108,-1270l223975,196850r-16071,l206618,195579r16133,l220301,193040r-1287,-1270l217234,187959r367,-2539l217901,185420r65,-1270l217512,182879r259,l218545,180340r-39,-1270l219402,179070r-345,-1270l219692,174018r1247,-1298l220572,171450r605,-3705l222555,166216r-180,l222130,165100xem126366,187959r-22268,l106009,191770r1961,2571l107852,198120r-1307,5080l106405,203200r-82,1270l106272,205740r-562,1269l106394,208279r2258,1271l112284,213359r2930,1270l118997,217170r955,l119901,219709r-572,l117093,220979r6448,l123650,219709r109,-1269l123867,217170r109,-1270l124084,214629r109,-1270l124302,212090r108,-1270l124519,209550r109,-1271l124736,207009r109,-1269l124954,204470r108,-1270l125171,201929r102,-1199l125388,199390r109,-1270l125605,196850r109,-1271l125820,194341r111,-1301l126040,191770r109,-1270l126257,189229r109,-1270xem226541,210820r-33819,l192777,212090r-1560,l188795,213359r-569,1270l182210,215900r-8100,l170514,220979r21214,l219840,212090r6701,-1270xem102002,208279r-7215,l90007,212090r16058,l102916,209550r-270,l102002,208279xem89945,200730r-5424,l90429,201929r3020,1271l94481,204470r2513,1270l97642,207009r1829,l98315,204470r-1482,-1270l95559,201929r-339,l89945,200730xem100654,194341r-538,2509l99677,196850r-57,1270l99543,199390r-530,1340l100652,203200r1189,1270l102214,204470r904,1270l103892,205740r418,-2540l101839,200730r-295,-1340l100654,194341xem70746,172720r-2321,l69419,176529r226,l69325,179070r1026,1270l70149,180340r871,2539l71377,184150r-929,1270l71125,185420r335,2539l69717,191770r-1357,1270l63468,198120r-6125,1270l43783,201929r38567,l84074,200730r2877,l81871,199390r-2603,-1270l76161,191770r-1505,-3811l81183,187959r-6368,-3809l73353,181646r-2607,-8926xem93009,199390r2211,2539l95559,201929r-2550,-2539xem278458,137159r-17750,l261616,140970r355,1270l261500,143509r944,l262418,144779r709,2541l263411,147320r-349,1270l263372,149859r263,l264469,152434r365,1236l264585,154940r1128,1269l266424,159635r80,385l266068,161290r559,l267876,165100r-176,804l267632,166216r-171,l268759,167745r798,3705l269269,172720r895,1298l270990,177800r-378,1270l271609,179070r-58,1270l272357,182879r142,696l272616,184150r-845,1270l272416,185420r118,1270l272653,187959r118,1270l271119,191770r-1497,1270l264756,198120r-6377,2610l251346,200730r-6370,1199l285109,201929r-392,-3809l284599,196850r-118,-1271l284366,194341r-121,-1301l284127,191770r-117,-1270l283892,189229r-118,-1270l283656,186690r-118,-1270l283420,184150r-118,-1271l282388,175259r-2387,-24130l279280,144779r-822,-7620xem94119,183575r-1685,575l91051,187959r-191,1270l90284,189229r128,1028l90443,190500r5580,7620l97240,199390r71,-1270l97383,196850r-1138,-1271l94852,193040r-925,-2540l93819,189229r-107,-1270l93604,186690r420,-2540l94119,183575xem82421,187959r-3549,l79719,189229r2635,l83836,190500r2427,1270l87668,193040r1917,2539l90658,198120r1470,l87494,191770r-611,-1270l84636,190500r-2215,-2541xem176655,195579r-2243,l175809,196850r670,l176655,195579xem181056,194341r-978,l180201,195579r598,l181056,194341xem129082,156209r-35363,l94187,157479r-1790,10266l93779,167745r152,1164l94792,174018r778,5052l97146,179070r1846,3809l100450,185420r902,4837l101531,189229r1446,-1270l126366,187959r108,-1269l126583,185420r109,-1270l126800,182879r106,-1233l127018,180340r108,-1270l127235,177800r109,-1271l127452,175259r106,-1241l127670,172720r108,-1270l127902,169999r93,-1090l128095,167745r105,-1222l128321,165100r109,-1271l128539,162559r108,-1269l128756,160020r109,-1270l128973,157479r109,-1270xem90591,170189r-434,280l88967,171450r-2792,2568l86976,174018r-1706,1241l84686,175259r-680,1270l84308,179070r3442,6350l88844,187959r219,-1269l89096,185420r-1188,-5080l87797,179070r-112,-1270l88714,174018r1677,-3549l90591,170189xem82104,180893r595,1986l84103,185420r-47,1270l85025,186690r-1346,-2540l82104,180893xem189171,185420r-858,l189061,186690r110,-1270xem193079,182879r-2258,l191833,184150r1026,l192959,183575r120,-696xem95570,179070r-707,l94234,182879r-115,696l96156,182879r-586,-3809xem195955,181646r-1777,l195940,182879r15,-1233xem73966,171450r-411,l77998,175259r766,1270l81558,179070r380,1270l81706,179070r-616,-2541l77196,174018r595,l73966,171450xem100429,96520r-51682,l49987,100361r-372,1239l50533,102897r701,2512l51304,105662r225,1184l51137,107950r526,l52534,110490r414,1269l52823,113029r-126,1271l54090,115570r212,1270l54334,119488r998,1162l55850,123190r222,1381l55688,125729r965,1271l56506,127000r920,2540l57335,130809r-92,1270l58378,132079r745,3811l58719,137159r1199,1270l60570,140970r-317,2539l61455,144779r714,2541l61747,148590r335,1269l62312,149859r793,1270l63619,153670r-396,1270l64455,156209r679,3426l65210,160020r-449,1270l65297,161290r878,2539l66546,165100r-144,804l66346,166216r-142,l67352,167745r-213,l67806,169999r385,1451l67784,172720r979,1298l68425,172720r2321,l70377,171450r3589,l70463,168909r-1492,-6075l68846,161290r-115,-2540l68616,156209r1109,-1269l73040,154940r-2308,-2506l69217,149859r1336,-7619l71360,138429r1022,-1270l74354,137159r-950,-3809l76283,127000r487,-1271l79107,121920r2341,l85086,114300r1440,-1271l89082,113029r256,-1270l91335,107950r2679,-2541l94658,104140r1192,l100429,96520xem88790,159635r-3236,1655l84611,161290r-1491,1269l82048,162559r-645,1270l81466,167745r1118,2254l82711,170469r453,3549l85205,172720r-490,-1270l84831,169999r87,-1090l85011,167745r122,-1529l85349,165100r2203,-3810l88790,159635xem78964,166523r-650,4927l79827,172720r-863,-6197xem199760,170189r-2088,l198626,171450r1127,l199760,170189xem92340,167745r-658,l90613,169999r893,-1090l92340,167745xem78725,165904r79,1841l78930,166523r37,-307l78725,165904xem73040,154940r-1570,l75492,160020r3242,5884l78628,165100r-84,-1271l78459,162559r-84,-1269l77717,160020r-1055,l75010,157479r370,l73040,154940xem223293,161290r-3524,l219355,162559r342,1270l220193,163829r-500,1271l222307,165100r986,-3810xem22655,161290r-620,l21705,162559r950,-1269xem226404,149859r-6087,l218998,153670r-2206,1270l216968,156209r1242,l218779,157479r158,1271l219048,159635r48,385l220658,160020r32,1270l223293,161290r-328,1269l223963,161290r-483,-1270l224280,156209r1221,-1269l225111,153670r465,-2541l226404,149859xem81861,152434r-333,1236l81226,156209r-6,5081l85190,160020r-3329,-7586xem91104,157685r-1652,1065l88790,159635r1731,-885l91104,157685xem75380,157479r-370,l76550,158750r-1170,-1271xem129951,146050r-34224,l95990,147320r-1663,3809l91912,156209r-695,1270l91104,157685r2290,-1476l129082,156209r108,-1269l129299,153670r106,-1236l129516,151129r109,-1270l129734,148590r108,-1270l129951,146050xem74354,137159r-1163,l73552,138429r1803,2541l76528,143509r1343,3811l77914,153670r-766,2539l78383,157479r98,-1270l78579,154940r98,-1270l79268,151129r645,-2539l80046,147320r-508,l78865,146050r-763,-1271l78047,143509r-435,-1269l77252,142240r-2898,-5081xem156138,78740r-23097,l130655,82550r-1782,2540l126352,86365r-974,l123012,87751r4651,l122679,95401r-426,l123088,96520r-245,l122493,97875r-3381,5022l118132,106846r-143,l113972,110490r-3340,2539l108587,113029r-2260,905l105540,114300r7665,l112918,116840r-4547,3810l103561,124571r740,l106674,125729r-21,1271l105865,127000r-3337,3809l100163,134620r1415,l101977,135890r-986,l97657,142240r-2305,2539l86648,147320r1559,l85276,148590r-2602,l82555,149859r-694,2575l84743,151129r5794,-2539l94263,146050r35688,l130060,144779r108,-1270l130277,142240r108,-1270l130494,139700r109,-1271l130711,137159r109,-1269l130929,134620r108,-1270l131146,132079r109,-1270l131363,129540r109,-1270l131581,127000r108,-1271l131788,124571r118,-1381l132015,121920r109,-1270l132223,119488r118,-1379l132450,116840r108,-1270l132667,114300r109,-1271l132884,111759r109,-1269l133113,109089r97,-1139l133304,106846r123,-1437l133536,104140r106,-1243l133753,101600r106,-1239l133971,99059r101,-1184l134188,96520r96,-1119l134405,93979r109,-1270l134610,91588r121,-1418l134840,88900r98,-1149l135056,86365r110,-1275l136008,83820r27922,l161823,82550r-2257,-1271l158777,80009r-2692,l156138,78740xem232729,124571r-17708,l214016,125729r36,2541l215193,128270r69,1270l214599,129540r33,2539l215900,134620r-1923,2539l215964,137159r670,2541l218274,139700r624,1270l219318,140970r218,1270l221573,142240r-1166,2539l221543,146050r-118,1270l220413,147320r-410,2539l226641,149859r335,-1269l226566,147320r766,-3811l228521,143509r-465,-2539l228819,138429r1178,-1270l229615,135890r709,-3811l231527,132079r-382,-2539l231829,127000r1203,-1271l232729,124571xem89693,134620r-1058,l88178,135890r-1577,3810l85313,142240r-1455,2539l83642,146050r4501,l86655,142240r6279,-6350l90853,135890r-1160,-1270xem81438,128270r369,1270l82270,130809r-93,8891l79366,142240r1634,2539l81420,144779r199,-1270l81881,142240r2604,-5081l85248,135890r-1167,l83247,130809r-1809,-2539xem238471,40640r-48848,l187149,43179r25034,15241l224647,63500r5320,2540l237333,72390r318,l243968,80009r-532,l245706,83820r2612,l248148,85090r-100,749l247978,86365r-102,1386l247791,88900r-93,1270l248861,91588r281,1121l249588,93979r-87,1422l249433,96520r1145,l251031,99059r100,562l251191,100617r-228,983l252004,102897r-164,l252641,106846r136,l252421,107950r1170,l254340,111759r-311,2175l253977,114300r785,l255484,116840r396,1269l255450,119488r618,l256799,121920r262,1270l257295,124571r-310,1158l257846,127000r903,2540l258639,130809r-109,1270l259650,132079r792,3811l260021,137159r1057,1270l260708,137159r17750,l278047,133350r-2443,-24130l274414,97875r-564,-5166l273234,86365r-120,-1275l272995,83820,271901,73659r-74,-688l271764,72390r-123,-1270l271519,69850r-123,-1271l270781,63500r-105,-1271l270570,60959r-105,-1269l270360,58420r-106,-1270l270149,55879r-106,-1270l269726,53340r-1130,l267138,52070,238471,40640xem99126,134620r-6131,l90853,135890r2081,l99126,134620xem89082,113029r-2556,l87638,115570r817,6350l87623,129540r-2473,2539l86184,134620r4568,-7620l90554,125729r-424,-1158l89966,123190r-124,-1270l89719,120650r-1282,-3479l88315,116840r767,-3811xem103561,124571r-8251,l90476,132079r-275,1271l92081,133350r428,-2541l94341,129540r1076,-1270l98244,125729r5317,-1158xem80288,124571r-660,1158l81438,128270r-1150,-3699xem190887,124571r-342,l189353,125729r3905,l190887,124571xem233289,121920r-25901,l208814,123190r2477,l211496,124571r1156,1158l214907,124571r17771,l232956,123190r333,-1270xem81448,121920r-1971,l80288,124571r553,-1381l81448,121920xem96084,119488r-4825,1162l92394,124571r307,l93484,123190r2600,-3702xem101368,123190r-3758,1381l103773,124571r-2405,-1381xem211291,123190r-2153,l209424,124571r-189,l211291,123190xem235724,111759r-31752,l203633,113934r-56,366l205102,114300r19,1270l204739,116840r219,l205074,118109r461,l206305,120650r-548,1270l206244,123190r839,l207388,121920r25901,l233568,120857r54,-207l234472,119488r-45,-583l234219,118109r579,-2539l236030,114300r-306,-2541xem105540,114300r-2411,l98248,120650r-378,1270l98698,121920r205,-1063l98943,120650r1429,-1162l100755,118905r1092,-2065l105540,114300xem33171,119488r-527,l32331,120650r840,-1162xem96494,118905r-410,583l96543,119488r-49,-583xem95224,105662r561,4828l95892,111759r107,1270l96106,114300r107,1270l96320,116840r107,1269l96494,118905r1218,-1734l97207,114300r-1398,-7454l95224,105662xem97944,116840r-232,331l97877,118109r67,-1269xem182573,114300r-410,1270l184150,115570r-1577,-1270xem102445,99621r104,4519l101930,107950r-633,1139l99928,111759r-838,1270l99234,113934r58,366l100281,114300r3692,-5080l104067,109089r-858,-7489l103097,100617r-30,-256l102445,99621xem242096,85090r-64796,l177355,86365r357,1386l178170,88900r-712,2688l183494,91588r282,1121l183996,93979r1156,l185265,96280r1280,2779l186264,99059r55,1302l190135,100361r-386,1239l193042,101600r-44,1297l194531,102897r251,1243l194370,105409r735,1437l195524,106846r985,1104l196280,109089r-26,131l196387,110490r3554,l200657,111759r1421,1270l202258,113029r293,-1270l235724,111759r595,-2539l237582,107950r-328,-2288l237218,105409r601,-2512l239044,101600r-124,-1239l239520,97875r291,-1007l239911,96520r687,l240225,95401r907,-3657l241254,90170r922,l242096,85090xem111456,105409r-1422,l107798,107950r-1717,2540l105310,111759r815,l107610,109220r1160,-1270l111456,105409xem199941,110490r-2125,l197784,111759r1559,l199941,110490xem108525,95401r8,1467l107556,101600r-303,1297l105375,104140r410,2706l106183,105662r96,-253l110100,100361r118,-740l110293,99059r-1768,-3658xem95850,104140r-1192,l95133,105409r717,-1269xem119086,102897r-132,l111456,105409r544,l118234,104140r852,-1243xem172964,102897r131,1243l174356,104140r-1392,-1243xem190095,100361r-2959,l187459,101600r652,l190095,100361xem101614,96868r-843,1007l100917,97875r1528,1746l102404,97875r-790,-1007xem170710,97875r-740,1184l171532,99059r-822,-1184xem113999,86365r67,2535l113540,93979r-1984,2541l111730,97875r777,-1007l112748,96520r2146,-3811l115512,92709r-1513,-6344xem117998,96520r-2366,l115121,97875r790,l117998,96520xem240598,96520r-687,l239566,97875r1032,-1355xem106625,90170r-59134,l47590,91744r570,2235l48467,95401r-269,879l48125,96520r53190,l101614,96868r4418,-5280l106625,90170xem121629,95401r-3360,l117984,96280r-77,240l118657,96280r2972,-879xem108262,91744r-424,2235l108525,95401r-102,-1422l108332,92709r-70,-965xem122047,93979r-4174,1422l122865,95401r-818,-1422xem182744,91588r-1732,l182289,92709r392,-965l182744,91588xem41000,90170r-943,l39770,91588r1230,-1418xem130949,36829r-4639,l122982,41909r-4042,l118303,43179r-587,l117629,45720r-1425,2539l114764,48259r-561,1270l114052,50800r907,1270l113014,55879r-1195,1271l110714,58420r-6670,2539l92293,64770,67816,72390r-3405,l56581,76200r-6843,3809l45845,83820r-536,l46263,85090r353,l46736,88900r-185,1270l107298,90170r1002,1418l108803,88900r2530,-6350l113754,82550r2673,-5080l118102,77470r797,-2367l118958,74929r2931,-5079l123998,69850r28,-1271l125935,66040r1988,-3811l131728,62229r1461,-1270l134910,58420r-137,-1270l176619,57150r-3023,-5080l174791,50800r-43585,l130608,48259r763,-3809l131301,43179r-71,-1270l131160,40640r-70,-1270l131019,38100r-70,-1271xem121726,88900r-1242,l120647,90170r1079,-1270xem127663,87751r-5131,l120934,88900r1344,l127663,87751xem118828,83820r-386,1270l118085,86365r-487,1386l118968,86365r-36,-1275l118828,83820xem113331,83353r-914,1737l113906,86365r-80,-1275l113746,83820r-415,-467xem243418,83820r-65809,l177707,85090r64777,l243418,83820xem123998,69850r-814,l123944,71120r-107,1270l123744,73497r-121,1432l123516,76200r-803,2540l121114,81279r-745,1271l120451,83353r47,467l120873,83820r2096,-3811l124002,77470r525,l124413,73659r-415,-3809xem177375,58420r-22065,l157017,59690r1221,l158793,60959r3261,l162032,63500r789,l162774,64770r-263,l162576,66040r248,l162864,68579r-886,l162029,69850r2808,l166345,71120r1743,l168112,72390r969,l169099,73659r-350,l168969,74929r332,1271l169898,77470r-853,1270l169103,80009r2580,l172645,81279r4605,l176472,82550r130,803l176677,83820r66225,l231926,74929r-4997,-1270l209819,68579r-7584,-2539l194677,64770r-7488,-2541l182499,60959r-5124,-2539xem113754,82550r-1136,l113331,83353r423,-803xem177250,81279r-3179,l175305,82550r1945,-1271xem153412,69850r-16940,l137034,71120r-2553,5080l132775,77470r-3488,1270l128257,80009r835,l130792,78740r25128,l155398,77470r1201,-1270l156880,76200r-1346,-1271l156175,74929r504,-1270l156430,73659r92,-688l156599,72390r-1263,l154415,71120r-1003,-1270xem118102,77470r-796,l118206,78740r-104,-1270xem156175,77470r-255,1270l156639,78740r-464,-1270xem129084,75103r-1479,2367l130550,77470r-1466,-2367xem129987,73659r-1010,1270l129084,75103r903,-1444xem126989,72971r-873,688l126047,74929r497,-1270l126989,72971xem128206,71120r-1217,1851l127727,72390r479,-1270xem152410,68579r-19354,l132368,69850r-1951,3121l130947,72390r985,-1270l135227,69850r18185,l152410,68579xem131728,62229r-2675,l129689,63500r-525,5079l128206,71120r1482,-2541l129513,68579r1153,-5079l131728,62229xem130438,67309r-925,1270l129688,68579r750,-1270xem176619,57150r-41055,l136339,58420r-59,7620l136167,67309r-112,1270l150689,68579r,-1270l150336,66040r259,l151066,64770r533,l151207,63500r-551,l151715,62229r-47,-1270l153626,60959r748,-2539l177375,58420r-756,-1270xem156117,24129r-22888,l134830,27940r1433,6350l136357,36829r48,1271l136499,40640r95,2539l136718,45720r457,3809l134661,50800r19530,l152082,49529r73,-11429l152388,34290r77,-1270l152543,31750r3574,-7621xem161211,38100r-3646,1270l157604,46990r1173,2539l155657,50800r19134,l174477,48259r-2429,l170870,45720r273,-1270l170902,43179r-773,-1270l165910,41909r-2582,-2539l161211,38100xem114162,40640r-9784,l105883,41909r371,l107204,43179r1995,l112186,41909r1976,-1269xem197707,22859r-38019,l170590,30479r593,6350l171302,38100r6992,5079l181869,43179r1483,-2539l238471,40640r-7886,-3811l197707,22859xe" stroked="f">
                  <v:path arrowok="t"/>
                </v:shape>
                <v:shape id="Graphic 225" o:spid="_x0000_s1250" style="position:absolute;left:49924;top:10008;width:3156;height:3239;visibility:visible;mso-wrap-style:square;v-text-anchor:top" coordsize="315595,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" path="m160329,r-4118,l137073,7620r-4061,2539l132238,10159r-8247,3811l123306,13970r-6519,2539l111772,19050r-5209,2540l101598,24129,79016,33020r-292,l77586,34290r-683,l61027,40640r-3053,1269l55007,44450r-7225,2540l43861,48259r-5594,2541l37090,52070r-1425,l30239,54609r-1411,l27661,55879,26554,67309r-123,1270l25919,71120r-112,3809l23605,95250r-94,1270l23364,96520r-1393,13970l21845,111759r-15,1270l21405,115570r-141,1270l21178,118109r-1332,12700l19731,133350r-443,2540l18082,148590r-269,1269l17834,151129r-212,1271l17520,153670r-104,1270l15487,172720r-465,3809l14853,179070r-339,3809l12858,198120r-104,2539l12138,204470r-118,2539l11797,208279r-199,2541l11069,214629r-88,2541l10894,219709r-660,3811l10036,226059r-120,1270l9796,228600r-120,1270l8898,234950r-89,1270l8719,237490r-90,1269l8539,240029r-125,1271l8289,242570r-125,1270l8039,245109r-127,2541l7242,251459r130,1270l6976,255270,5365,270528,4081,281940r-96,2539l3856,284479r-120,2541l3078,290829r-98,1271l2882,293370r-64,1270l2480,297179r-47,2541l2156,300990r-432,3810l1709,306070r-220,1270l482,316229r-245,2541l,323850r315053,l314261,316229r-177209,l126860,314959r-98504,l28018,313690r125,-10161l28252,294640r102986,l134314,293370r166058,l298011,292100r-282906,l16859,285750r322,-1271l3985,284479r48,-1270l19810,283209r10345,-3809l19015,279400r-68,-1271l20713,271779r822,-2539l22186,269240r3262,-1270l28079,267970r10917,-2541l22795,265429r-231,-1270l24555,259079r1307,-5079l28270,252729r2876,l45449,248920r15219,-2541l76050,245109r73058,l145486,241300r64,-1271l13143,240029,32054,58420r7834,-2541l140650,11429,157525,3809r9260,l163742,2540r-734,-1270l161038,1270,160329,xem156137,307340r-7285,l148802,308609r-101,2541l146023,312420r-5076,2539l137052,316229r63279,l192923,314959r-40435,l156137,307340xem217341,307340r-5648,l211648,308609r-91,2541l208763,312420r-2282,1270l200331,316229r113930,l314129,314959r-96934,l217360,313690r-19,-6350xem40963,307340r-4413,1269l36489,314959r19526,l58447,309879r-8491,l40963,307340xem75620,312420r-10753,l63799,314959r12388,l75620,312420xem89330,294640r-14778,l84376,314959r4950,l89330,294640xem97469,302259r-770,l96655,303529r339,2541l97052,307340r94,7619l107610,314959r-616,-1269l99583,304800r-753,l97469,302259xem131238,294640r-15153,l116380,295909r-83,19050l126860,314959r-5645,-2539l121095,306070r-24,-1270l125087,297179r6151,-2539xem172011,312420r-10677,l160253,314959r12417,l172011,312420xem191852,294640r-20791,l180853,314959r12070,l186649,311150r-2743,-6350l186125,298450r5727,-3810xem231357,294640r-5601,l226039,295909r-119,6350l225813,314959r14230,l239633,313690r104,-5081l239841,303529r51,-3809l232159,299720r-830,-1270l231094,298450r-18,-2541l231357,294640xem249613,298450r-1340,l248399,314959r11801,l260466,313690r2963,-5081l265845,303529r882,-2539l267359,299720r-11320,l249613,298450xem279443,312420r-10665,l268386,314959r12132,l279443,312420xem312017,294640r-33277,l288557,314959r25572,l312017,294640xem135288,297179r-4551,1271l129344,300990r-55,7619l130564,311150r6527,1270l139917,311150r1192,-3810l156137,307340r3041,-6350l141033,300990r-608,-1270l139978,299720r-2836,-1270l135288,297179xem198169,297179r-4580,1271l192171,300990r-126,11430l199111,312420r3683,-2541l203313,309879r633,-2539l217341,307340r-98,-6350l203871,300990r-551,-1270l202794,299720r-2833,-1270l198169,297179xem65797,294640r-16539,l55803,298450r-5847,11429l58447,309879r2432,-5079l61945,302259r2963,-6350l65797,294640xem108270,294640r-10710,l100075,297179r587,1271l104918,303529r3150,3811l108723,307340r-39,-2540l108417,303529r-127,-3809l108270,294640xem199162,293370r-64848,l143826,295909r4868,5081l159178,300990r3041,-6350l191852,294640r7310,-1270xem256157,269240r-30038,l255659,271779r13792,2541l282947,278129r13328,5080l297507,283209r709,2541l298526,287020r1846,6350l199162,293370r6970,2539l208514,295909r2690,2541l211532,300990r5711,l217166,295909r284,-1269l312017,294640r-1584,-15240l295055,279400r-748,-1271l279989,274320r-15775,-3792l256157,269240xem239892,298450r-1407,l232159,299720r7733,l239892,298450xem269975,294640r-12961,l257007,298450r-212,l256039,299720r11320,l269255,295909r720,-1269xem87343,275590r-21079,2539l44740,283209r-6624,1270l31577,287020r-6454,1270l18752,290829r-947,1271l298011,292100r-1728,-1271l292742,289559r-150435,l140914,288290r-4169,-2540l129715,283209r-21350,-6350l87343,275590xem163838,280670r-9931,l148856,281940r-2631,2539l143992,288290r-328,l143254,289559r28570,l170341,287020r-1023,-2541l163838,280670xem227982,275590r-9221,l200869,278129r-10667,2541l181843,284479r-3396,1271l174250,288290r-1696,1269l292742,289559r-10623,-3809l251980,278129r-14809,-1270l227982,275590xem141825,280670r-1534,l141392,281940r433,-1270xem248175,267970r-40691,l198997,270528r-6358,1251l185083,274320r-7144,2539l172721,280670r208,l173551,281940r1811,-1270l176983,279400r2873,-1271l194363,273050r15629,-2522l226119,269240r30038,l248175,267970xem107386,269240r-20519,l114731,271779r12939,3811l131418,276859r3351,1270l139373,280670r2910,l141530,279400r-1066,l136626,276859r-3034,-1269l125639,271779r-4715,-1251l115929,270528r-8543,-1288xem98963,267970r-17061,l47867,270528r171,l43116,271779r-5291,1271l33098,274320r-10660,3809l21527,278129r-1670,1271l30155,279400r3448,-1271l46141,274320r12935,-2541l86867,269240r20519,l98963,267970xem263564,259079r-29056,l264060,261620r28577,7620l293662,269240r251,1288l294026,271264r79,515l296038,278129r-40,1271l310433,279400r-1452,-13971l291042,265429r-5707,-1270l270987,260350r-7423,-1271xem112617,259079r-28130,l113205,261620r26103,10159l141296,273050r3279,1270l145550,275590r844,-1270l144597,273050r-7693,-5080l134625,267970r-10815,-5080l112617,259079xem241150,256540r-14790,l212856,257809r-38492,12719l168663,274320r424,1270l169495,275590r6596,-3811l182819,267970r7077,-2541l197535,262890r8986,-2540l215600,259079r47964,l256142,257809r-14992,-1269xem150422,245109r-74372,l106614,247650r15144,3809l136221,257809r13726,6350l154969,267970r4546,l161430,266700r2016,-1271l155707,265429r-18,-1270l148931,260350r-2995,-2541l145328,255270r2308,-5080l150450,250190r-28,-5081xem89016,256540r-13001,l50305,259079r-12639,2541l35139,261620r-6307,2539l23666,265429r15330,l55372,261620r29115,-2541l112617,259079,89016,256540xem166969,97790r-11690,l159256,99059r976,1270l161729,101600r4338,77470l167680,207009r1051,19050l168801,227329r70,1271l168941,229870r123,2539l169187,234950r124,2540l169434,240029r-137,1271l167565,242570r-3018,3095l164631,250190r2906,l170743,257809r-2836,l158976,265429r4470,l167476,262890r6421,-3811l187232,254000r8610,-2541l204812,248920r9340,-2541l223873,246379r10342,-1270l306869,245109r-528,-5080l179038,240029,167292,101600r-108,-1271l167077,99059r-108,-1269xem306869,245109r-72654,l244899,246379r10608,l265625,247650r7769,1270l280620,250190r9205,3810l289403,255270r926,2539l292896,265429r16085,l307001,246379r-74,-714l306869,245109xem164513,243840r-663,2539l164547,245665r-34,-1825xem117500,234950r-82076,l17481,240029r117202,l127346,237490r-7420,-1270l117500,234950xem166215,88900r-17906,l136136,232409r-108,1270l135920,234950r-107,1270l135705,237490r-108,1269l135489,240029r10061,l145662,236220r875,-12700l146628,220979r46,-1270l146765,217170r414,-6350l147757,200659r3181,-58419l151919,127000r726,-13971l152932,106679r351,-5079l155279,97790r11690,l166215,88900xem278629,234950r-80522,l179038,240029r121144,l292086,238759r-4084,-1269l278629,234950xem166785,3809r-9260,l166718,8890r20222,7619l243728,41909r7886,3811l280281,57150r1458,1270l282869,58420r318,1270l283819,67309r106,1270l284539,73659r368,3811l286138,88900r597,6350l286854,96520r832,7620l288880,115570r2311,22859l292423,149859r865,7620l295406,179070r125,1270l296445,187959r1415,15241l298645,210820r1309,11430l300203,226059r919,6350l301651,237490r102,1269l301856,240029r4650,l306337,238759r-1450,-12700l288385,67309r-735,-7619l287527,58420r-122,-1270l287282,55879r-1317,-1270l284713,54609r-1387,-1269l263008,45720r-687,-1270l260341,44450r-707,-1271l240803,35559r-748,l239468,34290,219758,26670r-616,-1270l217126,25400r-4324,-2541l208993,21590r-3636,-1270l184647,11429,180364,8890,175914,7620,166785,3809xem93725,228600r-37872,l55817,234950r37848,l93459,233679r-47,-3809l93725,228600xem258681,228600r-37879,l221057,229870r-39,3809l220849,234950r37782,l258433,233679r-51,-3809l258681,228600xem75251,214629r-18706,6350l46414,223520r-7329,2539l32388,228600r83244,l112528,227329,93135,220979,75251,214629xem239684,215900r-6701,1270l204871,226059r-6998,2541l280691,228600r-7992,-2541l253935,219709r-9698,-2539l239684,215900xe" fillcolor="#008e3c" stroked="f">
                  <v:path arrowok="t"/>
                </v:shape>
                <v:shape id="Graphic 226" o:spid="_x0000_s1251" style="position:absolute;left:50088;top:12469;width:2819;height:444;visibility:visible;mso-wrap-style:square;v-text-anchor:top" coordsize="28194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" path="m44003,30225r-19210,l22011,30988r-2216,635l1399,38100r326,l172,43815,69,44196,,44450r1504,-254l295,44196,607,43179r117,-380l802,42545r757,-636l1309,41909,14556,37719,27247,33908r190,l39361,30988r382,l44003,30225xem36210,32869l5353,42291r-1498,508l1667,43815,295,44196r1209,l3589,43179r6808,-2539l15246,38989r8749,-2667l36210,32869xem257164,30225r-18237,l245820,31623r-210,l281260,42291r94,-890l280446,38100r-422,-381l280294,37719,265162,32511r-5271,-1651l257164,30225xem112812,30225r-13813,l105295,31623r-261,l110778,33274r7266,2412l117842,35686r5353,2414l124385,38734r1021,636l126324,39624r283,-635l126720,38734r1378,-1778l128625,36322r-3934,l123127,35051r-861,-507l116576,31623r-3764,-1398xem157568,31623r-7918,l153079,35686r2973,3938l156652,39370r743,-381l158999,38100r910,-381l163600,36322r-6769,l156389,35686r-1054,-1142l155146,33908r-34,-254l155844,32639r1724,-1016xem159980,30225r-37818,l123275,30860r2933,1779l126989,33654r-80,890l126739,34544r-1063,1397l125319,36322r3306,l132520,31623r25048,l159980,30225xem184364,30225r-14263,l159908,34544r-878,507l157278,36322r6322,l173329,32639r11035,-2414xem40108,31980r-1278,150l36210,32869r3898,-889xem42796,31623r-1193,l40602,31980r-599,l42796,31623xem7650,23368r-1738,l3822,30860r-35,128l4640,30860r1383,-635l5845,30225r2731,-761l8865,29336r9099,-2793l28283,24383r-24392,l7650,23368xem276520,24383r-23025,l264210,26543r9497,2921l273894,29464r2103,761l277631,30860r177,l278312,30988r-1792,-6605xem27981,29464r-19530,l5970,30225r18742,l27981,29464xem94732,29464r-46470,l44003,30225r55412,l94732,29464xem120808,29464r-10049,l112812,30225r9350,l120808,29464xem129926,29464r-1557,l128898,30225r388,l129926,29464xem153672,29464r-1963,l153488,30225r-982,l153672,29464xem171900,29464r-10563,l159980,30225r10121,l171900,29464xem235167,29464r-47318,l184364,30225r54563,l235167,29464xem273707,29464r-19815,l257164,30225r19020,l273707,29464xem48972,29336r-20446,l27981,29464r20281,l48972,29336xem104508,27685r-24201,l85428,28194r1498,l94732,29464r16027,l110417,29336r-5909,-1651xem120449,24383r-11834,l115618,26543r5190,2921l128369,29464r-3236,-2414l120449,24383xem151781,26161r-21425,l130865,27050r257,635l131090,27813r-98,381l130032,29336r-106,128l152119,29464r-911,-1270l151046,27813r-35,-128l151269,27050r439,-761l151781,26161xem177094,24383r-13770,l158530,26289r-4858,3175l161337,29464r226,-128l161324,29336r3433,-1523l166618,27050r-198,l177094,24383xem223127,24383r-20771,l190155,25400r-13924,2794l174898,28194r-2998,1270l187849,29464r580,-128l187782,29336r15962,-1651l246125,27685r-7466,-1396l230341,25019r-7214,-636xem246125,27685r-26220,l225393,28194r1086,l234764,29464r19128,l246803,27813r-678,-128xem81922,24383r-20721,l46891,25780,28153,29336r20079,l62265,27685r42362,l97750,26161,81922,24383xem154889,24383r-27650,l130518,26161r21103,l154889,24383xem104412,23368r-71273,l28283,24383r80634,l104412,23368xem125365,23368r-7235,l120449,24383r6790,l125365,23368xem165882,23368r-9126,l154889,24383r8435,l165882,23368xem248453,23368r-67292,l177094,24383r76401,l248453,23368xem104222,18033r-76841,l7650,23368r25489,l36781,22605r-1160,l59366,20066r51113,l108957,19430r-4735,-1397xem110479,20066r-29676,l101033,22605r3379,763l118130,23368r-4926,-2160l110479,20066xem105141,9271r-45675,l79890,9525r20671,3555l100162,13080r19322,7240l121852,21463r3513,1905l134261,23368r-1252,-763l124090,16636r-1642,-761l118404,13843r-883,-382l111536,11049r153,l105141,9271xem145745,22605r-8722,l137447,23368r7895,l145745,22605xem158156,22605r-8363,l148417,23368r8339,l158156,22605xem184210,22605r-16410,l165882,23368r15279,l184210,22605xem274396,22605r-29725,l248453,23368r27647,l275925,22986r-1529,-381xem130421,17145r-2285,l137461,22605r-438,l136598,21844r1506,l131991,18033r-1570,-888xem140407,21844r-2303,l139327,22605r-2303,l140407,21844xem144114,21844r-1999,l144942,22605r-1999,l144114,21844xem150959,21844r-4251,l145465,22605r4370,l150959,21844xem169717,21844r-10160,l158156,22605r9644,l169717,21844xem240889,21844r-53629,l184210,22605r60461,l240889,21844xem194597,3175r-6656,l176395,6223r-11587,4318l154321,15621r-2705,1524l149973,18033r-5859,3811l146708,21844r7669,-4699l155331,16636,185385,5079r9212,-1904xem222591,2794r-24455,888l203489,3682,187153,6223r394,l171483,11049r-6621,2412l157896,17145r-6937,4699l159557,21844r700,-381l166877,18288r4122,-1652l176004,14858r7496,-2158l190861,11049r-344,l199625,9778r6645,-507l265892,9271r-1044,-381l260031,7620,251186,5588,244206,4445r-743,l240022,4064,222591,2794xem211532,13461r-3446,l183487,16636r-664,l169717,21844r17543,l189802,21208r25469,-1397l263184,19811r-1529,-381l236837,14858r1773,l211532,13461xem263184,19811r-47913,l240889,21844r30449,l263184,19811xem68285,l25808,3682,12617,6730r305,l10184,8254,7416,18033r-370,l34770,11556r-23980,l11730,8890r-423,l19259,6730,27315,5079r-179,l39335,3175r5219,-762l53706,1524r9171,-254l83246,1270,81756,1016,68285,xem81071,13843r-27037,l26266,18033r78236,l81071,13843xem265892,9271r-42714,l239562,10541r16328,2539l270968,16636r1517,509l271667,17145r4183,888l274726,18033r-1739,-6223l272916,11556r-622,l270576,11049r-1203,-508l265892,9271xem127268,16636r-3304,l124975,17145r3161,l127268,16636xem152555,16636r-23030,l130421,17145r21195,l152555,16636xem83246,1270r-20369,l72054,1524r9172,761l125967,15875r1301,761l129525,16636r-1794,-1015l117231,10541,105691,6223,94158,3175r265,l83246,1270xem92459,13461r-13518,l81071,13843r-27037,l92459,13461xem65108,2794l38731,4445r1400,l18129,8890r-7659,2666l34770,11556r3566,-507l59466,9271r45675,l89708,5079r952,l65108,2794xem240871,1270r-20904,l229123,1524r9178,889l247543,3682r9152,1397l256106,5079r9674,2287l268488,8254r2476,381l271906,11556r1010,l272420,9778r-71,-253l272278,9271r-107,-381l272100,8635r-106,-381l272546,8254r-1762,-380l269693,7366r143,l260269,4445r-407,l253668,3175,246142,1904r-5271,-634xem206757,3175r-11739,l191720,3682r11769,l206757,3175xem219475,r-9845,253l200232,1016,187684,3175r7334,l200790,2285r-1014,l210807,1524r9160,-254l240871,1270r-2109,-254l229332,253,219475,xe" fillcolor="#fedb00" stroked="f">
                  <v:path arrowok="t"/>
                </v:shape>
                <v:shape id="Graphic 227" o:spid="_x0000_s1252" style="position:absolute;left:50272;top:11049;width:2458;height:857;visibility:visible;mso-wrap-style:square;v-text-anchor:top" coordsize="245745,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" path="m43891,85407r-445,-1651l42722,82092r-127,-304l43065,80124r-813,-965l41529,76352r-470,-1029l41592,74295r-343,-432l41046,73863r-826,-1981l39763,69989r-89,-393l40030,68326r-635,-864l39217,67221r38,241l38392,64084r-153,l38493,62331r-940,-1003l37642,61201r-647,-2553l36626,57759r381,-1244l36880,56337r-685,-953l36322,56057r-928,-3708l35166,52349r317,-1816l34556,49517r-292,-1562l33959,46761r-393,-813l33997,44716r-254,-343l33350,43853r,520l33248,44018r102,355l33350,43853r-229,-318l32410,40703r-318,-457l32473,38735r-965,-1131l31496,37134r-559,-2197l30543,34137r419,-1232l30314,31877r77,965l29438,29057r-330,-711l29425,26924r-774,-1016l28536,25755r-76,-495l27800,22644r-241,-191l27952,20967r-876,-609l27051,19773r-699,-2781l26149,16751r-140,l26416,15125r-661,-863l25565,14008r63,254l25539,14008r-635,-2705l24422,10375r533,-1117l24053,8331,23698,6642,23380,5283r-330,-445l23393,3327r-368,-533l22758,2794r-114,-343l22415,1727r-152,-508l22212,609,21920,r-445,1727l21374,2146r304,-419l21297,2451r77,-305l20523,3327r419,1511l20193,8089,18948,9258r508,1117l19024,11303r-686,2705l18173,14262r-673,863l17894,16751r-711,3022l17106,20078r-1079,889l16129,22453r50,686l15811,25260r-1333,1664l14782,28346r-12,711l14046,31877r-1219,1028l13030,32905r38,2032l12865,37134r-1423,1601l11760,40246r-432,1727l10541,44119r-356,254l9931,44716r444,1232l9956,46761r-698,2756l8432,50533r292,1511l8293,53886r-826,2209l7213,56095r-317,420l7264,57759r-343,889l6261,61201r101,127l5422,62331r102,1753l4724,67221r-838,1105l4191,69596r101,393l3429,73367r-1042,775l2374,76352r-584,2642l863,80124r368,1664l1295,82092,482,83477,,85407r43891,xem224701,3327r-585,-737l223799,2197r-140,-813l223558,990r-102,-406l223393,419r-89,-178l223215,101r-127,483l222986,990r-101,394l222770,2590r-940,508l222008,4699r89,304l222059,4699r2299,l224701,3327xem240271,67056r-102,-140l239433,64338r-64,-191l239839,62382r140,l238963,61696r-26,-597l238277,58534r-381,-749l238328,56515r-724,-826l237451,55346r-774,-3035l236639,52158r127,-1625l235699,49326r-864,-3086l234772,46024r520,-1308l235000,44183r-279,l234289,43180r-114,-674l233667,40525r-178,-152l233756,38735r-724,-826l232918,37630r-750,-2998l232206,32740r-1003,-990l230378,28702r-39,-166l230746,26924r-1346,-1436l229044,22910r165,-1968l228066,19837r-736,-3010l227393,16446r330,-1321l226593,13817r-838,-2807l226237,9144r-774,-585l224955,8216r-546,-3213l222097,5003r-165,l221221,7823r-38,736l220268,9144r470,1460l220446,10845r-673,2972l219684,13982r-178,178l218795,15125r407,1321l218909,16827r-698,2769l218274,20027r-927,915l217411,22910r-241,1359l216357,26454r-216,l215773,26924r431,1612l216242,28702r-952,3048l214350,32740r13,1892l213601,37630r38,279l212750,38735r381,1638l212356,43916r-1130,597l211518,46024r38,216l211391,46240r-787,3086l210680,49657r-940,876l209994,52158r25,153l209448,55346r-51,343l208203,56311r254,1474l208470,58534r-483,2565l207937,61366r-1270,1016l207124,63576r-267,571l206768,64338r-584,2578l206133,67056r34138,xem245148,85407r-204,-1714l244919,83375r-1079,-1067l244360,80124r-927,-1029l243141,77508r-368,-1435l242709,75857r-228,l242874,74142r-812,-584l241960,72898r-660,-2617l240957,69761r381,-1435l241198,68148r-35420,l205295,68148r-114,178l205549,69494r-305,787l204597,72898r-64,660l203631,74142r458,1715l204152,76073r-813,2540l202158,80124r521,1867l201650,83693r-317,1714l245148,85407xe" fillcolor="#fffefe" stroked="f">
                  <v:path arrowok="t"/>
                </v:shape>
                <v:shape id="Graphic 228" o:spid="_x0000_s1253" style="position:absolute;left:50075;top:12459;width:2858;height:483;visibility:visible;mso-wrap-style:square;v-text-anchor:top" coordsize="285750,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" path="m274449,42290r-2671,l282834,46354r2361,1524l284936,46989r-74,-254l284751,46354r-74,-254l284604,45847r-111,-382l283507,45465r-9058,-3175xem61156,25400r-9597,l43898,26415,30348,29209r151,l18052,32638,3887,37464r223,l2631,38100r-349,l1569,40258,151,45084,39,45465,,46735r855,254l2627,46100r1591,-635l1256,45465,2947,39243r69,-255l49434,26415r1315,l61156,25400xem49923,32638r-5871,l40086,33147,28923,36195r-2422,634l15252,40258r211,l11295,41782,4845,44069,2760,45084r-1504,381l4218,45465,9945,43179r6454,-2158l22939,38988r7507,-2159l30726,36829,49923,32638xem283570,42290r-993,l282610,42418r104,507l283388,45084r119,381l284493,45465r-887,-3047l283570,42290xem83986,29972r-7868,l64261,31114r18415,l87931,31496r3766,l115034,37464r-141,l118101,38607r4097,1651l122031,40258r3705,2032l127129,43433r947,l128487,42925r218,-507l128760,42290r-1021,l120185,38353r-6105,-2158l110346,34925,97169,31496,83986,29972xem148843,33781r-13000,l135532,34035r4460,l137046,34925r11771,l154141,39243r1022,2539l156646,43433r731,l159072,42290r-2135,l155785,40258r157,l153719,37719r-4876,-3938xem137046,34925r-2603,l132110,36829r-717,635l128631,40258r-892,2032l128728,42290r2233,-3302l131276,38607r2402,-2667l137046,34925xem162803,40258r-1870,l159370,41021r-1471,761l157223,42290r-286,l158184,41782r1821,l162803,40258xem270396,41782r-110391,l159072,42290r112706,l270396,41782xem282442,41782r-9442,l274449,42290r8128,l282442,41782xem268549,40258r-2488,l266941,40512r3455,1270l273000,41782r-3623,-1270l268549,40258xem283066,40258r-1026,l282442,41782r962,l283235,41021r-112,-509l283066,40258xem163018,39243r-7809,l155785,40258r5148,l163018,39243xem262541,39243r-97419,l162652,40258r103409,l262541,39243xem281772,39243r-16534,l268549,40258r13491,l281772,39243xem175025,35432r-2380,l171809,35686r-6967,2667l163018,39243r2104,l166665,38607r8360,-3175xem251959,35432r-3482,l251980,36195r10561,3048l265238,39243r-7863,-2414l257242,36829r-5283,-1397xem274614,35432r-2660,l281181,38607r591,636l282746,39243r-83,-255l282538,38607r-84,-254l282371,38100r-1274,-381l274614,35432xem124501,34925r-2013,l123522,35432r861,508l126072,37464r265,l126932,36829r524,-634l126435,36195r-1321,-763l124501,34925xem170799,27939r-2925,l163936,29590r-3173,1906l157962,33147r-954,634l156185,34925r224,l156578,35432r1724,2032l159235,36829r877,-634l158477,36195r-622,-763l157543,34925r5032,-3429l163357,31114r7442,-3175xem128223,34925r-1187,l126837,35432r-189,254l126070,36195r1386,l128084,35432r139,-507xem161164,35432r-1497,l158115,36195r1997,l161164,35432xem203154,25400r-11805,l179185,27558r-14794,5080l161805,33781r-1915,1651l159667,35432r1035,-507l162363,34925r12592,-5335l190778,26415r-1045,l203154,25400xem174318,34925r-11955,l161164,35432r11481,l174318,34925xem246142,34925r-69158,l175025,35432r73452,l246142,34925xem270478,34925r-20440,l251959,35432r19995,l270478,34925xem120677,34035r-6431,l171373,34925r-48885,l120677,34035xem125222,34035r-2238,l124680,34925r3178,l125222,34035xem135532,34035r-7721,l128419,34925r6024,l135532,34035xem193758,31496r-5973,l177808,33781r272,l174318,34925r2666,l180413,34035r4105,-888l184225,33147r9533,-1651xem232501,31114r-8657,l238654,33147r-684,l246142,34925r3896,l245715,33781,232501,31114xem214006,24002r-5353,l194927,24764r16615,l203154,25400r21229,l231597,26034r8318,1270l250095,29209r-400,l259511,31496r420,l265201,33147r1955,634l270478,34925r2695,l226267,24510r-12261,-508xem110999,29209r-3417,l110310,29972r337,l117832,32638r2845,1397l122984,34035r-2666,-1397l120506,32638r-3657,-1524l116990,31114r-4498,-1524l110999,29209xem119803,29209r-2426,l118414,29590r3226,1524l124711,33147r880,634l125895,34035r1916,l127638,33781r277,l119803,29209xem136621,33147r-2734,l139945,33781r-4102,l136621,33147xem243406,23113r-7592,l248022,24764r352,l263050,27939r568,l279877,33147r1180,634l280818,33781r54,-2285l278037,31496r-784,-382l277490,31114,265466,27558,243406,23113xem70614,13334r-2761,l37283,16001r1774,l15176,21335r-907,l9482,23113r-417,l6220,24002r-548,2032l5576,26415,3608,32638r195,l3837,33147r1320,l6111,32638,9720,31496r-4571,l7026,24764,31486,18287r1085,l55290,14858r27037,l79487,14350r1570,l70614,13334xem64261,31114r-11329,l50267,31496r288,l45154,32638r3297,l64261,31114xem32932,25400r-3393,l19220,27558,7176,31114r380,l6560,31496r3160,l17100,29209r5547,-1651l27409,26415r-184,l32932,25400xem205913,29972r-8779,l188460,31496r4516,l197522,31114r29065,l205913,29972xem275310,23113r-1697,l277181,24002r233,508l277777,25400r1581,5714l279463,31496r1239,l278824,25400r-380,-1398l275310,23113xem68426,29590l51965,31114r30711,l66910,29972r23209,l68426,29590xem129397,29209r-1390,l128977,29972r177,l130213,31114r442,l131850,29590r-1721,l129397,29209xem153709,29209r-1245,l153831,31114r1874,-1142l156288,29590r-2278,l153709,29209xem226637,29972r-3929,l232088,31114r-46948,l226637,29972xem215459,29590r-11784,l199320,29972r25449,l215459,29590xem132149,29209r-1355,l130478,29590r1372,l132149,29209xem166818,24510r-3662,l161325,25400r-6802,4190l156288,29590r3498,-2286l166818,24510xem75192,24002r-6188,l58262,24510r-1915,254l67661,24764r-6505,636l84167,25400r15899,1904l99579,27304r8596,1905l107582,29209r-4545,-1270l106023,27939r-5972,-1524l100476,26415,86626,24510r2580,l75192,24002xem113919,27939r-7896,l110999,29209r6378,l113919,27939xem126389,27939r-8839,l119803,29209r8204,l126389,27939xem130497,27939r-2921,l129397,29209r2298,l130497,27939xem152119,27939r-19578,l132216,29209r20185,l152119,27939xem160001,24510r-2222,l152644,27304r307,l152551,27939r711,l153709,29209r-939,l154630,27558r4808,-2794l160001,24510xem106589,24510r-4697,l106308,25400r-196,l109592,26415r178,l113919,27939r3631,l116874,27558r-8610,-2794l107818,24764r-1229,-254xem120741,24510r-990,l121705,25400r4684,2539l127576,27939r-911,-635l125235,26415r-663,-381l124809,26034r-4068,-1524xem126856,24510r-1904,l128674,26415r385,l130497,27939r1597,l131698,27304r310,l126856,24510xem182920,24510r-1520,l167676,27939r3422,l177063,26034r2383,-634l182920,24510xem32574,24764r-1491,l116023,25400r-86484,l32574,24764xem56347,24764r-19005,l32932,25400r18627,l56347,24764xem194927,24764r-1493,l230317,25400r-38968,l194927,24764xem48810,23113r-8345,l32574,24764r4768,l48810,23113xem84949,21335r-7109,l102612,24510r-720,l99369,24002r5810,l84949,21335xem118635,24002r-14503,l106589,24510r13162,l118635,24002xem123960,24002r-4575,l120741,24510r4211,l123960,24002xem158712,24002r-32793,l126856,24510r30923,l158712,24002xem164153,24002r-3110,l160001,24510r3155,l164153,24002xem183433,24002r-15336,l166818,24510r14582,l183433,24002xem190780,23113r-3789,l183433,24002r1471,l182920,24510r-534,l190780,23113xem6460,23113r-1080,l7660,24002r-1440,l6460,23113xem117011,23113r-329,l118635,24002r750,l117011,23113xem103452,14858r-3000,l106479,16636r2462,763l118520,21335r167,l123960,24002r1959,l124279,23113r145,l120740,21335,103452,14858xem224434,10286r-16908,l200881,10795r-9108,1269l192074,12064r-7318,1524l158712,24002r2331,l170942,19176r2552,-889l183805,14858r-260,l197678,12064r16881,-1269l230988,10795r-6554,-509xem169893,21335r-507,l164153,24002r3944,l170334,23113r-4944,l169893,21335xem83022,21081r-23525,l41501,23113r6488,l71834,21335r13115,l83022,21081xem108921,20065r293,128l117011,23113r-329,l112775,21335r-254,l110213,20447r-1292,-382xem121043,11556r-2294,l127937,16001r1274,635l132126,18287r1528,889l139971,23113r1448,l138570,21335r-324,-254l135349,19176r143,l121043,11556xem166064,11556r-2367,l159272,13588r-16084,9525l144785,23113r6242,-3937l153107,18033r2470,-1397l166064,11556xem194107,21335r-19298,l170334,23113r16657,l194107,21335xem212842,21335r-3403,l189450,23113r49044,l212842,21335xem266479,21335r-42417,l245159,23113r28454,l266479,21335xem219330,13334r-9618,l200422,13970r-9079,1269l181159,17399r350,l175567,19176r-206,l169893,21335r4916,l183120,18033r-1329,l210326,14350r23916,l219330,13334xem216527,20700r-11577,635l224062,21335r-7535,-635xem234242,14350r-23916,l242327,16001r-3544,l262911,20447r3568,888l269295,21335r-5157,-1524l264479,19811,249482,16636r262,l234242,14350xem196393,10795r-28284,l166064,11556r63240,l240964,12446r15670,2412l256361,14858r13797,3175l275864,19811r514,382l277383,19811r380,l277538,19176r165,l273521,18287r518,l273362,18033r-1897,-634l271184,17399,257146,13970,240818,11556r-44425,-761xem69541,1015r-25002,l29321,3048r440,l15968,6476r-1377,508l10706,8254,9629,12064r-874,2794l7718,18033r-83,254l7415,19176r144,635l7617,20065r871,l11071,19176r-2434,l11440,9144,14159,7747r-257,l23482,5333r3582,-761l40533,2412,53425,1397r-5640,l69541,1015xem106502,19176r-594,l108921,20065r-2419,-889xem67530,10286r-8216,l39592,12064r-5349,636l28717,13588,13351,17399r-156,l11129,18033r-658,254l11710,18287r-5192,889l11071,19176r2584,-889l19961,16636r2528,-635l35127,13588,47922,12064,66372,10795r16250,l81146,10540,67530,10286xem86279,14858r-3952,l106468,19176,98027,16001,86279,14858xem274902,11556r-1013,l276017,19176r1521,l275331,12953r-90,-253l275151,12446r-249,-890xem98730,14350r-17673,l86279,14858r14173,l98730,14350xem106524,14350r-4428,l103452,14858r-48162,l106524,14350xem82622,10795r-12215,l87564,12064r-992,l97439,13970r1291,380l102096,14350r-1017,-380l82622,10795xem116738,10795r-16896,l21832,11556r97004,l116738,10795xem165357,10795r-46286,l121043,11556r42654,l165357,10795xem273676,10795r-42688,l240818,11556r33071,l273676,10795xem92446,2412r-6629,l94934,4063r12013,3175l116738,10795r2333,l106580,5969,92446,2412xem199273,2412r-6046,l189634,3048r-8969,2285l173228,7747r-1493,507l165357,10795r2752,l177651,7238,189678,4063r9595,-1651xem251224,2412r-8043,l248453,3048r-218,l254924,4063r7433,1651l269459,7747r1217,507l272040,8762r1175,382l273534,10286r71,254l273676,10795r1012,l274226,9144r316,-382l274988,8762,265783,5333r215,l258216,3555,251224,2412xem60873,l43293,1015r26248,l90709,2412r-4892,l80207,1397r4471,l75667,380,60873,xem198974,1397r-114296,l93689,2412r99538,l198974,1397xem232159,1397r-23959,l197460,2412r47273,l232159,1397xem219037,l208695,380r-9721,1017l208200,1397r4028,-382l240330,1015,231489,380r3574,l219037,xem240330,1015r-19599,l235516,1397r7849,l240330,1015xe" fillcolor="#985b04" stroked="f">
                  <v:path arrowok="t"/>
                </v:shape>
                <v:shape id="Graphic 229" o:spid="_x0000_s1254" style="position:absolute;left:51390;top:10977;width:215;height:1657;visibility:visible;mso-wrap-style:square;v-text-anchor:top" coordsize="21590,16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" path="m11393,l7022,5382r292,1446l7256,11253,,141530r4,1320l241,143851r4481,3371l4794,147401r113,1804l5012,152408r42,1264l4625,154068r-623,353l1371,154421r-365,163l503,156570r-83,2380l1147,159890r717,730l7117,164605r1799,l9982,165139r3053,-1185l15500,162186r-7379,l7156,161823,4797,160149,2019,157712r698,-2618l6130,155094r-8,-8392l5003,145766,2804,142850,1053,138863r707,-4796l1979,128916r107,-2510l2130,125355r397,-4971l2631,119087r230,-6271l3281,103534r521,-9317l4351,84893,5348,66180,6374,47397r450,-9389l8069,13298r103,-2045l8273,9085,8389,6828,8567,5637r76,-504l8706,4709r110,-739l8851,3736r2074,-946l13214,2790,11393,xem13214,2790r-2289,l10861,3736r-65,973l9950,5133,8286,80143r-623,31709l7496,119087r-125,6268l7246,141530r1944,2714l9290,145486r79,986l9495,148038r94,1167l9407,152408r-66,4440l5749,156848r-425,2102l5205,159541r2872,608l7536,160149r481,1674l8121,162186r7379,l21062,158198r12,-1628l21203,155822r-411,-728l14352,155094r91,-1422l14524,152408r702,l15127,149205r-36,-1167l12729,146933r435,-461l14604,145486r4918,-3229l19814,141530r-818,-15124l16486,73385,15744,58330,14399,28317,13686,13298r-100,-2045l13484,9085,13376,6828r561,l14200,5637r-120,-928l13985,3970,13214,2790xem20137,154068r-1953,l15814,154421r396,l15898,154753r973,l14352,155094r6440,l20599,154753r-462,-685xem2164,154068r-772,l4002,154421r-2631,l2164,154068xem15226,152408r-702,l15238,152791r-12,-383xem13937,6828r-561,l13849,7228r88,-400xe" fillcolor="#fedb00" stroked="f">
                  <v:path arrowok="t"/>
                </v:shape>
                <v:shape id="Graphic 230" o:spid="_x0000_s1255" style="position:absolute;left:50212;top:10289;width:2572;height:1974;visibility:visible;mso-wrap-style:square;v-text-anchor:top" coordsize="257175,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" path="m5334,156425r-204,l5295,157314r39,-889xem8559,144780r-152,l8115,146050r444,-1270xem8940,137160r-939,1270l8470,138430r470,-1270xem10464,138430r-597,l9613,139700r851,-1270xem11328,137160r-864,1270l11010,138430r318,-1270xem11582,125755r-1016,l10541,125907r876,2363l11506,127000r76,-1245xem12014,175539l9321,174459r1245,801l12014,175539xem13436,119380r-990,1282l13004,120662r432,-1282xem16078,109016r-1092,-1066l15036,109321r1004,l16078,109016xem16383,109321r-127,-305l16179,107950r-101,1066l16383,109321xem16421,123190r-356,-1004l16014,122034r-190,l15646,122034r-432,1156l14376,125755r305,l11988,127000r1524,l13817,128270r-432,1270l12903,131737r-76,368l11544,132105r-495,1245l12141,133350r89,1270l11811,135890r-547,2540l11010,138430r-1257,5080l9753,144780r-1194,l9207,146050r-419,1270l8191,149872r-1333,l6743,150660r-63,495l7632,151155r,1245l6883,154940r-914,1485l5346,156425r1004,889l6604,157314r-674,1436l5067,162560r990,l6527,160020r813,-1270l6946,156425r699,l8661,152400r-114,-1410l9448,149872r889,-2552l9931,144780r787,-1270l11658,140970r-101,-1270l11468,138430r838,l12966,135890r369,-1270l12941,133350r584,l14338,130810r432,-2540l14478,127000r800,-1093l15392,125755r622,-2565l16421,123190xem16649,114820r-203,-495l15900,114325r-241,1333l16649,114820xem22326,83820r-851,1270l22098,85090r228,-1270xem22529,177800r-5448,-1270l12014,175539r2451,991l21386,177800r1143,xem25171,72402r-318,280l23850,73660r-241,1066l25107,73660r51,-978l25171,72402xem25196,68719r-12,-1384l24091,68580r-508,2540l23202,71120r318,1066l23723,72186r-1041,1474l22987,73660r-991,3810l21704,77470r343,1333l21209,80010r-788,2540l20193,82550r406,2540l19418,85090r-737,3810l18973,89916r51,266l18313,91109r-1194,4141l17538,96520r-927,1308l15938,100330r-292,1270l15938,102958r-1232,1182l14236,106680r229,1270l13538,109016r-203,305l12598,113030r356,1295l12484,114820r-737,838l11137,118110r318,2552l10490,120662r51,1524l9918,124460r-305,l9944,125755r-915,1245l8382,129540r-267,1270l8394,131737r64,368l7264,133350r-762,3810l6946,138430r-609,l5346,142240r-279,l5422,143510r-939,1270l4216,146050r-305,1270l3479,148590r458,1282l3416,149872r-813,2528l2070,154940r393,1485l2222,156425r-991,1220l698,160020r-343,1270l1231,162560r-596,l,165100r2159,3810l3073,169913r-292,-178l3340,170192r152,153l3695,170345r4458,3645l9321,174459r-724,-469l5867,171450,3441,170116r-419,-2476l2222,166370r-660,-1270l1638,162560r863,l2501,161290r-469,l1358,160020r1207,-2706l2844,156425r1169,l3238,154940r-102,-1270l3568,152400r610,-2350l4229,149872r38,1283l4381,150990r1054,-1118l5600,148590r-863,1270l4686,148590r1219,-5080l5676,144780r1321,l6997,143510r-774,l6159,142240r635,-2540l7353,138544r-280,1156l8001,138430r-585,l7696,137160r635,-2540l8331,133350r1181,l10871,132105r-1423,l9410,131737r-114,-927l9131,130810r495,-1270l10528,125907r-140,-152l10566,125755r800,-3569l11404,122034r1042,-1372l11772,120662r-190,661l11658,120992r76,-330l12128,119380r1041,-3722l14478,115658r190,-838l14782,114325r-393,l13703,113030r406,-1270l14947,107950r483,-1270l16052,104140r1347,-1182l17868,102958r-1358,-1358l16916,100330r597,-2223l17576,97828r-139,l17932,96520r-318,1143l19075,96520r165,-1270l18453,96520r-204,-1270l18935,92710r648,-1270l20637,91440r-76,-1258l19329,91440r965,-3810l20535,86360r331,-915l20637,86360r838,-1270l20993,85090r279,-1270l22225,80010r1295,l23672,78803r165,l22555,77470r457,l23571,74930r38,-204l23329,74930r521,-1270l24028,72682r1168,-3963xem27076,64770r-381,l26924,65252r152,-482xem27190,73660r-711,l26466,74726r724,-1066xem28067,68580r-191,-1245l26924,65252r-242,927l26809,67335r-1003,2515l25450,71120r966,l27165,73660r648,-978l27787,72237r-279,-1117l27101,69850r127,-1131l27254,68580r813,xem31457,81280r-482,-2477l29489,78803r1968,2477xem31610,85090r-610,-1270l31305,85090r305,xem32842,87630r-330,-2540l31610,85090r1232,2540xem32880,80010r-749,-1207l31838,78803r648,1207l32880,80010xem36804,91440r-279,-1258l35166,91440r1638,xem38252,97828l36753,95250r178,1270l37579,97828r673,xem41859,121920r-76,-407l41668,120992r-76,-330l40017,120662r1842,1258xem44208,121513r-1587,-2133l43002,120662r1206,851xem44450,121691r-153,-178l44450,121691xem45237,138430r-622,-1270l44932,138430r305,xem45554,125755r-1143,l44538,127000r127,1270l45491,125907r63,-152xem46215,143510r-1283,-5080l44792,138430r-1727,-6325l45148,134620r-546,-2515l43573,132105r-698,-1295l42189,128270r356,-1270l42900,127000r-749,-1093l42037,125755r-229,l40055,120992r-851,-4152l39446,115658r660,l40093,114325r-1206,l38354,113030r-635,-2540l37934,109321r762,1169l38569,109321r-215,-305l37274,107950r51,1066l37058,107950r-813,-3683l36220,104140r-305,l37033,102997r203,1143l37172,102958r-139,l35979,102958r-686,-1358l34632,99060r293,-953l35013,97828r724,1232l35636,97828r-89,-1308l34480,96520r-140,1270l33591,93980r-368,l33261,92710r622,-1270l34010,91440,32702,90182r76,927l32524,90182,31305,85090r-165,l29451,78803r-203,-1333l29019,76200r-419,l28778,74930r571,-1270l29603,74726r-114,-1066l28333,72682r-406,-331l27990,72682r-50,139l27698,73660r-1435,6350l26289,78803r-1232,l24676,80010r1041,l25869,81280r-419,1270l24853,85090r-1358,l23329,86360r902,l24333,87630r-407,1270l23647,89916r-343,1028l23342,90182r-1346,1258l21793,92710r355,-1270l22720,92710r101,1270l22402,93980r-774,3797l20777,96520r-318,1308l21132,97828r38,279l21285,99060r-597,2540l20307,102958r-1486,l20154,104140r-584,1270l18948,107950r-305,1066l18630,109321r51,-1371l17335,109321r1207,1169l18059,111760r-762,2565l16979,115595r178,-775l17297,114325r-648,495l16954,115658r-914,3722l16167,120662r-1816,l15824,122034r241,-521l16192,120992r76,-330l16586,120662r787,-2552l17830,116840r-317,-1182l18313,114820r559,-495l19011,113030r64,-3709l20091,107950r813,-2540l20561,104267r-38,-127l21856,101600r369,-1270l22148,99060r-76,-1232l23152,96520r787,-2540l23545,91440r1093,-1524l25082,87630r457,-1270l24993,86360r1245,-1270l26987,81280r-419,-1270l27660,78803r-343,l27965,76200r343,1270l28790,80010r648,l29044,81280r381,1270l30124,85090r876,1270l30467,87630r482,l31610,91109r-51,-927l32461,91440r-369,1270l32397,93980r724,2540l33985,97828r-381,1232l33845,99060r483,2540l34645,102958r826,1182l35153,105410r330,l36398,109016r-51,-1066l36893,109016r76,305l36588,110490r394,1270l37719,114325r-153,l37947,114820r546,838l38138,116840r317,l39395,120662r-216,l39763,121513r229,521l39611,123190r394,l40716,125755r813,1245l41224,129540r216,l42024,131737r1029,1613l42672,134620r342,l43599,138430r939,l44424,140970r876,3810l45237,143510r838,1270l46215,143510xem46482,140970r-356,-2540l45237,138430r1245,2540xem46774,133350r-800,-1245l45262,132105r1512,1245xem48082,150050r-191,-178l47815,150050r229,610l48082,150050xem49364,151155r-88,-495l49161,149872r-1067,l48082,150050r1282,1105xem49504,137160r-749,-3810l47548,132105r77,-368l47917,130810r-521,-2540l46609,127000r-229,l46088,125907r-38,-152l46469,124460r-648,-2274l45783,122034r-838,l44818,122034r-114,152l45326,124460r394,1295l45605,125907r813,3633l46926,130810r-190,927l46659,132105r-673,l47586,133350r39,1270l48336,137160r330,l47421,138430r1639,l49504,137160xem50126,172148r-3187,1842l38303,176530r-5144,1270l34874,177800r6769,-1270l47764,173990r2362,-1842xem50304,144780r-1295,-1270l49009,144780r1295,xem50800,161290r-712,-2540l49669,157822r-76,-177l49491,157314r-1346,-6159l48044,150660r-26,495l47205,147320r-304,-1270l47459,144780r-1384,l45720,146050r546,2540l46939,150660r101,330l47091,151155r534,l47104,152400r470,1270l48348,156425r724,l48641,158750r850,1270l49936,162560r825,l50800,161290xem50990,156425r-1397,-1485l49593,157314r152,l50698,156425r,889l50901,156425r89,xem51612,170992r-1486,1156l51346,171450r266,-458xem52031,150990r-241,-940l51752,149872r-1372,-1282l50571,149872r1460,1118xem53009,150990r-317,-330l52222,150050r-127,-178l52489,148590r-331,-1270l51409,144780r165,l50609,143510r229,-1270l50469,140970r-876,-2540l49199,138430r-114,1270l49999,143510r343,1270l50647,146050r191,l51485,148590r267,1282l52044,150660r114,330l53009,150990xem55753,165100r-331,-2540l54749,162560r927,-2540l55321,160020r-508,-2198l54775,157645r-978,-1220l53619,156425r317,-2755l53721,153670r-661,-2515l52247,151155r-177,l53327,156197r-1537,-1257l52133,156425r241,l53555,157314r-203,-889l53708,157314r-26,508l54483,161290r-547,l53289,162560r1143,l54457,165100r-762,2540l52844,168910r-1232,2082l52438,170345r686,-610l54013,168910r1740,-3810xem56388,130263r-1397,-1803l54495,127609r-114,851l54267,129273r-64,457l56388,130263xem61874,163131r-2146,-1283l59994,162750r1880,381xem62179,126606r-13,-1892l60820,119570r-1169,-1270l57848,115760r-356,-1270l55651,114490r-2134,11430l54495,127609r1131,-8039l56337,117030r635,-1270l57823,117030r1600,2540l62179,126606xem62915,128460r-736,-1854l62204,129273r711,-813xem64236,118046r-571,254l63944,118960r203,-660l64236,118046xem64325,103619r-140,-559l64084,102641r-165,419l64325,103619xem66560,108140r-330,-1841l64325,103619r1702,7061l65341,114490r-1105,3556l66471,117030r89,-8890xem69367,137096r-787,-1803l68351,136131r-13,1219l68821,137350r546,-254xem72313,176720r-2933,-1270l67284,175450r-3772,-2540l60883,167830r-419,-1270l66649,166560r-2387,-1156l63614,165404r-4737,-1257l58470,164147r534,1257l60452,169100r3111,6350l66167,176720r6146,xem73304,122110r-89,-1410l73088,118960r-102,-1460l70954,119570r1486,2540l67957,123380r1600,l73304,122110xem73964,116522r-1003,508l72986,117500r978,-978xem74955,175450r-1080,-2540l71958,170370r-483,-432l73304,175450r1651,xem76746,97409r-1194,571l75844,98971r902,-1562xem77457,186905r-5499,-2565l68795,181800r-825,-2540l74726,179260r-6261,-1270l66560,179260r851,1270l68300,181800r1130,1270l74307,189420r3150,-2515xem78308,177711r-1004,-991l73926,176720r4382,991xem79133,180898r-216,-1638l74726,179260r3023,1270l78778,180530r355,368xem79222,185610r-140,l78054,186423r1168,-813xem80454,160210r-178,-1270l80238,158584r-292,356l79641,160210r-76,305l80454,160210xem82435,111086r-1435,585l81648,111950r787,-864xem86271,111950r-394,l84797,111391r-342,559l81648,111950r-1321,l77228,113220r-3264,3302l80454,113220r3759,l80911,118300r-5562,5080l79654,122110r2299,-2540l85293,113220r978,-1270xem87795,17780r-3264,l85293,19050r673,6350l86093,25400r-2413,2540l74726,31750,64604,34290,53098,38100,40005,45720r-3988,3810l32537,52070r-3251,5080l28905,58420r-927,1270l27774,59690r-444,1270l24498,60960r673,2540l25298,67335r1257,l26111,66179r-51,-2679l26276,62230r444,l28727,62230r-572,-1270l29946,62230r-63,2540l28943,63500,26720,62230r737,1270l27076,64770r1524,l29248,67335r165,l30645,68580r254,l31737,72186r203,l30797,73660r216,1066l31432,73660r1118,1270l33147,77470r-102,1333l32156,78803r1181,1207l33997,80010r813,3810l34404,85090r-648,-1270l33909,85090r1257,1270l35115,85090r991,3810l36474,89916r51,266l36868,91109r127,331l36804,91440r1219,5080l38252,97828r152,279l39230,101600r-826,1358l38569,102958r1334,1182l39712,102958r648,2452l40843,106680r-191,1270l40220,109016r-127,305l41008,109321r686,1169l42379,113030r-190,l41668,114325r-216,l42316,115658r127,-838l42570,114325r1295,5055l44297,120662r318,851l45377,121513r-813,-851l44869,118110r-635,-2452l43510,114820r-470,-495l43421,113030r-724,-3709l42494,109016r-953,-1066l41706,106680r-571,-2413l41097,104140r-280,-1182l40944,104140r-889,-1182l40195,101600r216,-1270l39725,98107r-89,-279l38531,96520r64,-2540l38392,92710,37007,90182r38,-266l37249,88900r-419,-1270l35953,85090r-520,l35890,83820,34836,80010r-877,-1207l34290,77470,33045,73660r-305,l32499,72682r-127,-496l32804,71120r-343,l31851,68719r-63,-1384l30848,67335r63,-5105l30556,62230r-953,-1270l30048,60960r279,-1270l34036,57150r6845,-3810l48704,49530r3302,-1245l47193,49530r686,-1245l38912,53340r-2197,1270l32981,57150r-2565,1270l29286,59690r-305,l32588,54610r3988,-5080l44551,44450r4547,-3810l59588,36830r2997,-1270l72377,33020r6515,-1270l85534,27940r1308,-1270l86766,22860r-610,-2540l86220,19050r851,l87795,17780xem91503,20320r-952,-1270l90182,17780r-2387,l88773,19050r1155,l89623,20320r1880,xem95008,34290r-520,l87591,36830,76555,40640,65112,44450r-8128,2540l51955,48285,64173,45720,76593,41910,88341,38100r6667,-3810xem103162,197040r-3099,-1270l95897,191960r-5473,-3810l86296,184340r-2222,-1270l82359,180530r-2032,-2540l77266,174180r-622,l75653,171640r-3810,-5080l71259,165404r-647,-1257l69443,161848r,2299l69189,164147r-787,-1397l67932,161493r-64,-203l69443,164147r,-2299l68618,160210r-2515,-7620l65811,151472r-38,-152l64427,146240r-115,-1994l64287,143700r-102,-1841l64071,139890r-76,-1270l63906,137096r-51,-965l63779,134810r1816,-10096l69545,114490r2425,-3810l75209,105600r1067,-1270l76796,103060r508,-1270l78346,100520r6337,-8890l88607,86550r2820,-3607l91681,82626r-1740,190l89928,82562r-254,-1092l91592,78930r1219,-4737l92760,71653r-622,-1613l92379,68770r140,-775l92570,68770r89,1270l92760,71653r1689,4420l94424,77660r-3708,4902l91732,82562r863,-1092l95834,76390r813,-1270l99898,70040r-711,l97040,72580r-876,1270l96126,74193r-114,927l95897,74193r-51,-343l97739,71424r228,-1384l98094,68770r89,-775l98234,63766r-190,-393l96710,61188r267,1232l97078,63373r38,393l97243,64960r13,3810l95948,72580r-1029,1270l94081,72580r-711,-3810l94056,66230r1473,-3810l96926,60807r368,-686l97421,59905r-1803,l93103,64960r-241,1270l92494,67500r-597,l91897,75120r-1359,3810l88938,81470r-572,-1270l87922,77660r,-3810l89306,71424r1664,-2654l91097,68770r304,1270l91605,71424r89,1156l91795,73850r102,1270l91897,67500r-978,l90449,68770r-4534,5423l86702,75120r39,1829l87363,77660r432,3810l87922,82562r38,381l88087,84010r89,787l88239,85318r1727,-2375l88379,86550r-140,-1232l84582,90360r-343,965l84124,91630r-533,l83388,90360r838,-1270l85521,86550r686,-1232l86309,84797r533,-3327l86741,76949,85140,75120r737,1270l85940,82562r-1155,2756l83375,89090r-927,1270l81800,87820r-978,-2502l80924,84797r1130,-4597l84188,76390r927,-1270l85915,74193r-305,-343l84721,73850r-5131,8712l79413,82562r660,1448l81508,90360r-89,1270l82245,94170r-4471,6350l77063,100520r-406,1270l75920,99250r-76,-279l75679,99250r-178,l75488,100520r432,1270l75806,103060r-419,-1270l75260,100520r-38,-2540l73774,95440r127,-1270l74015,92900r127,-1270l74256,90360r127,-1270l77266,84010r1105,-1067l78600,82943r876,6147l79502,91630r-140,1270l76746,97409r4089,-1969l80721,94170r-102,-1270l80505,91630r-102,-1270l80289,89090r-102,-1270l80086,86550r-635,-3607l79387,82562r-432,-2362l78765,80581r,1981l78562,82753r-13,-191l78765,82562r,-1981l78308,81470r-2705,3848l73634,87820r-1029,6350l74015,96710r51,699l74180,98971r115,1549l74383,101790r470,1270l74942,103619r102,711l70485,110680r-1042,-1270l71920,105600r825,-6350l72072,92900r-140,-1270l71767,91452r,9614l71120,104330r-1639,3810l69151,109410r191,1270l69456,111086r89,305l69621,111671r178,279l70065,113220r-368,-1270l69532,111671r-432,-991l68592,108140r-1727,-2540l66763,104330r-114,-1270l66535,101790r-89,-2819l68618,94170r1689,-1270l71005,94170r178,1270l71323,96710r330,2261l71767,101066r,-9614l70827,90360r-1447,l66954,95440r-2235,5626l66103,105600r127,699l67538,108140r838,5080l69545,113220r-762,1270l66179,119570r-241,1130l65913,120840r-191,l65290,122110r-381,-889l64909,122110r-51,1270l64325,123380r-571,-1270l62966,122110r330,-1041l63195,120840r152,l63296,121069r458,1041l64909,122110r,-889l63944,118960r-546,1740l59728,113220r-877,-2540l61150,105600r1524,-3810l63893,101790r191,851l64427,101790r292,-724l63779,97980r-292,991l63398,99250r-2337,3810l60579,104330r-2883,6350l58648,113220r2896,6350l61912,119570r432,1130l63157,123380r673,l64338,124714r-127,1206l63563,128460r-584,2540l62903,131965r-127,1575l62674,134810r-1232,-1270l62103,130263r101,-990l59855,131965r1486,2845l62280,136131r-177,l61341,134810r-864,-1270l59588,132270r267,-305l59359,131000r-2971,-737l60883,136131r1131,1219l62674,137350r64,1270l62814,139890r101,1969l63233,142455r-26,254l63093,144970r102,-724l63284,143700r838,5080l62611,148780r241,-2540l62915,141859r-3098,-5728l56769,132270r-1004,-1270l54025,131000r-1117,1270l53009,134810r89,2286l53200,139890r622,2565l53873,137096r698,-4826l55359,133540r5562,6350l61595,143700r850,5080l62242,148780r1893,2540l63754,151320r-610,-991l63030,150152r-229,-254l61582,148780r-2413,-1130l59004,147650r-5144,-5195l53886,142709r876,3531l58267,148780r4077,1372l62001,150152r-559,1168l65417,153860r1334,3810l67538,160210r89,305l67754,160909r51,215l66992,158940r-1143,-2540l63055,152590r-762,l59448,150152r-1600,-1372l54673,148780r2959,8890l59016,161239r115,254l59728,161848r-2045,-6718l57061,151472r-26,-152l57226,150329r38,-177l57823,150152r1028,1168l59486,151320r851,1270l61493,152590r2934,3810l65697,158940r2108,5207l67919,164439r775,800l66497,164147r355,l61874,163131r3810,2273l66929,165404r2006,1156l66649,166560r1486,1270l70561,169100r914,838l70370,166560r-343,l69634,166560r-877,-1156l70027,166560r178,-1156l70637,166560r546,l71678,167589r115,241l76428,175450r-444,l77304,176720r2210,1270l78308,177711r2819,2819l82613,181800r1156,1270l81940,184340r-648,-1270l79133,180898r470,3442l81051,184340r-1829,1270l86296,185610r660,1295l87236,186905r6274,5055l95516,193230r2185,1270l100672,197040r2490,xem103733,16510r-2730,3810l101434,21590r-787,2540l98564,24130r-1435,2540l98272,29210r-1270,2540l95186,34290r927,l97307,33020r1943,-3810l98348,27940r127,-2109l98501,25400r1994,l101930,22860r76,-2540l102603,20320r89,-1270l103263,17780r470,-1270xem112496,63766r-140,l106578,66230r3442,l108800,68770r-2730,2654l106375,71424r698,1156l112039,64960r457,-1194xem113068,1270r-6681,l102730,10160r-4267,6350l96481,19050r-2984,1270l95389,20320r5969,-3810l103428,8890r7201,-6350l113068,1270xem115201,26670r-190,-839l114096,26670r1105,xem116154,1270l115506,r-2438,1270l116154,1270xem116903,24130r-902,-10160l115887,12700r-5639,1270l107746,16510r-228,1270l102806,19050r4470,l110540,13970r4699,l115404,16510r77,1270l115557,19050r114,2540l114909,25400r102,431l116903,24130xem117246,56210r-2350,l113385,57340r1537,l114439,58610r-1295,1295l111252,62420r-1702,1346l110515,63766r2642,-1346l114935,59905r2311,-3695xem121335,48450r-571,-1270l119519,45910r-3289,2540l114388,50825r-901,1435l113385,52438r1207,1956l114668,53530r114,-1270l114884,50990r1651,-2540l119595,48450r-431,2375l119138,50990r-1752,2540l114782,54711r-190,-317l114566,54800r-2667,l113385,52438r-114,-178l114261,50990r127,-165l116662,47180r686,-1270l119519,45910r826,l120434,44640r89,-1270l120599,42100r89,-5080l120637,35750r-775,-1270l119202,34480r-1715,2540l116027,39560r-1067,1270l113804,45910r1372,-2083l115163,43370r153,-1270l116928,39560r2299,-2540l119443,37020r241,1270l120027,40830r-1270,3810l116522,45910r-1092,l115290,44640r-76,-813l112483,48450r-1536,2375l110845,50990r-508,l110413,49720r-774,l109321,48450r-76,-2540l110413,43370r1347,-1270l112610,42100r-76,2540l111175,48450r-698,1270l112026,48450r1435,-3810l113804,42100r178,-1270l113347,39560r-1130,l110236,42100r-1918,3810l108292,47180r305,2540l108623,50825r101,2705l108826,54800r-534,l107264,57340r-2096,2565l105092,60121r-241,508l104736,60121r-76,-1511l103860,58610r-622,-3810l103492,53530r2248,-3810l106273,49720r470,-1270l106387,49720r470,l106934,53530r-1055,2680l104686,58610r724,l108038,50825r89,-1105l108242,48450r-762,-1270l106184,47180r-2933,5080l102400,54800r203,1410l102882,58610r203,1295l103200,63766r-1016,1194l101930,66230r203,-1270l101511,66230r50,-1270l101942,64960r51,-1194l102362,63766r482,-2578l102920,60807r127,-686l103085,59905r-228,-1295l102539,56210r-939,-1410l100609,54800r-3188,5105l98044,59905r12,216l98171,62420r660,-2299l98894,59905r2058,-3695l101409,56210r140,1130l101638,58610r190,1295l101866,60121r102,686l102006,61188r-711,3772l100114,66230,98171,62420r50,953l99809,70040r978,-1270l102590,66230r3569,-5042l111874,50990r724,-1270l113588,48450r953,-1270l115316,47180r-2248,3645l110896,54825r,2515l109626,58610r762,-1270l110896,57340r,-2515l109524,57340r-6045,8890l100342,71666r,2184l99860,75120r-407,l99923,73850r419,l100342,71666r-533,914l96139,77558r,5004l93319,83896r1169,-1334l96139,82562r,-5004l93218,82550r,1460l92519,84797r-2095,3023l90551,89090r-940,l90373,87820r1689,-2502l92519,84797r546,-787l93218,84010r,-1460l92367,84010r-6350,7620l66192,124714r-1295,6286l64973,142455r21285,40615l96697,190690r4814,3810l102730,194500r495,1270l103162,197040r1041,l104254,194500r-965,l99504,191960r-2921,-2540l92976,186905r-2286,-1295l90004,184340r559,-1270l90678,180898r25,-368l90843,180530r1308,-5080l92265,171640r-1333,-2070l90932,172910r-13,5080l89674,180530r-76,2540l88912,183070r369,-1270l89242,180530r-241,l87185,176720r-1270,-2540l86677,167830r178,-1270l87604,166560r2248,2540l90474,170370r458,2540l90932,169570r-1118,-1740l89103,166560r-648,-1156l87376,164147r-178,l85826,166560r-178,1029l85699,167830r-394,2108l85229,170370r-139,432l84899,171411r1168,5309l88607,180530r-419,2540l87617,183070r-203,-1270l86512,181800r-267,-902l86131,180530r-1181,-1270l84099,179260r-838,-1270l83299,177711r114,-991l83845,176720r76,-1270l83972,174180r444,-1270l85090,170802r520,-2972l85648,167589r-838,-4458l84747,162750r-1461,-3810l82359,157670r-914,-1270l81470,155130r-686,l79870,155854r241,1816l80238,158584r711,-914l81965,158940r1867,4191l84239,164147r114,1257l84467,166560r-1422,7620l82816,175450r203,1270l82181,176720r521,-1270l82511,174180r-2387,-3810l78435,165404r165,-965l79235,161848r89,-355l79387,161239r76,-330l79565,160515r-1156,394l78105,162750r114,5080l80543,172910r1130,1270l81534,175450r-1220,l74739,167830r-165,-1270l75107,165404r191,l76720,161493r1689,-584l79159,156400r711,-546l79121,150329r-77,-431l78701,148361r,6769l77787,158584r-102,356l76822,160210r-1016,2540l75133,162750r-165,381l74574,164147r76,1257l74129,165404r254,-965l74460,164147r609,-2299l75158,161493r-2299,-2553l72961,157670r114,-1270l73177,155130r102,-1270l73393,152590r2375,-4788l75844,147650r1410,-1410l78181,147650r76,1130l78333,149898r102,1422l78524,152590r89,1270l78701,155130r,-6769l78232,146240r-127,-1270l76708,144970r-940,1270l74752,147650r-1740,3670l71983,155130r813,5080l73279,161239r114,254l73431,163131r-191,902l72047,162750r-3442,-7620l68300,153860r686,-1270l69570,152590r864,-1270l71767,150152r1499,-1372l74714,147650r711,-1410l76022,144970r686,l78397,135293r89,-483l78016,133540r-331,l73672,136131r-1829,1219l69646,141160r-114,1295l69418,143700r-267,2540l69075,147802r419,2096l69494,150088r254,-190l70650,148780r-1042,-3810l71564,139890r2134,-2540l75247,136131r1803,-1321l77127,135293r114,838l75971,143700r-102,546l75755,144970r-1372,1270l69748,149898r-216,254l69519,151320r-1638,1270l68313,151472r63,-152l68592,151320r902,-1118l69519,151320r,-1168l69176,150329r-1714,991l67132,148780r-127,-978l66992,147650r-444,-1410l65709,143700r-12,-2540l66344,139890r1067,l68910,138620r940,l74815,134810r1397,-1270l78625,128460r1219,-3746l80289,123380r-1727,l74726,124714r-8585,5016l68580,135293r2044,-6833l75158,125920r2235,-1206l78816,124714r-9449,12382l69481,137350r-660,l67830,138620r-1702,l68338,137350r-2819,l65519,133540r152,-1270l65709,131965r115,-965l66967,125920r419,-1206l67513,124714r2057,1206l72351,124714r-1625,l75298,123380r-3874,l68719,124714r-1194,l67957,123380r191,-1270l69608,118300r1283,-2540l72478,113220r458,-1270l74320,111950r-610,-1270l75590,110680r-1270,1270l80327,111950r673,-279l78701,110680r-1422,l77876,109410r1778,-3810l84061,103060r5474,l89204,104330r-1752,1270l82435,111086r991,-406l84797,111391r445,-711l86829,108140r3328,-3810l90944,103060r26,-1270l82499,101790r-2782,2540l78638,105600r-1829,2540l76377,109410r-1600,l79679,101790r775,-1270l82207,101790r3454,-1270l87998,100520r4673,-2540l97218,92900r279,-1270l93370,91630r2616,1270l95631,92900r-3899,5080l87769,99250r-2819,l82499,100520r-1321,l81648,99250r521,l83680,99250r2464,-3810l89268,92900r4102,-1270l89839,91630r-3695,2540l84797,95440r-1562,2540l82994,97980r-622,813l82550,97980r4876,-6350l89712,91630r3175,-1270l94932,90360r1664,-1270l98272,87820r4191,-3810l103416,80200r-889,1270l101219,81470r,1092l100177,84797r-279,521l97218,87820r-1041,1270l90982,89090r419,-1270l93865,85318r2337,-1308l99542,82562r1677,l101219,81470r-1677,l96316,82562r89,-1092l96989,80200r1931,-3810l101028,75120r2807,-1270l105905,73850r-495,1270l103200,77660r-2134,2540l98742,80200r-2311,1270l99542,81470r3785,-1270l104267,78930r2730,-5080l107137,73850r533,-1270l107073,72580r-635,l102146,73850r-915,l101549,72580r711,l105968,71424r-3225,l104584,68770r1549,-2540l104775,66230r304,-1270l107518,64960r2032,-1194l107899,63766r343,-1346l109740,59905r1385,-1295l113296,57340r-749,l113474,56210r-279,l117068,54800r4267,-6350xem121475,26670r-457,-3810l120916,20320r-89,-2540l120789,16510r-114,-2540l120561,11430,119126,5080,117525,1270r-1371,l118745,6350r330,2540l119976,17780r-241,1270l119951,19050r102,2540l120180,24130r152,1270l120383,25831r89,839l115201,26670r305,1270l118960,27940r2515,-1270xem142443,546l140474,r-584,2387l140411,1270r2032,-724xem143141,43408r-495,-1117l142595,42151r-1029,l141859,43408r-4890,l137160,42291r25,-140l136499,40868r673,l137198,39598r-699,-1270l135966,38328r51,1270l134950,40868r559,l135902,42151r-1016,l134632,43408r470,l135458,44678r-470,l136626,45961r-140,-1283l136359,43802r-50,-394l137287,44678r1308,l138874,45961r1270,-1283l141681,44678r609,-1270l143141,43408xem147904,45961r-724,l147523,46266r381,-305xem151485,193268r-698,l151257,194056r228,-788xem153631,197078r-1346,-1270l151257,194056r-521,1752l151422,197078r2209,xem155524,14351r-432,-5461l154990,7620r-101,-1270l143979,r-1536,546l145059,1270r7480,6350l154393,12700r1131,1651xem156438,15697r-914,-1346l155600,15240r838,457xem156514,73888r-89,-609l156337,72618r-204,661l156121,75158r393,-1270xem157607,24130r-1283,l155930,20320r445,l155282,19050r-304,l154444,17780r-4673,l149440,16510r-2044,-2540l141452,12700r-101,1270l141249,15240r-102,1270l141084,24130r203,1270l140322,26670r-2896,l137363,12700,139890,2387r-3048,6503l136601,12700r-76,1270l136448,15240r-76,1270l136321,25400r178,1270l138684,28067r965,l143078,26670r-1181,-2540l141820,22860r-63,-1270l141681,20320r-76,-1270l141859,16510r3644,-2540l147624,15240r2578,3810l154419,19050r775,1270l155435,21590r-267,l156349,25400r1258,-1270xem158216,70078r-279,l157797,70078r-876,l156591,71348r1308,l158216,70078xem159080,28067r-1727,1143l158419,30086r-533,-876l159080,28067xem161048,82511r-1105,-2273l157226,80238r3822,2273xem161239,26670r-3569,-2540l158775,25400r330,2667l161239,26670xem161505,82778r-457,-267l161188,82778r317,xem162915,68808r-152,-1270l161798,67538r317,-1270l162471,66268r-470,-2362l160566,68808r-4534,-1270l157848,69977r635,-1169l160223,68808r914,1270l162102,68808r813,xem168287,71348r-114,-2540l167284,68808r,2540l166814,71348r-470,-1270l166814,71348r-279,-1270l167157,70078r127,1270l167284,68808r-2146,l165531,67538r-1943,1270l163017,68808r-89,1270l163753,70078r673,-1270l163931,70078r661,-1270l165519,70078r-280,l165900,71348r597,l166687,72618r-444,l165773,73888r25,1270l163703,75158r-356,1334l161188,76492r-432,1206l157099,77698r38,-1206l155752,75158r280,-1270l155981,72618r533,-1270l155117,71348r-2717,-1270l151714,67538r-2553,l149504,66268r1118,l152209,67538r1575,-1270l155879,67538r-495,-1270l156438,64998r-140,l157022,63906r127,-178l158483,63728r-1207,1270l156438,64998r1486,1270l158318,64998r673,-1092l159105,63728r1029,-1270l160210,61188r965,1270l160591,62458r64,1270l160769,64998r1283,-1270l161645,63728r-51,-1270l162001,62458r-102,-1270l160972,61188r-102,-1270l160769,58648r-775,l159994,59918r-127,1270l159499,61188r-368,-1181l159131,61188r-39,1270l156972,63728r-864,l155625,64998r-673,1270l153974,64998r-1257,l153085,66268r-1486,l151155,64998r-1359,l149720,63728r-851,l148704,62458r800,-1270l148882,59918r2311,l151701,58648r-305,-1270l151955,57378r-559,-1054l151269,56108r-749,2540l149301,58648r-838,1270l147078,59918r-1257,-1270l143929,57378r-534,l142113,56108r254,-1270l143306,54838r1423,1270l146138,54838r1093,l147929,56108r470,-2540l149110,52298r-1016,l147713,53568r-457,1181l146380,53568r-572,l145161,54838r-889,l143802,53568r-1435,1194l142455,52298r-1066,l143040,49758r-1321,1270l141871,49758r1169,l143662,49758r102,-1270l144170,47218r1397,l146469,48488r647,-1270l147472,47218r1156,1270l149847,48488r51,1270l150596,49758r178,1270l150037,51028r-470,1270l149847,52298r-546,1270l148399,53568r1549,1270l150228,53568r775,-1270l151955,51028r165,l152209,52298r749,1270l152958,54838r-1003,2540l153136,57378r775,1270l157975,58648r533,1270l158153,59918r266,1270l159131,61188r,-1181l159994,59918r,-1270l158369,58648r482,-1270l153403,57378r-64,-1270l154190,54838r-470,-1270l153593,52298r-330,l153047,51028r343,l153377,49758r-965,l152387,48488r228,-1270l151485,48196r,292l151409,49758r-432,l151485,48488r,-292l151130,48488r-331,l149339,46266r432,952l148628,47218r-1105,-952l146329,47218r-51,-1257l147154,44678r-38,-1270l146837,42291r-114,-1423l147116,40868r-787,-1270l146354,38328r-1257,l144487,37058r-3175,l139611,35788r-940,l137922,38328r927,l139319,37058r1092,l140411,38328r3518,l144145,39598r-140,l144297,40868r216,-1270l144627,40868r-1803,1283l144094,42151r-953,1257l143929,43408r749,-1117l144767,42151r800,l145491,40868r470,l145732,42151r318,1257l146151,43802r140,-394l146367,44678r-216,-876l145364,45961r-2159,l143395,47218r-673,1270l140233,48488r-2946,-3810l136880,44678r-254,1283l138709,47218r927,1270l140728,49758r242,1270l140474,51028r-647,1270l141173,52298r-280,1270l139700,53568r114,1270l140474,54838r457,1270l140385,56108r661,1270l143078,57378r787,1270l146138,59918r2083,1270l147586,61188r102,1270l148424,63728r-508,1270l146824,64998r343,1270l148082,66268r-585,1270l147358,67538r584,1270l149656,68808r2528,2540l153225,71348r1676,1270l155206,73888r-940,1270l154952,75158r915,1334l155346,76492r-775,1206l154470,78968r1536,l155486,80238r1905,1270l157226,80238r-26,-1270l158800,78968r1029,1270l161201,78968r520,-1270l163957,77698r381,-1206l166395,76492r381,-2604l166865,73279r101,-661l167944,73888r-381,-2540l168287,71348xem169189,186499r-876,-508l167919,186918r1270,-419xem169506,183108r-2692,l165785,181838r496,-1270l166039,179298r-597,l164426,180568r534,l164833,181838r-127,1270l165303,183108r2565,1270l167868,185737r445,254l169506,183108xem171589,86588r-1079,l170167,87858r190,1270l168732,89128r-648,-1270l167220,87858r-38,1270l166154,89128r-89,-2540l165061,86588r-571,-1143l164896,85445r343,-1397l164782,84048r-317,-1270l164693,81508r-381,l163423,82778r-1918,l163639,84048r292,l163169,86588r127,l164858,87858r-432,l163461,89128r546,1270l165011,90398r-292,1029l164655,91681r152,l166458,92938r318,-978l166865,91681r-597,l166497,90398r1422,-1270l168452,89128r546,1270l170827,89128r419,-1270l171424,87858r165,-1270xem173088,190728r-6998,1270l162318,190728r-2248,991l159880,191884r-165,l159867,191719r-3111,l155663,191719r1093,l158254,190728r-38,-2540l156349,186994r724,1194l157111,189458r-2121,2616l154825,192074r-3340,1194l154419,193268r1791,-1194l158127,192074r-876,1194l155346,194538r-1715,2540l154813,197078r3594,-3810l159677,192074r3454,l166509,193268r5626,-1194l172491,192074r597,-1346xem175806,171678r-2604,l172440,170116r-38,292l172300,171615r153,63l172300,171678r432,1105l172808,172948r1131,l175806,171678xem179171,167868r-2908,l176123,166598r762,l176872,165328r-2273,-1270l174777,165328r965,l174726,167868r508,1270l178117,169138r64,978l178282,171678r686,l179070,170116r101,-2248xem181178,179298r-1893,l179412,178028r-546,l177965,176758r139,-1270l178625,174218r-2057,-2540l175806,171678r2082,2540l176771,176758r127,1270l178244,178854r229,-826l178955,179298r-711,-444l177419,181838r1295,l178803,183108r-965,l175323,184378r737,1359l175907,185737r-1613,1257l173342,186994r-280,-1003l172986,185737r-1473,l169189,186499r864,495l172923,186994r1016,1194l175310,186994r356,l176047,188188r-2108,l172097,188188r927,2540l175514,189458r1866,l177012,188188r838,-1194l175958,186994r686,-1257l176364,185737r699,-1359l177546,185737r736,l177850,186994r1969,l179755,185737r-1079,l178879,184378r673,-1270l179895,181838r-305,l178904,180568r2274,-1270xem181381,172948r-25,-165l181114,172948r267,xem182905,171678r-1473,-1270l178968,171678r2184,l181356,172783r1549,-1105xem184073,172948r-2692,l181825,175488r2248,-2540xem186855,174218r-686,-1105l186067,172948r-1994,l186613,174218r242,xem187147,91960r-51,-279l186867,91681r280,279xem190385,139928r-1346,l188391,138658r356,l188722,137388r-1029,l187667,138658r153,1270l189496,141224r889,-1296xem190563,111988r-711,-406l189433,111988r1130,xem190601,96748r-775,-1270l189369,94208r-330,-1270l189420,92938r-25,-1257l188163,91681r-292,-1283l188264,89128r-3314,l184238,87858r-596,l183045,89128r-927,-1270l180682,87858r-127,-1270l180784,85445r140,l179666,84048r-355,-1270l178663,81508r419,l178816,80238r-1207,l177342,78968r-431,-1270l176326,77698r-597,1270l174040,77698r-3429,l170561,76492r279,-1334l169964,73888r-419,-609l169570,73888r-483,-1270l169545,73279r-102,-1931l168313,71348r127,1270l168313,72618r965,2540l169926,75158r-483,3810l166738,77698r-1308,l165481,78968r88,2540l164693,81508r864,1270l166573,81508r101,-1270l166268,80238r686,-1270l168757,78968r1169,1270l170929,78968r3619,l174383,80238r788,1270l175615,80238r724,-1270l176758,81280r-521,-1042l175615,80238r445,2273l176110,82778r-482,l175234,84048r-63,1397l173189,85445r-279,1143l172567,87858r940,l173888,86588r1981,l176199,84048r343,-1270l177253,82778r-368,-1270l177965,81508r-13,1270l178803,84048r1359,1397l180009,85445r-406,2413l178333,87858r927,1270l182321,89128r889,1270l183845,89128r584,l185127,90398r-317,l185483,91681r648,l186169,91960r114,978l185801,94208r-521,l184391,98018r1752,l185534,95478r711,l186651,94208r813,l187274,92938r-330,-978l186855,91681r-419,l186131,90398r838,l187083,91427r64,533l188150,92938r419,1270l187972,94208r1448,2540l189484,98018r-140,1270l188861,99288r889,1270l190538,100558r-483,-1270l190601,96748xem190690,157886r-800,1092l190614,158737r76,-851xem191122,110718r-26,-368l190728,110718r394,xem192354,171678r-1181,l191287,170408r381,-1270l192278,167868r-1575,l190830,169138r-813,1270l188010,171678r572,l186855,174218r406,l188925,173113r-26,-165l189191,172948r-203,-1270l190792,171678r-508,1105l190207,172948r-1016,l188925,173113r203,1105l186677,175488r-191,1270l183553,179298r-2375,l183007,180568r3848,-2540l187401,175488r2832,l190055,174218r737,-1105l190919,172948r1282,l192354,171678xem192557,155168r-2832,1270l188036,156438r-292,-1270l187553,153898r-1079,l185699,155168r1029,l187045,157886r800,l190195,156438r571,1448l191668,156438r889,-1270xem193040,109893r-26,-445l192925,108178r-1067,l191058,109448r38,902l192024,109448r1016,445xem193408,110045r-368,-152l193090,110718r318,-673xem194221,141224r-1347,l191973,139928r355,l191693,138658r-1092,l190474,139928r724,l191643,141224r215,l193509,142481r712,-1257xem196888,128016r-597,-1918l195910,126530r-483,812l196888,128016xem197891,126530r-495,-1715l197180,123418r-877,l196240,124815r-216,l193992,125996r,-1181l193751,124358r-724,-940l192125,123418r165,940l192366,124815r-190,l190754,125971r-648,-1156l189966,124358r-203,-940l189560,122720r-115,-394l189230,122326r-1004,1092l189534,123418r-952,2680l190601,126098r241,l191973,126098r647,-1283l192811,124815r1118,1219l195135,127342r-495,-1244l196291,126098r673,l197891,126530xem198348,126746r-457,-216l198120,127342r228,-596xem199593,124815r-191,l198462,126530r-114,216l199339,127241r254,-2426xem202107,142163r-330,483l200736,143738r1168,-1092l202107,142163xem203174,141224r-940,939l200367,146278r-952,1270l197523,147548r-38,3810l197624,152628r1486,-1270l198831,153898r-1410,l197027,156260r-165,1512l195770,156438r-1651,l193687,157886r-495,l190614,158737r-13,241l193243,158978r711,-1092l196850,157886r609,1092l198297,155168r1397,l199313,156260r-63,178l198132,156438r597,1448l198539,157886r-699,1092l197459,158978r-254,l196075,160248r-13,1270l194322,162788r-1790,1270l189369,164058r89,-1270l189560,161518r89,-1270l189750,158978r-3022,1270l188722,161518r-420,1270l188328,164058r1537,1270l189941,166598r-457,l189598,167868r1054,l190969,165328r2248,-1270l194678,164058r2959,-3810l196811,160248r3061,-1270l199923,157886r-660,l199847,156438r1232,l201269,155168r-775,l199809,153898r355,-2540l198513,150088r-63,-1270l199847,147548r1232,l202298,145008r76,-1270l203174,141224xem203479,122326r-3315,1092l199644,124358r-26,216l201866,123418r876,1397l202768,124358r330,-940l203479,122326xem204990,138658r-38,-1270l203619,137388r-356,1270l202603,138658r-127,1270l203225,141224r1270,l204381,139928r-724,l204063,138658r927,xem205867,119608r-483,l204812,118338r-977,1270l204279,119608r-229,1270l203619,120878r-115,1130l202907,120878r89,-1270l203835,119608r-407,-1270l203200,118338r50,-1270l202565,117068r-572,-1270l200926,115798r-660,-1270l198272,114528r965,-1270l200190,111988r-1258,-2540l198894,106908r661,l199491,105638r-1143,l198310,103098r1105,-1270l197015,103098r-1334,-1270l195592,100558r-2476,l191681,99288r-305,1270l192697,100558r203,1270l194856,101828r838,1270l195338,103098r64,1334l195935,105638r191,l196138,106908r-1295,l193471,109893r-63,152l194932,110718r-381,-1270l196062,108178r915,l197243,105638r-533,-1206l197446,103098r-76,1334l197307,105638r1016,l197675,108178r368,l198196,109448r51,445l198348,110718r102,864l198501,111988r-331,l197510,113258r-660,l195503,111988r-1346,-1270l192557,113258r-533,1270l189903,113258r-1651,l188226,115798r-647,1130l187680,117068r1677,l189382,115798r-521,-1270l191135,114528r431,1270l192532,115798r927,-1270l194017,111988r2947,2540l197523,115798r1524,l200456,117068r1423,l202615,118338r-343,l201333,122326r2146,l203657,122326r851,1092l202450,126098r1524,l202920,129768r-1308,1270l198869,131038r-699,-1270l197904,128498r-1016,-482l198196,132308r1994,l200317,133578r190,1270l202044,134848r355,1359l201828,136207r-1054,2451l201803,138658r-1131,1270l198805,139928r-558,1296l195795,141224r331,-1296l194627,139928r-305,1296l195021,141224r559,1422l195427,142646r-1867,1092l191198,145008r-546,l190284,143738r-1359,-1092l188544,142646r-1029,1092l186829,145008r-228,-1270l186347,142646r-1181,-3988l184873,138658r-660,-1270l184696,137388r508,-1181l184886,134848r902,l185204,136207r660,l185432,137388r1372,l186690,136207r431,-1359l188175,134848r77,-1270l187667,133578r293,-2540l189103,131038r647,1270l189903,131038r89,-1270l192481,129768r-407,1270l193357,131038r635,-1270l195427,127342r-292,l193230,129768r-648,-1270l189839,128498r-76,1270l189039,129768r-584,-1270l187502,126098r-1333,-1283l186283,124358r368,-940l185991,123418r152,-698l185851,122326r-482,-1448l186537,120878r-305,1448l186143,122720r508,698l188226,123418r-800,-1092l187274,122326r203,-1448l188087,120878r330,-1270l188137,119608r-520,-1270l187579,116928r-851,-1130l186118,114528r-406,l183146,111988r-1067,l182486,110718r-838,l182460,109448r-1155,l181889,108178r686,1270l182689,109893r127,457l182918,110718r1841,l185521,111988r1854,l188328,110718r1524,864l190728,110718r-1689,l189141,109893r63,-445l187439,109448r89,597l187629,110718r-2133,l185889,109448r-2730,l182905,108178r686,l183616,106908r-902,l182384,105638r381,-1206l183718,104432r25,-1334l182918,103098r1498,-1270l186715,101828r-191,-1270l187337,99288r1207,l186397,98018r-838,2540l183299,100558r-1245,1270l182537,104432r-2248,l179019,103098r-2439,-1270l174459,100558r661,l174904,99288r1892,l177063,100558r2553,l179730,99288r2438,l183375,98018r1016,l184264,96748r-1918,l182435,98018r-3404,l179438,99288r-1664,l176898,98018r-661,l174459,99288r877,-3810l173990,96748r-521,-1270l174078,94208r420,l172770,91681r3404,l176847,90398r-762,-1270l178333,87858r-1181,-1270l176136,85445r-267,1143l175374,90398r-1994,l172821,91427r-178,254l173050,94208r-2578,-1270l169557,91681r-2641,l170027,92938r1118,1270l172389,94208r153,1270l172872,96748r838,l172656,98018r-711,l171907,99288r1282,l173405,98018r369,l174091,99288r-800,l173723,100558r-851,l172897,101828r2058,l177558,103098r1321,1334l181559,105638r292,l182321,106908r-3861,2540l180162,109448r1333,1270l180555,110718r-165,864l180314,111988r457,l182473,113258r2400,1270l185635,115798r889,1130l186601,118338r228,l187223,119608r-1143,l184759,120878r-698,l184162,122326r915,l185356,123418r-1194,l183705,124815r356,l185801,126098r1397,2400l187845,128498r534,1270l187325,131038r-928,l187096,133578r-2794,l183070,134848r1308,1359l182613,137388r470,l185115,139928r482,2235l185686,142646r267,2362l184200,145008r-139,1270l184048,147548r-1778,l182270,148818r-152,1270l181686,151295r216,-1207l181521,148818r749,l182270,147548r-1702,l180301,148818r343,l180708,150088r-1931,l178536,151358r1410,1270l180060,153898r114,1270l180238,158978r-2642,l177152,161518r-1029,l175120,160248r-1435,l173355,162788r-1944,l171069,164058r850,1270l172034,166598r-445,2540l169646,169138r102,978l169786,170408r-1677,l167233,169138r-1422,1270l165354,171678r-229,1105l165100,172948r-724,-1270l162864,171678r-520,-1270l161594,170408r-431,1270l160985,172783r-38,165l160108,172948r-1397,-1270l158280,174218r812,1270l157708,180568r-1537,1270l156260,186499r292,-508l159334,178028r508,l159766,176758r-77,-1270l159600,174218r2248,l161734,172948r533,-1270l162801,171678r444,1105l163309,172948r-1080,l161937,175488r623,l162953,176758r-368,l161607,178028r1359,2540l164426,180568r-1320,-1270l163042,176758r1207,l163842,175488r-978,l163131,174218r1549,l165455,173113r114,-165l166166,172948r13,-1270l167030,170408r1105,1270l169735,171678r216,-1270l172212,171564r-115,-1156l172072,170116r-102,-978l172440,170116r673,-4788l172758,165328r-191,-1270l174447,164058r-102,-1270l174523,161518r1270,l175221,162788r-685,l174675,164058r1537,-1270l177952,162788r279,-1270l178066,160248r2934,l181648,158978r1930,l183388,160248r774,1270l185153,161518r1575,-1270l184683,160248r-660,-1270l183388,157886r-394,l181254,158978r-38,-241l181127,153898r-165,-1270l180530,152628r-381,-1270l181673,151358r1143,l183578,152628r-267,2540l185699,155168r-1168,-1270l184086,152628r635,l184746,151358r-1676,l183032,150088r635,-1270l185039,148818r-39,-2540l187312,146278r444,-1270l189839,145008r483,1270l192011,146278r355,-1270l195338,145008r38,1270l195478,147548r102,1270l196684,148818r839,-1270l196532,147548r-787,-4902l197904,142646r825,-1422l202222,141224r-26,-3836l203390,137388r,-1181l203073,134848r-572,-1270l201269,133578r-178,-1270l203288,131038r1283,-3696l204495,126746r-51,-216l204330,126098r152,-1283l204711,123418r1016,l205828,122326r-1143,l204812,120878r1055,-1270xem208368,156210r-25,-166l208203,156210r165,xem208724,158750r-521,-2540l206514,156210r826,1270l207505,158750r-432,1270l206451,162560r940,l207695,160020r1029,-1270xem214985,51752r-940,-952l212775,50800r-1689,-1270l206184,48260r-6159,-1270l190106,43180r-6058,-1270l175374,39370r-2959,-1270l166687,35560r-3823,-1270l163499,34290r-5080,-4204l161671,35560r5118,1270l171488,39370r7480,2540l186524,43180r7595,2540l211226,50800r3759,952xem216217,52070r-1232,-318l215290,52070r927,xem223596,83845r-457,368l222173,85090r-12,1282l223405,85090r140,-877l223596,83845xem225247,92710r-407,-1270l223189,91440r445,1270l224078,92710r-38,1270l223443,96520r-927,l220903,97790r1486,l222681,99060r-673,2540l221411,102870r-1181,l220268,104140r1372,-1270l220078,109169r101,-1219l218554,109385r432,l219494,110490r63,1270l219125,113030r-584,1270l217233,114300r-330,2540l218757,114300r-1626,6134l217068,120650r-1334,l216446,121920r152,1270l216090,124460r-559,1308l214096,127000r318,l215023,128435r-368,1105l214096,132080r-1333,l212382,133350r1028,l213563,134620r-432,1270l212305,138595r-1155,l212331,139700r-508,1270l211505,142240r-266,1447l210858,144780r279,-1093l210261,144322r-572,458l209461,146050r812,-1270l210527,146050r-279,1270l209702,148590r178,1270l208178,149860r-102,1041l208051,151155r800,l208978,152400r-267,1270l208178,154940r165,1104l209384,154940r813,-2540l209829,151472r-76,-152l209689,151155r165,-254l210654,149860r940,-3810l211226,144780r876,-1093l212813,140970r356,-1270l212712,139700r1105,-1105l213956,138595r623,-3975l214249,133350r1193,-1270l216065,129540r-280,-2540l216623,125768r839,-2578l217601,123190r-330,-2540l218401,120650r775,-3810l218833,115684r813,-1384l220395,110845r,-1460l220268,109385r1067,-1435l222288,105410r-470,-1270l222186,102870r241,l223215,101600r305,-2540l223393,97790r863,-1270l224955,93980r292,-1270xem227482,61264r-660,-304l226949,62001r533,-737xem228409,73660r-584,l227596,74739r813,-1079xem228473,62230r-191,l228447,62357r26,-127xem229298,72567r-889,1093l229031,73660r267,-1093xem230301,64770r-152,-1270l229920,63500r-1473,-1143l228219,63500r-77,1270l227622,64770r-280,1295l227279,64770r-292,-2413l226949,62001r-166,229l226390,62230r-102,3835l226466,67310r1473,l228346,66065r304,-1080l228714,64770r1587,xem230619,64770r-318,l230416,64985r203,-215xem230847,73660r-698,l230797,74739r50,-1079xem232549,81280r-139,-1270l232295,78930r-12,-178l230898,78752r-12,178l232549,81280xem232829,85090r-445,-877l232575,85090r254,xem233807,177800l202857,165100r63,-2540l204114,162560r-1588,-2540l203123,160020r1016,-3810l205346,156210r-1092,-1270l205257,151472r89,-317l204990,151155r1753,-1295l207048,148590r-1575,1270l206349,147320r114,-1270l206679,146050r483,-1270l208153,144780r254,-1093l207543,143687r-76,-1447l208559,138595r,1105l209626,138595r127,l209981,137160r-825,1270l208978,137160r279,-1270l209765,133350r1537,l211404,132080r-877,l210540,130810r280,-1270l211569,127000r1232,l212991,125768r-940,l212001,124460r317,-1270l212902,121920r-368,l215150,120650r-1270,l213423,118110r826,-2426l215811,115684r114,-1384l215099,113423r-203,877l214769,113423r-51,-393l215099,113423r89,-393l216014,109385r1041,l217182,109385r153,l217538,107950r-432,1270l216611,107950r-51,-1270l216966,105410r521,-1270l217462,102870r1511,l217830,101600r1181,-3810l220357,97790r216,-1270l219671,96520r-165,-1270l220256,92710r571,-1270l221983,91440r-1169,-1258l220853,89954r1244,-4636l222351,84213r889,-2933l223240,80010r407,l224180,80010r648,-1080l224929,78752r51,-1270l224307,78752r-89,178l223824,79514r89,-584l224917,74930r50,-191l224713,74930r521,-1270l224967,74739r1448,-1079l226593,72567r-775,1093l225679,72567r-77,-1447l225894,71120r496,-2540l226225,67310r-673,l225501,68580r-623,2540l224472,71120r483,1447l224751,72567r-863,1093l224205,73660r-647,2540l223100,77482r216,1270l222123,80010r-610,2540l221653,83515r101,698l221881,85090r-1270,l220014,88900r267,1054l220306,90182r-1206,1258l218516,95250r330,1270l217919,97790r-673,2540l216992,101600r330,1270l216128,104140r-686,2540l215823,107950r-1359,1435l214591,109385r-444,2375l214033,113423r254,877l213080,115684r-724,2426l212775,120434r38,216l211632,120650r-774,3810l211264,125768r-330,1232l210705,127000r-863,1435l209410,130810r381,1270l208572,133350r-800,3810l208318,138595r-191,l207264,139700r-661,2540l206425,142240r318,1447l206527,143687r-1041,1093l204863,147320r369,2540l203987,151155r-635,2515l203682,156044r13,166l202844,156210r-775,3810l201803,160020r546,1270l202641,162560r-750,l201536,165100r20841,12700l233807,177800xem234124,87630r-152,-1258l233857,85318r-25,-228l232829,85090r1295,2540xem235013,80010r-76,-331l233426,77482r12,267l233553,78752r12,178l233692,80010r1321,xem240030,110490r-140,-1105l239280,107950r-520,1435l240030,110490xem240487,102870r-432,-1270l239623,102870r864,xem241617,101600r-521,-2540l240334,96520r-558,l240182,95250r-406,-1270l239052,91440r190,l238290,90182r38,-228l238633,88900r-699,-3582l237883,85090r-1168,l236994,84213r76,-698l236905,82550r-774,-2540l236283,80010r-1003,-1258l235483,77749r63,-267l234873,73660r-1143,l234010,71120r-572,-1270l233006,67310r-1016,l232079,66065r102,-1295l232270,63500r152,-1143l232473,62001r102,-737l232613,60960r-2616,l227736,57150r533,l221945,49530r-318,l214261,43180r-5321,-2540l196481,35560r-6566,-1270l179997,30480r-3023,-1270l172593,26670r-1093,l171450,19050r2463,-1270l167652,17780r-1486,2540l163220,20320r-635,-1270l156438,15697r1423,2083l158178,17780r2743,2540l163182,20320r1587,1270l167728,20320r-355,-1270l171043,19050r,2540l170129,24130r698,2540l172021,28067r3493,2413l180403,31750r5931,2540l219570,49530r3315,2540l228142,58420r394,2540l225361,57150r-3658,-2540l216674,52070r-457,l227203,59690r508,1270l227482,61264r2045,966l231394,62230r-280,1270l231051,64770r-77,1181l230416,64985r-991,1080l229349,67310r-89,1270l230644,68580r-559,1270l229273,72567r241,l230149,73660r140,-1093l230568,71120r838,l231978,72567r,-1447l232054,69850r-1003,-1270l230403,67310r127,l230619,67094r-216,-1029l230657,66967r279,-673l230771,67310r915,l232435,68580r737,3987l232486,72567r-1181,1093l233705,73660r51,1270l235064,79679r89,331l235013,80010r876,3505l235978,83845r470,l235204,85090r1460,1282l236550,85318r-13,-228l237769,89954r279,1422l236499,90182r203,1258l238074,91440r1435,6350l238074,95250r165,1270l238937,97790r394,l239877,99060r153,l240157,100330r381,1270l240487,102870r800,l241617,101600xem243078,121920r-178,-1270l241592,120650r1486,1270xem244259,120434r-102,-1054l244043,120434r-26,216l244259,120434xem245986,175260r-2096,l233807,177800r2209,l242849,176530r3137,-1270xem246659,127000r-1346,-2540l245846,127000r813,xem247434,128435r-419,-1435l246659,127000r775,1435xem249072,174015r-3086,1245l247307,175260r1765,-1245xem251599,144780r-127,-458l250075,142240r140,1447l250329,144780r1270,xem252260,162560r-1410,-5080l252069,156210r-1156,l250329,154940r-736,-2540l249720,151155r1676,l250050,149860r-1130,l248907,148590r-978,-2540l247789,146050r1245,-1270l248805,143687r-165,l247929,144780r-889,-2540l246557,140970r165,-1270l246875,139700r1067,-1105l246151,138595r-1029,-3975l245173,133350r851,l245910,132080r-1181,l244157,130810r-394,-2375l244424,128435r12,-140l244652,127000r-216,317l244436,127000r-647,-508l243789,128270r-51,-1270l243789,128270r,-1778l242874,125768r305,1232l242824,125768r-280,-1308l241592,120650r38,-216l240563,116840r51,-1156l241439,115684r-38,-1384l240322,114300r-26,1257l238607,109385r-317,-1435l238086,106680r-571,-2540l237147,104140r1320,-1270l237070,102870r-1016,-3810l236054,97790r1639,l236550,96520r-1080,l234937,95250r-127,-1270l234569,92710r469,-1270l235419,91440r-304,-1258l234289,92710r-1664,-7392l232537,85090r-216,-877l232194,83845r-51,-330l231190,80010r-152,l231101,79679r-215,-749l230936,79476r-152,-546l230162,76200r-585,-2540l229031,73660r-1244,5092l227520,79641r76,-711l227622,78752r-1308,l226199,79679r-38,331l227076,80010r38,1270l226758,82550r-648,2540l224688,85090r394,1282l225577,86372r51,1258l225361,87630r-483,2324l224840,90182r140,1080l225971,89954r520,-2324l226783,87630r-469,-1258l227266,85090r876,-3810l227876,80010r978,-1258l228930,77482r330,-1282l229565,77482r444,1270l229984,78930r762,1080l230378,81280r622,3810l232283,86372r-483,1258l232549,89954r89,228l233768,91440r-406,2540l234111,96520r1143,1270l235089,99060r356,2540l236791,104140r-406,1270l237121,107950r1283,1435l238239,109385r-38,1460l238975,114300r801,1384l239471,116840r241,l240093,118110r241,1270l240703,120434r63,216l241046,120650r292,1270l240817,123190r927,2578l242811,127000r-127,1435l242570,129540r546,1270l243573,132080r-203,l244373,133350r-432,1270l244322,134620r711,3975l245872,138595r-458,2375l245808,142240r572,1447l247383,144780r-381,1270l247307,147320r673,2540l248767,150901r64,571l248539,152400r215,l249555,156044r38,166l250405,156210r-520,2540l250964,160020r115,1270l251193,162560r1067,xem252984,170916r-3912,3099l252717,171450r267,-534xem253314,150901r-292,-1041l253111,150901r-1410,-2311l251853,149860r1296,1295l253314,151320r,-419xem257073,165100r-356,-2540l256070,162560r838,-2540l256654,160020r-813,-2540l255905,156210r-991,l255282,153670r-711,-2198l254457,151155r-838,-1295l253390,149860r457,-1270l253034,144780r-978,-1093l251853,143687r318,-1447l250977,138595r-673,l250799,137160r-787,-3810l248881,132080r254,-1270l248780,128435r-851,-1435l247662,127000r-292,-1232l247713,124460r-292,l246710,121920r25,-1270l245795,120650r470,-1270l245910,118110r-572,-2426l245465,115684r-1143,-1384l244741,113030r-762,-3645l242824,107950r177,-1270l242252,104140r-813,-1055l241312,104140r534,2540l242100,106680r-369,2540l241096,107950r178,1435l241719,109385r1244,l243001,110490r699,2540l243814,113423r153,877l243001,113423r-482,-393l242798,114300r1473,1384l245097,119380r317,l244259,120434r12,216l245287,121920r115,-1270l247015,127000r190,l248754,133324r-1752,-2514l247319,132080r1435,1257l248589,133350r648,1270l249631,135890r-76,1270l249021,138595r1143,1105l250101,138595r1549,5727l251764,144780r-165,l252666,148590r394,1270l253314,150901r1041,4064l253263,156210r330,1270l254368,154978r1295,5042l255993,160020r-965,1270l254711,162560r1041,l255739,165100r-838,2540l254000,168910r-1016,2006l253923,170180r1486,-1270l257073,165100xe" fillcolor="#995c05" stroked="f">
                  <v:path arrowok="t"/>
                </v:shape>
                <v:shape id="Graphic 231" o:spid="_x0000_s1256" style="position:absolute;left:51400;top:11004;width:102;height:1601;visibility:visible;mso-wrap-style:square;v-text-anchor:top" coordsize="1016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" path="m9871,l7797,946,7301,4269,1577,116297,706,131277,,136072r1750,3988l3949,142976r1119,936l5076,152214r-3391,8l965,154922r2778,2437l6102,159033r965,363l6447,157237r-2296,-486l4695,154058r3593,-21l8535,146415r-399,-4962l6174,138714,8896,2343r846,-425l9871,xe" fillcolor="#fff2c7" stroked="f">
                  <v:path arrowok="t"/>
                </v:shape>
                <v:shape id="Graphic 232" o:spid="_x0000_s1257" style="position:absolute;left:51585;top:10276;width:914;height:610;visibility:visible;mso-wrap-style:square;v-text-anchor:top" coordsize="9144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" path="m77610,51410r-834,l78022,52142r1532,608l84579,55680r3517,2345l91271,60933r-400,-1861l88354,56041r-1314,l86396,55680r-119,-308l83863,52919r-3453,l79715,52750r-223,l77610,51410xem34761,28578r-82,765l34612,29965r-124,1160l48773,35859r5969,1213l65750,40747r5155,1996l78404,47407r7178,6073l87040,56041r1314,l49063,34444r-2965,-713l43139,32651,38339,30636,34761,28578xem33775,19090r-2481,l30110,19832r257,832l31665,20664r-1526,2537l30064,23662r-88,533l29927,24494r-109,3042l25265,29541r319,2877l25664,33138r80,722l30016,35463r1717,681l68695,46558r2456,849l74700,49075r4888,2688l80289,52750r121,169l83863,52919r-567,-575l77583,48333,70084,44707,64317,43520,47908,38944,31399,30636r-958,-671l29264,29343r362,-765l29494,28578r1470,-1266l30398,27312r715,-1248l31227,25866r631,l31929,25404r109,-709l32115,24195r83,-533l32313,22899r275,-1282l32959,20112r-145,-140l33454,19832r427,l33775,19090xem34803,28183r-416,l34648,28578r155,-395xem33590,26974r-336,l30398,27312r1805,l34387,28183r-797,-1209xem31356,26974r-392,338l32203,27312r-847,-338xem25237,24494r-862,l27824,26974r255,l28881,25577r100,-173l25373,24695r-136,-201xem1768,6577l172,12715,108,23662,,25577r712,289l3129,26064r-627,l2591,25404r123,-910l2780,22301,619,14198r686,-262l1341,9954,1768,6577xem31858,25866r-519,l31827,26064r31,-198xem29674,24914r-693,490l29863,25577r-152,l29674,24914xem25034,24195r203,299l26197,24494r-1163,-299xem20344,17489r-3144,l19035,19832r776,832l20494,21617r422,684l19688,22899r302,l25034,24195,23900,22520r-251,-903l23557,21282r-70,-252l23385,20664r513,l20905,18270r-314,-414l20344,17489xem24115,20664r-730,l24573,21282r1337,1019l30318,22301r-56,-684l27504,21617r-1591,-198l24115,20664xem30214,21030r-2710,587l30262,21617r-48,-587xem30367,20664r-183,l30214,21030r266,l30367,20664xem30138,20112r-4481,l34748,20664r-4564,l30138,20112xem14713,11073r-5591,l12207,15548r2499,2722l14529,18270r1061,-414l15447,17856r1753,-367l20344,17489r-608,-905l18860,16584,16257,14734,14713,11073xem4530,1146r6943,4130l13745,7760r1919,3313l16196,12073r1281,2125l18604,15770r70,224l18733,16182r127,402l19736,16584,17132,12715,15267,8096,7793,1526,4530,1146xem2422,13510r-1117,426l1342,16182r216,-188l1717,15770r654,-1572l2422,13510xem7674,6577l6216,9954,2491,11739r-69,1771l8811,11073r5902,l13459,8096r-67,-159l7674,6577xem2602,l1768,6577,3069,1526r99,-380l3208,993r1063,l2602,xem4271,993r-1063,l4530,1146,4271,993xe" fillcolor="#fedb00" stroked="f">
                  <v:path arrowok="t"/>
                </v:shape>
                <v:shape id="Graphic 233" o:spid="_x0000_s1258" style="position:absolute;left:50817;top:12947;width:267;height:209;visibility:visible;mso-wrap-style:square;v-text-anchor:top" coordsize="2667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" path="m7672,l3,6,,20595r7819,-58l7827,18323r78,-2415l7668,11767,7329,9536r43,-1927l8143,8161r1360,1846l10256,10810r7412,8449l17787,19500r685,709l18752,20422r7898,11l26658,111r-7715,l18842,4664r248,4119l19357,10908r39,2040l18741,12613,15591,8801,10749,3214,8233,74,7672,xe" fillcolor="#fffefe" stroked="f">
                  <v:path arrowok="t"/>
                </v:shape>
                <v:shape id="Graphic 234" o:spid="_x0000_s1259" style="position:absolute;left:50228;top:11913;width:2547;height:121;visibility:visible;mso-wrap-style:square;v-text-anchor:top" coordsize="25463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" path="m52819,1892r-13,-851l52793,,48107,r,1498l48044,1892r-64,355l44259,2946r-2959,356l17868,3302,9359,4572r-914,609l4406,4216,2108,3479r89,-1587l3263,1041r8675,457l48107,1498,48107,,,,2260,5334r813,622l23253,11404r8674,l50431,5803r737,-469l51282,5181r775,-1244l52819,1892xem254114,r-4801,l249313,1498r-63,394l249174,2260r-3734,686l242493,3302r-23444,l210527,4572r-889,609l205574,4216r-2260,-673l203403,1892r1105,-851l213093,1498r36220,l249313,,201282,r-26,1892l201625,2946r127,356l201841,3543r571,1029l202539,4800r5017,2705l217449,10502r11354,1055l239725,10502r254,l249758,7048r838,-457l251599,5829r762,-267l252603,5181r609,-965l254063,2260r51,-1219l254114,xe" fillcolor="#fedb00" stroked="f">
                  <v:path arrowok="t"/>
                </v:shape>
                <v:shape id="Graphic 235" o:spid="_x0000_s1260" style="position:absolute;left:50091;top:12742;width:2826;height:172;visibility:visible;mso-wrap-style:square;v-text-anchor:top" coordsize="28257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" path="m228806,1248r-15254,l220113,1492r11466,1340l244163,5406r12488,3262l267825,12073r14130,5066l281442,15436r-234,l281186,14939r-222,l236551,2450r129,l228806,1248xem41854,4041r-4497,l26104,6781,14662,10126,1414,14363r-908,767l96,16444,,16753r1371,-309l3559,15436r1276,-497l40596,4449r1258,-408xem281292,14939r-79,497l281442,15436r-92,-306l281292,14939xem281174,14719r-210,220l281186,14939r-12,-220xem89295,1248r-19979,l86751,1492r-4790,l95617,3149r13344,3412l112528,7779r6559,2347l118936,10126r3373,1803l126194,13905r594,-1332l126884,12362r-552,l125120,11929r-1235,-774l122899,10658,116983,8064,110579,5864,104025,4041,97558,2591,89295,1248xem150228,5232r-3191,l152167,9373r1778,1987l155385,13905r624,-226l156516,13322r541,-302l158417,12362r-2559,l152818,8267,150228,5232xem149210,4041r-16884,l127802,9545r-1378,1815l125980,12362r904,l127015,12073r65,-144l130092,8884r4481,-3652l150228,5232,149210,4041xem219870,315r-16542,l188714,1794,156494,11929r-1083,433l158417,12362r4621,-2236l164503,9545,202123,1248r27214,l219870,315xem70927,l61425,315r384,l50095,1642,37147,4041r4969,l42500,4251r4611,-656l46732,3595r2871,-619l53157,2450,66495,1248r23011,l80011,315,70927,xe" fillcolor="#d3ac29" stroked="f">
                  <v:path arrowok="t"/>
                </v:shape>
                <v:shape id="Graphic 236" o:spid="_x0000_s1261" style="position:absolute;left:50207;top:12941;width:2604;height:222;visibility:visible;mso-wrap-style:square;v-text-anchor:top" coordsize="260350,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" path="m27432,4508r-699,-483l20904,381,17589,584r,8369l15748,10629r-1956,-228l13411,10833,8750,10629r-572,l7950,9779r,-4471l8115,4508r-1499,l11658,4025r978,483l15100,4508r1778,800l17589,8953r,-8369l13258,825,,825,,21132r8140,l8204,14389r4407,-318l21602,15417r724,-1346l24053,10833r115,-204l27432,4508xem56057,21170l54673,18275,53124,15024,48450,5270r-89,-190l48234,4826,46202,584r-495,l45707,15024r-7849,l41440,5270r292,-444l41960,5080r3747,9944l45707,584r-8268,l36550,2019,33591,8597r-1067,2185l27660,21170r7773,l36512,18275r10185,l47269,18630r571,1867l47993,21170r8064,xem120497,13995r-7734,l111569,17360r-2832,813l102209,16891r-1270,-2134l100990,7467r1397,-2527l106934,3911r1854,178l111620,5372r457,673l112687,7645r7658,-38l115468,1739,105956,,96735,2959r-4013,8178l92862,18008r5651,3099l108699,21945r3899,-368l117665,18986r2680,-2273l120497,13995xem152527,21158r-1372,-2883l149593,15024,144792,4953,142709,584r-533,l142176,15024r-7772,l138112,4953r457,381l138747,6070r775,2058l141897,13817r279,1207l142176,584r-8306,l124142,21158r7760,l132880,18554r101,-279l143141,18275r521,279l143687,19037r445,1143l144322,20612r140,546l152527,21158xem183337,13995r-7747,13l174955,15621r-508,787l170764,18237r-7074,495l163817,7480r1422,-2566l169811,3898r1804,204l174447,5346r520,762l175514,7645r7670,-38l182854,4699,180162,2413r-2388,-966l170815,25r-7316,927l157772,4559r-2223,6578l158292,17805r6274,3315l171983,21704r6147,-1511l180416,19062r2794,-2311l183337,13995xem260235,21158r-1371,-2845l257289,15011,252476,4953,250393,584r-508,l249885,15011r-7862,l245897,4953r533,635l249796,14668r89,343l249885,584r-8268,l240906,1651r-2527,5753l237490,9029r-2413,5271l232117,20243r-266,915l239407,21158r623,-483l240423,18973r254,-660l251091,18313r1080,2845l260235,21158xe" fillcolor="#fffefe" stroked="f">
                  <v:path arrowok="t"/>
                </v:shape>
                <v:shape id="Graphic 237" o:spid="_x0000_s1262" style="position:absolute;left:51377;top:10977;width:254;height:1682;visibility:visible;mso-wrap-style:square;v-text-anchor:top" coordsize="25400,16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" path="m9950,633l8936,2282,7949,3970,7847,5637,7723,7653,7599,9691,6911,22589r-276,5602l5609,45228,2429,103442r-579,9673l1436,119602r-210,5922l1209,126003,334,139082r-112,3168l157,143963r3373,2950l3996,147222r1097,457l5122,153366r-2999,l,157675r608,2341l3602,162309r6758,5000l10378,167673r3257,l14917,166709r-3952,l10662,166248r-1436,-875l8665,164904r-375,-367l3128,160620r-593,-604l1684,158950r83,-2380l2227,154753r43,-169l3032,154245r2545,l5888,154068r430,-396l6295,152993r-122,-3713l6057,147401r-71,-179l1653,143963r-230,-457l1352,143207r-79,-335l1223,142250,8432,12840r88,-1587l8617,9691r48,-2427l8402,5957,8286,5382,11952,867,9950,633xem19213,148063r-516,476l18651,149280r376,3713l18605,154068r-69,177l21520,154245r119,176l21749,154584r114,169l22467,155822r-129,748l23431,157204r-965,1746l21810,160016r-1068,1260l13516,166709r1401,l22579,160948r2783,-932l24908,158950r-2700,-5584l19304,153366r-91,-5303xem5577,154245r-1616,l5266,154421r311,-176xem2307,152993r-559,373l2123,153366r184,-373xem18727,148063r-159,476l18521,148701r176,-162l18727,148063xem13928,1097r-555,l15248,3970r90,688l15464,5637r581,320l16100,12840r562,9749l17063,28191r198,5789l17654,39711r550,8571l21151,99801r790,13314l21995,114023r134,5579l22136,119858r504,5666l23601,142250r-19,622l23456,143207r-4263,3706l19213,148063r3023,-2789l23968,143506r108,-1256l23612,132238,22352,109464,20372,75081,16896,12840r-89,-1587l16720,9691,16606,7653,16490,5637r-90,-979l14903,2282,13928,1097xem19184,146376r-153,537l18943,147222r250,-309l19184,146376xem12656,r-704,867l13928,1097r-555,l12656,xe" fillcolor="#945c04" stroked="f">
                  <v:path arrowok="t"/>
                </v:shape>
                <v:shape id="Graphic 238" o:spid="_x0000_s1263" style="position:absolute;left:51517;top:11033;width:101;height:1499;visibility:visible;mso-wrap-style:square;v-text-anchor:top" coordsize="10160,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" path="m1471,l1120,1591,647,1191,7085,135892r-292,728l435,140835,,141296r2362,1105l2509,147153r-714,-382l1623,149457r1404,-191l3545,148715r1015,-151l5064,147279r-406,-3636l4925,141516r4539,-3946l9636,137109,8647,119886r-504,-5665l1868,3272,2052,320,1471,xe" fillcolor="#d1ab2a" stroked="f">
                  <v:path arrowok="t"/>
                </v:shape>
                <v:shape id="Graphic 239" o:spid="_x0000_s1264" style="position:absolute;left:50479;top:10896;width:2299;height:1010;visibility:visible;mso-wrap-style:square;v-text-anchor:top" coordsize="229870,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" path="m3556,8369l3403,7861r-406,l2616,8369r-508,l1739,8064r127,305l2044,8877r1486,l3048,8369r508,xem4737,9385l4470,8369r-914,l3962,9385r775,xem9309,27292l8991,26022r-89,-381l8801,25260r-153,-635l8483,23990r-13,635l7213,23990r-51,-381l7073,22987r635,622l8013,22339r,-762l7454,19291r-152,-635l7213,21577r-228,508l6870,22339r-381,-762l5499,21577r-204,508l5537,22085r-26,127l5499,22339r-77,381l5130,22339r369,l5499,22212r-204,-127l4991,22085,4648,20688r-51,-635l4813,20053r267,635l6337,20688r-305,-381l6108,19291r521,762l7213,21577r,-2959l6756,18402r-305,l4572,17513r1168,l6362,17259r76,-508l6362,15227,5981,13703r-89,-381l5524,12814r,2413l5448,16243r-114,254l5219,16243r-114,-254l4991,15735r-115,-254l4038,15735r-292,508l3873,16243r89,508l3365,16751r-127,-762l3111,15227r,-1524l3721,14719r825,-254l4559,13703r13,-381l5003,13703r521,1524l5524,12814r-178,-254l4737,11798r-381,1295l4267,12560r-102,-508l4127,11798r-165,l4940,10909r190,l5041,10528,4800,9639r-800,l3924,10236r-26,292l3683,10274r241,l3213,9639r-927,l2349,10274r76,635l2171,10909r-114,-381l1981,10274,1854,9639r-51,-254l1714,8877,1612,8369r-88,-508l1460,7480r216,381l2997,7861r279,-381l3403,7861r940,l4241,7480,4000,6718r584,l2692,6337,2552,5575,2222,4305,1905,3670,,3670,1181,5321r38,254l1320,6337r51,381l393,7480r140,l406,8369,812,9385r597,2413l1803,11798r991,254l2870,12560r63,508l2654,12560r-572,762l2082,14719r242,508l2438,15735r127,508l2692,16751r76,292l3086,17513r1092,l4610,19291r152,584l4622,19735r-444,-444l4318,19291,3086,17513r-216,l4318,22987r482,800l4495,23761r64,229l5511,27724r902,-153l6362,27355r165,204l8102,27292r-1752,l6261,26911r-127,-254l6019,26022r-76,-381l5753,25260,4940,23990r902,l5943,24625r38,1016l6083,25895r190,-254l6642,26657r1625,l7251,26022r305,-381l7861,25260r89,381l8039,26022r546,1270l9309,27292xem12255,38976r-229,-889l11988,37960r-851,l11455,38722r114,254l12255,38976xem16027,52565r-279,l15875,53086r152,-521xem16040,57772r-343,-508l15519,57264r521,508xem16967,61963r-330,-508l16433,61963r534,xem17576,59550l16179,54216r-101,-381l16014,53581r-266,l15671,53835r-101,381l14871,53581r-127,l14719,52565r292,711l15341,52565r153,-254l15570,52057r203,l15087,49263r-63,-254l14668,48374r-140,-203l14528,51803r-546,-508l13068,51295r-76,1016l12623,52057r-152,l11950,50152r-190,l12192,49263r444,889l13296,50152r178,l13868,49263r-419,635l13677,49263r51,-254l13931,48374r-165,635l13906,49009r114,254l14274,50152r242,1143l14528,51803r,-3632l14414,47993r-165,-254l13614,47993r-203,-254l13208,47358r-204,-508l13449,47358r254,-508l13957,46342r89,-381l14046,45199r-381,-889l13246,42659r-64,-254l13042,42354r,2845l13004,45961r-508,-762l11315,45199r140,254l11480,46342r-546,-381l10541,44310r-102,-381l10629,43421r140,l10985,43929r394,381l12522,44310r-534,-381l12179,43421r267,l12725,43929r317,1270l13042,42354r-1270,-584l11671,41389r190,l11912,41008r622,-508l12522,40119r-140,-635l11798,39484r-445,508l11087,39484r711,l11569,38976r-317,l10947,39230r-76,-127l9639,39484r394,l9982,40500r-559,-381l8877,38087r-26,-127l9194,37452r-139,l9017,37223r177,229l9512,37960r-26,762l10528,38087r114,-127l11087,37960r-115,-508l10591,37452r-190,254l9677,37452r914,l10871,37071r101,381l11861,37452r-101,-381l11633,36563r-178,-381l11341,35928r-204,l10858,36182r-419,-254l10248,35928r-88,-762l10083,34531r1575,1397l11353,35166r-165,-635l11087,34150r-712,-2667l10274,31102r-26,2032l10198,33515r-356,635l9537,33515r661,l10198,33147r-140,25l9359,33134r51,140l7835,33515r737,l8483,34150r-63,381l8102,34150r-267,-635l7454,32372r-88,-254l7226,32118r470,-635l8153,32372r711,l9436,31546r254,572l10058,33134r190,l10248,31013r-76,-292l10350,30721r267,l10287,30607r-102,-267l10172,30556,8674,29959r12,-381l8470,29578r216,-216l9232,28816r254,-254l9867,28181r-342,-381l8813,27800r-228,-508l8102,27292r-25,508l8661,27800r-292,381l8077,27800r-1321,l7099,28181r-229,381l6451,28181r38,-381l5537,27800r101,381l5727,28562r64,254l5981,29197r1588,762l7327,29959r26,127l7480,30721r-292,-381l6565,31102r51,1270l6896,33134r698,2794l7785,35166r1270,762l8864,35928r38,1016l8648,36563r-317,-635l8204,36563r-102,508l8026,37452r-51,635l8648,40119r584,1651l9550,41389r1156,381l10350,41770r114,254l10541,42659r-51,-254l10401,42024r-267,381l9220,43421r254,l10528,47358r51,-508l12077,47739r-76,1270l11264,47739r-76,635l11087,49263r-115,889l11125,50152r533,1905l12293,53581r1105,l13398,54864r-635,-1029l12712,54216r-114,1778l13284,58915r330,l16167,58915r-140,-762l15963,57772r-444,-508l15582,57010r-939,l14528,57264r-89,508l14617,57772r-241,381l14097,57772r-572,-1778l13449,55740r241,-508l14351,55740r-394,l14249,55994r965,l15392,55740r-165,-508l15138,54978r635,l16040,57010r38,762l17233,59550r343,xem21348,89014r-178,-254l21221,89014r102,381l21348,89014xem24244,95110r-241,l24003,95326r241,-216xem25514,89903r-216,-508l25273,89776r241,127xem27876,99809r-292,-1143l26898,95999r-63,-254l27152,95745r267,l27063,95618r-305,-508l26797,95516r-13,3150l26238,98666r-178,-381l25171,98285r-318,l25095,98666r12,1143l24765,99809r-623,-2286l24079,97269r-76,-254l24333,96507r305,508l25171,98285r292,-762l25552,97269r102,-254l25755,96761r89,-254l26098,96507r102,254l26479,98285r305,381l26784,95516r-737,-279l26047,95999r-89,203l25882,95999r165,l26047,95237r-317,-127l25412,95110r-203,-1016l25107,93586r-12,-127l26758,95110r-342,-1016l25577,90919r-76,-254l25400,90284r-102,-381l25273,89776r-26,3048l24980,93243r-177,-419l24765,92443r-1042,l23545,92824r-50,635l23355,93459r-800,-1778l22440,91427r-152,l22885,90665r305,762l24625,91681r-648,-762l24180,90665r318,-381l24599,90665r77,254l25234,92443r13,381l25247,89763r-1397,-749l23761,88252r-63,-508l23825,87744r1295,1270l25006,88760r-89,-508l24180,85331r-89,-381l23977,84442r-76,-229l23901,86855r-152,l23495,87236r-216,-381l22326,86855r-292,l21869,87236r330,l21996,87744r-432,-508l21196,85331r-102,-635l21043,84442r89,254l21196,84950r140,-254l22148,86474r280,l22758,85331r114,-381l22948,84696r77,-254l23114,84950r101,381l23901,86855r,-2642l23825,84061r-64,-127l23647,83680r559,l22377,83045r-64,-1270l22440,81775r1169,1270l23279,81775r-102,-381l22390,78346r114,-1016l20866,77330r-115,-508l20574,76822r774,-635l21501,76060r470,-381l21704,75679r-635,-2413l20967,72885r-76,-1143l19253,71234r-1283,l19837,70370r229,-660l20167,69329r191,l19723,68059r-369,-1524l19265,66154r-127,-508l19050,65265r-77,-318l18973,69710r-368,-889l17208,68821r724,508l17678,69329r-203,381l17195,69710r-203,-381l16649,68059r13,-889l16916,67170r127,508l18110,67678r38,-508l18211,66535r750,635l18719,67170r140,508l18973,69710r,-4763l18859,64503r-902,1918l17919,66154r-76,-508l17716,64884r724,-635l18872,63868r-178,l17729,60325r254,368l17716,60058r356,l17564,59791r,127l17564,63233r-51,508l17018,63233r-1067,l16040,64122r-407,-254l15494,63233r-547,-1778l15290,61074r331,889l16433,61963r140,-508l16675,61074r203,-381l16954,60058r-76,635l17170,61455r140,508l17564,63233r,-3315l16281,59550r-914,l14071,59169r699,381l14922,59550r241,1016l13233,59550r1867,5334l17195,65646r-1346,508l15722,68059r521,2311l16395,70370r724,864l17818,71234r177,508l18364,72885r-26,127l18465,73266r191,635l20078,73901r-406,-635l19773,72885r267,l20167,73266r724,1778l20751,75044r-355,508l20345,75044r-1321,l19050,75933r-280,-254l18821,76187r-533,-2286l18237,72885r-737,-1143l17119,71234r-724,-864l17805,75679r114,381l18427,76822r1004,254l19646,78346r204,597l20218,79616r737,l21513,78943r-609,l21323,78346r317,597l22212,80632r76,254l21996,81394r-368,-508l21805,80632r-1143,l20548,81394r-190,381l20193,81394r-102,-508l19545,79616r101,-508l19685,78943,18389,76822r-279,l19265,81394r89,381l19443,83045r1486,l21094,83680r64,241l20942,83680r-343,l20447,83934r-77,127l20193,84442r-102,889l20548,86474r622,2286l21412,89014r-13,-762l22466,89014r51,381l22644,90284,21412,89014r,762l22898,95745r,-1651l24244,95110r-165,635l23533,95745r-864,762l22885,96507r508,1016l23977,99809r89,889l26708,100698r101,-254l26898,100317r483,-508l27876,99809xem179692,97777r-1410,l178600,98285r939,l179692,97777xem184569,82359r-140,l184391,82537r178,-178xem184873,65392r-558,775l184721,65989r51,-216l184873,65392xem190525,54851r-229,l190207,55359r318,-508xem191884,53136r-267,l190525,54851r927,l191681,53962r89,-381l191884,53136xem194335,28384r-191,l194119,28816r216,-432xem194843,41541r-64,-152l194005,41389r838,152xem194843,41541r-152,l193560,43307r-25,-1537l194005,41389r-1600,l192252,41389r-101,381l191757,41846r,1575l191693,43700r,1245l191135,45580r-254,254l190944,45199r102,-381l191020,44945r673,l191693,43700r-139,610l191516,44437r-356,l191338,43675r63,-254l191757,43421r,-1575l190766,42024r26,254l190271,44310r-229,635l189953,45199r-38,1016l190474,47485r76,-368l190842,46596r-76,521l190703,47485r978,l190754,47726r,1537l190487,49530r-165,-267l189915,49263r153,-381l190322,49263r432,l190754,47726r-1613,394l189293,48120r-991,3810l188252,52146r304,292l189230,53136r-89,699l188925,53581r-800,254l187591,54470r-863,2540l186817,57518r63,381l186944,58280r241,508l188874,59296r-89,1905l188696,62598r-89,508l188493,63741r-127,l187896,64122r25,-381l187960,63106r127,-254l187325,62852r,4953l187121,68821r-63,381l186956,69710r-584,254l186372,69710r-25,-889l185331,68821r-343,889l184721,69202r152,-381l185166,67805r114,-889l185724,66535r115,1270l187325,67805r,-4953l187299,67652r-800,-736l187236,66916r63,736l187299,62852r-190,l186677,63106r-178,635l186563,61582r546,-889l187236,61201r63,381l187401,62217r647,l188417,61582r266,-381l188785,59296r-698,l185470,60185r737,l185928,61201r-102,381l185750,61836r-102,381l185547,62598r-39,2286l186296,64249r-102,635l186105,65392r-1384,597l183946,68821r-114,1651l184429,70472r254,508l184607,71361r-1677,l182803,73393r-165,635l182562,74409r-102,2413l183286,75933r-89,508l183083,77203r-1219,635l181902,77203r-178,381l181660,77838r-89,381l181470,78600r-102,381l181305,79235r-89,381l181152,79870r-190,508l180848,81902r584,635l181648,82359r-165,1067l180403,83426r-470,1016l179832,84950r-966,3810l178777,89141r1321,-1270l180301,87871r-177,889l180047,89141r-1714,254l178663,89649r-736,2794l177749,93459r901,1016l178562,94983r-1118,508l177380,94983r-241,508l176428,98285r-699,889l175945,99174r1474,1524l179717,100698r330,-1270l180314,98412r38,-127l179539,98285r-342,889l178968,99428r-178,-254l179158,99174r-482,-762l178600,98285r-686,l177292,99161r25,-876l177406,98031r-64,254l177914,98285r368,-508l177507,97777r89,-381l177774,96761r-51,-254l178155,96126r-114,1270l178968,97396r838,l179692,97777r851,l180708,97396r140,l180733,96507r-51,-381l180644,95872r-609,-381l179882,95491r,1270l179755,96850r-317,-89l179628,96507r102,254l179882,96761r,-1270l179946,94983r76,-254l181673,94729r-114,-1270l181825,92443r305,-1016l182245,90538r-26,-254l182181,89903r-25,-254l181724,89903r-356,-483l181368,91427r-660,2032l180479,93459r-203,-1016l179362,92443r-521,902l178727,92443r368,-1016l179209,91173r64,-254l179362,90538r63,-254l179590,90538r51,381l179730,91427r952,l181013,90919r63,-381l181305,90919r63,508l181368,89420r38,-279l181483,88760r1701,l183007,87871r266,-1016l182422,86855r-165,508l181851,87757r,-902l182041,86855r381,l182600,86347r-1143,l181648,86601r-343,-254l181140,86347r-800,508l180809,86855r-495,508l180619,87363r-318,317l180301,86347r204,-508l180619,85585r178,-635l180898,84442r458,508l181102,84950r304,635l182181,85585r318,-635l182626,84696r457,889l182867,85585r-267,762l183413,86347r140,-508l183832,84950r-51,-254l183578,83426r-813,889l182930,83426r-736,l184429,82359r127,-457l185064,79870r63,-254l185635,78600r-457,-381l184429,77584r-13,216l184416,78600r-51,381l184416,78600r,-800l184391,78219r-51,-381l184302,77584r127,l184467,77203r991,-762l185521,76822r64,381l185661,77584r101,-381l185851,76822r102,-381l186372,74790r102,-381l186867,73393r-76,-508l186740,72504r-241,-381l186156,71742r-241,203l185915,73393r-305,635l185534,74409r-76,381l185356,75298r-51,254l184848,75933r64,-381l184810,74790r-533,l184277,79184r-102,432l184111,79870r-114,508l183934,80632r-102,889l183692,81521r-304,267l183375,81521r-64,-889l182067,80378r305,254l181927,81521r-114,-1143l181965,79870r76,-254l182156,79235r76,-254l182562,78600r127,l182778,79616r978,l183896,79235r88,-254l184124,78981r153,203l184277,74790r-458,l183578,75298r-127,254l183083,74790r711,-1778l184213,72504r38,889l183565,74028r1461,l185674,73012r88,-127l185788,73393r127,l185915,71945r-229,178l186016,71361r51,-127l186740,70980r635,-241l187325,70980r63,-241l188074,70472r-597,l187591,69964r203,-762l187896,68821r394,-1016l188429,67805r-139,-889l188226,66535r-165,-254l187718,65773r-266,508l187490,65392r1016,-381l188887,64884r444,-1778l189395,62852r63,-254l189788,61836r51,-635l189763,60693r127,l189318,60185r-482,l189052,59296r1270,l190588,58280r699,-2794l191325,55359r-1003,l190296,55994r-241,1016l189941,57518r-343,635l189445,57899r-254,-381l189801,57010r-1473,l187998,57899r-242,-889l188163,55359r508,l188887,55994r724,l190080,55486r127,-127l188734,55359r51,-508l188226,55118r76,-267l188785,54851r1511,l190360,54470r89,-508l190512,53581r-419,l191617,53136r445,-698l192214,51930r127,-508l192430,51041r432,-1270l192798,48882r-152,-254l192341,48120r-152,l191998,48425r,838l191846,49364r,407l191846,50152r-140,889l191655,51422r-76,508l191427,51930r-521,381l190944,51930r51,-508l191160,51041r-1054,l189572,51422r204,l189458,51930r-76,-508l189331,51041r407,-1270l190220,49771r-381,381l191198,50152r229,-381l191846,49771r,-407l191630,49491r-280,166l191795,49263r203,l191998,48425r-140,203l191947,48120r102,-635l193433,47117r140,-521l193662,46215r101,-381l193827,45580r89,-381l193992,44945r-838,l193103,45199r-76,381l192595,46215r-114,-254l192455,45834r-101,-635l192303,44945r851,l193268,44437r-825,l193078,43675r241,-254l193268,44437r851,l194652,42278r77,-254l194843,41541xem198475,12179r-394,749l198018,13068r267,-140l198475,12179xem198894,25641r-25,-381l198831,24879r-26,-254l198386,24879r-190,-254l198043,24434r,1715l197713,27673r-254,711l196964,28702r,-318l196926,27673r266,l196405,27317r,5055l196227,33388r-76,381l196075,34150r-89,508l195351,34658r140,-508l195580,33769r50,-381l194322,33388r38,381l193941,34150r-51,-762l194068,32372r64,-381l194208,31610r584,-508l194843,31991r178,381l195592,32372r546,-381l195897,31991r267,-381l196316,31610r89,762l196405,27317r-610,-279l195986,27673r-483,609l195605,26403r51,-254l195745,25641r-254,l196329,25260r51,1143l197370,26403r381,-762l198043,26149r,-1715l198056,24117r-1372,l196456,24117r-991,508l195503,24117r-152,254l194335,28384r952,1067l195173,29959r-1575,381l194017,30340r-457,508l192811,33388r51,381l192976,34658r660,775l193878,34912r-140,635l193865,35674r-152,l193662,35928r-1765,381l192316,36309r-775,2921l191439,39611r-114,635l192405,41389r-89,-254l194995,41135r140,-381l195224,40500r89,-254l195846,38341r76,-762l195694,36563r-838,-356l194856,38341r-140,889l194640,39611r-102,635l194259,40246r-318,254l193929,40246r-39,-1016l193001,39230r-330,381l192900,39611r-597,394l193128,37579r178,l193446,37960r-318,-381l193484,38341r711,l194462,37960r254,-381l194856,38341r,-2134l194208,35928r1232,-254l196011,35674r546,-762l196748,34658r571,-2286l197358,31610r12,-508l197370,30848r-279,l196494,30340r102,-381l196659,29705r1651,l198259,29451r-127,-635l198602,27038r64,-254l198793,26403r101,-762xem200926,13449r-228,508l200863,13957r63,-508xem203949,7734r-343,-254l202565,6718r165,-1397l203923,3670r-1524,l202399,7734r-88,1651l202184,9893r-267,635l201510,10909r13,-381l201536,9893r-876,-508l200444,9385r50,508l200088,10528r-267,-635l200126,8877r114,-381l200596,7734r152,-254l200875,8496r-190,381l201879,8877r127,-381l202349,7734r50,-4064l202018,3670r-355,635l201244,6464r-1702,l199618,7734r-203,762l199313,8877r-114,508l199034,9893r38,1562l199428,11455r508,-546l199834,11455r-114,724l198285,12928r-1347,5245l198183,16751r51,1778l196850,18529r-229,l196443,20053r-902,3556l195503,24117r394,-508l196786,22720r-25,889l196697,24003r4026,-394l199453,23609r229,-889l199783,22339r76,-254l199961,21704r64,-254l200329,20561r64,-762l200380,19291r-178,-254l199847,18529r-140,l199529,18910r,1651l198996,22085r-127,l198869,22339r-280,381l198412,22339r457,l198869,22085r-203,l198501,21704r-26,381l198335,22212r-50,-127l198475,22085r,-394l197650,21069r-254,381l197319,21704r-127,381l197116,22339r-127,-178l197078,21069r114,-508l197294,20053r64,-254l197840,19291r-51,762l197993,20434r825,127l199059,20053r127,-254l199326,19799r152,254l199529,20561r,-1651l199466,19037r89,-508l198437,18529r2604,-1118l202603,11455r-559,724l201193,13449r-318,508l200901,14719r-241,1016l200571,16116r-64,254l200025,16751r-64,-1016l198932,15735r-216,381l198488,16370r-38,-635l198907,13957r343,-508l199466,14719r838,l200698,13957r101,-508l200926,13449r76,-521l201117,12179r927,l202526,11455r178,-546l203225,8877r102,-381l203111,8496r838,-762xem204355,4635r-597,826l204139,6223r127,-762l204355,4635xem205181,1524r-889,-458l203568,1143r241,-254l203644,889r-190,266l202311,1282r520,-393l200126,r114,889l200304,1485r-406,39l200317,1524r101,762l200533,3175r127,1460l200926,3556r521,-381l201561,2540r127,-635l201752,1524r216,l203200,1524r215,381l203466,2286r102,889l203720,3175r203,495l204355,4635r64,-2349l204520,1905r115,-381l205181,1524xem210540,32385r-51,-254l209524,32131r-686,-508l208940,32131r305,l209562,32385r978,xem211099,32131r-102,-508l210439,31623r50,508l211099,32131xem211721,31623r-127,-508l211505,30734r-89,-293l211302,29972r-736,-3048l210464,26543r-89,-381l210248,25654r-114,-508l209943,24384r-1435,-381l208445,23609r-204,l209397,22860r635,l209397,22225r-825,-2921l208495,18961r-101,-292l208762,18669r-444,-381l208381,18567r-76,-279l208178,17805r,698l207441,18288r-419,l206895,17449r-114,-685l206743,16510r-483,-762l206057,15494r-838,254l205232,16764r-534,-254l204241,14605r-51,-254l204343,13970r114,-254l204939,14605r1156,l205854,14351r63,-889l206438,13970r318,1524l206870,16510r1308,1993l208178,17805r-826,-3200l207289,14351r-89,-381l207137,13716r-77,-254l207010,12700r-674,-254l204609,11938r1372,-381l206400,10541r-660,-3048l204990,6477r-762,l203974,6223r-241,-762l203708,6223r1651,2540l205282,9652r-76,889l204711,9906r432,-254l204152,9652r-279,508l203619,11303r-216,635l203682,11938r470,254l204216,13716r-1512,-2159l203949,16510r63,254l204139,17145r191,304l206133,18288r-508,l205727,19304r89,177l205828,19685r13,127l205854,20066r267,l206336,20574r801,l207454,20066r-330,l207581,19304r279,762l208013,20574r241,1016l208292,22225r-482,-381l207848,21590r-1232,l206705,22225r63,508l206044,22225r-63,-635l205854,20066r-394,-762l204330,17449r101,839l205257,21590r343,1270l206044,23609r1601,394l207149,24003r51,381l207314,25146r51,508l207899,26416r939,-254l208889,25146r483,254l209486,26543r292,1016l209778,28194r1537,2222l210299,29972r-280,l209867,28829r-38,-254l209778,28194r-432,-635l208241,27559r,1016l207670,28194r-254,-1270l207365,25654r-241,-254l206044,23609r-254,l207391,29972r127,469l207594,30734r825,-1905l208648,29972r89,469l208572,30441r-419,293l207873,30734r-38,889l208838,31623r1601,l210388,31115r787,508l211721,31623xem211785,30607r-470,-635l211442,30441r343,166xem216484,65405r-191,-686l216154,64719r330,686xem219824,66929r-64,-254l219570,66929r254,xem220700,66675r-63,-254l220573,66167r-279,-254l220116,65659r330,l220586,65659r-153,-26l220040,64109r,1461l219151,65405r-394,-1397l218706,63842r-89,-342l218135,62865r-597,l217131,63500r204,l217271,64008r-495,-508l216293,61976r51,-508l216471,61214r140,l216916,61849r63,127l217817,61849r178,-381l217982,61214r216,l218376,61214r305,1651l218795,63500r64,342l220040,65570r,-1461l218909,59690r-63,-216l218782,59182r-127,292l218592,60198r-445,-331l218147,60706r-215,-508l217944,60693r-393,-495l217932,60198r177,l218147,60706r,-839l217627,59474r-76,-292l217525,58928r-203,254l217411,58674r51,-254l217525,58928r305,-254l218084,58420r254,-254l218719,57785r-279,l217639,54737r-76,-254l217512,54254r-63,3531l217144,57785r-317,-762l215823,57023r-139,762l215950,57785r-254,381l215392,57785r-420,-1143l214871,56388r-89,-254l214680,55880r-127,l214960,55245r152,l215468,55880r-178,l215239,56134r1550,-254l216331,55245r-190,l216547,54737r330,508l217043,55880r63,254l217170,56388r279,1397l217449,54229r-800,-381l216103,53594r-51,-254l215925,52705r-102,-508l217360,53594r-89,-254l216992,52197r-89,-381l216331,49657r-76,-1397l216090,48183r,2998l215709,51816r-343,-635l216090,51181r,-2998l216077,51168r-2400,-343l214439,51816r-229,381l213804,51816r-127,-991l213499,50165r-279,-508l213741,49657r254,508l214706,50165r292,-508l214960,49022r330,l216077,51168r,-2985l215442,47879r-876,-254l214515,47244r-114,-889l215112,47625r-13,-381l215226,46609r51,-254l215353,45974r140,l215049,44577r-432,-1651l214744,42164r38,-254l214490,41910r,3429l214210,45974r-304,-635l213779,45339r,3683l213550,49288r-127,-266l213779,49022r,-3683l213118,45339r-305,266l212877,45339r-152,304l212725,45974r-89,152l212598,46342r38,-216l212432,45974r140,l212725,45974r,-331l212407,45935r-241,-596l211645,43815r203,-254l212166,43561r432,1016l213436,43815r190,-254l212864,42926r724,l213880,43561r610,1778l214490,41910r-1372,l213042,41656r-114,-381l213360,40894r431,l213817,40386r12,-254l213855,39497r-191,-381l213461,38354r-89,-254l213271,37592r-470,l212356,37338r89,254l212877,38862r102,635l212725,40005r-458,-508l212445,39497r-254,-381l210807,39497r470,l211277,40386r-381,-254l210769,39497r-127,-635l210553,38354r-51,-254l210400,37592r127,l211074,38354r850,-254l211924,37592r,-508l212280,37084r902,l212763,36195r-1181,l211493,35306r-89,-762l211378,34290r1321,1511l212623,35306r-191,-762l212382,34290r-102,-381l212217,33655r-89,-381l212001,32766r-89,-381l211848,32131r-749,l211150,32385r76,381l211289,33909r-139,266l210781,33274r-1092,l209778,34544r-317,-254l209537,34544r-216,-635l209270,33655r-89,-381l209080,32766r-77,-381l208940,32131r-1029,l208000,32385r114,381l208254,33274r89,381l208407,33909r101,381l208826,35306r2527,889l210629,36195r-1092,381l209473,38354r216,508l209994,40132r64,254l210185,40894r88,381l210629,41275r1003,381l211696,41910r76,254l210146,43561r737,l211328,45339r139,635l211543,46355r51,254l212128,47625r457,-381l213169,47625r76,635l213321,48933r-711,-673l211988,47625r76,635l213372,53340r76,254l213512,53848r114,-1143l214706,53594r12,431l214934,53848r-127,406l214439,54254r-279,229l213931,54737r89,1397l214122,56388r114,254l214515,57785r102,381l214744,58674r127,508l214922,58674r851,508l216204,59474r178,1371l214934,59474r26,216l216293,64719r1626,686l217627,65405r51,419l217957,65659r-64,254l217817,66167r-63,254l217690,65913r-190,l217043,66167r-77,508l219760,66675r940,xem224345,96342r-51,-203l224193,96342r-64,305l224345,96342xem229298,99187r-292,l228028,95364r,2934l228003,98806r-153,381l227672,98806r-127,-254l227418,98298r-1320,l226428,98806r13,381l226148,99568r-558,-2159l225501,97028r-102,-381l225577,96647r610,762l226872,97409r140,-381l227076,96647r-51,-508l227279,96342r266,305l228028,98298r,-2934l227711,94107r-343,635l226910,95821r-139,-444l226631,94742r-305,l227418,93599r166,l226822,90678r-64,-254l226593,89789r330,l226606,89662r-51,-153l226555,89636r-178,-76l226377,93179r-470,-723l224739,92456r203,1143l224320,93599r-331,-2159l224002,90678r686,762l225488,91440r13,-762l225501,90424r647,l226187,90678r101,762l226377,93179r,-3619l225158,89027r-76,-889l225069,87884r-1473,l223405,87769r-254,115l223050,87515r-470,-1917l222529,84963r216,l222961,85598r1117,l224040,84963r-25,-597l224853,84963r76,2286l224726,87249r-279,-635l223304,86360r50,889l223380,87503r1664,l225018,87249r1537,2387l226555,89509r-76,-228l226364,88900r-1143,-4534l225120,83947r482,l225082,83718r-191,-660l224015,79629r-800,l223393,80645r-13,762l224942,83654r-1308,-596l223481,82042r-50,-254l223380,81407r-584,-762l221907,80645r-51,1143l221310,81407r-470,-1778l221043,78867r483,762l222453,79514r63,-647l222554,78486r508,381l223177,79375r228,l223951,79375r-139,-508l223723,78486r-127,-508l223735,77978r-1587,-762l222072,76962r-64,-254l221907,76327r431,381l222554,76327r229,-381l222885,75565r-127,-1016l222415,73406r-229,-889l222097,72136r-101,-381l221856,71513r,191l221856,75565r-368,-762l220332,74803r38,1143l219849,75565r-127,-1016l219608,74041r1016,l221729,74041r76,254l221856,75565r,-3861l221691,71653r,2286l220751,73787r216,-381l221030,73025r191,-508l221691,73939r,-2286l220992,71374r-355,l220548,70866r-153,-889l220357,69723r127,l221856,71704r,-191l221780,70866r-1016,-3937l219824,66929r178,635l220078,67767r-546,-203l219087,67564r483,-635l218059,66929r508,889l220103,67818r369,1016l220306,69659r-469,-825l218871,68834r-25,1143l218313,69723r-445,-1905l217805,67564r254,-635l216928,66929r-25,889l217500,69723r533,1397l218516,70866r927,508l219240,71374r89,381l218897,72136r-419,l218414,73406r915,l219481,73025r127,l219837,73406r-508,l219392,73571r-965,-165l218668,74041r89,254l218884,74803r89,381l219075,75565r88,381l219252,76327r102,381l219417,76962r64,-254l219786,76708r1625,762l220179,77978r-165,508l219976,79629r394,1016l221234,83947r838,-1905l222402,83947r-533,l221348,84366r698,2883l222110,87503r114,1016l223291,88900r317,l224675,89281r-1511,508l222999,90424r-102,1016l223558,93599r266,508l224307,94742r927,l225374,95377r-1029,965l225564,100838r2375,l228333,100203r597,-635l229298,99187xe" fillcolor="#fdd900" stroked="f">
                  <v:path arrowok="t"/>
                </v:shape>
                <v:shape id="Graphic 240" o:spid="_x0000_s1265" style="position:absolute;left:50500;top:10466;width:705;height:425;visibility:visible;mso-wrap-style:square;v-text-anchor:top" coordsize="70485,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" path="m59000,r-724,288l57424,490r109,2160l57842,3891r130,623l58042,8388r-1310,706l50097,13780,7772,31607,,41969r492,-533l1616,40615,4183,38437r207,-144l2760,38293,36652,17434r7480,-899l52509,13421r3118,-1444l60191,7462,58780,4852,58258,2650r-90,-382l58093,1951r-60,-252l57920,1224r3139,l61125,1022,59969,144,59000,xem61059,1224r-3139,l59253,1393r-59,306l60660,4514r1630,3377l61221,11977,38697,20822,28310,23565,17265,27792r-5908,2797l9414,32908,4867,36483r-464,432l4024,37299r-734,677l2760,38293r1630,l7915,35834r2204,-1083l10821,33491r4370,-2610l19677,28656r2481,-864l22006,27792,61099,16247r9201,-4029l64522,7603,63158,5292,62583,3891,62002,2650r98,-253l62204,2268,60825,1951r81,-252l61005,1393r54,-169xe" fillcolor="#fedb00" stroked="f">
                  <v:path arrowok="t"/>
                </v:shape>
                <v:shape id="Graphic 241" o:spid="_x0000_s1266" style="position:absolute;left:50225;top:10955;width:266;height:953;visibility:visible;mso-wrap-style:square;v-text-anchor:top" coordsize="26670,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" path="m4051,93979r-3270,l1242,94488r,381l3809,94869r103,-381l3981,94234r70,-255xem2818,93218r-2590,l763,94234r18,-255l4051,93979r103,-380l3222,93599r-404,-381xem5204,90677r-1499,l4173,91313r-142,l3642,92328r-314,890l3222,93599r932,l4638,91821r234,-508l5204,90677xem3834,89280r-2170,l1181,90043,,93218r1411,l1486,91821r93,-508l1695,90677r623,-380l4983,90297r-287,-254l4064,90043r-230,-763xem2648,91821r-365,l1633,93218r1368,l2648,91821xem4983,90297r-2665,l2369,91313r1000,508l2283,91821r237,-508l3291,91313r414,-636l5414,90677r-431,-380xem3291,91313r-771,l2648,91821r721,l3291,91313xem4035,89280r-201,l4696,90043r-632,l4035,89280xem7884,78867r-940,l6662,80645r-121,762l5755,81915r-1417,l4213,82930r-16,128l2998,83693r-211,l2300,85725r-321,762l1899,87629r1058,1651l2456,89280r351,-1015l2894,88011r2718,l5700,87629r-998,l4493,87375r-1534,l3077,85725r102,-635l3240,84709r576,-382l6375,84327r-356,-380l5422,83947r161,-254l2998,83693r-24,-635l5579,83058r23,-128l6988,82930r201,-1015l7290,81407r197,-762l7801,79755r83,-888xem5634,88011r-2740,l2626,89280r1748,l5620,88265r14,-254xem6374,84709r-1003,l5317,85725r-186,762l4946,87122r-122,253l4702,87629r998,l5965,86487r501,-1397l6374,84709xem4284,87122r-1019,l2959,87375r1534,l4284,87122xem4972,86487r-1434,l2956,87122r1025,l4972,86487xem6375,84327r-2559,l3869,85725r728,l5119,85090r-249,l5371,84709r1003,l6375,84327xem5782,83693r-315,l5422,83947r597,l5782,83693xem5639,76708r95,381l4409,78104r-177,l4137,78486r-95,381l3915,79375r-374,1270l3493,82930r845,-1015l5939,81915r49,-508l4439,81407r-14,-762l4584,79755r114,-634l4744,78867r-273,l5357,78486r2484,l7704,78232r-850,l6927,78104r-2518,l4500,77470r2544,l7139,77089r-1093,l5639,76708xem6061,80645r-1028,l4637,81152r204,l4439,81407r1549,l6061,80645xem7841,78486r-2484,l5241,79755r1094,l6490,79375r103,-254l6695,78867r1189,l7841,78486xem6944,78867r-249,l6955,79121r-11,-254xem7294,77470r-408,634l6854,78232r850,l7294,77470xem9956,71025r-187,l8258,73151r-42,1778l8114,75692r-1004,381l5732,76073r76,380l5859,76708r77,381l8498,77089r60,-636l9735,71882r66,-255l9866,71374r90,-349xem8592,71374r-1593,l6581,71627r-554,l5526,72644r-490,1778l4961,76073r678,635l5732,76073r1694,l7518,75438r-1588,l6026,74422r113,-635l6252,73151r431,-507l8404,72644r113,-762l8554,71627r-1973,l6152,71374r2440,xem7694,74675r-1156,l5930,75438r1588,l7592,74929r102,-254xem8459,72644r-1632,l6906,73787r913,l7985,73405r474,-761xem8404,72644r-268,507l8329,73151r75,-507xem8655,72644r-270,l8385,73151r-271,l8655,72644xem8783,65404r-556,l7070,65913r-40,1270l6126,70665r-93,360l5942,71374r-66,253l5810,71882r220,-255l6152,71374r400,-349l7678,69723r-252,-381l7387,68834r215,-889l7694,67564r123,-509l7584,67055r789,-380l10872,66675r-248,-508l9784,66167r264,-508l7928,65659r855,-255xem8446,67945r-989,1778l7678,69723r-291,942l7276,71025r-108,349l7948,71374r1821,-349l10024,70665r-757,l9127,69976r-93,-253l8936,69342r-66,-254l8805,68834r-359,-889xem10911,67055r-1033,l9887,67945r-267,889l9321,69723r-222,253l9277,70665r747,l10208,69976r68,-253l10378,69342r68,-254l10513,68834r310,-889l10911,67055xem8906,68834r56,508l9169,69342r-263,-508xem10872,66675r-2499,l8255,67945r1120,l9490,67564r156,-381l9704,67055r1207,l10872,66675xem10375,65659r-591,508l10624,66167r-125,-254l10375,65659xem9205,58674r-468,1777l8670,60705r-67,255l8536,61214r-100,381l8319,61975r-456,1144l7995,63880r92,382l8183,64516r1454,634l7928,65659r2120,l10180,65404r1390,-507l11675,64262r-1192,l10483,63880r-1375,l8911,63119r-139,l9103,61975r111,-380l9324,61214r519,-509l12370,60705r-51,-254l10152,60451,9205,58674xem12421,60960r-1089,l11252,63119r-150,761l10173,64262r1502,l12125,62484r424,-889l12472,61214r-51,-254xem10483,63119r-1099,l9014,63880r1469,l10483,63119xem12370,60705r-2527,l9839,61595r-126,380l10804,61975r324,-380l11250,61214r82,-254l12421,60960r-51,-255xem13439,51180r-985,l12392,51308r-220,254l11671,53975r-977,l10183,54864r-666,2539l9450,57658r-77,508l10325,59054r-78,636l10152,60451r2167,l10732,59690r2282,-636l13586,59054r-345,-380l12255,58674r-95,-508l11950,57912r-1431,l10451,56896r702,-2032l14130,54864r-1059,-889l13211,53086r1696,l14807,52324r-1134,l13575,51308r-136,-128xem13858,55752r-801,l12530,57403r-81,255l12346,57912r-102,254l12079,58166r257,508l13092,58674r599,-2286l13791,56007r67,-255xem11959,56896r-1019,l10730,57403r-105,255l10519,57912r1431,l11692,57403r325,l11959,56896xem12017,57403r-301,l12068,57912r-51,-509xem11242,54864r179,888l11472,56007r76,381l12348,56007r167,-255l11807,55752r-565,-888xem12692,54864r-1539,l11843,55752r1214,l12692,54864xem14907,54864r-1808,l12515,55752r730,l14907,54864xem16204,46609r-2672,l13200,47878r-1273,l11876,48260r-1455,5715l10694,53975r1167,-1905l12105,52070r-108,-508l11916,51180r178,-1015l12139,49911r111,-636l11941,49275r994,-380l14415,48895r129,-635l14622,47878r329,-634l15178,46863r964,l16204,46609xem14774,52070r-970,l13673,52324r1134,l14774,52070xem12266,51562r-405,508l12015,52070r251,-508xem15512,49275r-1166,l14563,49911r-418,1269l14019,51562r889,l15512,49275xem15476,48015r-1061,880l12935,48895r-69,380l12766,50165r1036,l14047,49911r299,-636l15512,49275r-36,-1260xem16142,46863r-964,l15441,47878r35,137l15641,47878r249,l16047,47244r95,-381xem13690,41401r-109,254l12915,44196r-66,254l12438,45339r119,1015l13108,47244r424,-635l16204,46609r63,-255l15178,46354r-216,-380l13557,45974r-69,-635l13663,44450r63,-254l13851,43688r63,-254l14548,43434r-793,-255l14130,43179r216,-254l16058,42925r50,-507l13769,42418r-79,-1017xem15154,45974r-192,l15189,46354r-35,-380xem16131,42180r-43,745l14346,42925r101,254l14548,43434r1291,l15989,43688r225,l15729,45339r-288,635l15178,46354r1089,l16738,44450r63,-254l17038,43688r119,-254l17276,43179r-1145,-999xem14354,44450r-728,1524l15364,45974,14354,44450xem15839,43434r-1627,l14571,44196r1050,l15606,43688r233,-254xem15989,43688r-152,l15390,44196r899,l15989,43688xem14092,43179r-178,255l14212,43434r-120,-255xem17694,40767r-2779,l15015,41401r-188,l14792,41655r-1023,763l16019,42418r-53,-381l16145,42037r37,-382l17413,41021r217,l17694,40767xem16145,42037r-179,l16131,42180r14,-143xem17630,41021r-217,l17388,41655r146,-254l17630,41021xem18808,37592r-1376,l17408,38735r-122,508l17225,39497r-122,507l16671,40513r-2784,l15015,41401r-100,-634l17694,40767r512,-2032l18302,38353r506,-761xem17456,36068r-1568,l14727,36449r-10,635l14162,39243r-484,1270l16671,40513r-308,-509l15178,40004r-365,-507l15064,38735r126,-382l15315,37973r126,-381l15919,37084r2582,l18109,36702r-437,l17456,36068xem16980,39243r-1363,l15178,40004r970,l16980,39243xem18501,37084r-2582,l15916,37973r989,762l16873,38353r148,-380l17259,37592r1764,l18501,37084xem17848,36449r-185,l17672,36702r437,l17848,36449xem14979,36068r-252,381l14881,36449r98,-381xem17631,35560r-1271,l16247,36068r1209,l17848,36449r-185,l17631,35560xem18965,35560r-852,l17167,36068r1704,l18965,35560xem21499,25653r-702,l19777,28575r-1795,l17864,29464r-85,635l17408,30099r-1215,762l15479,33909r-113,254l15253,34417r1263,1143l16474,35051r2679,l19318,34417r-983,l18131,34163r-1460,l16387,33654r93,-380l16574,32893r124,-508l16823,31876r93,-380l17449,31115r1548,l19043,30861r93,-509l19183,30099r273,-635l20601,29464r222,-889l20918,28194r95,-381l21139,27304r281,-761l21499,25653xem19059,35051r-2554,l16516,35560r1597,l19059,35051xem19997,31496r-1075,l18853,32385r-129,508l18626,33274r-97,380l18465,33909r-65,254l18335,34417r983,l19870,32385r78,-255l19997,31496xem18310,33274r-1559,l16963,33654r-292,509l18131,34163r-204,-254l18310,33274xem19864,30099r-867,1016l17449,31115r-58,1015l17273,32385r1105,l18792,31496r1208,l19889,30352r-25,-253xem18922,31496r-130,l19007,31876r-85,-380xem16448,30352r-255,509l16320,30861r128,-509xem20601,29464r-975,l20380,30352r221,-888xem18565,24129r-314,l17640,25273r-519,2031l17163,29464r203,l17982,28575r1601,l19598,28194r-1429,l17939,27813r13,-509l18337,25653r-278,l18983,25273r1506,l20648,24384r-1601,l18565,24129xem18835,27304r-576,509l18436,27813r-267,381l19598,28194r15,-381l19436,27432r-601,-128xem20890,24384r-498,889l18983,25273r-44,380l18838,26543r982,l20329,25653r1170,l21453,25273r-563,-889xem20912,25653r-231,l19691,26543r-308,l20912,25653xem20694,24129r-1603,l18522,24384r2126,l20694,24129xem22687,16001r-1224,l21261,16255r-215,128l20941,17272r-119,1016l19832,18288r-590,1015l18970,20574r-939,3555l18576,23368r717,-890l19729,22478r-246,-507l19571,21209r328,-1397l19754,19812r701,-509l21996,19303r143,-761l22186,18288r91,-484l23580,17804r134,-532l22791,17272r129,-508l22579,16764r108,-763xem21300,21463r-1130,l19667,21971r299,l19568,22478r-275,l19382,24129r684,l22085,23368r211,-635l21063,22733r92,-762l21300,21463xem22483,21971r-722,l21679,22478r-616,255l22296,22733r62,-255l22483,21971xem21843,21463r-626,l21155,21971r606,l21843,21463xem23029,19812r-1123,l21843,21463r764,l22670,21209r251,-635l23029,19812xem22277,18542r-419,761l20455,19303r65,1271l21400,20574r403,-762l23029,19812r-57,-509l22277,18542xem23706,12319r-2002,l20592,12700r347,l20869,13080r-1185,4724l19562,18288r-63,254l20124,17804r860,-1421l20997,16001r-182,l21143,14859r72,-255l21325,14224r109,-381l21993,13462r2569,l24242,13080r-882,l23706,12319xem24544,13843r-1072,l23400,14859r-288,1142l23016,16383r-104,381l22791,17272r923,l24320,14859r151,-255l24544,13843xem24477,13462r-2484,l21905,14859r-1087,l23007,14604r465,-761l24544,13843r-67,-381xem23922,12700r-757,380l24242,13080r-320,-380xem25255,11175r-2907,l22376,12319r738,l25149,11588r106,-413xem26586,5969r-358,410l25197,8000r-125,763l24790,9778r-250,636l24322,10795r-2913,l22174,11588r184,l22348,11175r2907,l26196,7493r98,-381l26391,6730r90,-351l26586,5969xem25571,4952r-1649,l23877,5715r-106,664l22432,6956r-739,2822l21228,10795r3094,l24087,10414r-1523,l22784,8763r119,-763l23454,7493r1747,l25210,6379r-426,l25905,5969,25571,4952xem23998,9778r-931,l22610,10414r1744,l23998,9778xem25201,7493r-1747,l23557,8763r765,l24764,8382r-187,l24847,8000r350,l25201,7493xem22566,6379r-390,577l22071,7112r361,-156l22489,6730r77,-351xem25625,r-370,635l23942,635r41,254l22737,5715r-65,254l22578,6379r-89,351l23922,4952r1649,l25446,4572r-1355,l24185,3301r357,-1142l25617,635,25625,xem25195,3810r-557,l24091,4572r1355,l25195,3810xe" fillcolor="#fdd900" stroked="f">
                  <v:path arrowok="t"/>
                </v:shape>
                <v:shape id="Graphic 242" o:spid="_x0000_s1267" style="position:absolute;left:52238;top:12947;width:254;height:210;visibility:visible;mso-wrap-style:square;v-text-anchor:top" coordsize="2540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" path="m25242,3l27,,,4291r8520,7l8589,20480r8035,7l16631,4366r8597,-79l25242,3xe" fillcolor="#fffefe" stroked="f">
                  <v:path arrowok="t"/>
                </v:shape>
                <v:shape id="Graphic 243" o:spid="_x0000_s1268" style="position:absolute;left:50196;top:10478;width:2616;height:2229;visibility:visible;mso-wrap-style:square;v-text-anchor:top" coordsize="261620,22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" path="m92659,6667l89573,482r50,-317l88290,r864,3632l90563,6235r-4559,4521l82880,12204r-8370,3112l67030,16217,55054,19824,33134,37071r533,-318l35610,34975r4179,-3289l78232,17360r7378,-2717l87972,13411r3506,-2235l92659,6667xem126822,222770l81775,203060,52031,200266r-9169,317l939,207772,,210439r7289,-2464l29921,203301r48476,711l123418,222389r3404,381xem261023,210439r-902,-2718l257644,207225r-13449,-3365l227457,201472r-9170,-889l209130,200279r-9156,215l154457,210553r-20155,12217l137579,222364r9474,-6249l154025,212547r6617,-2515l177126,205143r17158,-2655l211747,201879r17437,1219l240347,204673r13665,3251l259740,210121r1283,318xe" fillcolor="#fff2c7" stroked="f">
                  <v:path arrowok="t"/>
                </v:shape>
                <v:shape id="Graphic 244" o:spid="_x0000_s1269" style="position:absolute;left:51585;top:10386;width:806;height:425;visibility:visible;mso-wrap-style:square;v-text-anchor:top" coordsize="80645,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" path="m24375,13515r-3926,l23976,15913r-3895,3214l26251,24325r3174,1462l35153,27900r2949,864l46777,31497r15974,4489l68917,37515r4904,1786l75514,40101r1262,330l77610,40431r1766,1258l80410,41940r-822,-1156l74700,38096,70991,36353r-2296,-774l65563,34917,58353,33174,48400,30467,38866,27618,31733,25165r-1717,-681l25744,22881r-416,-3754l25265,18562r4553,-2006l29794,16125r-1790,l24375,13515xem,14598r57,436l174,15913r161,l1271,16290r1943,266l3034,16556r980,-932l4052,15034r-1543,l712,14886,,14598xem29674,13935r-677,404l28122,15913r-118,212l29794,16125r-120,-2190xem9057,l619,3219r2155,8078l2880,12291r-166,1224l2603,14339r-94,695l4052,15034,3938,13935,3842,6510,3999,4569,4109,3219r78,-965l10611,2254,9057,xem18082,7640r-899,l17711,8115r300,526l19112,10062r-454,296l19034,13515r24,200l20211,13515r5986,l19891,11894r-151,l20966,11297,19432,9151r-438,-342l18082,7640xem10611,2254r-6424,l10130,3496r2091,3014l12535,7240r2452,663l15598,7640r2484,l17770,7240r-3111,l12207,4569,10611,2254xem17200,6510r-1444,302l14659,7240r3111,l17200,6510xe" fillcolor="#d3ac29" stroked="f">
                  <v:path arrowok="t"/>
                </v:shape>
                <v:shape id="Graphic 245" o:spid="_x0000_s1270" style="position:absolute;left:50850;top:10748;width:521;height:1512;visibility:visible;mso-wrap-style:square;v-text-anchor:top" coordsize="52069,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" path="m50764,l42401,13967,28814,34869,11433,58741,5761,68176,1826,77621,,87721,651,99118r19645,36752l22510,137660r4130,4089l32115,145839r4173,2707l39387,151055r58,-2452l38955,148089r-6044,-3647l29070,141677,3989,108303,744,90567r376,-6276l28583,36819,45741,10144,49183,4067,51541,478,51076,157r151,292l50764,xe" fillcolor="#fdd900" stroked="f">
                  <v:path arrowok="t"/>
                </v:shape>
                <v:shape id="Graphic 246" o:spid="_x0000_s1271" style="position:absolute;left:51720;top:12001;width:279;height:248;visibility:visible;mso-wrap-style:square;v-text-anchor:top" coordsize="2794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" path="m11469,r-534,817l11055,1930r-490,867l9780,2923,9528,2473,8812,2195r238,4486l8535,5735,5431,14944r1988,1291l7462,18356,3620,21772,,21805r1493,2657l2835,24555,4554,22975,6457,21456r940,-832l8643,19739r2879,-321l15303,20440r6930,-1342l21300,16863r3957,-249l25297,15739r-451,-505l26258,14580r679,-72l27522,14141r-369,-512l26718,13309r-450,-216l25620,13492r281,86l25214,14428r-602,555l23148,15862,21278,14500r-1050,-39l19112,14710r-2186,-914l17073,13274r,-1344l14511,11617r-595,-292l14165,8690r-987,-467l12175,8315,10810,6390r983,-1149l12164,4532r-393,-677l11141,3427r292,-2319l12026,1130r879,-381l12520,472,12009,205,11469,xe" fillcolor="#fedb00" stroked="f">
                  <v:path arrowok="t"/>
                </v:shape>
                <v:shape id="Graphic 247" o:spid="_x0000_s1272" style="position:absolute;left:50601;top:10386;width:819;height:431;visibility:visible;mso-wrap-style:square;v-text-anchor:top" coordsize="81915,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" path="m58244,21080l15513,35046r-3244,680l9558,36669,5466,38699r-587,311l702,41504,,42764,8978,38318r1087,l48679,26966r9410,-5543l58244,21080xem10065,38318r-1087,l8438,38699r-229,l7581,39010r2484,-692xem59038,19319r-794,1761l60181,20232r-1143,-913xem52085,10281r6953,9038l59357,18611,58350,16405r-69,-151l58126,16254r784,-1375l55354,14879r-800,-2563l54486,12100,53359,10984r-556,-397l52970,10587r-885,-306xem78041,13576r-62,636l75175,16405r4446,-151l81568,16254r-105,-637l81340,14879r-2100,l78606,14486r-565,-910xem64398,6832r-720,l63270,7089,62111,8323r-276,328l60660,10587r-48,569l60927,11661r90,243l55297,14879r3613,l59651,13576r2244,l62215,12316r105,-412l62435,10984r-305,-703l61996,10281,64398,6832xem81254,14212r-218,274l80805,14879r535,l81254,14212xem61895,13576r-2244,l61733,14212r98,-385l61895,13576xem77831,12316r-129,712l77916,13373r-85,-1057xem77252,2560r-203,l77343,6235r98,1213l77566,9008r126,1579l77798,11904r126,-243l78033,10984r114,-703l78191,10008r86,-1685l77252,2560xem80820,8651r46,673l80991,10587r2,-1713l80820,8651xem64756,6832r-207,l63886,8323r4527,-875l67259,7448,64756,6832xem73303,l66751,6832r508,616l68587,7448r106,-359l68768,6832r355,-597l71334,3286r5440,-726l77252,2560,73303,xem64814,6235r-416,597l64549,6832r265,-597xe" fillcolor="#d3ac29" stroked="f">
                  <v:path arrowok="t"/>
                </v:shape>
                <v:shape id="Graphic 248" o:spid="_x0000_s1273" style="position:absolute;left:51128;top:10282;width:292;height:254;visibility:visible;mso-wrap-style:square;v-text-anchor:top" coordsize="29209,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" path="m3635,20803l,20803r722,512l1850,22432r907,2904l2419,25336,8005,22432r-5056,l2529,21661r139,-212l2755,21315r-270,l3635,20803xem25838,10331r-5172,l24616,12891r603,3391l25216,22432r-151,928l25970,24818r836,518l28095,25336r693,-1177l28681,23360r-124,-928l28454,21661r-115,-858l28240,16282r-134,-1436l28043,14165r-119,-1274l27802,11764r-1112,l25944,10990r-106,-659xem18316,2849l11871,8891r-1674,5955l9768,16282r-1289,903l9003,17185r-70,594l8502,17974,6130,20603r-564,712l5539,21661r284,771l8564,22432r-613,-983l7868,21315r226,-512l9198,18982r1435,-1562l11346,16973r2951,l14959,16282r-1132,l11015,14846,14399,9248,18316,2849xem7370,17974l3834,20440r-271,363l4085,20603r1911,-887l7370,17974xem8479,17185r-487,l7524,17779r620,-359l8479,17185xem14297,16973r-2951,l14622,17779r-490,-594l14297,16973xem14954,10148r-915,4017l13827,16282r1132,l19658,11383r-1119,l14954,10148xem26535,5543r28,1397l26690,11764r1112,l27715,10990r-95,-842l27518,9248,27186,6940,26535,5543xem21045,5392r64,1091l18539,11383r1119,l20666,10331r5172,l25294,6940r-73,-457l25159,6102,23319,5543,21045,5392xem26384,137l24246,632r2219,4760l26384,137xem20559,1487r-1642,381l18316,2849r759,-711l20559,1487xem23950,l20559,1487,24246,632,24014,137,23950,xe" fillcolor="#fedb00" stroked="f">
                  <v:path arrowok="t"/>
                </v:shape>
                <v:shape id="Graphic 249" o:spid="_x0000_s1274" style="position:absolute;left:51841;top:11984;width:343;height:1175;visibility:visible;mso-wrap-style:square;v-text-anchor:top" coordsize="34290,1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" path="m15938,13182r-89,-1473l15303,11290r-165,-127l14554,11290r787,-2337l15443,8636r76,-229l14033,7277r-114,-991l13906,6146r533,-889l15024,4305,13970,3213,12941,2146,11074,3213,9944,3048,9410,2146r26,-432l9563,1231r38,-152l7086,,6946,800r-76,431l6210,1714r-953,l5321,1079r813,l4165,800r-419,431l3314,1714r-12,1092l2654,3454r-1740,l266,3797,38,5257,,5473,977,5257r356,889l1384,6286,901,7277r-711,l241,8636,1562,9804,2578,8953r597,724l3416,10020r-483,1143l3035,12153r1143,597l5994,12750r267,153l6642,12750,5067,16179r3492,-990l9372,15189r724,381l10477,16179r991,l13157,15354r-153,-165l12458,14516r2515,-1093l15938,13182xem16230,8953r-279,-317l15608,8140r-89,267l16230,8953xem33934,116852r-25,-20498l25857,96405r,20498l33934,116852xe" fillcolor="#fffefe" stroked="f">
                  <v:path arrowok="t"/>
                </v:shape>
                <v:shape id="Graphic 250" o:spid="_x0000_s1275" style="position:absolute;left:51877;top:10546;width:578;height:292;visibility:visible;mso-wrap-style:square;v-text-anchor:top" coordsize="5778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" path="m2091,l453,1410,,2368r1177,622l2134,3661r907,946l3837,5443,8329,8161r10314,3808l35053,16545r5767,1188l48318,21358r5714,4011l57012,28397r120,308l57776,29066,19508,8884,5223,4150,5521,1367,2091,xe" fillcolor="#fff2c7" stroked="f">
                  <v:path arrowok="t"/>
                </v:shape>
                <v:shape id="Graphic 251" o:spid="_x0000_s1276" style="position:absolute;left:49890;top:12401;width:3194;height:851;visibility:visible;mso-wrap-style:square;v-text-anchor:top" coordsize="319405,8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" path="m3764,84217r-379,400l4294,85088,,85088r22130,-302l318150,84786r721,-169l318854,84419r-311289,l3764,84217xem318150,84786r-6551,l316859,85088r1291,-302xem309727,r8691,84217l318439,84419r415,l318837,84217r-125,-1490l318108,78609r-65,-1808l315796,56015r-183,-3129l315105,49575r51,-893l315011,47746,310559,5316r-26,-770l310274,3401,310076,657r-41,-349l310192,308,309727,xe" fillcolor="#a5d5b9" stroked="f">
                  <v:path arrowok="t"/>
                </v:shape>
                <v:shape id="Graphic 252" o:spid="_x0000_s1277" style="position:absolute;left:52042;top:11726;width:166;height:146;visibility:visible;mso-wrap-style:square;v-text-anchor:top" coordsize="16510,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" path="m4511,r215,1130l4273,1887,2360,1634r-395,781l2080,3351r-75,973l1461,4803,633,4993,,5403,39,6998,853,6480r864,803l1681,8233r-624,471l1501,9608r1159,687l3441,9356r1080,241l4705,10447r-76,486l4999,11757r1297,255l6685,11628r2840,-724l6850,14475r3852,-1739l11084,12362r1656,76l13841,13406r544,-3805l15800,9338r276,-2592l14591,7611,14420,6404r30,-449l14493,3647r-846,1050l12546,3916,12336,2279r-31,-1116l11153,518,9326,392,8975,1638,7829,1746,7285,1263,6807,280,4511,xe" fillcolor="#fffefe" stroked="f">
                  <v:path arrowok="t"/>
                </v:shape>
                <v:shape id="Graphic 253" o:spid="_x0000_s1278" style="position:absolute;left:52254;top:11961;width:501;height:95;visibility:visible;mso-wrap-style:square;v-text-anchor:top" coordsize="5016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" path="m,l6499,6330,17470,9242r12165,252l39715,7843,43124,6836,48541,3887,49819,751r-759,277l48052,1785r-831,461l37538,5659,26264,6745,14917,5693,5013,2696,,xe" fillcolor="#d1ab2a" stroked="f">
                  <v:path arrowok="t"/>
                </v:shape>
                <v:shape id="Graphic 254" o:spid="_x0000_s1279" style="position:absolute;left:51958;top:11873;width:165;height:147;visibility:visible;mso-wrap-style:square;v-text-anchor:top" coordsize="16510,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" path="m8971,l7044,165,6400,784r228,98l6116,1457r-850,12l5107,1055,4287,896r-828,777l3632,2311,3351,3416,1612,3841,,4434,2268,6022r125,148l2286,7228,1522,6965r137,1527l2721,9216r918,-583l4572,9036r86,616l4359,12705,6828,11012r1477,1008l6512,13945r3100,-341l10264,13309r1195,-43l12254,14500r1724,-1699l13409,12244r2006,-1260l16229,10566,16095,9302,14997,8776r-122,-922l15342,7409r-82,-1070l13723,5386r-21,-1319l14119,2332,12120,1061,10551,2145r-990,50l8784,882,8971,xe" fillcolor="#fffefe" stroked="f">
                  <v:path arrowok="t"/>
                </v:shape>
                <v:shape id="Graphic 255" o:spid="_x0000_s1280" style="position:absolute;left:50242;top:11964;width:502;height:95;visibility:visible;mso-wrap-style:square;v-text-anchor:top" coordsize="5016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" path="m,l30132,9381r5140,-425l43908,6249,48315,3545,49817,265r-779,486l48398,1328,44762,3300,41950,4344r-3014,728l30629,6349r-8762,14l13202,5102,5190,2559,1681,906,875,284,,xe" fillcolor="#d1ab2a" stroked="f">
                  <v:path arrowok="t"/>
                </v:shape>
                <v:shape id="Graphic 256" o:spid="_x0000_s1281" style="position:absolute;left:52036;top:11276;width:216;height:426;visibility:visible;mso-wrap-style:square;v-text-anchor:top" coordsize="2159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" path="m13754,7061r-13,-915l13550,5753r-558,-508l12954,4000r355,-813l12471,2400r-851,-64l11874,2590r-737,102l10515,2159r-203,-547l9639,1231r-940,127l8928,1689r-1016,25l7366,1003,6477,,4953,228,4140,1257r190,597l3771,2806r-838,102l2032,2336,533,3492r825,686l1333,5054,749,5334r-356,38l,5867,330,6946r419,-12l1231,7696r-25,1143l520,8966r254,774l1447,10414r572,-547l2819,9880r686,724l3111,11023r876,534l5245,11430r-191,-991l5981,9969r838,292l6654,10693r991,368l8737,10706r-63,-940l9474,9182r1067,203l10706,11620,12458,7556r508,292l13754,7061xem19989,36512r-330,-1270l18948,34925r25,203l18122,34963r-190,-724l17805,33312r-356,-635l16167,32423r-356,533l13868,27114r-2261,3594l10972,31178r-1282,-89l10096,29921r-1778,190l7734,30403r-127,343l7518,31635r-152,902l6718,31953r-1143,279l5283,33591r584,267l5791,34975r-470,559l4737,35687r-445,609l4419,37604r1029,-266l6337,37731r25,1080l6007,39293r647,800l8089,40386r127,-851l9309,39458r635,674l9588,40665r889,775l11950,41452r292,-889l13271,40500r470,622l13411,41287r419,788l15087,42367r788,-1004l16421,40779r1867,-38l19418,39827r-1029,-965l19481,36893r508,-381xem21577,23329r-1651,-673l18986,22275r152,-457l19824,19685r407,-1004l19634,18021r-140,-165l18072,18021,16802,16129r-1664,l17970,15824r-2908,228l14579,15519r38,-292l11633,12001r-673,3226l10020,16129r-762,l8788,15227r-279,l6477,15671r520,915l6972,17678r-1778,495l5232,19532r521,153l6032,20662r-267,966l5702,21818r-610,-190l4978,22275r-64,381l5867,23990r508,-661l6959,22656r407,1334l7467,24739r114,673l7645,25781r737,177l9956,24739r978,l11620,25412r,1512l13855,24993r38,-254l14871,24739r127,254l15697,27724r1663,-2985l17780,23990r3797,-661xe" fillcolor="#fffefe" stroked="f">
                  <v:path arrowok="t"/>
                </v:shape>
                <v:shape id="Graphic 257" o:spid="_x0000_s1282" style="position:absolute;left:50249;top:11924;width:2477;height:44;visibility:visible;mso-wrap-style:square;v-text-anchor:top" coordsize="24765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" path="m45999,457l40195,355,9055,419,1155,,88,850,,2438r2298,737l6337,4140r914,-610l15760,2260,36728,2082r2578,165l42151,1905r3721,-699l45999,457xem247205,457l241414,355r-31179,64l202399,r-1104,850l201206,2501r2260,674l207530,4140r889,-610l216941,2260r20980,-178l240499,2247r2833,-342l247065,1219r140,-762xe" fillcolor="#fff2c2" stroked="f">
                  <v:path arrowok="t"/>
                </v:shape>
                <v:shape id="Graphic 258" o:spid="_x0000_s1283" style="position:absolute;left:51940;top:11167;width:139;height:114;visibility:visible;mso-wrap-style:square;v-text-anchor:top" coordsize="1397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" path="m12162,7181r-9589,l2193,9014r-42,206l2034,9785r-36,173l1898,10440r-69,332l1769,11062r-68,328l3294,9785r3135,l6938,9220r2531,l9585,8284r499,-555l12043,7729r119,-548xem6429,9785r-2249,l5123,10440r-216,l4442,10772r1187,290l6677,10440,6273,9958r156,-173xem9469,9220r-1510,l7750,9785r1174,l9469,9220xem12043,7729r-546,l11595,9220r169,-206l11923,8284r120,-555xem1226,5878l704,6548r522,1573l2573,7181r9589,l12300,6548r75,-348l1313,6200r-87,-322xem5572,l3935,388r-675,l3879,1753r120,263l4085,2207,3188,3268r-1375,l,3445,1738,5307r-43,244l1313,6200r11062,l12445,5878r71,-327l13166,5551r355,-666l13393,3845r-686,l12117,2207r-69,-191l12358,1753r-299,-367l10450,1386,9560,1253r-2012,l6756,953r-151,l5572,xem13166,5551r-617,l13248,5878r-257,l13166,5551xem13366,3632r-659,213l13393,3845r-27,-213xem11706,953r-626,l10450,1386r1609,l11706,953xem9534,953r-1791,l7069,1253r2491,l9534,953xem8622,388r-1254,l8233,953r1911,l8622,388xe" fillcolor="#fffefe" stroked="f">
                  <v:path arrowok="t"/>
                </v:shape>
                <v:shape id="Graphic 259" o:spid="_x0000_s1284" style="position:absolute;left:51932;top:11770;width:279;height:311;visibility:visible;mso-wrap-style:square;v-text-anchor:top" coordsize="27940,3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" path="m482,21323l,20447r266,2514l482,21323xem3822,13246l2552,12801r-38,991l3251,13792r571,-546xem10769,l9563,r76,850l9931,1638r216,-788l10261,546r292,-242l10769,xem18821,23545r-279,-368l18211,22961r-749,l17132,23393r-114,152l17195,24028r-1905,1664l14643,25209r-2540,-914l9855,26695r-102,-597l9677,25692r-89,-483l9512,24726r-89,-431l9385,24028r-127,-635l9182,22961r-2871,l6210,21323r-51,-876l7353,20447,3263,20053r-508,-495l3771,16903r-330,-571l2806,16040r-51,-458l2679,14846,2565,13792r-89,1054l2298,15240r-76,165l2146,15582r-851,l1333,15405,596,15240r102,800l787,16687r356,l736,19558r-127,889l482,21323r876,1638l1460,23393r1549,l4203,22961r508,l6273,24726r369,483l6362,26098r-114,343l6134,26797r-115,1193l5994,28206r902,711l7442,29133r-127,1474l8686,30607r2896,-432l14516,27990r139,-1193l14706,26441r2451,-343l17081,25692r-76,-483l16929,24726r495,-431l17259,24295r978,-267l18821,23545xem27724,6756r-165,-178l26250,6578r-266,1232l25882,8280r-127,584l25679,9232r-114,521l25476,10083r-102,-152l24892,9232r-2921,l21272,9931r-2642,l18656,9753r76,-521l18542,8864r-127,-241l18338,8496r-114,-216l16167,8496r-1118,368l14922,7810,14795,6756r-25,-178l11328,6578r229,-2616l11582,3708r25,-279l10845,2921,9702,2108r13,457l8178,2565r229,864l8483,3708r76,254l8991,3708r165,2057l9207,9232r64,496l11010,9232r369,l12052,10172r660,1245l14808,10947,17780,9753r-331,4674l17399,15252r1168,648l20561,15582r1791,-1155l24091,12458r13,-470l25234,10172r229,l25730,10172r952,-749l26428,8864r-114,-241l26263,8496r-101,-216l26479,7810r800,-622l27724,6756xe" fillcolor="#fedb00" stroked="f">
                  <v:path arrowok="t"/>
                </v:shape>
                <v:shape id="Graphic 260" o:spid="_x0000_s1285" style="position:absolute;left:51856;top:11070;width:121;height:108;visibility:visible;mso-wrap-style:square;v-text-anchor:top" coordsize="1206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" path="m6498,l5494,922,4320,842,4212,151,2519,500r-679,863l2246,2109,2142,3272,1130,3714,255,3218,36,4593r313,695l568,5093r234,663l494,6443,298,6112,,6922r633,797l910,7466r720,620l1724,9828r1030,389l2790,9605r861,-246l4295,9752r82,447l5148,10354r781,-534l5739,9284r341,-892l7160,8380r-169,407l8136,8722r342,-788l8535,7383r253,-792l10076,6461r-899,526l10472,6915r277,-691l10753,5627r50,-869l11196,4140r230,190l11682,3430,11182,2113r-443,665l9954,1012r165,-649l9137,100,8305,731,6498,xe" fillcolor="#fffefe" stroked="f">
                  <v:path arrowok="t"/>
                </v:shape>
                <v:shape id="Graphic 261" o:spid="_x0000_s1286" style="position:absolute;left:50750;top:11295;width:1499;height:762;visibility:visible;mso-wrap-style:square;v-text-anchor:top" coordsize="14986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" path="m8851,34251r-444,l5867,30695r1638,3315l8229,34645r546,534l8851,34251xem9080,26885l5588,18249,4038,15354,3136,14338r-635,1016l1879,18249r-89,420l368,27914r5156,2096l5791,30556r457,-546l9080,26885xem9639,19443r-153,-266l9410,19443r-114,330l9639,19443xem9728,20370r-369,-597l9105,20370r623,xem10845,50330r-190,-966l10299,49745,8407,47409,736,31457,,35839r88,5004l5029,46596r2718,1029l9131,49263r787,787l10845,50330xem11074,20370r-1346,l10490,21577r533,559l11074,20370xem12192,9156l10960,3886,10058,787,9499,,8839,520,7302,3886,5016,9842r876,2591l9486,19177r2020,-6312l12192,9156xem23863,75361r-407,-597l22148,74739,19469,73621,16535,65709,6629,64630r419,2286l9677,71805r3772,2324l15544,74574r2934,368l19773,74790r2223,279l22186,75603r1677,-242xem132054,35077r-648,-343l131140,35077r-280,521l131775,35890r279,-813xem132270,33413r-1219,l131406,34734r547,-1194l132270,33413xem141922,41363r-152,-355l141681,40817r-305,-482l141262,40144r-864,l139674,40779r-1511,-444l138010,40335r-127,-457l137820,39585r-279,-444l137439,38976r-889,l135623,39585r-1638,-990l133883,36995r-25,-394l133350,36398r-1575,-508l131673,36169r-89,229l130378,36398r660,1130l131241,37147r89,-152l132156,39585r89,293l132334,40144r50,191l132473,40576r102,432l132651,41363r114,445l132880,42418r50,304l132994,43078r686,-356l134874,41541r2032,1600l137363,43573r2362,-1155l141338,41541r330,-178l141922,41363xem149783,36601r-1028,-203l148361,36398r-76,1130l148183,39141r127,444l148399,39878r-3086,l144907,40335r-737,673l141770,41541r165,l142506,45110r127,787l142722,46456r648,l143725,46748r458,l145580,45897r952,-787l147967,41998r89,-190l148170,41541r89,-178l146900,41998r2375,-2413l149034,39141r-381,-546l148767,37807r661,-660l149783,36601xe" fillcolor="#fedb00" stroked="f">
                  <v:path arrowok="t"/>
                </v:shape>
                <v:shape id="Graphic 262" o:spid="_x0000_s1287" style="position:absolute;left:52066;top:11484;width:197;height:120;visibility:visible;mso-wrap-style:square;v-text-anchor:top" coordsize="1968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" path="m13369,7117r-3552,l12528,8442r125,568l12707,9255r94,426l13597,11009r1119,l15466,11455r665,-446l17543,9392r248,-950l17874,8125r123,-471l13972,7654r-603,-537xem4070,4043r-3567,l58,4251r321,526l645,4777,2073,6023,3086,8125r450,885l3661,9255r734,-245l4454,8442r4149,l9658,7290r-74,-173l8777,6441,8567,6239r-2577,l3456,5393r-235,l4070,4043xem8603,8442r-1871,l7342,9010r528,245l8603,8442xem16596,3737r-198,l14237,4777r-56,616l14084,6441r-112,1213l17997,7654r317,-1213l17186,6441r235,-202l17417,6023r980,-1772l18512,4043r-1146,l16596,3737xem11433,5393r-370,l9216,6239r85,202l9479,7117r179,173l9817,7117r3552,l11433,5393xem18588,5393r-182,l17673,6023r-375,216l17186,6441r1128,l18588,5393xem7319,5036r-644,357l5723,6239r2844,l7319,5036xem18821,5036r-140,l18588,5393r-182,l18821,5036xem1287,3204r5,533l835,4043r3962,l1287,3204xem18239,1587r-325,594l17377,3737r-105,306l18512,4043r619,-1120l18287,2181r-48,-594xem707,2374r-51,304l1267,3204r14,-526l707,2374xem1159,882l,1198r342,983l707,2374,945,1587r118,-389l1159,882xem18903,l17622,r-79,1198l18119,1587r555,-982l18903,xe" fillcolor="#fdd900" stroked="f">
                  <v:path arrowok="t"/>
                </v:shape>
                <v:shape id="Graphic 263" o:spid="_x0000_s1288" style="position:absolute;left:50782;top:11783;width:140;height:166;visibility:visible;mso-wrap-style:square;v-text-anchor:top" coordsize="1397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" path="m256,l,1342,659,4982r2307,8017l9224,13304r2407,2146l12600,15933r1005,201l13191,15119r-192,745l10480,13722,698,367,256,xe" fillcolor="#fedb00" stroked="f">
                  <v:path arrowok="t"/>
                </v:shape>
                <v:shape id="Graphic 264" o:spid="_x0000_s1289" style="position:absolute;left:51770;top:10971;width:114;height:95;visibility:visible;mso-wrap-style:square;v-text-anchor:top" coordsize="1143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" path="m4110,l2731,238r-694,774l2458,1718,2145,2780,1097,3003,759,2707,219,3492,190,4695,579,3896,751,4989,359,5660,273,5295,,5986,1313,7654r94,-1858l1346,8796r1227,200l2181,8539,3182,8425r550,467l3596,9302r915,116l5180,8860,4999,8470r448,-716l6350,7625r-191,551l7325,8147r281,-591l7948,6545r-155,151l8168,6261r1001,68l8524,6588r975,65l10040,6059,9932,5511r89,-856l10490,4251r151,33l10935,3661r-190,-997l10144,2819,9481,1249,9756,688,8834,342,8168,584r501,-69l8002,878,7170,659r86,-381l6339,119,5374,878,4348,547,4110,xe" fillcolor="#fffefe" stroked="f">
                  <v:path arrowok="t"/>
                </v:shape>
                <v:shape id="Graphic 265" o:spid="_x0000_s1290" style="position:absolute;left:51597;top:10276;width:178;height:172;visibility:visible;mso-wrap-style:square;v-text-anchor:top" coordsize="1778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" path="m1350,l,10655r90,5527l306,15994r-97,180l508,15727r637,-1594l1239,11739,4964,9954,6422,6577r5717,1360l15005,14734r2603,1850l17352,15770,16160,14108,14944,12073r-533,-1000l12492,7760,10220,5276,1350,xe" fillcolor="#fff2c7" stroked="f">
                  <v:path arrowok="t"/>
                </v:shape>
                <v:shape id="Graphic 266" o:spid="_x0000_s1291" style="position:absolute;left:50868;top:11408;width:191;height:648;visibility:visible;mso-wrap-style:square;v-text-anchor:top" coordsize="19050,64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" path="m13093,42456r-533,-7011l11645,33655r-1333,1587l7785,39471r-534,7353l9550,49364,8547,52146r-204,393l8242,52819r127,216l9029,52362r-76,-483l9525,50457r673,-851l11214,47879r863,-1626l13093,42456xem13220,11569l2730,24853,520,26289,406,26098,,26593r2222,-978l3162,24790,5905,23507,7670,22352r2540,-2553l12585,14605r635,-3036xem18973,55702r-355,-3950l16357,45847,15341,44589r-1003,1245l12788,52095r1728,5093l16878,61633r216,990l16573,64033r267,432l17411,63550r-203,-647l17437,61328r470,-1207l18567,57772r406,-2070xem18986,l17195,101,14846,812,7353,3848r343,5588l3949,11303r-1600,-39l1943,11798r1295,508l5816,10782r1664,-597l9740,10236,13906,7531,15303,5778,18605,1143,18986,xe" fillcolor="#fedb00" stroked="f">
                  <v:path arrowok="t"/>
                </v:shape>
                <v:shape id="Graphic 267" o:spid="_x0000_s1292" style="position:absolute;left:51699;top:10858;width:108;height:89;visibility:visible;mso-wrap-style:square;v-text-anchor:top" coordsize="1079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" path="m4431,l2688,284r306,1356l2484,2360r-732,73l176,2037,795,3844r33,-349l899,4171,,4794r168,724l561,5543r457,587l1090,6993,828,6976r-63,806l1504,7945r295,-238l2454,7653r436,598l2721,8434r695,410l4380,8502,4009,8002r735,-526l5547,7627r-277,328l6242,8135r684,-579l6854,7080r551,-497l8445,6703r-857,154l8571,7166,9780,6289,8272,6198,10392,4827r29,-1246l9939,3898,9442,2404r363,-195l9269,1306r-755,61l8873,1424r-638,206l7566,1277r76,-267l6907,655,5767,1165,5201,871,4431,xe" fillcolor="#fffefe" stroked="f">
                  <v:path arrowok="t"/>
                </v:shape>
                <v:shape id="Graphic 268" o:spid="_x0000_s1293" style="position:absolute;left:52025;top:11320;width:172;height:134;visibility:visible;mso-wrap-style:square;v-text-anchor:top" coordsize="1714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" path="m3522,6779r-1976,l1554,7072r-293,556l976,7628,693,7862r1147,l4403,10739r410,543l5417,12002r812,720l6913,12722r31,-2664l8589,9644r2809,l11815,8751r-7561,l3631,7072,3522,6779xem11398,9644r-2809,l10717,10436r430,-378l11330,9791r68,-147xem15991,1887r-144,432l15691,3565r-38,305l14687,3870,13422,5044r49,1234l13577,6779r62,293l13757,7628r160,l15544,9288r659,503l16865,8751r255,-889l17006,6090r-111,-881l16840,4781r-475,l17016,2319,15991,1887xem1840,7862r-1009,l1769,8751r-155,l1840,7862xem7487,7072r-549,l5983,8751r1994,l9205,7628r177,l7487,7072xem10717,6278l7979,8751r3836,l12599,7072,10717,6278xem13085,6779r-350,l12599,7072r1318,556l13085,6779xem1263,5915l511,6090r337,l341,6779r1205,l1382,6278,1263,5915xem586,4781l,5044r313,640l426,5915r85,175l848,6090r300,-406l586,4781xem16725,3870r-360,911l16840,4781r-115,-911xem16124,r-684,l15058,320r227,695l15937,1602r116,-587l16124,xe" fillcolor="#fdd900" stroked="f">
                  <v:path arrowok="t"/>
                </v:shape>
                <v:shape id="Graphic 269" o:spid="_x0000_s1294" style="position:absolute;left:50875;top:11188;width:1232;height:622;visibility:visible;mso-wrap-style:square;v-text-anchor:top" coordsize="123189,6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" path="m3746,22415r-267,-991l3492,21691r254,724xem5562,10591l3987,1727,2298,3441,,8305r546,6693l2286,17856r495,2502l2781,20662r546,1029l3390,21424r-266,-762l3022,20358r-114,-966l2832,18237r330,-381l4800,13296r762,-2705xem10934,45618l3289,54800r1041,3327l2273,61290r-216,-673l1562,61696r1638,-622l3225,60083,8064,56121,9436,54279r1498,-8661xem119875,7835r-2731,-838l116243,7835r-483,496l115925,8331r800,838l113906,8331r-495,584l113296,9588r-1879,610l110744,9385r-229,-470l109969,8915r-1651,254l108597,9169r115,419l108800,9906r-431,292l108089,10566r369,l110261,10934r51,203l112699,12750r1207,1131l115062,14224r317,-343l115493,13754r712,-369l115773,11137r-38,-203l116979,10566r2261,l119316,10198r76,-292l119519,9385r51,-216l119761,8331r114,-496xem120815,1295r-115,-914l120650,r-839,381l120142,1295r673,xem123101,6121l121653,3136r673,686l122212,3543r-102,-407l121894,2197r-63,-267l120878,1752r13,229l120853,1752r-267,l120904,2171r177,965l121145,3543r-813,279l119214,5130r661,2705l120078,6997r2286,1334l123024,8331r51,-1334l123101,6121xe" fillcolor="#fedb00" stroked="f">
                  <v:path arrowok="t"/>
                </v:shape>
                <v:shape id="Graphic 270" o:spid="_x0000_s1295" style="position:absolute;left:51238;top:10284;width:159;height:165;visibility:visible;mso-wrap-style:square;v-text-anchor:top" coordsize="15875,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" path="m15368,l7901,1731,3383,9110,,14709r2811,1436l3023,14028r915,-4017l7523,11245,10093,6346r-64,-1091l12303,5406r1840,559l14928,10853r746,773l15368,xe" fillcolor="#fff2c7" stroked="f">
                  <v:path arrowok="t"/>
                </v:shape>
                <v:shape id="Graphic 271" o:spid="_x0000_s1296" style="position:absolute;left:50892;top:11116;width:216;height:1035;visibility:visible;mso-wrap-style:square;v-text-anchor:top" coordsize="21590,10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" path="m11684,6591l10604,,9296,762,6413,5359r-610,6464l7251,15087r38,2362l7416,18491r419,736l7950,18923,7518,17665r13,-2032l7708,15684,11391,9105r293,-2514xem16789,101079r-305,-114l15646,101117r-4013,495l10947,95313,,96088r825,1943l3987,101447r5449,1550l13081,101498r2184,-13l16014,101561r775,-482xem21564,19786r-2565,-89l16090,19659r-4406,2515l9309,26733r-1867,787l6007,27546r-267,216l6350,28155r1270,-266l10731,26784r2946,2400l19481,22567r1753,-1854l21564,19786xe" fillcolor="#fedb00" stroked="f">
                  <v:path arrowok="t"/>
                </v:shape>
                <v:shape id="Graphic 272" o:spid="_x0000_s1297" style="position:absolute;left:50289;top:12984;width:96;height:63;visibility:visible;mso-wrap-style:square;v-text-anchor:top" coordsize="95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" path="m6396,l4405,212,,186,43,6134r5525,-26l7515,6328,9363,4650,8653,1010,6396,xe" fillcolor="#00893a" stroked="f">
                  <v:path arrowok="t"/>
                </v:shape>
                <v:shape id="Graphic 273" o:spid="_x0000_s1298" style="position:absolute;left:51874;top:11078;width:140;height:146;visibility:visible;mso-wrap-style:square;v-text-anchor:top" coordsize="13970,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" path="m1684,9742l326,10217r138,525l514,10933r-266,l,11631r3304,l4244,13421r2567,604l6407,11971r738,-801l9131,11170r59,-428l2764,10742r-541,-720l1684,9742xem7657,7045l7359,8474r-91,440l4937,8914r-344,633l4534,10217r-159,l2764,10742r6426,l9674,7224,7657,7045xem10572,1504r145,185l10844,2383r110,597l11018,3329r-708,491l9960,4417r-23,2072l11865,8474r1504,l13805,5126,12566,4726,11713,2980r21,-597l11579,1689r-628,l10572,1504xem10111,l9442,537r561,661l10651,1332r-131,l10111,xe" fillcolor="#fdd900" stroked="f">
                  <v:path arrowok="t"/>
                </v:shape>
                <v:shape id="Graphic 274" o:spid="_x0000_s1299" style="position:absolute;left:51626;top:10754;width:95;height:82;visibility:visible;mso-wrap-style:square;v-text-anchor:top" coordsize="9525,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" path="m3985,l2786,176,2378,922r80,431l2266,2146r-863,133l1112,2073,481,2498,330,4036,1656,3064,,4587r474,701l561,5087r508,511l871,7132,2407,6908r472,554l2696,7481r550,436l4071,7564,3769,7156r644,-540l5223,6757r-231,277l5939,7142,6706,5641r1011,94l7037,5915r868,205l8451,5541r-273,10l8643,4237r334,130l9381,3790,9212,2884r-328,273l8510,2117r-55,-728l8294,922r-828,68l7988,1000r-750,216l6083,421,5443,626r287,47l5078,892,4183,565,3985,xe" fillcolor="#fffefe" stroked="f">
                  <v:path arrowok="t"/>
                </v:shape>
                <v:shape id="Graphic 275" o:spid="_x0000_s1300" style="position:absolute;left:51024;top:10900;width:889;height:1219;visibility:visible;mso-wrap-style:square;v-text-anchor:top" coordsize="889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" path="m9753,110617r-457,-1461l8674,107772,6426,104343r-750,990l5321,107378r-584,4572l6007,114998r1816,3620l8064,118694r38,1778l7734,121551r190,356l8420,121348r76,-3111l9740,115811r13,-5194xem14808,30619r-2616,-393l8089,30911,4965,34099,2501,37401r-977,597l469,37973,,38290r1320,127l1384,38112r2387,-508l6591,38112r3962,-2540l14452,31572r356,-953xem78270,17614r-648,-889l76174,17018r153,596l78270,17614xem80873,2349l79590,3492,79413,406r584,-140l79095,r-178,444l78778,1104r-851,889l77939,1473r-800,2210l76746,4254,75260,3810r-1054,876l74701,5422,72605,4622,71031,5854r89,381l69443,4648r-1117,51l67957,5600r2578,800l71221,8877r2718,940l74358,9588r813,-483l75412,9118r330,-216l76758,7772,74853,5753r4534,812l80873,2349xem88480,14922r-3733,l83108,14922r-292,1105l82778,16167r-533,292l80543,16027r-521,1587l78638,18148r-229,-330l76377,17818r-381,l75958,18173r2807,267l80010,20637r2235,457l82931,20053r-216,l83134,19748r-140,203l83540,19748r851,-305l84340,18173r-63,-1714l84251,16027r229,l85763,16459r597,l88252,16637r89,-610l88480,14922xem88747,12801r-648,610l87528,12065r-368,-877l87134,10045r-724,l86766,12065r-978,-877l85229,14351r-279,317l88519,14668r38,-317l88671,13411r76,-610xe" fillcolor="#fedb00" stroked="f">
                  <v:path arrowok="t"/>
                </v:shape>
                <v:shape id="Graphic 276" o:spid="_x0000_s1301" style="position:absolute;left:50586;top:12991;width:2121;height:101;visibility:visible;mso-wrap-style:square;v-text-anchor:top" coordsize="21209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" path="m7810,10071l4064,127,3657,266,3848,127,3543,317,,9994r7810,77xem104279,10058r-279,-1194l101625,3175,100596,457,100215,,96507,10071r7772,-13xem211988,10058r-89,-343l208534,635,208000,r-3848,10020l211988,10058xe" fillcolor="#00893a" stroked="f">
                  <v:path arrowok="t"/>
                </v:shape>
                <v:shape id="Graphic 277" o:spid="_x0000_s1302" style="position:absolute;left:51020;top:11038;width:51;height:152;visibility:visible;mso-wrap-style:square;v-text-anchor:top" coordsize="508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" path="m4309,l3390,712,1252,4646,,9193r996,3045l1640,14834r933,-1536l4003,10349,5064,6685r14,-5235l4309,xe" fillcolor="#fdd900" stroked="f">
                  <v:path arrowok="t"/>
                </v:shape>
                <v:shape id="Graphic 278" o:spid="_x0000_s1303" style="position:absolute;left:51633;top:10788;width:115;height:95;visibility:visible;mso-wrap-style:square;v-text-anchor:top" coordsize="1143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" path="m10005,l9291,222r547,270l8888,1742r-68,-479l8117,3422r-280,379l6282,3577,5810,4996,5119,4679,4018,4474,2617,5975r-72,-269l1192,4621,360,4733,241,4931,,5492r1285,673l1814,6316,3704,8110r1256,936l6347,9110r834,-730l8398,8347,9159,5248r683,2063l10843,3987r4,-795l10087,1309r108,-828l10005,xe" fillcolor="#fedb00" stroked="f">
                  <v:path arrowok="t"/>
                </v:shape>
                <v:shape id="Graphic 279" o:spid="_x0000_s1304" style="position:absolute;left:52807;top:10673;width:172;height:1588;visibility:visible;mso-wrap-style:square;v-text-anchor:top" coordsize="17145,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" path="m,438l16405,157657r97,926l16706,157657r-787,-7380l15660,148617,4387,39862,4100,38271r71,-1642l3887,35041,1530,12797,1414,11065r-98,-881l1249,9593,1073,8420,367,1658,305,657r203,l,438xem226,r79,657l413,438,226,xe" fillcolor="#c7e6d5" stroked="f">
                  <v:path arrowok="t"/>
                </v:shape>
                <v:shape id="Graphic 280" o:spid="_x0000_s1305" style="position:absolute;left:51577;top:10655;width:83;height:70;visibility:visible;mso-wrap-style:square;v-text-anchor:top" coordsize="825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" path="m3916,l2821,53,2360,590r26,511l2145,1666r-487,54l,1687r704,505l673,3027,2,3502,596,5078,902,3365,478,5845r1260,-92l2068,6253r-89,151l2490,6728r688,-365l2829,6238r658,-504l4168,5849r-83,212l4654,6314r705,-530l5074,5471r742,-350l6465,5403r-371,18l6648,5641r965,-962l6350,4906,8131,3912,8023,2880r-219,402l7515,2170r134,-288l7440,1226r-947,198l5694,579,4660,910,3919,478,3916,xe" fillcolor="#fffefe" stroked="f">
                  <v:path arrowok="t"/>
                </v:shape>
                <v:shape id="Graphic 281" o:spid="_x0000_s1306" style="position:absolute;left:51122;top:11109;width:108;height:70;visibility:visible;mso-wrap-style:square;v-text-anchor:top" coordsize="1079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" path="m8139,l5219,791,2927,2458,427,5755,,6932,5201,6638,6239,5090,8971,2098,10156,593,10411,35,8139,xe" fillcolor="#fedb00" stroked="f">
                  <v:path arrowok="t"/>
                </v:shape>
                <v:shape id="Graphic 282" o:spid="_x0000_s1307" style="position:absolute;left:51091;top:10974;width:45;height:127;visibility:visible;mso-wrap-style:square;v-text-anchor:top" coordsize="444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" path="m3172,l3023,119,1447,1879,,4874,,7026,,8460r439,2862l1008,12279,2609,10152,3967,6430,3741,2797,3492,957,3481,504,3172,xe" fillcolor="#fdd900" stroked="f">
                  <v:path arrowok="t"/>
                </v:shape>
                <v:shape id="Graphic 283" o:spid="_x0000_s1308" style="position:absolute;left:51146;top:10692;width:533;height:400;visibility:visible;mso-wrap-style:square;v-text-anchor:top" coordsize="53340,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" path="m3886,27533r-13,-3746l3606,21945,3251,20434r-1092,851l685,24815,,27774r711,3874l1549,32943,2578,31686,3886,27533xem12534,33058l3060,39966r2312,-63l7696,38900,9829,36918r2210,-2603l12534,33058xem43408,3390r-470,-508l43002,3200r89,419l43180,4064r76,406l43370,3619r38,-229xem52895,2882l52514,1600r76,-1143l52438,r-292,457l52197,596r-521,483l51155,1600r-660,1282l50025,3060r-838,-178l48895,2882r-597,1080l47980,3619,46774,3390,45504,4622r-280,-558l44284,3200r-863,190l46863,7023r469,558l49352,7416r673,-1638l49898,5397r-64,-216l51993,5397r77,-216l52273,4622r203,-558l52628,3619r89,-229l52781,3200r114,-318xe" fillcolor="#fedb00" stroked="f">
                  <v:path arrowok="t"/>
                </v:shape>
                <v:shape id="Graphic 284" o:spid="_x0000_s1309" style="position:absolute;left:51460;top:12542;width:152;height:102;visibility:visible;mso-wrap-style:square;v-text-anchor:top" coordsize="1524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" path="m14047,r143,972l14036,1628,6008,7383,2955,8568,1889,8035,,7966r374,367l935,8802r1437,875l2674,10138,15140,633,14047,xe" fillcolor="#d3ac29" stroked="f">
                  <v:path arrowok="t"/>
                </v:shape>
                <v:shape id="Graphic 285" o:spid="_x0000_s1310" style="position:absolute;left:51364;top:10647;width:51;height:96;visibility:visible;mso-wrap-style:square;v-text-anchor:top" coordsize="508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" path="m4279,l4061,125,1764,3253,147,5345,,6667,259,9226r1102,94l3596,8074,4856,4748,4521,1828,4279,xe" fillcolor="#fedb00" stroked="f">
                  <v:path arrowok="t"/>
                </v:shape>
                <v:shape id="Graphic 286" o:spid="_x0000_s1311" style="position:absolute;left:51194;top:10773;width:89;height:177;visibility:visible;mso-wrap-style:square;v-text-anchor:top" coordsize="8890,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" path="m3797,12280l3416,9334,3136,7810r26,-190l2806,7200,685,10629,,12979r1892,4331l3073,15786r724,-3506xem8699,4089l8585,1104,8534,,8407,215r-889,889l5270,4089,5016,6159r546,2921l6464,9080,7734,6781,8699,4089xe" fillcolor="#fdd900" stroked="f">
                  <v:path arrowok="t"/>
                </v:shape>
                <v:shape id="Graphic 287" o:spid="_x0000_s1312" style="position:absolute;left:51819;top:10480;width:88;height:57;visibility:visible;mso-wrap-style:square;v-text-anchor:top" coordsize="889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" path="m6775,r157,1915l2454,1861,1187,896,,278,514,2134,1987,4309r4380,861l6753,2815,8388,97,6775,xe" fillcolor="#fff2c7" stroked="f">
                  <v:path arrowok="t"/>
                </v:shape>
                <v:shape id="Graphic 288" o:spid="_x0000_s1313" style="position:absolute;left:51237;top:10856;width:127;height:146;visibility:visible;mso-wrap-style:square;v-text-anchor:top" coordsize="12700,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" path="m7493,8534l,14325r3568,-381l6273,11404,7493,8534xem12395,l5397,6007,6985,5905,8737,4991,10629,3060,11912,1346,12395,xe" fillcolor="#fedb00" stroked="f">
                  <v:path arrowok="t"/>
                </v:shape>
                <v:shape id="Graphic 289" o:spid="_x0000_s1314" style="position:absolute;left:52234;top:12946;width:261;height:209;visibility:visible;mso-wrap-style:square;v-text-anchor:top" coordsize="26034,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" path="m25693,l280,74,,953,17,3642r235,886l1083,4801,7409,4636r1407,7l8816,6616,8557,19893r410,777l8898,4489,378,4481,406,190r25214,4l25607,4478r-8597,78l17002,20678r320,-469l17197,19533r,-14893l18536,4640r6427,158l25718,4528r212,-861l25938,918,25693,xe" fillcolor="#6abc8b" stroked="f">
                  <v:path arrowok="t"/>
                </v:shape>
                <v:shape id="Graphic 290" o:spid="_x0000_s1315" style="position:absolute;left:51304;top:10697;width:39;height:89;visibility:visible;mso-wrap-style:square;v-text-anchor:top" coordsize="381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" path="m3373,l2523,488,1170,2223,,4790,82,6824,392,8510r850,-865l1930,6428,3298,3693r57,-1923l3373,xe" fillcolor="#fedb00" stroked="f">
                  <v:path arrowok="t"/>
                </v:shape>
                <v:shape id="Graphic 291" o:spid="_x0000_s1316" style="position:absolute;left:51358;top:10762;width:50;height:70;visibility:visible;mso-wrap-style:square;v-text-anchor:top" coordsize="508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" path="m5039,l1972,824,327,3495,,6363,2829,5345,4575,2778,5039,xe" fillcolor="#fdd900" stroked="f">
                  <v:path arrowok="t"/>
                </v:shape>
                <v:shape id="Graphic 292" o:spid="_x0000_s1317" style="position:absolute;left:52095;top:12944;width:89;height:216;visibility:visible;mso-wrap-style:square;v-text-anchor:top" coordsize="8890,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" path="m360,422l,1576,194,15072r,4093l60,20631r-40,439l400,21070,360,422xem8587,19165r-113,1905l8322,21070r325,-439l8587,19165xem8603,422l8497,1576r-21,17589l8611,15587,8873,2037,8603,422xem7898,l1167,,95,422r8658,l7898,xe" fillcolor="#5cb581" stroked="f">
                  <v:path arrowok="t"/>
                </v:shape>
                <v:shape id="Graphic 293" o:spid="_x0000_s1318" style="position:absolute;left:51896;top:12288;width:241;height:64;visibility:visible;mso-wrap-style:square;v-text-anchor:top" coordsize="2413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" path="m23595,137r-118,5622l1278,5759,854,5943r22741,l23765,4972r40,-4205l23595,137xem23549,l190,,,137r23595,l23549,xe" fillcolor="#81c69d" stroked="f">
                  <v:path arrowok="t"/>
                </v:shape>
                <v:shape id="Graphic 294" o:spid="_x0000_s1319" style="position:absolute;left:51889;top:10474;width:38;height:76;visibility:visible;mso-wrap-style:square;v-text-anchor:top" coordsize="381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" path="m3469,l2415,229r86,379l2062,2393r-147,764l1428,6322,849,6087,,7570,3167,7195,2462,4434,3383,2534,3469,xe" fillcolor="#d3ac29" stroked="f">
                  <v:path arrowok="t"/>
                </v:shape>
                <v:shape id="Graphic 295" o:spid="_x0000_s1320" style="position:absolute;left:50858;top:12292;width:235;height:57;visibility:visible;mso-wrap-style:square;v-text-anchor:top" coordsize="2349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" path="m339,5439r-73,198l23022,5637,339,5439xem377,l180,,,449,46,4660r176,779l344,4660,377,xe" fillcolor="#89c8a3" stroked="f">
                  <v:path arrowok="t"/>
                </v:shape>
                <v:shape id="Graphic 296" o:spid="_x0000_s1321" style="position:absolute;left:51153;top:10454;width:70;height:57;visibility:visible;mso-wrap-style:square;v-text-anchor:top" coordsize="698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" path="m6473,2l5464,,3467,2533,900,3724,335,3963,,4478r227,417l374,4960r1016,306l1887,5367,3265,5172,2931,4265r669,-845l5109,1766,5972,791,6412,593,6473,2xe" fillcolor="#fff2c2" stroked="f">
                  <v:path arrowok="t"/>
                </v:shape>
                <v:shape id="Graphic 297" o:spid="_x0000_s1322" style="position:absolute;left:50204;top:12943;width:159;height:209;visibility:visible;mso-wrap-style:square;v-text-anchor:top" coordsize="1587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" path="m14720,l831,153,233,416,176,755,,19439r229,1472l229,20768r108,187l335,449r5018,l10666,640,15605,524,14720,xe" fillcolor="#6abc8b" stroked="f">
                  <v:path arrowok="t"/>
                </v:shape>
                <v:shape id="Graphic 298" o:spid="_x0000_s1323" style="position:absolute;left:52507;top:12291;width:197;height:63;visibility:visible;mso-wrap-style:square;v-text-anchor:top" coordsize="196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" path="m18917,5367r-1961,299l19292,5798r-375,-431xem384,l219,,,586,50,4740r153,627l276,5666,384,xe" fillcolor="#81c69d" stroked="f">
                  <v:path arrowok="t"/>
                </v:shape>
                <v:shape id="Graphic 299" o:spid="_x0000_s1324" style="position:absolute;left:51006;top:12944;width:83;height:216;visibility:visible;mso-wrap-style:square;v-text-anchor:top" coordsize="8255,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" path="m7815,385l7705,21102r322,-832l8110,1496,7815,385xem7713,l348,,,385r7815,l7713,xe" fillcolor="#94ccab" stroked="f">
                  <v:path arrowok="t"/>
                </v:shape>
                <v:shape id="Graphic 300" o:spid="_x0000_s1325" style="position:absolute;left:50473;top:10895;width:44;height:57;visibility:visible;mso-wrap-style:square;v-text-anchor:top" coordsize="444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" path="m857,842l223,1303,,2847,,4812r322,688l701,5500,608,4812,486,3909,384,3159r604,l1400,1842,692,1303r437,l857,842xem988,3159r-604,l486,3909r52,388l754,3909,988,3159xem1129,1303r-354,l3242,1842r-331,l3132,2847r-248,l4022,4297,3899,2847r-7,-1350l1244,1497,1129,1303xem2095,r508,1126l2683,1303r1254,l2095,xe" fillcolor="#f7d500" stroked="f">
                  <v:path arrowok="t"/>
                </v:shape>
                <v:shape id="Graphic 301" o:spid="_x0000_s1326" style="position:absolute;left:50239;top:11207;width:196;height:686;visibility:visible;mso-wrap-style:square;v-text-anchor:top" coordsize="19685,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" path="m1130,66090l977,65989r-50,-978l304,65379,,67094r25,876l304,67818r826,-1728xem2692,65887r-381,-508l1905,66103r76,457l1130,66090r444,1728l1422,67894r406,444l2006,67703r686,-1816xem19278,800l18935,368r-292,559l18859,774r-419,407l17399,1231r76,-266l17589,r-610,317l16471,2387r305,572l17132,2451r-267,50l17449,2095r597,127l18224,2552r,292l18186,3340r241,-165l18453,3365r457,-1473l19278,800xe" fillcolor="#a56a04" stroked="f">
                  <v:path arrowok="t"/>
                </v:shape>
                <v:shape id="Graphic 302" o:spid="_x0000_s1327" style="position:absolute;left:52433;top:11148;width:32;height:38;visibility:visible;mso-wrap-style:square;v-text-anchor:top" coordsize="317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" path="m951,l392,247,,2360r105,685l605,2397,411,1856r1119,412l1591,3408r606,-385l2654,975,2372,410r-385,773l998,1155,951,xe" fillcolor="#a06204" stroked="f">
                  <v:path arrowok="t"/>
                </v:shape>
                <v:shape id="Graphic 303" o:spid="_x0000_s1328" style="position:absolute;left:50313;top:11562;width:32;height:38;visibility:visible;mso-wrap-style:square;v-text-anchor:top" coordsize="317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" path="m996,l478,453,,2205r229,858l661,2145r976,127l1637,3376r619,-162l2656,1118,2486,302,2249,704r-291,520l867,1281,993,953,996,xe" fillcolor="#9d6104" stroked="f">
                  <v:path arrowok="t"/>
                </v:shape>
                <v:shape id="Graphic 304" o:spid="_x0000_s1329" style="position:absolute;left:50568;top:11267;width:31;height:38;visibility:visible;mso-wrap-style:square;v-text-anchor:top" coordsize="317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" path="m2026,l1555,572r363,148l1677,982,633,1559,737,972,349,356,,896,568,3039r566,302l1191,2214,2405,1836r-300,298l2509,2945r439,-587l2207,680,2026,xe" fillcolor="#a16504" stroked="f">
                  <v:path arrowok="t"/>
                </v:shape>
                <v:shape id="Graphic 305" o:spid="_x0000_s1330" style="position:absolute;left:50509;top:11030;width:2235;height:806;visibility:visible;mso-wrap-style:square;v-text-anchor:top" coordsize="22352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" path="m2717,2311l2032,330,1600,r-26,1092l749,1295,139,304,,965,368,3175r622,254l901,2844r-127,26l1066,2298r839,-190l2362,3048r355,-737xem184378,54229r-114,-699l183946,53949r140,38l183718,54406r-864,-76l182753,53187r-445,330l182308,53987r-356,1334l181749,55765r267,496l182359,55397r584,-152l183375,55435r25,1181l183984,56375r394,-2146xem220433,67995r-12,-952l220091,65544r-508,-508l219494,66128r-940,127l218109,65354r-241,889l218338,68046r546,381l218935,67297r787,-140l220433,67995xem223443,79044r-266,-1981l222529,76873r-13,1041l221716,78079r-686,-838l221005,77927r330,2108l221970,80213r-228,-1270l222859,78994r572,825l223443,79044xe" fillcolor="#a06204" stroked="f">
                  <v:path arrowok="t"/>
                </v:shape>
                <v:shape id="Graphic 306" o:spid="_x0000_s1331" style="position:absolute;left:50269;top:11744;width:25;height:31;visibility:visible;mso-wrap-style:square;v-text-anchor:top" coordsize="254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" path="m1562,2499l9,2268r5,231l1526,2887r36,-388xem890,l320,,278,234,168,835,70,1375,33,1577r1615,l1562,2499r553,l2236,1761r63,-386l2388,835r-1572,l890,xem9,2268l,1761r14,738l9,2268xem,1761l33,1577,9,2268,,1761xem2519,l2242,,1912,835r477,l2483,234,2519,xe" fillcolor="#a16504" stroked="f">
                  <v:path arrowok="t"/>
                </v:shape>
                <v:shape id="Graphic 307" o:spid="_x0000_s1332" style="position:absolute;left:52418;top:11207;width:32;height:38;visibility:visible;mso-wrap-style:square;v-text-anchor:top" coordsize="317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" path="m902,l309,478,,2240r43,748l464,2585,424,2242,702,2132r1040,-29l1724,2458r-231,908l2138,3200,2588,814,2364,356,2009,803r241,-7l1699,1220,1069,1108,888,745,902,519,902,xe" fillcolor="#a56a04" stroked="f">
                  <v:path arrowok="t"/>
                </v:shape>
                <v:shape id="Graphic 308" o:spid="_x0000_s1333" style="position:absolute;left:50598;top:1138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" path="m613,706l,706,337,1962r115,425l557,2778r571,l1187,1962r1488,l2374,957r-1623,l613,706xem2628,1962r-1441,l1128,2778r1536,l2628,1962xem2057,l1850,r-35,144l1709,374,1587,706r-77,251l2374,957,2299,706,2200,374,2109,144,2057,xe" fillcolor="#a06204" stroked="f">
                  <v:path arrowok="t"/>
                </v:shape>
                <v:shape id="Graphic 309" o:spid="_x0000_s1334" style="position:absolute;left:50419;top:11148;width:32;height:38;visibility:visible;mso-wrap-style:square;v-text-anchor:top" coordsize="317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" path="m1032,l506,363,,2534r245,475l543,2599,370,2570,748,2142r1130,-15l1764,2404r-124,979l2256,3121,2584,1122r,-720l2292,687r-248,378l2239,906r-336,306l1090,1097,1032,xe" fillcolor="#a16504" stroked="f">
                  <v:path arrowok="t"/>
                </v:shape>
                <v:shape id="Graphic 310" o:spid="_x0000_s1335" style="position:absolute;left:50284;top:11684;width:25;height:32;visibility:visible;mso-wrap-style:square;v-text-anchor:top" coordsize="254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" path="m2322,1701r-1714,l403,1950r1259,l1551,2702r633,l2288,1950r34,-249xem920,l345,,221,748,96,1507,,2440,608,1701r1714,l2349,1507,2454,748r-1482,l920,xe" fillcolor="#a06204" stroked="f">
                  <v:path arrowok="t"/>
                </v:shape>
                <v:shape id="Graphic 311" o:spid="_x0000_s1336" style="position:absolute;left:50434;top:11089;width:31;height:38;visibility:visible;mso-wrap-style:square;v-text-anchor:top" coordsize="317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" path="m1104,l546,363,,2343r273,619l675,2487r-328,79l938,2109r958,90l1817,2470r-126,896l2054,3143r-151,644l2512,1367r162,-259l2584,367r-465,814l1024,1289,985,1043,1104,xe" fillcolor="#a16504" stroked="f">
                  <v:path arrowok="t"/>
                </v:shape>
                <v:shape id="Graphic 312" o:spid="_x0000_s1337" style="position:absolute;left:52266;top:11799;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" path="m2298,2109r-749,l1684,2749r67,318l1889,3067r81,-141l2071,2749r227,-640xem837,l681,,627,212,525,618,,2109r94,640l583,2109r1715,l2651,1054,2600,618r-1634,l881,212,837,xe" fillcolor="#a06204" stroked="f">
                  <v:path arrowok="t"/>
                </v:shape>
                <v:shape id="Graphic 313" o:spid="_x0000_s1338" style="position:absolute;left:50552;top:11030;width:2000;height:216;visibility:visible;mso-wrap-style:square;v-text-anchor:top" coordsize="200025,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" path="m2870,20154l2273,18465r-241,-571l1625,18338r356,-50l1536,18910r-1105,25l825,18923,368,18110,,18605r673,2045l1092,21069r178,-1130l2095,19862r419,851l2870,20154xem199440,2984r-12,-940l199110,495,198589,r-63,952l198767,1244r-1155,-38l197129,317r-267,610l197370,3035r534,355l197891,2298r838,-228l199440,2984xe" fillcolor="#a16504" stroked="f">
                  <v:path arrowok="t"/>
                </v:shape>
                <v:shape id="Graphic 314" o:spid="_x0000_s1339" style="position:absolute;left:52448;top:11088;width:32;height:38;visibility:visible;mso-wrap-style:square;v-text-anchor:top" coordsize="317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" path="m896,l414,500,,2393,17,3431r,-608l176,3064,461,2214,712,1764r846,709l1673,2689r-266,230l1648,3409r371,-500l2682,1051,2311,435r-432,843l1047,1195,853,810,902,490,896,xe" fillcolor="#9d6104" stroked="f">
                  <v:path arrowok="t"/>
                </v:shape>
                <v:shape id="Graphic 315" o:spid="_x0000_s1340" style="position:absolute;left:52625;top:11444;width:32;height:38;visibility:visible;mso-wrap-style:square;v-text-anchor:top" coordsize="317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" path="m1907,l1609,323r537,724l604,1389,690,863,410,370,,965,755,2933r300,490l1310,3027r-267,4l1188,2207r950,-109l2505,3009r126,-180l2790,2912,2653,2213,2538,1638,2239,406,1907,xe" fillcolor="#9c5e04" stroked="f">
                  <v:path arrowok="t"/>
                </v:shape>
                <v:shape id="Graphic 316" o:spid="_x0000_s1341" style="position:absolute;left:50450;top:11030;width:2191;height:743;visibility:visible;mso-wrap-style:square;v-text-anchor:top" coordsize="219075,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" path="m2540,1066l2374,342,2019,863r178,-38l1765,1231,990,1092,889,,342,457,101,1968,,2895,114,2743,596,2146r839,76l1714,2806r-267,26l1765,3289r355,-635l2540,1066xem10083,8216l9398,6426,8978,5880r-76,1041l9207,7251,7899,7099,7683,6604r140,25l7429,6261r-63,749l7518,7277r381,1473l7823,8953r470,394l8394,8864,8166,8699r254,-597l9296,8064r444,826l10083,8216xem11620,14211r-711,-1600l10731,11912r-610,711l10934,13157,9423,13030r-279,-813l8953,12433r-165,-330l9004,13195r127,381l9359,14452r-38,330l9740,15214r229,-470l9410,14109r1562,-279l10947,14376r292,457l11620,14211xem25069,73126r-647,-1346l24345,71653r-50,-140l24003,71513r88,534l24206,72707r76,419l24345,73393r102,495l24714,73888r228,-495l25069,73126xem26644,73126r-495,-1079l26035,71780r-89,-457l25717,71323r-356,1384l25260,73126r698,l26365,73888r279,-495l26644,73126xem218960,37820r-698,-1994l217830,35445r,724l218008,35941r-356,673l216865,36703r-445,-813l216090,36296r279,495l216712,38049r-38,393l217081,38836r228,-457l216662,37439r1511,191l218579,38468r381,-648xe" fillcolor="#a06204" stroked="f">
                  <v:path arrowok="t"/>
                </v:shape>
                <v:shape id="Graphic 317" o:spid="_x0000_s1342" style="position:absolute;left:52657;top:11562;width:32;height:38;visibility:visible;mso-wrap-style:square;v-text-anchor:top" coordsize="317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" path="m1983,l1403,759r778,446l781,1191,457,795,280,280,,828,528,3027r533,349l1093,2213r900,-159l2523,3020r187,-905l2166,838,1983,xe" fillcolor="#9d6104" stroked="f">
                  <v:path arrowok="t"/>
                </v:shape>
                <v:shape id="Graphic 318" o:spid="_x0000_s1343" style="position:absolute;left:50254;top:11326;width:2146;height:508;visibility:visible;mso-wrap-style:square;v-text-anchor:top" coordsize="214629,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" path="m2489,48361r-13,-711l1981,48044r254,-26l1816,48450,965,48348,927,47244r-572,406l,49720r63,533l381,50076r-77,-292l647,49390r1435,l1295,49898r521,609l2120,49847r369,-1486xem14732,774l14452,355r-482,749l14020,1638,13030,901r,-901l12547,431r-622,1918l12293,2933r432,-838l14224,2032r-826,762l13779,3352r432,-482l14732,774xem214401,7061r-64,-788l213918,6692r204,-139l213817,7086r-1435,102l213029,6527r-419,-609l212356,6565r-482,1512l212001,8890r317,-407l212115,8432r533,-431l213702,8051r-152,267l213448,9271r686,-458l214401,7061xe" fillcolor="#a16504" stroked="f">
                  <v:path arrowok="t"/>
                </v:shape>
                <v:shape id="Graphic 319" o:spid="_x0000_s1344" style="position:absolute;left:52596;top:11331;width:31;height:25;visibility:visible;mso-wrap-style:square;v-text-anchor:top" coordsize="317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" path="m623,353l,353,515,1824r1724,l2613,2533r16,-244l2741,2044r100,-220l2585,1090r-1642,l623,353xem2327,353r-538,l943,1090r1642,l2327,353xem2327,353l2204,r381,1090l2327,353xe" fillcolor="#a06204" stroked="f">
                  <v:path arrowok="t"/>
                </v:shape>
                <v:shape id="Graphic 320" o:spid="_x0000_s1345" style="position:absolute;left:52252;top:11739;width:482;height:152;visibility:visible;mso-wrap-style:square;v-text-anchor:top" coordsize="4826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" path="m2616,12763r-254,-571l1981,12636r266,l1701,13042r-914,-63l876,12750r13,-927l457,12179r51,190l152,13728,,14097r25,711l203,14630r228,-368l1016,13411r723,1155l1447,14655r254,483l2044,14655r572,-1892xem46774,482l46748,,45427,482r77,191l46774,482xem47663,2921r-51,-775l47510,1244r-89,-762l46774,482r38,762l45720,1244,45567,838r-343,l45516,2146r102,394l45720,2921r114,444l46151,3365,46037,2146r76,775l47663,2921xe" fillcolor="#a16504" stroked="f">
                  <v:path arrowok="t"/>
                </v:shape>
                <v:shape id="Graphic 321" o:spid="_x0000_s1346" style="position:absolute;left:50614;top:11444;width:31;height:38;visibility:visible;mso-wrap-style:square;v-text-anchor:top" coordsize="317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" path="m1652,r284,938l1760,1244,795,1195,367,769,568,740,237,367,,885,643,2940r279,454l1169,3016r-180,4l1029,2374r227,-233l2073,2137r352,681l2070,2494r518,510l2588,2199,2317,229,1652,xe" fillcolor="#a06204" stroked="f">
                  <v:path arrowok="t"/>
                </v:shape>
                <v:shape id="Graphic 322" o:spid="_x0000_s1347" style="position:absolute;left:50660;top:11620;width:32;height:39;visibility:visible;mso-wrap-style:square;v-text-anchor:top" coordsize="317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" path="m1777,l1598,558r-54,256l1868,1350,496,1228,374,861,143,367r37,137l31,331,,1061r158,412l694,3718,633,3208r291,201l888,2340r821,-206l2131,2454r137,646l2707,2484,2030,731,1777,xe" fillcolor="#9d6104" stroked="f">
                  <v:path arrowok="t"/>
                </v:shape>
                <v:shape id="Graphic 323" o:spid="_x0000_s1348" style="position:absolute;left:50359;top:11384;width:2013;height:159;visibility:visible;mso-wrap-style:square;v-text-anchor:top" coordsize="20129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" path="m2667,990l2374,406,2133,762r13,165l1917,1231,1041,1117,685,368r394,38l876,,444,495,,2273r88,749l215,2895,889,1409r838,1283l1600,2565r38,673l1498,3009r216,356l2146,2794,2667,990xem29552,14046r-279,-965l29121,12611r-77,-242l28956,12141r-254,l28613,12369r-89,242l28384,13081r-787,l27419,12611r-508,l27368,14046r1600,l29349,14668r-1397,l27914,14274r-482,l27559,14668r88,305l27762,15316r254,l27978,14973r1486,l29552,14046xem200787,12915r-39,-736l200456,12585r-444,699l199364,13296r-165,-927l199072,11887r-546,813l198310,14262r152,647l198716,14236r356,-292l200050,14008r-127,228l199872,15201r610,-431l200787,12915xe" fillcolor="#a06204" stroked="f">
                  <v:path arrowok="t"/>
                </v:shape>
                <v:shape id="Graphic 324" o:spid="_x0000_s1349" style="position:absolute;left:50344;top:11443;width:32;height:39;visibility:visible;mso-wrap-style:square;v-text-anchor:top" coordsize="317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" path="m1018,l355,276,,2315r161,752l600,2152r828,-14l1615,2423r37,-141l1691,3053r-176,-22l1756,3423r263,-443l2688,908,2429,378,2131,759r-246,469l849,1249,834,957,1018,xe" fillcolor="#9d6104" stroked="f">
                  <v:path arrowok="t"/>
                </v:shape>
                <v:shape id="Graphic 325" o:spid="_x0000_s1350" style="position:absolute;left:52584;top:11271;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" path="m2491,1976r-1702,l792,2915,2187,2656r304,-680xem,l126,810r124,802l363,2335r427,l789,1976r1829,l2209,810r-1623,l,xem2209,810l2137,604r354,1008l2209,810xem1925,l1440,r,604l2137,604,1925,xe" fillcolor="#a06204" stroked="f">
                  <v:path arrowok="t"/>
                </v:shape>
                <v:shape id="Graphic 326" o:spid="_x0000_s1351" style="position:absolute;left:50645;top:11562;width:31;height:38;visibility:visible;mso-wrap-style:square;v-text-anchor:top" coordsize="317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" path="m1654,r-96,1101l683,1216,459,932,370,637,161,320,,1073,435,2670r360,645l1197,2660,471,2119r1526,12l2421,3088r202,-814l2105,380,1654,xe" fillcolor="#9d6104" stroked="f">
                  <v:path arrowok="t"/>
                </v:shape>
                <v:shape id="Graphic 327" o:spid="_x0000_s1352" style="position:absolute;left:50720;top:11859;width:25;height:31;visibility:visible;mso-wrap-style:square;v-text-anchor:top" coordsize="254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" path="m1021,2368r-626,l513,2804r46,169l1028,2973r-7,-605xem656,906l,906,310,2054r819,l656,906xem2208,906r-699,l1073,2054r1434,l2208,906xem1588,698r-1018,l656,906r853,l1588,698xem1854,r-85,223l1665,496,1769,223,1854,xe" fillcolor="#a16504" stroked="f">
                  <v:path arrowok="t"/>
                </v:shape>
                <v:shape id="Graphic 328" o:spid="_x0000_s1353" style="position:absolute;left:52388;top:11326;width:25;height:38;visibility:visible;mso-wrap-style:square;v-text-anchor:top" coordsize="254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" path="m969,l464,133r51,328l205,1706,60,2178,,2872,234,2649,396,2426,810,1915r594,-79l1602,2815r118,450l2142,2627,2444,1167r,-797l2203,629,2066,817r-501,640l641,1407,969,xe" fillcolor="#a06204" stroked="f">
                  <v:path arrowok="t"/>
                </v:shape>
                <v:shape id="Graphic 329" o:spid="_x0000_s1354" style="position:absolute;left:52477;top:10971;width:32;height:38;visibility:visible;mso-wrap-style:square;v-text-anchor:top" coordsize="317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" path="m922,l533,529,,2409r256,539l673,2336,612,1671r1098,669l1681,3398r547,-489l2609,1289,2581,292,2419,457r98,-216l2221,817r-79,230l857,1314,1043,953,1012,367,922,xe" fillcolor="#9d6104" stroked="f">
                  <v:path arrowok="t"/>
                </v:shape>
                <v:shape id="Graphic 330" o:spid="_x0000_s1355" style="position:absolute;left:50287;top:12981;width:63;height:70;visibility:visible;mso-wrap-style:square;v-text-anchor:top" coordsize="635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" path="m3710,l1424,208,198,334,10,1173,,5753r215,795l712,6591r4755,208l5849,6375,323,6400,280,453r4406,25l3710,xe" fillcolor="#62b886" stroked="f">
                  <v:path arrowok="t"/>
                </v:shape>
                <v:shape id="Graphic 331" o:spid="_x0000_s1356" style="position:absolute;left:52539;top:11094;width:26;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" path="m6,l,2378r666,l571,1748r1635,l2195,1597,1978,741r-1649,l94,200,6,xem2206,1748r-1635,l666,2378r1586,l2206,1748xem1756,l1520,,1097,741r881,l1829,200,1756,xe" fillcolor="#a06204" stroked="f">
                  <v:path arrowok="t"/>
                </v:shape>
                <v:shape id="Graphic 332" o:spid="_x0000_s1357" style="position:absolute;left:50583;top:11327;width:32;height:38;visibility:visible;mso-wrap-style:square;v-text-anchor:top" coordsize="317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" path="m1940,l1569,763r357,331l828,1079,439,680r162,-4l278,241,,647,515,2857r550,408l1041,2307,835,1964r1156,12l2592,2835r29,-777l2282,723,1940,xe" fillcolor="#a16504" stroked="f">
                  <v:path arrowok="t"/>
                </v:shape>
                <v:shape id="Graphic 333" o:spid="_x0000_s1358" style="position:absolute;left:50674;top:11684;width:1651;height:31;visibility:visible;mso-wrap-style:square;v-text-anchor:top" coordsize="16510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" path="m2667,1828l2336,838r-927,l673,838,,838,546,2146r101,495l736,3035,863,2641r1588,l2578,2374r89,-546xem164807,r-317,l164211,825r-978,l163182,152r-495,l162267,1536r-101,661l162382,2667r419,-801l163766,1866r13,331l164299,2197r77,-331l164617,825r114,-444l164807,xe" fillcolor="#9d6104" stroked="f">
                  <v:path arrowok="t"/>
                </v:shape>
                <v:shape id="Graphic 334" o:spid="_x0000_s1359" style="position:absolute;left:52357;top:11444;width:31;height:38;visibility:visible;mso-wrap-style:square;v-text-anchor:top" coordsize="317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" path="m1026,l485,363,,2174r241,871l626,2120r1569,-29l1436,2686r414,614l2181,2696,2545,1141r25,-741l1850,1220,1090,1116,875,490r86,194l1026,xe" fillcolor="#a06204" stroked="f">
                  <v:path arrowok="t"/>
                </v:shape>
                <v:shape id="Graphic 335" o:spid="_x0000_s1360" style="position:absolute;left:52282;top:11620;width:57;height:159;visibility:visible;mso-wrap-style:square;v-text-anchor:top" coordsize="571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" path="m2654,12839r-330,-597l1879,13081r-838,-64l800,12484r254,38l596,11938r-177,965l,13881r12,1003l508,14389,241,14249r800,-445l1371,14135r178,165l1549,15278r406,-381l2654,12839xem5486,1155l5461,381r-572,914l3543,1320,3949,939,3911,,3492,508,2781,2349r368,673l3581,2171r889,64l4660,2705r-76,241l4546,3479r457,-343l4978,2933,5308,1549r178,-394xe" fillcolor="#9d6104" stroked="f">
                  <v:path arrowok="t"/>
                </v:shape>
                <v:shape id="Graphic 336" o:spid="_x0000_s1361" style="position:absolute;left:52733;top:11857;width:32;height:38;visibility:visible;mso-wrap-style:square;v-text-anchor:top" coordsize="317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" path="m1619,r129,1109l1609,878r-94,238l787,1202,194,504,,421,744,3352r392,-478l914,3053r114,-446l701,2110r1318,3l2451,2952r251,-630l2101,325,1619,xe" fillcolor="#a16504" stroked="f">
                  <v:path arrowok="t"/>
                </v:shape>
                <v:shape id="Graphic 337" o:spid="_x0000_s1362" style="position:absolute;left:50298;top:11505;width:2375;height:330;visibility:visible;mso-wrap-style:square;v-text-anchor:top" coordsize="23749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" path="m1092,12890r-76,-914l520,11976,50,13855,,14033r482,l1092,12890xem1663,14579r-51,-203l1524,14033r-1042,l304,14376r-101,203l1663,14579xem1841,14376r-165,-343l1638,14376r203,xem2057,14579r-330,l1803,14998r178,-241l2057,14579xem2565,12890r-1448,l1587,13855r89,178l2235,14033r330,-1143xem4787,2857l4546,2667r51,190l4775,3213r12,-356xem5270,596r-1181,l4114,774r1042,l5270,596xem5524,1435r-1295,l4114,774r-584,l3302,1435,3187,2667r242,-318l4699,2349r50,318l5130,2667r229,-724l5524,1435xem5740,774r-584,l5029,965r647,l5740,774xem43434,31762r-648,-1689l42608,29413r-521,647l42735,30746r-1435,-216l40995,29756r-495,597l41402,32486r203,229l41656,31953r63,-292l41833,31534r1004,-204l42913,31978r203,394l43434,31762xem236093,342l236080,r-1423,190l234734,342r1359,xem236537,609r-51,-267l236093,342r12,267l236537,609xem236969,2870r-51,-229l236804,2006r-191,-978l235089,1028r-355,-686l234569,342r-140,267l234391,1028r520,1613l235242,2641r381,-635l236245,2006r724,864xe" fillcolor="#9d6104" stroked="f">
                  <v:path arrowok="t"/>
                </v:shape>
                <v:shape id="Graphic 338" o:spid="_x0000_s1363" style="position:absolute;left:52567;top:11207;width:32;height:38;visibility:visible;mso-wrap-style:square;v-text-anchor:top" coordsize="317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" path="m1544,r101,935l1703,1177r-983,28l252,838r263,14l,410,478,2757r214,669l615,3135r328,219l839,2335r10,-244l1936,2123r386,853l2570,2439,2134,359,1544,xe" fillcolor="#a16504" stroked="f">
                  <v:path arrowok="t"/>
                </v:shape>
                <v:shape id="Graphic 339" o:spid="_x0000_s1364" style="position:absolute;left:52552;top:11151;width:146;height:508;visibility:visible;mso-wrap-style:square;v-text-anchor:top" coordsize="14604,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" path="m2438,1803l2247,1320,2044,546,1816,,1587,495,571,876,25,50,,927,330,2628r571,407l901,1981r940,-242l2425,2616r13,-813xem14592,49123r-470,-1473l13881,46951r-191,508l13639,47701r204,-203l13423,48234r-342,-76l12649,48133r-457,-813l11988,47764r280,648l12547,49593r-38,394l13030,50317r-38,-1143l14084,49098r432,851l14592,49123xe" fillcolor="#9d6104" stroked="f">
                  <v:path arrowok="t"/>
                </v:shape>
                <v:shape id="Graphic 340" o:spid="_x0000_s1365" style="position:absolute;left:50495;top:10971;width:25;height:38;visibility:visible;mso-wrap-style:square;v-text-anchor:top" coordsize="254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" path="m,292l567,3373r258,l734,2581r1607,l2394,2131,2138,1303r-209,l1439,845r-1162,l,292xem2341,2581r-1607,l784,3023r1506,l2341,2581xem2138,1303l1962,845r495,1286l2138,1303xem1689,l1443,292,1211,633r228,212l1960,845,1892,633,1783,292,1689,xe" fillcolor="#9c5e04" stroked="f">
                  <v:path arrowok="t"/>
                </v:shape>
                <v:shape id="Graphic 341" o:spid="_x0000_s1366" style="position:absolute;left:52463;top:11030;width:26;height:38;visibility:visible;mso-wrap-style:square;v-text-anchor:top" coordsize="254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" path="m814,l507,443,17,2293,76,3341,,2635r151,306l626,2109,298,1915r1218,306l1587,3388r483,-487l2531,1026,2401,323r-471,872l1169,1278,792,676,882,439,814,xe" fillcolor="#9d6104" stroked="f">
                  <v:path arrowok="t"/>
                </v:shape>
                <v:shape id="Graphic 342" o:spid="_x0000_s1367" style="position:absolute;left:50389;top:11266;width:31;height:38;visibility:visible;mso-wrap-style:square;v-text-anchor:top" coordsize="317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" path="m1061,l529,349,,2556r284,446l576,2515,364,2087r1558,65l1540,2800r408,451l2595,753,2534,378r14,212l2405,388r-414,840l886,1277,1004,957,1061,xe" fillcolor="#a16504" stroked="f">
                  <v:path arrowok="t"/>
                </v:shape>
                <v:shape id="Graphic 343" o:spid="_x0000_s1368" style="position:absolute;left:52402;top:11269;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" path="m900,l,2667,590,2268r-237,53l688,1889r893,59l1631,3114r637,-444l2548,1043,2491,100,1973,939,1109,853,814,212r323,417l900,xe" fillcolor="#a06204" stroked="f">
                  <v:path arrowok="t"/>
                </v:shape>
                <v:shape id="Graphic 344" o:spid="_x0000_s1369" style="position:absolute;left:52796;top:10559;width:197;height:1841;visibility:visible;mso-wrap-style:square;v-text-anchor:top" coordsize="19685,18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" path="m304,3403l254,571,,,304,3403xem1612,10337l317,3530r787,8344l1612,10337xem18262,174358r-355,-3632l17868,170027r-266,l18072,174358r190,xem18376,174612r-279,l18351,177088r25,-2476xem19227,181495r-558,-2832l18529,178663r533,5042l19227,183705r,-2210xe" fillcolor="#edf5f1" stroked="f">
                  <v:path arrowok="t"/>
                </v:shape>
                <v:shape id="Graphic 345" o:spid="_x0000_s1370" style="position:absolute;left:51943;top:11264;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" path="m702,l,392,335,43,115,680r903,407l702,xe" fillcolor="#efc700" stroked="f">
                  <v:path arrowok="t"/>
                </v:shape>
                <v:shape id="Graphic 346" o:spid="_x0000_s1371" style="position:absolute;left:51859;top:11168;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" path="m382,l154,266,,619,857,965,637,562,598,339,382,xe" fillcolor="#e1b500" stroked="f">
                  <v:path arrowok="t"/>
                </v:shape>
                <v:shape id="Graphic 347" o:spid="_x0000_s1372" style="position:absolute;left:51803;top:10884;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" path="m888,l,334,392,524r375,502l888,xe" fillcolor="#ecc600" stroked="f">
                  <v:path arrowok="t"/>
                </v:shape>
                <v:shape id="Graphic 348" o:spid="_x0000_s1373" style="position:absolute;left:51768;top:11059;width:13;height:13;visibility:visible;mso-wrap-style:square;v-text-anchor:top" coordsize="127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" path="m309,l,579,50,410,666,572,576,50,309,xe" fillcolor="#e3b900" stroked="f">
                  <v:path arrowok="t"/>
                </v:shape>
                <v:shape id="Graphic 349" o:spid="_x0000_s1374" style="position:absolute;left:51722;top:10773;width:12;height:13;visibility:visible;mso-wrap-style:square;v-text-anchor:top" coordsize="6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" path="m508,l,139,433,665,508,xe" fillcolor="#d5a801" stroked="f">
                  <v:path arrowok="t"/>
                </v:shape>
                <v:shape id="Graphic 350" o:spid="_x0000_s1375" style="position:absolute;left:50902;top:11919;width:13;height:13;visibility:visible;mso-wrap-style:square;v-text-anchor:top" coordsize="6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" path="m351,l453,198,298,3,284,316,92,255,262,478,,453,614,643,582,471,351,xe" fillcolor="#ccac82" stroked="f">
                  <v:path arrowok="t"/>
                </v:shape>
                <v:shape id="Graphic 351" o:spid="_x0000_s1376" style="position:absolute;left:52234;top:11898;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" path="m147,l294,284,64,121,168,669,208,302,,702,798,579,273,655,438,445,147,xe" fillcolor="#caa87d" stroked="f">
                  <v:path arrowok="t"/>
                </v:shape>
                <v:shape id="Graphic 352" o:spid="_x0000_s1377" style="position:absolute;left:50622;top:12989;width:12;height:13;visibility:visible;mso-wrap-style:square;v-text-anchor:top" coordsize="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" path="m292,l,439,298,255,104,392,514,259,292,xe" fillcolor="#6abc8b" stroked="f">
                  <v:path arrowok="t"/>
                </v:shape>
                <v:shape id="Graphic 353" o:spid="_x0000_s1378" style="position:absolute;left:51260;top:10946;width:13;height:13;visibility:visible;mso-wrap-style:square;v-text-anchor:top" coordsize="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" path="m,l162,172e" fillcolor="#deccb0" stroked="f">
                  <v:path arrowok="t"/>
                </v:shape>
                <v:shape id="Image 354" o:spid="_x0000_s1379" type="#_x0000_t75" style="position:absolute;left:56310;top:9895;width:3277;height:3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">
                  <v:imagedata r:id="rId439" o:title=""/>
                </v:shape>
                <v:shape id="Image 355" o:spid="_x0000_s1380" type="#_x0000_t75" style="position:absolute;left:67663;top:9791;width:3258;height:3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">
                  <v:imagedata r:id="rId440" o:title=""/>
                </v:shape>
                <v:shape id="Image 356" o:spid="_x0000_s1381" type="#_x0000_t75" style="position:absolute;left:62321;top:9791;width:2442;height:3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">
                  <v:imagedata r:id="rId441" o:title=""/>
                </v:shape>
                <w10:wrap anchorx="page" anchory="page"/>
              </v:group>
            </w:pict>
          </mc:Fallback>
        </mc:AlternateContent>
      </w:r>
    </w:p>
    <w:p w14:paraId="09ED246B" w14:textId="77777777" w:rsidR="004A5631" w:rsidRDefault="004A5631">
      <w:pPr>
        <w:pStyle w:val="BodyText"/>
        <w:spacing w:before="216"/>
        <w:rPr>
          <w:rFonts w:ascii="Calibri"/>
          <w:b/>
          <w:sz w:val="33"/>
        </w:rPr>
      </w:pPr>
    </w:p>
    <w:p w14:paraId="699AD032" w14:textId="77777777" w:rsidR="004A5631" w:rsidRDefault="00000000">
      <w:pPr>
        <w:ind w:left="132"/>
        <w:jc w:val="center"/>
        <w:rPr>
          <w:rFonts w:ascii="Verdana"/>
          <w:sz w:val="33"/>
        </w:rPr>
      </w:pPr>
      <w:r w:rsidRPr="009513CB">
        <w:rPr>
          <w:rFonts w:ascii="Verdana"/>
          <w:color w:val="747474"/>
          <w:w w:val="90"/>
          <w:sz w:val="33"/>
        </w:rPr>
        <w:t>Pembangunan</w:t>
      </w:r>
      <w:r w:rsidRPr="009513CB">
        <w:rPr>
          <w:rFonts w:ascii="Verdana"/>
          <w:color w:val="747474"/>
          <w:spacing w:val="-21"/>
          <w:w w:val="90"/>
          <w:sz w:val="33"/>
        </w:rPr>
        <w:t xml:space="preserve"> </w:t>
      </w:r>
      <w:r w:rsidRPr="009513CB">
        <w:rPr>
          <w:rFonts w:ascii="Verdana"/>
          <w:color w:val="747474"/>
          <w:w w:val="90"/>
          <w:sz w:val="33"/>
        </w:rPr>
        <w:t>yang</w:t>
      </w:r>
      <w:r w:rsidRPr="009513CB">
        <w:rPr>
          <w:rFonts w:ascii="Verdana"/>
          <w:color w:val="747474"/>
          <w:spacing w:val="-21"/>
          <w:w w:val="90"/>
          <w:sz w:val="33"/>
        </w:rPr>
        <w:t xml:space="preserve"> </w:t>
      </w:r>
      <w:r w:rsidRPr="009513CB">
        <w:rPr>
          <w:rFonts w:ascii="Verdana"/>
          <w:color w:val="747474"/>
          <w:w w:val="90"/>
          <w:sz w:val="33"/>
        </w:rPr>
        <w:t>Menjangkau</w:t>
      </w:r>
      <w:r w:rsidRPr="009513CB">
        <w:rPr>
          <w:rFonts w:ascii="Verdana"/>
          <w:color w:val="747474"/>
          <w:spacing w:val="-21"/>
          <w:w w:val="90"/>
          <w:sz w:val="33"/>
        </w:rPr>
        <w:t xml:space="preserve"> </w:t>
      </w:r>
      <w:r w:rsidRPr="009513CB">
        <w:rPr>
          <w:rFonts w:ascii="Verdana"/>
          <w:color w:val="747474"/>
          <w:spacing w:val="-2"/>
          <w:w w:val="90"/>
          <w:sz w:val="33"/>
        </w:rPr>
        <w:t>Semua</w:t>
      </w:r>
    </w:p>
    <w:p w14:paraId="7331F842" w14:textId="77777777" w:rsidR="004A5631" w:rsidRDefault="00000000">
      <w:pPr>
        <w:spacing w:before="74" w:line="256" w:lineRule="auto"/>
        <w:ind w:left="755" w:right="621" w:hanging="1"/>
        <w:jc w:val="center"/>
        <w:rPr>
          <w:b/>
          <w:sz w:val="50"/>
        </w:rPr>
      </w:pPr>
      <w:r w:rsidRPr="009513CB">
        <w:rPr>
          <w:b/>
          <w:color w:val="939393"/>
          <w:spacing w:val="-14"/>
          <w:sz w:val="50"/>
        </w:rPr>
        <w:t>Pengarusutamaan</w:t>
      </w:r>
      <w:r w:rsidRPr="009513CB">
        <w:rPr>
          <w:b/>
          <w:color w:val="939393"/>
          <w:spacing w:val="-41"/>
          <w:sz w:val="50"/>
        </w:rPr>
        <w:t xml:space="preserve"> </w:t>
      </w:r>
      <w:r w:rsidRPr="009513CB">
        <w:rPr>
          <w:b/>
          <w:color w:val="939393"/>
          <w:spacing w:val="-14"/>
          <w:sz w:val="50"/>
        </w:rPr>
        <w:t>Gender</w:t>
      </w:r>
      <w:r w:rsidRPr="009513CB">
        <w:rPr>
          <w:b/>
          <w:color w:val="939393"/>
          <w:spacing w:val="-41"/>
          <w:sz w:val="50"/>
        </w:rPr>
        <w:t xml:space="preserve"> </w:t>
      </w:r>
      <w:r w:rsidRPr="009513CB">
        <w:rPr>
          <w:b/>
          <w:color w:val="939393"/>
          <w:spacing w:val="-14"/>
          <w:sz w:val="50"/>
        </w:rPr>
        <w:t xml:space="preserve">sebagai </w:t>
      </w:r>
      <w:r w:rsidRPr="009513CB">
        <w:rPr>
          <w:b/>
          <w:color w:val="939393"/>
          <w:w w:val="90"/>
          <w:sz w:val="50"/>
        </w:rPr>
        <w:t xml:space="preserve">Strategi Pembangunan Responsif Gender </w:t>
      </w:r>
      <w:r w:rsidRPr="009513CB">
        <w:rPr>
          <w:b/>
          <w:color w:val="939393"/>
          <w:spacing w:val="-14"/>
          <w:sz w:val="50"/>
        </w:rPr>
        <w:t>dan</w:t>
      </w:r>
      <w:r w:rsidRPr="009513CB">
        <w:rPr>
          <w:b/>
          <w:color w:val="939393"/>
          <w:spacing w:val="-38"/>
          <w:sz w:val="50"/>
        </w:rPr>
        <w:t xml:space="preserve"> </w:t>
      </w:r>
      <w:r w:rsidRPr="009513CB">
        <w:rPr>
          <w:b/>
          <w:color w:val="939393"/>
          <w:spacing w:val="-14"/>
          <w:sz w:val="50"/>
        </w:rPr>
        <w:t>Inklusif</w:t>
      </w:r>
      <w:r w:rsidRPr="009513CB">
        <w:rPr>
          <w:b/>
          <w:color w:val="939393"/>
          <w:spacing w:val="-38"/>
          <w:sz w:val="50"/>
        </w:rPr>
        <w:t xml:space="preserve"> </w:t>
      </w:r>
      <w:r w:rsidRPr="009513CB">
        <w:rPr>
          <w:b/>
          <w:color w:val="939393"/>
          <w:spacing w:val="-14"/>
          <w:sz w:val="50"/>
        </w:rPr>
        <w:t>di</w:t>
      </w:r>
      <w:r w:rsidRPr="009513CB">
        <w:rPr>
          <w:b/>
          <w:color w:val="939393"/>
          <w:spacing w:val="-38"/>
          <w:sz w:val="50"/>
        </w:rPr>
        <w:t xml:space="preserve"> </w:t>
      </w:r>
      <w:r w:rsidRPr="009513CB">
        <w:rPr>
          <w:b/>
          <w:color w:val="939393"/>
          <w:spacing w:val="-14"/>
          <w:sz w:val="50"/>
        </w:rPr>
        <w:t>Aceh,</w:t>
      </w:r>
      <w:r w:rsidRPr="009513CB">
        <w:rPr>
          <w:b/>
          <w:color w:val="939393"/>
          <w:spacing w:val="-38"/>
          <w:sz w:val="50"/>
        </w:rPr>
        <w:t xml:space="preserve"> </w:t>
      </w:r>
      <w:r w:rsidRPr="009513CB">
        <w:rPr>
          <w:b/>
          <w:color w:val="939393"/>
          <w:spacing w:val="-14"/>
          <w:sz w:val="50"/>
        </w:rPr>
        <w:t>NTB,</w:t>
      </w:r>
      <w:r w:rsidRPr="009513CB">
        <w:rPr>
          <w:b/>
          <w:color w:val="939393"/>
          <w:spacing w:val="-38"/>
          <w:sz w:val="50"/>
        </w:rPr>
        <w:t xml:space="preserve"> </w:t>
      </w:r>
      <w:r w:rsidRPr="009513CB">
        <w:rPr>
          <w:b/>
          <w:color w:val="939393"/>
          <w:spacing w:val="-14"/>
          <w:sz w:val="50"/>
        </w:rPr>
        <w:t>NTT,</w:t>
      </w:r>
    </w:p>
    <w:p w14:paraId="5F0E03F8" w14:textId="77777777" w:rsidR="004A5631" w:rsidRDefault="00000000">
      <w:pPr>
        <w:spacing w:line="597" w:lineRule="exact"/>
        <w:ind w:left="132"/>
        <w:jc w:val="center"/>
        <w:rPr>
          <w:b/>
          <w:sz w:val="50"/>
        </w:rPr>
      </w:pPr>
      <w:r w:rsidRPr="009513CB">
        <w:rPr>
          <w:b/>
          <w:color w:val="939393"/>
          <w:w w:val="90"/>
          <w:sz w:val="50"/>
        </w:rPr>
        <w:t>dan</w:t>
      </w:r>
      <w:r w:rsidRPr="009513CB">
        <w:rPr>
          <w:b/>
          <w:color w:val="939393"/>
          <w:spacing w:val="-13"/>
          <w:sz w:val="50"/>
        </w:rPr>
        <w:t xml:space="preserve"> </w:t>
      </w:r>
      <w:r w:rsidRPr="009513CB">
        <w:rPr>
          <w:b/>
          <w:color w:val="939393"/>
          <w:spacing w:val="-2"/>
          <w:sz w:val="50"/>
        </w:rPr>
        <w:t>Gorontalo</w:t>
      </w:r>
    </w:p>
    <w:p w14:paraId="37BB3502" w14:textId="77777777" w:rsidR="004A5631" w:rsidRDefault="004A5631">
      <w:pPr>
        <w:spacing w:line="597" w:lineRule="exact"/>
        <w:jc w:val="center"/>
        <w:rPr>
          <w:b/>
          <w:sz w:val="50"/>
        </w:rPr>
        <w:sectPr w:rsidR="004A5631">
          <w:type w:val="continuous"/>
          <w:pgSz w:w="11910" w:h="16840"/>
          <w:pgMar w:top="1080" w:right="566" w:bottom="280" w:left="425" w:header="720" w:footer="720" w:gutter="0"/>
          <w:cols w:space="720"/>
        </w:sectPr>
      </w:pPr>
    </w:p>
    <w:p w14:paraId="23ED677E" w14:textId="77777777" w:rsidR="004A5631" w:rsidRDefault="004A5631">
      <w:pPr>
        <w:pStyle w:val="BodyText"/>
        <w:rPr>
          <w:b/>
          <w:sz w:val="20"/>
        </w:rPr>
      </w:pPr>
    </w:p>
    <w:p w14:paraId="65A8177A" w14:textId="77777777" w:rsidR="004A5631" w:rsidRDefault="004A5631">
      <w:pPr>
        <w:pStyle w:val="BodyText"/>
        <w:rPr>
          <w:b/>
          <w:sz w:val="20"/>
        </w:rPr>
      </w:pPr>
    </w:p>
    <w:p w14:paraId="7C9980D4" w14:textId="77777777" w:rsidR="004A5631" w:rsidRDefault="004A5631">
      <w:pPr>
        <w:pStyle w:val="BodyText"/>
        <w:rPr>
          <w:b/>
          <w:sz w:val="20"/>
        </w:rPr>
      </w:pPr>
    </w:p>
    <w:p w14:paraId="27F0393B" w14:textId="77777777" w:rsidR="004A5631" w:rsidRDefault="004A5631">
      <w:pPr>
        <w:pStyle w:val="BodyText"/>
        <w:rPr>
          <w:b/>
          <w:sz w:val="20"/>
        </w:rPr>
      </w:pPr>
    </w:p>
    <w:p w14:paraId="45D05BC8" w14:textId="77777777" w:rsidR="004A5631" w:rsidRDefault="004A5631">
      <w:pPr>
        <w:pStyle w:val="BodyText"/>
        <w:rPr>
          <w:b/>
          <w:sz w:val="20"/>
        </w:rPr>
      </w:pPr>
    </w:p>
    <w:p w14:paraId="655DEF35" w14:textId="77777777" w:rsidR="004A5631" w:rsidRDefault="004A5631">
      <w:pPr>
        <w:pStyle w:val="BodyText"/>
        <w:rPr>
          <w:b/>
          <w:sz w:val="20"/>
        </w:rPr>
      </w:pPr>
    </w:p>
    <w:p w14:paraId="5FAE9F24" w14:textId="77777777" w:rsidR="004A5631" w:rsidRDefault="004A5631">
      <w:pPr>
        <w:pStyle w:val="BodyText"/>
        <w:spacing w:before="155"/>
        <w:rPr>
          <w:b/>
          <w:sz w:val="20"/>
        </w:rPr>
      </w:pPr>
    </w:p>
    <w:p w14:paraId="491C0E94" w14:textId="77777777" w:rsidR="004A5631" w:rsidRDefault="004A5631">
      <w:pPr>
        <w:pStyle w:val="BodyText"/>
        <w:rPr>
          <w:b/>
          <w:sz w:val="20"/>
        </w:rPr>
        <w:sectPr w:rsidR="004A5631">
          <w:pgSz w:w="11910" w:h="16840"/>
          <w:pgMar w:top="0" w:right="566" w:bottom="0" w:left="425" w:header="720" w:footer="720" w:gutter="0"/>
          <w:cols w:space="720"/>
        </w:sectPr>
      </w:pPr>
    </w:p>
    <w:p w14:paraId="54683030" w14:textId="77777777" w:rsidR="004A5631" w:rsidRDefault="00000000">
      <w:pPr>
        <w:pStyle w:val="BodyText"/>
        <w:spacing w:before="90" w:line="235" w:lineRule="auto"/>
        <w:ind w:left="739"/>
        <w:jc w:val="both"/>
      </w:pPr>
      <w:r w:rsidRPr="009513CB">
        <w:rPr>
          <w:color w:val="747474"/>
          <w:spacing w:val="9"/>
        </w:rPr>
        <w:t xml:space="preserve">Pengarusutamaan Gender </w:t>
      </w:r>
      <w:r w:rsidRPr="009513CB">
        <w:rPr>
          <w:color w:val="747474"/>
        </w:rPr>
        <w:t xml:space="preserve">(PUG) </w:t>
      </w:r>
      <w:r w:rsidRPr="009513CB">
        <w:rPr>
          <w:color w:val="747474"/>
          <w:spacing w:val="9"/>
        </w:rPr>
        <w:t xml:space="preserve">adalah </w:t>
      </w:r>
      <w:r w:rsidRPr="009513CB">
        <w:rPr>
          <w:color w:val="747474"/>
        </w:rPr>
        <w:t>strategi dalam perencanaan pembangunan untuk</w:t>
      </w:r>
      <w:r w:rsidRPr="009513CB">
        <w:rPr>
          <w:color w:val="747474"/>
          <w:spacing w:val="-19"/>
        </w:rPr>
        <w:t xml:space="preserve"> </w:t>
      </w:r>
      <w:r w:rsidRPr="009513CB">
        <w:rPr>
          <w:color w:val="747474"/>
        </w:rPr>
        <w:t>memastikan</w:t>
      </w:r>
      <w:r w:rsidRPr="009513CB">
        <w:rPr>
          <w:color w:val="747474"/>
          <w:spacing w:val="-19"/>
        </w:rPr>
        <w:t xml:space="preserve"> </w:t>
      </w:r>
      <w:r w:rsidRPr="009513CB">
        <w:rPr>
          <w:color w:val="747474"/>
        </w:rPr>
        <w:t>kebutuhan,</w:t>
      </w:r>
      <w:r w:rsidRPr="009513CB">
        <w:rPr>
          <w:color w:val="747474"/>
          <w:spacing w:val="-19"/>
        </w:rPr>
        <w:t xml:space="preserve"> </w:t>
      </w:r>
      <w:r w:rsidRPr="009513CB">
        <w:rPr>
          <w:color w:val="747474"/>
        </w:rPr>
        <w:t>pengalaman, dan aspirasi perempuan serta laki‑laki—</w:t>
      </w:r>
      <w:r w:rsidRPr="009513CB">
        <w:rPr>
          <w:color w:val="747474"/>
          <w:spacing w:val="19"/>
        </w:rPr>
        <w:t xml:space="preserve">termasuk kelompok </w:t>
      </w:r>
      <w:r w:rsidRPr="009513CB">
        <w:rPr>
          <w:color w:val="747474"/>
          <w:spacing w:val="18"/>
        </w:rPr>
        <w:t xml:space="preserve">rentan </w:t>
      </w:r>
      <w:r w:rsidRPr="009513CB">
        <w:rPr>
          <w:color w:val="747474"/>
          <w:spacing w:val="20"/>
        </w:rPr>
        <w:t>lainnya—</w:t>
      </w:r>
      <w:r w:rsidRPr="009513CB">
        <w:rPr>
          <w:color w:val="747474"/>
        </w:rPr>
        <w:t>diperhitungkan secara adil. Perspektif ini perlu</w:t>
      </w:r>
      <w:r w:rsidRPr="009513CB">
        <w:rPr>
          <w:color w:val="747474"/>
          <w:spacing w:val="-19"/>
        </w:rPr>
        <w:t xml:space="preserve"> </w:t>
      </w:r>
      <w:r w:rsidRPr="009513CB">
        <w:rPr>
          <w:color w:val="747474"/>
        </w:rPr>
        <w:t>hadir</w:t>
      </w:r>
      <w:r w:rsidRPr="009513CB">
        <w:rPr>
          <w:color w:val="747474"/>
          <w:spacing w:val="-19"/>
        </w:rPr>
        <w:t xml:space="preserve"> </w:t>
      </w:r>
      <w:r w:rsidRPr="009513CB">
        <w:rPr>
          <w:color w:val="747474"/>
        </w:rPr>
        <w:t>di</w:t>
      </w:r>
      <w:r w:rsidRPr="009513CB">
        <w:rPr>
          <w:color w:val="747474"/>
          <w:spacing w:val="-19"/>
        </w:rPr>
        <w:t xml:space="preserve"> </w:t>
      </w:r>
      <w:r w:rsidRPr="009513CB">
        <w:rPr>
          <w:color w:val="747474"/>
        </w:rPr>
        <w:t>setiap</w:t>
      </w:r>
      <w:r w:rsidRPr="009513CB">
        <w:rPr>
          <w:color w:val="747474"/>
          <w:spacing w:val="-18"/>
        </w:rPr>
        <w:t xml:space="preserve"> </w:t>
      </w:r>
      <w:r w:rsidRPr="009513CB">
        <w:rPr>
          <w:color w:val="747474"/>
        </w:rPr>
        <w:t>tahapan</w:t>
      </w:r>
      <w:r w:rsidRPr="009513CB">
        <w:rPr>
          <w:color w:val="747474"/>
          <w:spacing w:val="-19"/>
        </w:rPr>
        <w:t xml:space="preserve"> </w:t>
      </w:r>
      <w:r w:rsidRPr="009513CB">
        <w:rPr>
          <w:color w:val="747474"/>
        </w:rPr>
        <w:t xml:space="preserve">pembangunan, mulai dari perencanaan dan penganggaran hingga pelaksanaan dan evaluasi. Tanpa </w:t>
      </w:r>
      <w:r w:rsidRPr="009513CB">
        <w:rPr>
          <w:color w:val="747474"/>
          <w:spacing w:val="11"/>
        </w:rPr>
        <w:t xml:space="preserve">dimensi </w:t>
      </w:r>
      <w:r w:rsidRPr="009513CB">
        <w:rPr>
          <w:color w:val="747474"/>
        </w:rPr>
        <w:t xml:space="preserve">gender, </w:t>
      </w:r>
      <w:r w:rsidRPr="009513CB">
        <w:rPr>
          <w:color w:val="747474"/>
          <w:spacing w:val="11"/>
        </w:rPr>
        <w:t xml:space="preserve">pembangunan </w:t>
      </w:r>
      <w:r w:rsidRPr="009513CB">
        <w:rPr>
          <w:color w:val="747474"/>
        </w:rPr>
        <w:t>berisiko melahirkan</w:t>
      </w:r>
      <w:r w:rsidRPr="009513CB">
        <w:rPr>
          <w:color w:val="747474"/>
          <w:spacing w:val="-12"/>
        </w:rPr>
        <w:t xml:space="preserve"> </w:t>
      </w:r>
      <w:r w:rsidRPr="009513CB">
        <w:rPr>
          <w:color w:val="747474"/>
        </w:rPr>
        <w:t>kebijakan</w:t>
      </w:r>
      <w:r w:rsidRPr="009513CB">
        <w:rPr>
          <w:color w:val="747474"/>
          <w:spacing w:val="-12"/>
        </w:rPr>
        <w:t xml:space="preserve"> </w:t>
      </w:r>
      <w:r w:rsidRPr="009513CB">
        <w:rPr>
          <w:color w:val="747474"/>
        </w:rPr>
        <w:t>yang</w:t>
      </w:r>
      <w:r w:rsidRPr="009513CB">
        <w:rPr>
          <w:color w:val="747474"/>
          <w:spacing w:val="-13"/>
        </w:rPr>
        <w:t xml:space="preserve"> </w:t>
      </w:r>
      <w:r w:rsidRPr="009513CB">
        <w:rPr>
          <w:color w:val="747474"/>
        </w:rPr>
        <w:t>timpang,</w:t>
      </w:r>
      <w:r w:rsidRPr="009513CB">
        <w:rPr>
          <w:color w:val="747474"/>
          <w:spacing w:val="-12"/>
        </w:rPr>
        <w:t xml:space="preserve"> </w:t>
      </w:r>
      <w:r w:rsidRPr="009513CB">
        <w:rPr>
          <w:color w:val="747474"/>
        </w:rPr>
        <w:t>kurang efektif,</w:t>
      </w:r>
      <w:r w:rsidRPr="009513CB">
        <w:rPr>
          <w:color w:val="747474"/>
          <w:spacing w:val="-3"/>
        </w:rPr>
        <w:t xml:space="preserve"> </w:t>
      </w:r>
      <w:r w:rsidRPr="009513CB">
        <w:rPr>
          <w:color w:val="747474"/>
        </w:rPr>
        <w:t>dan</w:t>
      </w:r>
      <w:r w:rsidRPr="009513CB">
        <w:rPr>
          <w:color w:val="747474"/>
          <w:spacing w:val="-3"/>
        </w:rPr>
        <w:t xml:space="preserve"> </w:t>
      </w:r>
      <w:r w:rsidRPr="009513CB">
        <w:rPr>
          <w:color w:val="747474"/>
        </w:rPr>
        <w:t>tidak</w:t>
      </w:r>
      <w:r w:rsidRPr="009513CB">
        <w:rPr>
          <w:color w:val="747474"/>
          <w:spacing w:val="-3"/>
        </w:rPr>
        <w:t xml:space="preserve"> </w:t>
      </w:r>
      <w:r w:rsidRPr="009513CB">
        <w:rPr>
          <w:color w:val="747474"/>
        </w:rPr>
        <w:t>menjangkau</w:t>
      </w:r>
      <w:r w:rsidRPr="009513CB">
        <w:rPr>
          <w:color w:val="747474"/>
          <w:spacing w:val="-3"/>
        </w:rPr>
        <w:t xml:space="preserve"> </w:t>
      </w:r>
      <w:r w:rsidRPr="009513CB">
        <w:rPr>
          <w:color w:val="747474"/>
        </w:rPr>
        <w:t>mereka</w:t>
      </w:r>
      <w:r w:rsidRPr="009513CB">
        <w:rPr>
          <w:color w:val="747474"/>
          <w:spacing w:val="-3"/>
        </w:rPr>
        <w:t xml:space="preserve"> </w:t>
      </w:r>
      <w:r w:rsidRPr="009513CB">
        <w:rPr>
          <w:color w:val="747474"/>
        </w:rPr>
        <w:t>yang paling</w:t>
      </w:r>
      <w:r w:rsidRPr="009513CB">
        <w:rPr>
          <w:color w:val="747474"/>
          <w:spacing w:val="-46"/>
        </w:rPr>
        <w:t xml:space="preserve"> </w:t>
      </w:r>
      <w:r w:rsidRPr="009513CB">
        <w:rPr>
          <w:color w:val="747474"/>
        </w:rPr>
        <w:t>membutuhkan.</w:t>
      </w:r>
    </w:p>
    <w:p w14:paraId="3C0D74E8" w14:textId="77777777" w:rsidR="004A5631" w:rsidRDefault="00000000">
      <w:pPr>
        <w:pStyle w:val="BodyText"/>
        <w:spacing w:before="266" w:line="235" w:lineRule="auto"/>
        <w:ind w:left="738"/>
      </w:pPr>
      <w:r w:rsidRPr="009513CB">
        <w:rPr>
          <w:color w:val="747474"/>
        </w:rPr>
        <w:t xml:space="preserve">Di banyak daerah, kebijakan yang tampak “netral” justru </w:t>
      </w:r>
      <w:r w:rsidRPr="009513CB">
        <w:rPr>
          <w:color w:val="747474"/>
          <w:spacing w:val="9"/>
        </w:rPr>
        <w:t>berpotensi memperlebar</w:t>
      </w:r>
      <w:r w:rsidRPr="009513CB">
        <w:rPr>
          <w:color w:val="747474"/>
          <w:spacing w:val="40"/>
        </w:rPr>
        <w:t xml:space="preserve"> </w:t>
      </w:r>
      <w:r w:rsidRPr="009513CB">
        <w:rPr>
          <w:color w:val="747474"/>
        </w:rPr>
        <w:t>kesenjangan.</w:t>
      </w:r>
      <w:r w:rsidRPr="009513CB">
        <w:rPr>
          <w:color w:val="747474"/>
          <w:spacing w:val="-1"/>
        </w:rPr>
        <w:t xml:space="preserve"> </w:t>
      </w:r>
      <w:r w:rsidRPr="009513CB">
        <w:rPr>
          <w:color w:val="747474"/>
        </w:rPr>
        <w:t>Program</w:t>
      </w:r>
      <w:r w:rsidRPr="009513CB">
        <w:rPr>
          <w:color w:val="747474"/>
          <w:spacing w:val="-1"/>
        </w:rPr>
        <w:t xml:space="preserve"> </w:t>
      </w:r>
      <w:r w:rsidRPr="009513CB">
        <w:rPr>
          <w:color w:val="747474"/>
        </w:rPr>
        <w:t>pembangunan</w:t>
      </w:r>
      <w:r w:rsidRPr="009513CB">
        <w:rPr>
          <w:color w:val="747474"/>
          <w:spacing w:val="-1"/>
        </w:rPr>
        <w:t xml:space="preserve"> </w:t>
      </w:r>
      <w:r w:rsidRPr="009513CB">
        <w:rPr>
          <w:color w:val="747474"/>
        </w:rPr>
        <w:t>infra-</w:t>
      </w:r>
      <w:r w:rsidRPr="009513CB">
        <w:rPr>
          <w:color w:val="747474"/>
          <w:spacing w:val="-2"/>
        </w:rPr>
        <w:t>struktur,</w:t>
      </w:r>
      <w:r w:rsidRPr="009513CB">
        <w:rPr>
          <w:color w:val="747474"/>
          <w:spacing w:val="-35"/>
        </w:rPr>
        <w:t xml:space="preserve"> </w:t>
      </w:r>
      <w:r w:rsidRPr="009513CB">
        <w:rPr>
          <w:color w:val="747474"/>
          <w:spacing w:val="-2"/>
        </w:rPr>
        <w:t>misalnya,</w:t>
      </w:r>
      <w:r w:rsidRPr="009513CB">
        <w:rPr>
          <w:color w:val="747474"/>
          <w:spacing w:val="-36"/>
        </w:rPr>
        <w:t xml:space="preserve"> </w:t>
      </w:r>
      <w:r w:rsidRPr="009513CB">
        <w:rPr>
          <w:color w:val="747474"/>
          <w:spacing w:val="-2"/>
        </w:rPr>
        <w:t>seringkali</w:t>
      </w:r>
      <w:r w:rsidRPr="009513CB">
        <w:rPr>
          <w:color w:val="747474"/>
          <w:spacing w:val="-35"/>
        </w:rPr>
        <w:t xml:space="preserve"> </w:t>
      </w:r>
      <w:r w:rsidRPr="009513CB">
        <w:rPr>
          <w:color w:val="747474"/>
          <w:spacing w:val="-2"/>
        </w:rPr>
        <w:t>dirancang</w:t>
      </w:r>
      <w:r w:rsidRPr="009513CB">
        <w:rPr>
          <w:color w:val="747474"/>
          <w:spacing w:val="-35"/>
        </w:rPr>
        <w:t xml:space="preserve"> </w:t>
      </w:r>
      <w:r w:rsidRPr="009513CB">
        <w:rPr>
          <w:color w:val="747474"/>
          <w:spacing w:val="-2"/>
        </w:rPr>
        <w:t xml:space="preserve">tanpa </w:t>
      </w:r>
      <w:r w:rsidRPr="009513CB">
        <w:rPr>
          <w:color w:val="747474"/>
          <w:spacing w:val="12"/>
        </w:rPr>
        <w:t xml:space="preserve">mempertimbangkan </w:t>
      </w:r>
      <w:r w:rsidRPr="009513CB">
        <w:rPr>
          <w:color w:val="747474"/>
          <w:spacing w:val="10"/>
        </w:rPr>
        <w:t xml:space="preserve">kebutuhan </w:t>
      </w:r>
      <w:r w:rsidRPr="009513CB">
        <w:rPr>
          <w:color w:val="747474"/>
          <w:spacing w:val="11"/>
        </w:rPr>
        <w:t xml:space="preserve">spesiﬁk </w:t>
      </w:r>
      <w:r w:rsidRPr="009513CB">
        <w:rPr>
          <w:color w:val="747474"/>
        </w:rPr>
        <w:t>perempuan, anak, lansia, atau penyandang disabilitas.</w:t>
      </w:r>
      <w:r w:rsidRPr="009513CB">
        <w:rPr>
          <w:color w:val="747474"/>
          <w:spacing w:val="-42"/>
        </w:rPr>
        <w:t xml:space="preserve"> </w:t>
      </w:r>
      <w:r w:rsidRPr="009513CB">
        <w:rPr>
          <w:color w:val="747474"/>
        </w:rPr>
        <w:t>Akibatnya,</w:t>
      </w:r>
      <w:r w:rsidRPr="009513CB">
        <w:rPr>
          <w:color w:val="747474"/>
          <w:spacing w:val="-43"/>
        </w:rPr>
        <w:t xml:space="preserve"> </w:t>
      </w:r>
      <w:r w:rsidRPr="009513CB">
        <w:rPr>
          <w:color w:val="747474"/>
        </w:rPr>
        <w:t>fasilitas</w:t>
      </w:r>
      <w:r w:rsidRPr="009513CB">
        <w:rPr>
          <w:color w:val="747474"/>
          <w:spacing w:val="-44"/>
        </w:rPr>
        <w:t xml:space="preserve"> </w:t>
      </w:r>
      <w:r w:rsidRPr="009513CB">
        <w:rPr>
          <w:color w:val="747474"/>
        </w:rPr>
        <w:t>publik</w:t>
      </w:r>
      <w:r w:rsidRPr="009513CB">
        <w:rPr>
          <w:color w:val="747474"/>
          <w:spacing w:val="-42"/>
        </w:rPr>
        <w:t xml:space="preserve"> </w:t>
      </w:r>
      <w:r w:rsidRPr="009513CB">
        <w:rPr>
          <w:color w:val="747474"/>
        </w:rPr>
        <w:t>menjadi sulit</w:t>
      </w:r>
      <w:r w:rsidRPr="009513CB">
        <w:rPr>
          <w:color w:val="747474"/>
          <w:spacing w:val="40"/>
        </w:rPr>
        <w:t xml:space="preserve"> </w:t>
      </w:r>
      <w:r w:rsidRPr="009513CB">
        <w:rPr>
          <w:color w:val="747474"/>
        </w:rPr>
        <w:t>diakses,</w:t>
      </w:r>
      <w:r w:rsidRPr="009513CB">
        <w:rPr>
          <w:color w:val="747474"/>
          <w:spacing w:val="40"/>
        </w:rPr>
        <w:t xml:space="preserve"> </w:t>
      </w:r>
      <w:r w:rsidRPr="009513CB">
        <w:rPr>
          <w:color w:val="747474"/>
        </w:rPr>
        <w:t>layanan</w:t>
      </w:r>
      <w:r w:rsidRPr="009513CB">
        <w:rPr>
          <w:color w:val="747474"/>
          <w:spacing w:val="40"/>
        </w:rPr>
        <w:t xml:space="preserve"> </w:t>
      </w:r>
      <w:r w:rsidRPr="009513CB">
        <w:rPr>
          <w:color w:val="747474"/>
        </w:rPr>
        <w:t>dasar</w:t>
      </w:r>
      <w:r w:rsidRPr="009513CB">
        <w:rPr>
          <w:color w:val="747474"/>
          <w:spacing w:val="40"/>
        </w:rPr>
        <w:t xml:space="preserve"> </w:t>
      </w:r>
      <w:r w:rsidRPr="009513CB">
        <w:rPr>
          <w:color w:val="747474"/>
        </w:rPr>
        <w:t>tidak</w:t>
      </w:r>
      <w:r w:rsidRPr="009513CB">
        <w:rPr>
          <w:color w:val="747474"/>
          <w:spacing w:val="40"/>
        </w:rPr>
        <w:t xml:space="preserve"> </w:t>
      </w:r>
      <w:r w:rsidRPr="009513CB">
        <w:rPr>
          <w:color w:val="747474"/>
        </w:rPr>
        <w:t>tepat</w:t>
      </w:r>
      <w:r w:rsidRPr="009513CB">
        <w:rPr>
          <w:color w:val="747474"/>
          <w:spacing w:val="80"/>
        </w:rPr>
        <w:t xml:space="preserve"> </w:t>
      </w:r>
      <w:r w:rsidRPr="009513CB">
        <w:rPr>
          <w:color w:val="747474"/>
        </w:rPr>
        <w:t>sasaran, dan manfaat pembangunan tidak dirasakan secara merata. Dalam konteks</w:t>
      </w:r>
      <w:r w:rsidRPr="009513CB">
        <w:rPr>
          <w:color w:val="747474"/>
          <w:spacing w:val="80"/>
        </w:rPr>
        <w:t xml:space="preserve"> </w:t>
      </w:r>
      <w:r w:rsidRPr="009513CB">
        <w:rPr>
          <w:color w:val="747474"/>
        </w:rPr>
        <w:t>inilah PUG menjadi krusial karena memas-</w:t>
      </w:r>
      <w:r w:rsidRPr="009513CB">
        <w:rPr>
          <w:color w:val="747474"/>
          <w:spacing w:val="9"/>
        </w:rPr>
        <w:t xml:space="preserve">tikan bahwa </w:t>
      </w:r>
      <w:r w:rsidRPr="009513CB">
        <w:rPr>
          <w:color w:val="747474"/>
          <w:spacing w:val="10"/>
        </w:rPr>
        <w:t xml:space="preserve">pembangunan </w:t>
      </w:r>
      <w:r w:rsidRPr="009513CB">
        <w:rPr>
          <w:color w:val="747474"/>
          <w:spacing w:val="9"/>
        </w:rPr>
        <w:t xml:space="preserve">tidak hanya </w:t>
      </w:r>
      <w:r w:rsidRPr="009513CB">
        <w:rPr>
          <w:color w:val="747474"/>
        </w:rPr>
        <w:t>mengejar</w:t>
      </w:r>
      <w:r w:rsidRPr="009513CB">
        <w:rPr>
          <w:color w:val="747474"/>
          <w:spacing w:val="-46"/>
        </w:rPr>
        <w:t xml:space="preserve"> </w:t>
      </w:r>
      <w:r w:rsidRPr="009513CB">
        <w:rPr>
          <w:color w:val="747474"/>
        </w:rPr>
        <w:t>pertumbuhan,</w:t>
      </w:r>
      <w:r w:rsidRPr="009513CB">
        <w:rPr>
          <w:color w:val="747474"/>
          <w:spacing w:val="-46"/>
        </w:rPr>
        <w:t xml:space="preserve"> </w:t>
      </w:r>
      <w:r w:rsidRPr="009513CB">
        <w:rPr>
          <w:color w:val="747474"/>
        </w:rPr>
        <w:t>tetapi</w:t>
      </w:r>
      <w:r w:rsidRPr="009513CB">
        <w:rPr>
          <w:color w:val="747474"/>
          <w:spacing w:val="-47"/>
        </w:rPr>
        <w:t xml:space="preserve"> </w:t>
      </w:r>
      <w:r w:rsidRPr="009513CB">
        <w:rPr>
          <w:color w:val="747474"/>
        </w:rPr>
        <w:t>juga</w:t>
      </w:r>
      <w:r w:rsidRPr="009513CB">
        <w:rPr>
          <w:color w:val="747474"/>
          <w:spacing w:val="-46"/>
        </w:rPr>
        <w:t xml:space="preserve"> </w:t>
      </w:r>
      <w:r w:rsidRPr="009513CB">
        <w:rPr>
          <w:color w:val="747474"/>
        </w:rPr>
        <w:t>keadilan. Komitmen Indonesia terhadap PUG telah</w:t>
      </w:r>
      <w:r w:rsidRPr="009513CB">
        <w:rPr>
          <w:color w:val="747474"/>
          <w:spacing w:val="80"/>
        </w:rPr>
        <w:t xml:space="preserve"> </w:t>
      </w:r>
      <w:r w:rsidRPr="009513CB">
        <w:rPr>
          <w:color w:val="747474"/>
          <w:spacing w:val="-4"/>
        </w:rPr>
        <w:t>ditegaskan</w:t>
      </w:r>
      <w:r w:rsidRPr="009513CB">
        <w:rPr>
          <w:color w:val="747474"/>
          <w:spacing w:val="-5"/>
        </w:rPr>
        <w:t xml:space="preserve"> </w:t>
      </w:r>
      <w:r w:rsidRPr="009513CB">
        <w:rPr>
          <w:color w:val="747474"/>
          <w:spacing w:val="-4"/>
        </w:rPr>
        <w:t>dengan Instruksi Presiden Nomor</w:t>
      </w:r>
    </w:p>
    <w:p w14:paraId="6B4ACF75" w14:textId="77777777" w:rsidR="004A5631" w:rsidRDefault="00000000">
      <w:pPr>
        <w:pStyle w:val="BodyText"/>
        <w:spacing w:before="90" w:line="235" w:lineRule="auto"/>
        <w:ind w:left="289" w:right="663"/>
        <w:jc w:val="both"/>
      </w:pPr>
      <w:r>
        <w:br w:type="column"/>
      </w:r>
      <w:r w:rsidRPr="009513CB">
        <w:rPr>
          <w:color w:val="747474"/>
        </w:rPr>
        <w:t xml:space="preserve">9 </w:t>
      </w:r>
      <w:r w:rsidRPr="009513CB">
        <w:rPr>
          <w:color w:val="747474"/>
          <w:spacing w:val="14"/>
        </w:rPr>
        <w:t xml:space="preserve">Tahun </w:t>
      </w:r>
      <w:r w:rsidRPr="009513CB">
        <w:rPr>
          <w:color w:val="747474"/>
          <w:spacing w:val="17"/>
        </w:rPr>
        <w:t>2000</w:t>
      </w:r>
      <w:r w:rsidRPr="009513CB">
        <w:rPr>
          <w:color w:val="747474"/>
          <w:spacing w:val="-19"/>
        </w:rPr>
        <w:t xml:space="preserve"> </w:t>
      </w:r>
      <w:r w:rsidRPr="009513CB">
        <w:rPr>
          <w:color w:val="747474"/>
        </w:rPr>
        <w:t xml:space="preserve">. </w:t>
      </w:r>
      <w:r w:rsidRPr="009513CB">
        <w:rPr>
          <w:color w:val="747474"/>
          <w:spacing w:val="18"/>
        </w:rPr>
        <w:t xml:space="preserve">Mandat </w:t>
      </w:r>
      <w:r w:rsidRPr="009513CB">
        <w:rPr>
          <w:color w:val="747474"/>
          <w:spacing w:val="15"/>
        </w:rPr>
        <w:t xml:space="preserve">ini </w:t>
      </w:r>
      <w:r w:rsidRPr="009513CB">
        <w:rPr>
          <w:color w:val="747474"/>
          <w:spacing w:val="19"/>
        </w:rPr>
        <w:t xml:space="preserve">kemudian </w:t>
      </w:r>
      <w:r w:rsidRPr="009513CB">
        <w:rPr>
          <w:color w:val="747474"/>
          <w:spacing w:val="-4"/>
        </w:rPr>
        <w:t>diperkuat</w:t>
      </w:r>
      <w:r w:rsidRPr="009513CB">
        <w:rPr>
          <w:color w:val="747474"/>
          <w:spacing w:val="-5"/>
        </w:rPr>
        <w:t xml:space="preserve"> </w:t>
      </w:r>
      <w:r w:rsidRPr="009513CB">
        <w:rPr>
          <w:color w:val="747474"/>
          <w:spacing w:val="-4"/>
        </w:rPr>
        <w:t>melalui berbagai</w:t>
      </w:r>
      <w:r w:rsidRPr="009513CB">
        <w:rPr>
          <w:color w:val="747474"/>
          <w:spacing w:val="-5"/>
        </w:rPr>
        <w:t xml:space="preserve"> </w:t>
      </w:r>
      <w:r w:rsidRPr="009513CB">
        <w:rPr>
          <w:color w:val="747474"/>
          <w:spacing w:val="-4"/>
        </w:rPr>
        <w:t>regulasi</w:t>
      </w:r>
      <w:r w:rsidRPr="009513CB">
        <w:rPr>
          <w:color w:val="747474"/>
          <w:spacing w:val="-5"/>
        </w:rPr>
        <w:t xml:space="preserve"> </w:t>
      </w:r>
      <w:r w:rsidRPr="009513CB">
        <w:rPr>
          <w:color w:val="747474"/>
          <w:spacing w:val="-4"/>
        </w:rPr>
        <w:t xml:space="preserve">turunan, </w:t>
      </w:r>
      <w:r w:rsidRPr="009513CB">
        <w:rPr>
          <w:color w:val="747474"/>
        </w:rPr>
        <w:t xml:space="preserve">termasuk Peraturan Pemerintah Nomor 8 Tahun 2008 dan Peraturan Menteri Dalam </w:t>
      </w:r>
      <w:r w:rsidRPr="009513CB">
        <w:rPr>
          <w:color w:val="747474"/>
          <w:spacing w:val="-2"/>
        </w:rPr>
        <w:t>Negeri</w:t>
      </w:r>
      <w:r w:rsidRPr="009513CB">
        <w:rPr>
          <w:color w:val="747474"/>
          <w:spacing w:val="-17"/>
        </w:rPr>
        <w:t xml:space="preserve"> </w:t>
      </w:r>
      <w:r w:rsidRPr="009513CB">
        <w:rPr>
          <w:color w:val="747474"/>
          <w:spacing w:val="-2"/>
        </w:rPr>
        <w:t>Nomor</w:t>
      </w:r>
      <w:r w:rsidRPr="009513CB">
        <w:rPr>
          <w:color w:val="747474"/>
          <w:spacing w:val="-17"/>
        </w:rPr>
        <w:t xml:space="preserve"> </w:t>
      </w:r>
      <w:r w:rsidRPr="009513CB">
        <w:rPr>
          <w:color w:val="747474"/>
          <w:spacing w:val="-2"/>
        </w:rPr>
        <w:t>67</w:t>
      </w:r>
      <w:r w:rsidRPr="009513CB">
        <w:rPr>
          <w:color w:val="747474"/>
          <w:spacing w:val="-17"/>
        </w:rPr>
        <w:t xml:space="preserve"> </w:t>
      </w:r>
      <w:r w:rsidRPr="009513CB">
        <w:rPr>
          <w:color w:val="747474"/>
          <w:spacing w:val="-2"/>
        </w:rPr>
        <w:t>Tahun</w:t>
      </w:r>
      <w:r w:rsidRPr="009513CB">
        <w:rPr>
          <w:color w:val="747474"/>
          <w:spacing w:val="-16"/>
        </w:rPr>
        <w:t xml:space="preserve"> </w:t>
      </w:r>
      <w:r w:rsidRPr="009513CB">
        <w:rPr>
          <w:color w:val="747474"/>
          <w:spacing w:val="-2"/>
        </w:rPr>
        <w:t>2011.</w:t>
      </w:r>
      <w:r w:rsidRPr="009513CB">
        <w:rPr>
          <w:color w:val="747474"/>
          <w:spacing w:val="-17"/>
        </w:rPr>
        <w:t xml:space="preserve"> </w:t>
      </w:r>
      <w:r w:rsidRPr="009513CB">
        <w:rPr>
          <w:color w:val="747474"/>
          <w:spacing w:val="-2"/>
        </w:rPr>
        <w:t>Namun,</w:t>
      </w:r>
      <w:r w:rsidRPr="009513CB">
        <w:rPr>
          <w:color w:val="747474"/>
          <w:spacing w:val="-17"/>
        </w:rPr>
        <w:t xml:space="preserve"> </w:t>
      </w:r>
      <w:r w:rsidRPr="009513CB">
        <w:rPr>
          <w:color w:val="747474"/>
          <w:spacing w:val="-2"/>
        </w:rPr>
        <w:t xml:space="preserve">lebih </w:t>
      </w:r>
      <w:r w:rsidRPr="009513CB">
        <w:rPr>
          <w:color w:val="747474"/>
        </w:rPr>
        <w:t>dari</w:t>
      </w:r>
      <w:r w:rsidRPr="009513CB">
        <w:rPr>
          <w:color w:val="747474"/>
          <w:spacing w:val="-12"/>
        </w:rPr>
        <w:t xml:space="preserve"> </w:t>
      </w:r>
      <w:r w:rsidRPr="009513CB">
        <w:rPr>
          <w:color w:val="747474"/>
        </w:rPr>
        <w:t>dua</w:t>
      </w:r>
      <w:r w:rsidRPr="009513CB">
        <w:rPr>
          <w:color w:val="747474"/>
          <w:spacing w:val="-12"/>
        </w:rPr>
        <w:t xml:space="preserve"> </w:t>
      </w:r>
      <w:r w:rsidRPr="009513CB">
        <w:rPr>
          <w:color w:val="747474"/>
        </w:rPr>
        <w:t>dekade</w:t>
      </w:r>
      <w:r w:rsidRPr="009513CB">
        <w:rPr>
          <w:color w:val="747474"/>
          <w:spacing w:val="-12"/>
        </w:rPr>
        <w:t xml:space="preserve"> </w:t>
      </w:r>
      <w:r w:rsidRPr="009513CB">
        <w:rPr>
          <w:color w:val="747474"/>
        </w:rPr>
        <w:t>setelah</w:t>
      </w:r>
      <w:r w:rsidRPr="009513CB">
        <w:rPr>
          <w:color w:val="747474"/>
          <w:spacing w:val="-11"/>
        </w:rPr>
        <w:t xml:space="preserve"> </w:t>
      </w:r>
      <w:r w:rsidRPr="009513CB">
        <w:rPr>
          <w:color w:val="747474"/>
        </w:rPr>
        <w:t>kebijakan</w:t>
      </w:r>
      <w:r w:rsidRPr="009513CB">
        <w:rPr>
          <w:color w:val="747474"/>
          <w:spacing w:val="-12"/>
        </w:rPr>
        <w:t xml:space="preserve"> </w:t>
      </w:r>
      <w:r w:rsidRPr="009513CB">
        <w:rPr>
          <w:color w:val="747474"/>
        </w:rPr>
        <w:t xml:space="preserve">tersebut dicanangkan, tantangan implementasi di tingkat daerah masih nyata. PUG kerap dipahami sebatas pemenuhan kewajiban </w:t>
      </w:r>
      <w:r w:rsidRPr="009513CB">
        <w:rPr>
          <w:color w:val="747474"/>
          <w:spacing w:val="14"/>
        </w:rPr>
        <w:t xml:space="preserve">administratif, </w:t>
      </w:r>
      <w:r w:rsidRPr="009513CB">
        <w:rPr>
          <w:color w:val="747474"/>
          <w:spacing w:val="11"/>
        </w:rPr>
        <w:t xml:space="preserve">dan </w:t>
      </w:r>
      <w:r w:rsidRPr="009513CB">
        <w:rPr>
          <w:color w:val="747474"/>
          <w:spacing w:val="13"/>
        </w:rPr>
        <w:t xml:space="preserve">belum </w:t>
      </w:r>
      <w:r w:rsidRPr="009513CB">
        <w:rPr>
          <w:color w:val="747474"/>
          <w:spacing w:val="14"/>
        </w:rPr>
        <w:t xml:space="preserve">sepenuhnya </w:t>
      </w:r>
      <w:r w:rsidRPr="009513CB">
        <w:rPr>
          <w:color w:val="747474"/>
        </w:rPr>
        <w:t>terlembaga dalam sistem perencanaan serta</w:t>
      </w:r>
      <w:r w:rsidRPr="009513CB">
        <w:rPr>
          <w:color w:val="747474"/>
          <w:spacing w:val="-39"/>
        </w:rPr>
        <w:t xml:space="preserve"> </w:t>
      </w:r>
      <w:r w:rsidRPr="009513CB">
        <w:rPr>
          <w:color w:val="747474"/>
        </w:rPr>
        <w:t>penganggaran</w:t>
      </w:r>
      <w:r w:rsidRPr="009513CB">
        <w:rPr>
          <w:color w:val="747474"/>
          <w:spacing w:val="-38"/>
        </w:rPr>
        <w:t xml:space="preserve"> </w:t>
      </w:r>
      <w:r w:rsidRPr="009513CB">
        <w:rPr>
          <w:color w:val="747474"/>
        </w:rPr>
        <w:t>pembangunan.</w:t>
      </w:r>
    </w:p>
    <w:p w14:paraId="300599EA" w14:textId="77777777" w:rsidR="004A5631" w:rsidRDefault="00000000">
      <w:pPr>
        <w:pStyle w:val="BodyText"/>
        <w:spacing w:before="267" w:line="235" w:lineRule="auto"/>
        <w:ind w:left="288" w:right="664"/>
        <w:jc w:val="both"/>
      </w:pPr>
      <w:r w:rsidRPr="009513CB">
        <w:rPr>
          <w:color w:val="747474"/>
        </w:rPr>
        <w:t xml:space="preserve">Aceh, Nusa Tenggara Timur (NTT), Nusa </w:t>
      </w:r>
      <w:r w:rsidRPr="009513CB">
        <w:rPr>
          <w:color w:val="747474"/>
          <w:spacing w:val="-8"/>
        </w:rPr>
        <w:t>Tenggara</w:t>
      </w:r>
      <w:r w:rsidRPr="009513CB">
        <w:rPr>
          <w:color w:val="747474"/>
          <w:spacing w:val="-11"/>
        </w:rPr>
        <w:t xml:space="preserve"> </w:t>
      </w:r>
      <w:r w:rsidRPr="009513CB">
        <w:rPr>
          <w:color w:val="747474"/>
          <w:spacing w:val="-8"/>
        </w:rPr>
        <w:t>Barat</w:t>
      </w:r>
      <w:r w:rsidRPr="009513CB">
        <w:rPr>
          <w:color w:val="747474"/>
          <w:spacing w:val="-11"/>
        </w:rPr>
        <w:t xml:space="preserve"> </w:t>
      </w:r>
      <w:r w:rsidRPr="009513CB">
        <w:rPr>
          <w:color w:val="747474"/>
          <w:spacing w:val="-8"/>
        </w:rPr>
        <w:t>(NTB),</w:t>
      </w:r>
      <w:r w:rsidRPr="009513CB">
        <w:rPr>
          <w:color w:val="747474"/>
          <w:spacing w:val="-11"/>
        </w:rPr>
        <w:t xml:space="preserve"> </w:t>
      </w:r>
      <w:r w:rsidRPr="009513CB">
        <w:rPr>
          <w:color w:val="747474"/>
          <w:spacing w:val="-8"/>
        </w:rPr>
        <w:t>dan</w:t>
      </w:r>
      <w:r w:rsidRPr="009513CB">
        <w:rPr>
          <w:color w:val="747474"/>
          <w:spacing w:val="-10"/>
        </w:rPr>
        <w:t xml:space="preserve"> </w:t>
      </w:r>
      <w:r w:rsidRPr="009513CB">
        <w:rPr>
          <w:color w:val="747474"/>
          <w:spacing w:val="-8"/>
        </w:rPr>
        <w:t>Gorontalo</w:t>
      </w:r>
      <w:r w:rsidRPr="009513CB">
        <w:rPr>
          <w:color w:val="747474"/>
          <w:spacing w:val="-11"/>
        </w:rPr>
        <w:t xml:space="preserve"> </w:t>
      </w:r>
      <w:r w:rsidRPr="009513CB">
        <w:rPr>
          <w:color w:val="747474"/>
          <w:spacing w:val="-8"/>
        </w:rPr>
        <w:t>menun-</w:t>
      </w:r>
      <w:r w:rsidRPr="009513CB">
        <w:rPr>
          <w:color w:val="747474"/>
          <w:spacing w:val="-4"/>
        </w:rPr>
        <w:t>jukkan</w:t>
      </w:r>
      <w:r w:rsidRPr="009513CB">
        <w:rPr>
          <w:color w:val="747474"/>
          <w:spacing w:val="-13"/>
        </w:rPr>
        <w:t xml:space="preserve"> </w:t>
      </w:r>
      <w:r w:rsidRPr="009513CB">
        <w:rPr>
          <w:color w:val="747474"/>
          <w:spacing w:val="-4"/>
        </w:rPr>
        <w:t>bagaimana</w:t>
      </w:r>
      <w:r w:rsidRPr="009513CB">
        <w:rPr>
          <w:color w:val="747474"/>
          <w:spacing w:val="-11"/>
        </w:rPr>
        <w:t xml:space="preserve"> </w:t>
      </w:r>
      <w:r w:rsidRPr="009513CB">
        <w:rPr>
          <w:color w:val="747474"/>
          <w:spacing w:val="-4"/>
        </w:rPr>
        <w:t>mandat</w:t>
      </w:r>
      <w:r w:rsidRPr="009513CB">
        <w:rPr>
          <w:color w:val="747474"/>
          <w:spacing w:val="-13"/>
        </w:rPr>
        <w:t xml:space="preserve"> </w:t>
      </w:r>
      <w:r w:rsidRPr="009513CB">
        <w:rPr>
          <w:color w:val="747474"/>
          <w:spacing w:val="-4"/>
        </w:rPr>
        <w:t>nasional</w:t>
      </w:r>
      <w:r w:rsidRPr="009513CB">
        <w:rPr>
          <w:color w:val="747474"/>
          <w:spacing w:val="-11"/>
        </w:rPr>
        <w:t xml:space="preserve"> </w:t>
      </w:r>
      <w:r w:rsidRPr="009513CB">
        <w:rPr>
          <w:color w:val="747474"/>
          <w:spacing w:val="-4"/>
        </w:rPr>
        <w:t xml:space="preserve">tersebut </w:t>
      </w:r>
      <w:r w:rsidRPr="009513CB">
        <w:rPr>
          <w:color w:val="747474"/>
          <w:spacing w:val="14"/>
        </w:rPr>
        <w:t xml:space="preserve">diterjemahkan </w:t>
      </w:r>
      <w:r w:rsidRPr="009513CB">
        <w:rPr>
          <w:color w:val="747474"/>
          <w:spacing w:val="11"/>
        </w:rPr>
        <w:t xml:space="preserve">secara </w:t>
      </w:r>
      <w:r w:rsidRPr="009513CB">
        <w:rPr>
          <w:color w:val="747474"/>
          <w:spacing w:val="13"/>
        </w:rPr>
        <w:t xml:space="preserve">berbeda </w:t>
      </w:r>
      <w:r w:rsidRPr="009513CB">
        <w:rPr>
          <w:color w:val="747474"/>
          <w:spacing w:val="12"/>
        </w:rPr>
        <w:t xml:space="preserve">sesuai </w:t>
      </w:r>
      <w:r w:rsidRPr="009513CB">
        <w:rPr>
          <w:color w:val="747474"/>
        </w:rPr>
        <w:t>konteks lokal. Keempat provinsi ini meng-</w:t>
      </w:r>
      <w:r w:rsidRPr="009513CB">
        <w:rPr>
          <w:color w:val="747474"/>
          <w:spacing w:val="-6"/>
        </w:rPr>
        <w:t>hadapi</w:t>
      </w:r>
      <w:r w:rsidRPr="009513CB">
        <w:rPr>
          <w:color w:val="747474"/>
          <w:spacing w:val="-13"/>
        </w:rPr>
        <w:t xml:space="preserve"> </w:t>
      </w:r>
      <w:r w:rsidRPr="009513CB">
        <w:rPr>
          <w:color w:val="747474"/>
          <w:spacing w:val="-6"/>
        </w:rPr>
        <w:t>tantangan</w:t>
      </w:r>
      <w:r w:rsidRPr="009513CB">
        <w:rPr>
          <w:color w:val="747474"/>
          <w:spacing w:val="-13"/>
        </w:rPr>
        <w:t xml:space="preserve"> </w:t>
      </w:r>
      <w:r w:rsidRPr="009513CB">
        <w:rPr>
          <w:color w:val="747474"/>
          <w:spacing w:val="-6"/>
        </w:rPr>
        <w:t>yang</w:t>
      </w:r>
      <w:r w:rsidRPr="009513CB">
        <w:rPr>
          <w:color w:val="747474"/>
          <w:spacing w:val="-13"/>
        </w:rPr>
        <w:t xml:space="preserve"> </w:t>
      </w:r>
      <w:r w:rsidRPr="009513CB">
        <w:rPr>
          <w:color w:val="747474"/>
          <w:spacing w:val="-6"/>
        </w:rPr>
        <w:t>beragam</w:t>
      </w:r>
      <w:r w:rsidRPr="009513CB">
        <w:rPr>
          <w:color w:val="747474"/>
          <w:spacing w:val="-12"/>
        </w:rPr>
        <w:t xml:space="preserve"> </w:t>
      </w:r>
      <w:r w:rsidRPr="009513CB">
        <w:rPr>
          <w:color w:val="747474"/>
          <w:spacing w:val="-6"/>
        </w:rPr>
        <w:t>—mulai</w:t>
      </w:r>
      <w:r w:rsidRPr="009513CB">
        <w:rPr>
          <w:color w:val="747474"/>
          <w:spacing w:val="-13"/>
        </w:rPr>
        <w:t xml:space="preserve"> </w:t>
      </w:r>
      <w:r w:rsidRPr="009513CB">
        <w:rPr>
          <w:color w:val="747474"/>
          <w:spacing w:val="-6"/>
        </w:rPr>
        <w:t xml:space="preserve">dari </w:t>
      </w:r>
      <w:r w:rsidRPr="009513CB">
        <w:rPr>
          <w:color w:val="747474"/>
        </w:rPr>
        <w:t xml:space="preserve">resistensi kultural, keterbatasan kapasitas </w:t>
      </w:r>
      <w:r w:rsidRPr="009513CB">
        <w:rPr>
          <w:color w:val="747474"/>
          <w:spacing w:val="-4"/>
        </w:rPr>
        <w:t>birokrasi,</w:t>
      </w:r>
      <w:r w:rsidRPr="009513CB">
        <w:rPr>
          <w:color w:val="747474"/>
          <w:spacing w:val="-6"/>
        </w:rPr>
        <w:t xml:space="preserve"> </w:t>
      </w:r>
      <w:r w:rsidRPr="009513CB">
        <w:rPr>
          <w:color w:val="747474"/>
          <w:spacing w:val="-4"/>
        </w:rPr>
        <w:t>hingga</w:t>
      </w:r>
      <w:r w:rsidRPr="009513CB">
        <w:rPr>
          <w:color w:val="747474"/>
          <w:spacing w:val="-6"/>
        </w:rPr>
        <w:t xml:space="preserve"> </w:t>
      </w:r>
      <w:r w:rsidRPr="009513CB">
        <w:rPr>
          <w:color w:val="747474"/>
          <w:spacing w:val="-4"/>
        </w:rPr>
        <w:t>minimnya</w:t>
      </w:r>
      <w:r w:rsidRPr="009513CB">
        <w:rPr>
          <w:color w:val="747474"/>
          <w:spacing w:val="-6"/>
        </w:rPr>
        <w:t xml:space="preserve"> </w:t>
      </w:r>
      <w:r w:rsidRPr="009513CB">
        <w:rPr>
          <w:color w:val="747474"/>
          <w:spacing w:val="-4"/>
        </w:rPr>
        <w:t xml:space="preserve">ruang partisipasi </w:t>
      </w:r>
      <w:r w:rsidRPr="009513CB">
        <w:rPr>
          <w:color w:val="747474"/>
        </w:rPr>
        <w:t>kelompok rentan. Meski demikian, penga-laman</w:t>
      </w:r>
      <w:r w:rsidRPr="009513CB">
        <w:rPr>
          <w:color w:val="747474"/>
          <w:spacing w:val="-5"/>
        </w:rPr>
        <w:t xml:space="preserve"> </w:t>
      </w:r>
      <w:r w:rsidRPr="009513CB">
        <w:rPr>
          <w:color w:val="747474"/>
        </w:rPr>
        <w:t>di</w:t>
      </w:r>
      <w:r w:rsidRPr="009513CB">
        <w:rPr>
          <w:color w:val="747474"/>
          <w:spacing w:val="-6"/>
        </w:rPr>
        <w:t xml:space="preserve"> </w:t>
      </w:r>
      <w:r w:rsidRPr="009513CB">
        <w:rPr>
          <w:color w:val="747474"/>
        </w:rPr>
        <w:t>empat</w:t>
      </w:r>
      <w:r w:rsidRPr="009513CB">
        <w:rPr>
          <w:color w:val="747474"/>
          <w:spacing w:val="-6"/>
        </w:rPr>
        <w:t xml:space="preserve"> </w:t>
      </w:r>
      <w:r w:rsidRPr="009513CB">
        <w:rPr>
          <w:color w:val="747474"/>
        </w:rPr>
        <w:t>provinsi</w:t>
      </w:r>
      <w:r w:rsidRPr="009513CB">
        <w:rPr>
          <w:color w:val="747474"/>
          <w:spacing w:val="-7"/>
        </w:rPr>
        <w:t xml:space="preserve"> </w:t>
      </w:r>
      <w:r w:rsidRPr="009513CB">
        <w:rPr>
          <w:color w:val="747474"/>
        </w:rPr>
        <w:t>ini</w:t>
      </w:r>
      <w:r w:rsidRPr="009513CB">
        <w:rPr>
          <w:color w:val="747474"/>
          <w:spacing w:val="-6"/>
        </w:rPr>
        <w:t xml:space="preserve"> </w:t>
      </w:r>
      <w:r w:rsidRPr="009513CB">
        <w:rPr>
          <w:color w:val="747474"/>
        </w:rPr>
        <w:t>juga</w:t>
      </w:r>
      <w:r w:rsidRPr="009513CB">
        <w:rPr>
          <w:color w:val="747474"/>
          <w:spacing w:val="-6"/>
        </w:rPr>
        <w:t xml:space="preserve"> </w:t>
      </w:r>
      <w:r w:rsidRPr="009513CB">
        <w:rPr>
          <w:color w:val="747474"/>
        </w:rPr>
        <w:t>memperli-hatkan</w:t>
      </w:r>
      <w:r w:rsidRPr="009513CB">
        <w:rPr>
          <w:color w:val="747474"/>
          <w:spacing w:val="-18"/>
        </w:rPr>
        <w:t xml:space="preserve"> </w:t>
      </w:r>
      <w:r w:rsidRPr="009513CB">
        <w:rPr>
          <w:color w:val="747474"/>
        </w:rPr>
        <w:t>bahwa</w:t>
      </w:r>
      <w:r w:rsidRPr="009513CB">
        <w:rPr>
          <w:color w:val="747474"/>
          <w:spacing w:val="-19"/>
        </w:rPr>
        <w:t xml:space="preserve"> </w:t>
      </w:r>
      <w:r w:rsidRPr="009513CB">
        <w:rPr>
          <w:color w:val="747474"/>
        </w:rPr>
        <w:t>perubahan</w:t>
      </w:r>
      <w:r w:rsidRPr="009513CB">
        <w:rPr>
          <w:color w:val="747474"/>
          <w:spacing w:val="-18"/>
        </w:rPr>
        <w:t xml:space="preserve"> </w:t>
      </w:r>
      <w:r w:rsidRPr="009513CB">
        <w:rPr>
          <w:color w:val="747474"/>
        </w:rPr>
        <w:t>tetap</w:t>
      </w:r>
      <w:r w:rsidRPr="009513CB">
        <w:rPr>
          <w:color w:val="747474"/>
          <w:spacing w:val="-19"/>
        </w:rPr>
        <w:t xml:space="preserve"> </w:t>
      </w:r>
      <w:r w:rsidRPr="009513CB">
        <w:rPr>
          <w:color w:val="747474"/>
        </w:rPr>
        <w:t>dimungkin-kan</w:t>
      </w:r>
      <w:r w:rsidRPr="009513CB">
        <w:rPr>
          <w:color w:val="747474"/>
          <w:spacing w:val="-11"/>
        </w:rPr>
        <w:t xml:space="preserve"> </w:t>
      </w:r>
      <w:r w:rsidRPr="009513CB">
        <w:rPr>
          <w:color w:val="747474"/>
        </w:rPr>
        <w:t>ketika</w:t>
      </w:r>
      <w:r w:rsidRPr="009513CB">
        <w:rPr>
          <w:color w:val="747474"/>
          <w:spacing w:val="-11"/>
        </w:rPr>
        <w:t xml:space="preserve"> </w:t>
      </w:r>
      <w:r w:rsidRPr="009513CB">
        <w:rPr>
          <w:color w:val="747474"/>
        </w:rPr>
        <w:t>ada</w:t>
      </w:r>
      <w:r w:rsidRPr="009513CB">
        <w:rPr>
          <w:color w:val="747474"/>
          <w:spacing w:val="-11"/>
        </w:rPr>
        <w:t xml:space="preserve"> </w:t>
      </w:r>
      <w:r w:rsidRPr="009513CB">
        <w:rPr>
          <w:color w:val="747474"/>
        </w:rPr>
        <w:t>komitmen</w:t>
      </w:r>
      <w:r w:rsidRPr="009513CB">
        <w:rPr>
          <w:color w:val="747474"/>
          <w:spacing w:val="-11"/>
        </w:rPr>
        <w:t xml:space="preserve"> </w:t>
      </w:r>
      <w:r w:rsidRPr="009513CB">
        <w:rPr>
          <w:color w:val="747474"/>
        </w:rPr>
        <w:t>politik,</w:t>
      </w:r>
      <w:r w:rsidRPr="009513CB">
        <w:rPr>
          <w:color w:val="747474"/>
          <w:spacing w:val="-12"/>
        </w:rPr>
        <w:t xml:space="preserve"> </w:t>
      </w:r>
      <w:r w:rsidRPr="009513CB">
        <w:rPr>
          <w:color w:val="747474"/>
        </w:rPr>
        <w:t xml:space="preserve">dukungan </w:t>
      </w:r>
      <w:r w:rsidRPr="009513CB">
        <w:rPr>
          <w:color w:val="747474"/>
          <w:spacing w:val="19"/>
        </w:rPr>
        <w:t xml:space="preserve">multipihak, </w:t>
      </w:r>
      <w:r w:rsidRPr="009513CB">
        <w:rPr>
          <w:color w:val="747474"/>
          <w:spacing w:val="14"/>
        </w:rPr>
        <w:t xml:space="preserve">dan </w:t>
      </w:r>
      <w:r w:rsidRPr="009513CB">
        <w:rPr>
          <w:color w:val="747474"/>
          <w:spacing w:val="19"/>
        </w:rPr>
        <w:t xml:space="preserve">pendampingan </w:t>
      </w:r>
      <w:r w:rsidRPr="009513CB">
        <w:rPr>
          <w:color w:val="747474"/>
          <w:spacing w:val="15"/>
        </w:rPr>
        <w:t xml:space="preserve">yang </w:t>
      </w:r>
      <w:r w:rsidRPr="009513CB">
        <w:rPr>
          <w:color w:val="747474"/>
        </w:rPr>
        <w:t>dilakukan</w:t>
      </w:r>
      <w:r w:rsidRPr="009513CB">
        <w:rPr>
          <w:color w:val="747474"/>
          <w:spacing w:val="-38"/>
        </w:rPr>
        <w:t xml:space="preserve"> </w:t>
      </w:r>
      <w:r w:rsidRPr="009513CB">
        <w:rPr>
          <w:color w:val="747474"/>
        </w:rPr>
        <w:t>secara</w:t>
      </w:r>
      <w:r w:rsidRPr="009513CB">
        <w:rPr>
          <w:color w:val="747474"/>
          <w:spacing w:val="-38"/>
        </w:rPr>
        <w:t xml:space="preserve"> </w:t>
      </w:r>
      <w:r w:rsidRPr="009513CB">
        <w:rPr>
          <w:color w:val="747474"/>
        </w:rPr>
        <w:t>konsisten.</w:t>
      </w:r>
    </w:p>
    <w:p w14:paraId="61EE7AC0" w14:textId="77777777" w:rsidR="004A5631" w:rsidRDefault="004A5631">
      <w:pPr>
        <w:pStyle w:val="BodyText"/>
        <w:spacing w:line="235" w:lineRule="auto"/>
        <w:jc w:val="both"/>
        <w:sectPr w:rsidR="004A5631">
          <w:type w:val="continuous"/>
          <w:pgSz w:w="11910" w:h="16840"/>
          <w:pgMar w:top="1080" w:right="566" w:bottom="280" w:left="425" w:header="720" w:footer="720" w:gutter="0"/>
          <w:cols w:num="2" w:space="720" w:equalWidth="0">
            <w:col w:w="5380" w:space="40"/>
            <w:col w:w="5499"/>
          </w:cols>
        </w:sectPr>
      </w:pPr>
    </w:p>
    <w:p w14:paraId="14E8024D" w14:textId="77777777" w:rsidR="004A5631" w:rsidRDefault="00000000">
      <w:pPr>
        <w:pStyle w:val="BodyText"/>
        <w:rPr>
          <w:sz w:val="16"/>
        </w:rPr>
      </w:pPr>
      <w:r>
        <w:rPr>
          <w:noProof/>
          <w:sz w:val="16"/>
        </w:rPr>
        <mc:AlternateContent>
          <mc:Choice Requires="wps">
            <w:drawing>
              <wp:anchor distT="0" distB="0" distL="0" distR="0" simplePos="0" relativeHeight="486824448" behindDoc="1" locked="0" layoutInCell="1" allowOverlap="1" wp14:anchorId="04DACF80" wp14:editId="59570D7B">
                <wp:simplePos x="0" y="0"/>
                <wp:positionH relativeFrom="page">
                  <wp:posOffset>0</wp:posOffset>
                </wp:positionH>
                <wp:positionV relativeFrom="page">
                  <wp:posOffset>0</wp:posOffset>
                </wp:positionV>
                <wp:extent cx="7560309" cy="10692130"/>
                <wp:effectExtent l="0" t="0" r="0" b="0"/>
                <wp:wrapNone/>
                <wp:docPr id="357" name="Graphic 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0" y="0"/>
                              </a:moveTo>
                              <a:lnTo>
                                <a:pt x="0" y="0"/>
                              </a:lnTo>
                              <a:lnTo>
                                <a:pt x="0" y="10692000"/>
                              </a:lnTo>
                              <a:lnTo>
                                <a:pt x="7560000" y="10692000"/>
                              </a:lnTo>
                              <a:lnTo>
                                <a:pt x="7560000" y="0"/>
                              </a:lnTo>
                              <a:close/>
                            </a:path>
                          </a:pathLst>
                        </a:custGeom>
                        <a:solidFill>
                          <a:srgbClr val="163458"/>
                        </a:solidFill>
                      </wps:spPr>
                      <wps:bodyPr wrap="square" lIns="0" tIns="0" rIns="0" bIns="0" rtlCol="0">
                        <a:prstTxWarp prst="textNoShape">
                          <a:avLst/>
                        </a:prstTxWarp>
                        <a:noAutofit/>
                      </wps:bodyPr>
                    </wps:wsp>
                  </a:graphicData>
                </a:graphic>
              </wp:anchor>
            </w:drawing>
          </mc:Choice>
          <mc:Fallback>
            <w:pict>
              <v:shape w14:anchorId="3E4CA09C" id="Graphic 357" o:spid="_x0000_s1026" style="position:absolute;margin-left:0;margin-top:0;width:595.3pt;height:841.9pt;z-index:-1649203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" path="m7560000,l,,,10692000r7560000,l7560000,xe" fillcolor="#163458" stroked="f">
                <v:path arrowok="t"/>
                <w10:wrap anchorx="page" anchory="page"/>
              </v:shape>
            </w:pict>
          </mc:Fallback>
        </mc:AlternateContent>
      </w:r>
      <w:r>
        <w:rPr>
          <w:noProof/>
          <w:sz w:val="16"/>
        </w:rPr>
        <w:drawing>
          <wp:anchor distT="0" distB="0" distL="0" distR="0" simplePos="0" relativeHeight="15729664" behindDoc="0" locked="0" layoutInCell="1" allowOverlap="1" wp14:anchorId="7BAD196C" wp14:editId="490E35F7">
            <wp:simplePos x="0" y="0"/>
            <wp:positionH relativeFrom="page">
              <wp:posOffset>7599</wp:posOffset>
            </wp:positionH>
            <wp:positionV relativeFrom="page">
              <wp:posOffset>1185</wp:posOffset>
            </wp:positionV>
            <wp:extent cx="7552400" cy="652592"/>
            <wp:effectExtent l="0" t="0" r="0" b="0"/>
            <wp:wrapNone/>
            <wp:docPr id="358" name="Image 3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 name="Image 358">
                      <a:extLst>
                        <a:ext uri="{C183D7F6-B498-43B3-948B-1728B52AA6E4}">
                          <adec:decorative xmlns:adec="http://schemas.microsoft.com/office/drawing/2017/decorative" val="1"/>
                        </a:ext>
                      </a:extLst>
                    </pic:cNvPr>
                    <pic:cNvPicPr/>
                  </pic:nvPicPr>
                  <pic:blipFill>
                    <a:blip r:embed="rId442" cstate="print"/>
                    <a:stretch>
                      <a:fillRect/>
                    </a:stretch>
                  </pic:blipFill>
                  <pic:spPr>
                    <a:xfrm>
                      <a:off x="0" y="0"/>
                      <a:ext cx="7552400" cy="652592"/>
                    </a:xfrm>
                    <a:prstGeom prst="rect">
                      <a:avLst/>
                    </a:prstGeom>
                  </pic:spPr>
                </pic:pic>
              </a:graphicData>
            </a:graphic>
          </wp:anchor>
        </w:drawing>
      </w:r>
      <w:r>
        <w:rPr>
          <w:noProof/>
          <w:sz w:val="16"/>
        </w:rPr>
        <mc:AlternateContent>
          <mc:Choice Requires="wpg">
            <w:drawing>
              <wp:anchor distT="0" distB="0" distL="0" distR="0" simplePos="0" relativeHeight="486825472" behindDoc="1" locked="0" layoutInCell="1" allowOverlap="1" wp14:anchorId="5582A048" wp14:editId="413914FB">
                <wp:simplePos x="0" y="0"/>
                <wp:positionH relativeFrom="page">
                  <wp:posOffset>0</wp:posOffset>
                </wp:positionH>
                <wp:positionV relativeFrom="page">
                  <wp:posOffset>5644537</wp:posOffset>
                </wp:positionV>
                <wp:extent cx="7560309" cy="5047615"/>
                <wp:effectExtent l="0" t="0" r="0" b="0"/>
                <wp:wrapNone/>
                <wp:docPr id="359" name="Group 3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047615"/>
                          <a:chOff x="0" y="0"/>
                          <a:chExt cx="7560309" cy="5047615"/>
                        </a:xfrm>
                      </wpg:grpSpPr>
                      <pic:pic xmlns:pic="http://schemas.openxmlformats.org/drawingml/2006/picture">
                        <pic:nvPicPr>
                          <pic:cNvPr id="360" name="Image 360"/>
                          <pic:cNvPicPr/>
                        </pic:nvPicPr>
                        <pic:blipFill>
                          <a:blip r:embed="rId443" cstate="print"/>
                          <a:stretch>
                            <a:fillRect/>
                          </a:stretch>
                        </pic:blipFill>
                        <pic:spPr>
                          <a:xfrm>
                            <a:off x="0" y="0"/>
                            <a:ext cx="7559999" cy="5047462"/>
                          </a:xfrm>
                          <a:prstGeom prst="rect">
                            <a:avLst/>
                          </a:prstGeom>
                        </pic:spPr>
                      </pic:pic>
                      <wps:wsp>
                        <wps:cNvPr id="361" name="Graphic 361"/>
                        <wps:cNvSpPr/>
                        <wps:spPr>
                          <a:xfrm>
                            <a:off x="6414051" y="4400146"/>
                            <a:ext cx="1146175" cy="410209"/>
                          </a:xfrm>
                          <a:custGeom>
                            <a:avLst/>
                            <a:gdLst/>
                            <a:ahLst/>
                            <a:cxnLst/>
                            <a:rect l="l" t="t" r="r" b="b"/>
                            <a:pathLst>
                              <a:path w="1146175" h="410209">
                                <a:moveTo>
                                  <a:pt x="1145948" y="0"/>
                                </a:moveTo>
                                <a:lnTo>
                                  <a:pt x="205027" y="0"/>
                                </a:lnTo>
                                <a:lnTo>
                                  <a:pt x="158163" y="5439"/>
                                </a:lnTo>
                                <a:lnTo>
                                  <a:pt x="115066" y="20921"/>
                                </a:lnTo>
                                <a:lnTo>
                                  <a:pt x="76989" y="45189"/>
                                </a:lnTo>
                                <a:lnTo>
                                  <a:pt x="45189" y="76989"/>
                                </a:lnTo>
                                <a:lnTo>
                                  <a:pt x="20921" y="115066"/>
                                </a:lnTo>
                                <a:lnTo>
                                  <a:pt x="5439" y="158163"/>
                                </a:lnTo>
                                <a:lnTo>
                                  <a:pt x="0" y="205031"/>
                                </a:lnTo>
                                <a:lnTo>
                                  <a:pt x="5439" y="251894"/>
                                </a:lnTo>
                                <a:lnTo>
                                  <a:pt x="20921" y="294992"/>
                                </a:lnTo>
                                <a:lnTo>
                                  <a:pt x="45189" y="333069"/>
                                </a:lnTo>
                                <a:lnTo>
                                  <a:pt x="76989" y="364869"/>
                                </a:lnTo>
                                <a:lnTo>
                                  <a:pt x="115066" y="389137"/>
                                </a:lnTo>
                                <a:lnTo>
                                  <a:pt x="158163" y="404619"/>
                                </a:lnTo>
                                <a:lnTo>
                                  <a:pt x="205027" y="410058"/>
                                </a:lnTo>
                                <a:lnTo>
                                  <a:pt x="1145948" y="410058"/>
                                </a:lnTo>
                                <a:lnTo>
                                  <a:pt x="1145948" y="0"/>
                                </a:lnTo>
                                <a:close/>
                              </a:path>
                            </a:pathLst>
                          </a:custGeom>
                          <a:solidFill>
                            <a:srgbClr val="8B8B8B"/>
                          </a:solidFill>
                        </wps:spPr>
                        <wps:bodyPr wrap="square" lIns="0" tIns="0" rIns="0" bIns="0" rtlCol="0">
                          <a:prstTxWarp prst="textNoShape">
                            <a:avLst/>
                          </a:prstTxWarp>
                          <a:noAutofit/>
                        </wps:bodyPr>
                      </wps:wsp>
                    </wpg:wgp>
                  </a:graphicData>
                </a:graphic>
              </wp:anchor>
            </w:drawing>
          </mc:Choice>
          <mc:Fallback>
            <w:pict>
              <v:group w14:anchorId="02FC74EA" id="Group 359" o:spid="_x0000_s1026" alt="&quot;&quot;" style="position:absolute;margin-left:0;margin-top:444.45pt;width:595.3pt;height:397.45pt;z-index:-16491008;mso-wrap-distance-left:0;mso-wrap-distance-right:0;mso-position-horizontal-relative:page;mso-position-vertical-relative:page" coordsize="75603,504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qooor70+P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668D/APIl6B/2D7f/ANFrRR4H/wCRL0D/ALB9v/6LWivJluzvWx8i0UUV6xw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9deB/8AkS9A/wCwfb/+&#10;i1oo8D/8iXoH/YPt/wD0WtFeTLdnetj5Fooor1jg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668D/8iXoH/YPt/wD0WtFHgf8A5EvQP+wfb/8AotaK8mW7O9bH&#10;yLRRRXrH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114H/&#10;AORL0D/sH2//AKLWijwP/wAiXoH/AGD7f/0WtFeTLdnetj5Fooor1jg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668D/8AIl6B/wBg+3/9FrRR4H/5EvQP+wfb&#10;/wDotaK8mW7O9bHyLRRRXrH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">
                <v:shape id="Image 360" o:spid="_x0000_s1027" type="#_x0000_t75" style="position:absolute;width:75599;height:50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">
                  <v:imagedata r:id="rId444" o:title=""/>
                </v:shape>
                <v:shape id="Graphic 361" o:spid="_x0000_s1028" style="position:absolute;left:64140;top:44001;width:11462;height:4102;visibility:visible;mso-wrap-style:square;v-text-anchor:top" coordsize="114617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" path="m1145948,l205027,,158163,5439,115066,20921,76989,45189,45189,76989,20921,115066,5439,158163,,205031r5439,46863l20921,294992r24268,38077l76989,364869r38077,24268l158163,404619r46864,5439l1145948,410058,1145948,xe" fillcolor="#8b8b8b" stroked="f">
                  <v:path arrowok="t"/>
                </v:shape>
                <w10:wrap anchorx="page" anchory="page"/>
              </v:group>
            </w:pict>
          </mc:Fallback>
        </mc:AlternateContent>
      </w:r>
    </w:p>
    <w:p w14:paraId="23AD02B1" w14:textId="77777777" w:rsidR="004A5631" w:rsidRDefault="004A5631">
      <w:pPr>
        <w:pStyle w:val="BodyText"/>
        <w:rPr>
          <w:sz w:val="16"/>
        </w:rPr>
      </w:pPr>
    </w:p>
    <w:p w14:paraId="3F4CF50D" w14:textId="77777777" w:rsidR="004A5631" w:rsidRDefault="004A5631">
      <w:pPr>
        <w:pStyle w:val="BodyText"/>
        <w:rPr>
          <w:sz w:val="16"/>
        </w:rPr>
      </w:pPr>
    </w:p>
    <w:p w14:paraId="0661C8C5" w14:textId="77777777" w:rsidR="004A5631" w:rsidRDefault="004A5631">
      <w:pPr>
        <w:pStyle w:val="BodyText"/>
        <w:rPr>
          <w:sz w:val="16"/>
        </w:rPr>
      </w:pPr>
    </w:p>
    <w:p w14:paraId="705FE742" w14:textId="77777777" w:rsidR="004A5631" w:rsidRDefault="004A5631">
      <w:pPr>
        <w:pStyle w:val="BodyText"/>
        <w:rPr>
          <w:sz w:val="16"/>
        </w:rPr>
      </w:pPr>
    </w:p>
    <w:p w14:paraId="2A37C9F0" w14:textId="77777777" w:rsidR="004A5631" w:rsidRDefault="004A5631">
      <w:pPr>
        <w:pStyle w:val="BodyText"/>
        <w:rPr>
          <w:sz w:val="16"/>
        </w:rPr>
      </w:pPr>
    </w:p>
    <w:p w14:paraId="394AB283" w14:textId="77777777" w:rsidR="004A5631" w:rsidRDefault="004A5631">
      <w:pPr>
        <w:pStyle w:val="BodyText"/>
        <w:rPr>
          <w:sz w:val="16"/>
        </w:rPr>
      </w:pPr>
    </w:p>
    <w:p w14:paraId="01AF1985" w14:textId="77777777" w:rsidR="004A5631" w:rsidRDefault="004A5631">
      <w:pPr>
        <w:pStyle w:val="BodyText"/>
        <w:rPr>
          <w:sz w:val="16"/>
        </w:rPr>
      </w:pPr>
    </w:p>
    <w:p w14:paraId="3572B332" w14:textId="77777777" w:rsidR="004A5631" w:rsidRDefault="004A5631">
      <w:pPr>
        <w:pStyle w:val="BodyText"/>
        <w:rPr>
          <w:sz w:val="16"/>
        </w:rPr>
      </w:pPr>
    </w:p>
    <w:p w14:paraId="0C5161A2" w14:textId="77777777" w:rsidR="004A5631" w:rsidRDefault="004A5631">
      <w:pPr>
        <w:pStyle w:val="BodyText"/>
        <w:rPr>
          <w:sz w:val="16"/>
        </w:rPr>
      </w:pPr>
    </w:p>
    <w:p w14:paraId="291B2D83" w14:textId="77777777" w:rsidR="004A5631" w:rsidRDefault="004A5631">
      <w:pPr>
        <w:pStyle w:val="BodyText"/>
        <w:rPr>
          <w:sz w:val="16"/>
        </w:rPr>
      </w:pPr>
    </w:p>
    <w:p w14:paraId="12ADD422" w14:textId="77777777" w:rsidR="004A5631" w:rsidRDefault="004A5631">
      <w:pPr>
        <w:pStyle w:val="BodyText"/>
        <w:rPr>
          <w:sz w:val="16"/>
        </w:rPr>
      </w:pPr>
    </w:p>
    <w:p w14:paraId="31AFD227" w14:textId="77777777" w:rsidR="004A5631" w:rsidRDefault="004A5631">
      <w:pPr>
        <w:pStyle w:val="BodyText"/>
        <w:rPr>
          <w:sz w:val="16"/>
        </w:rPr>
      </w:pPr>
    </w:p>
    <w:p w14:paraId="411DE5AE" w14:textId="77777777" w:rsidR="004A5631" w:rsidRDefault="004A5631">
      <w:pPr>
        <w:pStyle w:val="BodyText"/>
        <w:rPr>
          <w:sz w:val="16"/>
        </w:rPr>
      </w:pPr>
    </w:p>
    <w:p w14:paraId="330110F0" w14:textId="77777777" w:rsidR="004A5631" w:rsidRDefault="004A5631">
      <w:pPr>
        <w:pStyle w:val="BodyText"/>
        <w:rPr>
          <w:sz w:val="16"/>
        </w:rPr>
      </w:pPr>
    </w:p>
    <w:p w14:paraId="4AF3A107" w14:textId="77777777" w:rsidR="004A5631" w:rsidRDefault="004A5631">
      <w:pPr>
        <w:pStyle w:val="BodyText"/>
        <w:rPr>
          <w:sz w:val="16"/>
        </w:rPr>
      </w:pPr>
    </w:p>
    <w:p w14:paraId="7F755B36" w14:textId="77777777" w:rsidR="004A5631" w:rsidRDefault="004A5631">
      <w:pPr>
        <w:pStyle w:val="BodyText"/>
        <w:rPr>
          <w:sz w:val="16"/>
        </w:rPr>
      </w:pPr>
    </w:p>
    <w:p w14:paraId="5439265E" w14:textId="77777777" w:rsidR="004A5631" w:rsidRDefault="004A5631">
      <w:pPr>
        <w:pStyle w:val="BodyText"/>
        <w:rPr>
          <w:sz w:val="16"/>
        </w:rPr>
      </w:pPr>
    </w:p>
    <w:p w14:paraId="2F81D8D0" w14:textId="77777777" w:rsidR="004A5631" w:rsidRDefault="004A5631">
      <w:pPr>
        <w:pStyle w:val="BodyText"/>
        <w:rPr>
          <w:sz w:val="16"/>
        </w:rPr>
      </w:pPr>
    </w:p>
    <w:p w14:paraId="23677649" w14:textId="77777777" w:rsidR="004A5631" w:rsidRDefault="004A5631">
      <w:pPr>
        <w:pStyle w:val="BodyText"/>
        <w:rPr>
          <w:sz w:val="16"/>
        </w:rPr>
      </w:pPr>
    </w:p>
    <w:p w14:paraId="53319660" w14:textId="77777777" w:rsidR="004A5631" w:rsidRDefault="004A5631">
      <w:pPr>
        <w:pStyle w:val="BodyText"/>
        <w:rPr>
          <w:sz w:val="16"/>
        </w:rPr>
      </w:pPr>
    </w:p>
    <w:p w14:paraId="3062C222" w14:textId="77777777" w:rsidR="004A5631" w:rsidRDefault="004A5631">
      <w:pPr>
        <w:pStyle w:val="BodyText"/>
        <w:rPr>
          <w:sz w:val="16"/>
        </w:rPr>
      </w:pPr>
    </w:p>
    <w:p w14:paraId="57BE6359" w14:textId="77777777" w:rsidR="004A5631" w:rsidRDefault="004A5631">
      <w:pPr>
        <w:pStyle w:val="BodyText"/>
        <w:rPr>
          <w:sz w:val="16"/>
        </w:rPr>
      </w:pPr>
    </w:p>
    <w:p w14:paraId="3DF634BC" w14:textId="77777777" w:rsidR="004A5631" w:rsidRDefault="004A5631">
      <w:pPr>
        <w:pStyle w:val="BodyText"/>
        <w:rPr>
          <w:sz w:val="16"/>
        </w:rPr>
      </w:pPr>
    </w:p>
    <w:p w14:paraId="2951DD40" w14:textId="77777777" w:rsidR="004A5631" w:rsidRDefault="004A5631">
      <w:pPr>
        <w:pStyle w:val="BodyText"/>
        <w:rPr>
          <w:sz w:val="16"/>
        </w:rPr>
      </w:pPr>
    </w:p>
    <w:p w14:paraId="44A1A8A1" w14:textId="77777777" w:rsidR="004A5631" w:rsidRDefault="004A5631">
      <w:pPr>
        <w:pStyle w:val="BodyText"/>
        <w:rPr>
          <w:sz w:val="16"/>
        </w:rPr>
      </w:pPr>
    </w:p>
    <w:p w14:paraId="08CF142A" w14:textId="77777777" w:rsidR="004A5631" w:rsidRDefault="004A5631">
      <w:pPr>
        <w:pStyle w:val="BodyText"/>
        <w:rPr>
          <w:sz w:val="16"/>
        </w:rPr>
      </w:pPr>
    </w:p>
    <w:p w14:paraId="0B454369" w14:textId="77777777" w:rsidR="004A5631" w:rsidRDefault="004A5631">
      <w:pPr>
        <w:pStyle w:val="BodyText"/>
        <w:rPr>
          <w:sz w:val="16"/>
        </w:rPr>
      </w:pPr>
    </w:p>
    <w:p w14:paraId="7B37D6CD" w14:textId="77777777" w:rsidR="004A5631" w:rsidRDefault="004A5631">
      <w:pPr>
        <w:pStyle w:val="BodyText"/>
        <w:spacing w:before="150"/>
        <w:rPr>
          <w:sz w:val="16"/>
        </w:rPr>
      </w:pPr>
    </w:p>
    <w:p w14:paraId="28387780" w14:textId="77777777" w:rsidR="004A5631" w:rsidRDefault="00000000">
      <w:pPr>
        <w:spacing w:before="1" w:line="249" w:lineRule="auto"/>
        <w:ind w:left="419" w:right="3573"/>
        <w:rPr>
          <w:b/>
          <w:bCs/>
          <w:sz w:val="16"/>
          <w:szCs w:val="16"/>
        </w:rPr>
      </w:pPr>
      <w:r>
        <w:rPr>
          <w:b/>
          <w:noProof/>
          <w:sz w:val="16"/>
          <w:szCs w:val="16"/>
        </w:rPr>
        <mc:AlternateContent>
          <mc:Choice Requires="wps">
            <w:drawing>
              <wp:anchor distT="0" distB="0" distL="0" distR="0" simplePos="0" relativeHeight="15730688" behindDoc="0" locked="0" layoutInCell="1" allowOverlap="1" wp14:anchorId="68A23FB2" wp14:editId="3372756B">
                <wp:simplePos x="0" y="0"/>
                <wp:positionH relativeFrom="page">
                  <wp:posOffset>6643166</wp:posOffset>
                </wp:positionH>
                <wp:positionV relativeFrom="paragraph">
                  <wp:posOffset>-50234</wp:posOffset>
                </wp:positionV>
                <wp:extent cx="206375" cy="296545"/>
                <wp:effectExtent l="0" t="0" r="0" b="0"/>
                <wp:wrapNone/>
                <wp:docPr id="362" name="Text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375" cy="296545"/>
                        </a:xfrm>
                        <a:prstGeom prst="rect">
                          <a:avLst/>
                        </a:prstGeom>
                      </wps:spPr>
                      <wps:txbx>
                        <w:txbxContent>
                          <w:p w14:paraId="2DD2ED9F" w14:textId="77777777" w:rsidR="004A5631" w:rsidRDefault="00000000">
                            <w:pPr>
                              <w:spacing w:before="54" w:line="412" w:lineRule="exact"/>
                              <w:rPr>
                                <w:rFonts w:ascii="Calibri"/>
                                <w:b/>
                                <w:sz w:val="37"/>
                              </w:rPr>
                            </w:pPr>
                            <w:r>
                              <w:rPr>
                                <w:rFonts w:ascii="Calibri"/>
                                <w:b/>
                                <w:color w:val="FFFFFF"/>
                                <w:spacing w:val="-5"/>
                                <w:w w:val="85"/>
                                <w:sz w:val="37"/>
                              </w:rPr>
                              <w:t>01</w:t>
                            </w:r>
                          </w:p>
                        </w:txbxContent>
                      </wps:txbx>
                      <wps:bodyPr wrap="square" lIns="0" tIns="0" rIns="0" bIns="0" rtlCol="0">
                        <a:noAutofit/>
                      </wps:bodyPr>
                    </wps:wsp>
                  </a:graphicData>
                </a:graphic>
              </wp:anchor>
            </w:drawing>
          </mc:Choice>
          <mc:Fallback>
            <w:pict>
              <v:shapetype w14:anchorId="68A23FB2" id="_x0000_t202" coordsize="21600,21600" o:spt="202" path="m,l,21600r21600,l21600,xe">
                <v:stroke joinstyle="miter"/>
                <v:path gradientshapeok="t" o:connecttype="rect"/>
              </v:shapetype>
              <v:shape id="Textbox 362" o:spid="_x0000_s1026" type="#_x0000_t202" style="position:absolute;left:0;text-align:left;margin-left:523.1pt;margin-top:-3.95pt;width:16.25pt;height:23.35pt;z-index:15730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" filled="f" stroked="f">
                <v:textbox inset="0,0,0,0">
                  <w:txbxContent>
                    <w:p w14:paraId="2DD2ED9F" w14:textId="77777777" w:rsidR="004A5631" w:rsidRDefault="00000000">
                      <w:pPr>
                        <w:spacing w:before="54" w:line="412" w:lineRule="exact"/>
                        <w:rPr>
                          <w:rFonts w:ascii="Calibri"/>
                          <w:b/>
                          <w:sz w:val="37"/>
                        </w:rPr>
                      </w:pPr>
                      <w:r>
                        <w:rPr>
                          <w:rFonts w:ascii="Calibri"/>
                          <w:b/>
                          <w:color w:val="FFFFFF"/>
                          <w:spacing w:val="-5"/>
                          <w:w w:val="85"/>
                          <w:sz w:val="37"/>
                        </w:rPr>
                        <w:t>01</w:t>
                      </w:r>
                    </w:p>
                  </w:txbxContent>
                </v:textbox>
                <w10:wrap anchorx="page"/>
              </v:shape>
            </w:pict>
          </mc:Fallback>
        </mc:AlternateContent>
      </w:r>
      <w:r w:rsidRPr="009513CB">
        <w:rPr>
          <w:color w:val="747474"/>
          <w:spacing w:val="-6"/>
          <w:sz w:val="16"/>
          <w:szCs w:val="16"/>
        </w:rPr>
        <w:t>Pembangunan</w:t>
      </w:r>
      <w:r w:rsidRPr="009513CB">
        <w:rPr>
          <w:color w:val="747474"/>
          <w:spacing w:val="-18"/>
          <w:sz w:val="16"/>
          <w:szCs w:val="16"/>
        </w:rPr>
        <w:t xml:space="preserve"> </w:t>
      </w:r>
      <w:r w:rsidRPr="009513CB">
        <w:rPr>
          <w:color w:val="747474"/>
          <w:spacing w:val="-6"/>
          <w:sz w:val="16"/>
          <w:szCs w:val="16"/>
        </w:rPr>
        <w:t>yang</w:t>
      </w:r>
      <w:r w:rsidRPr="009513CB">
        <w:rPr>
          <w:color w:val="747474"/>
          <w:spacing w:val="-18"/>
          <w:sz w:val="16"/>
          <w:szCs w:val="16"/>
        </w:rPr>
        <w:t xml:space="preserve"> </w:t>
      </w:r>
      <w:r w:rsidRPr="009513CB">
        <w:rPr>
          <w:color w:val="747474"/>
          <w:spacing w:val="-6"/>
          <w:sz w:val="16"/>
          <w:szCs w:val="16"/>
        </w:rPr>
        <w:t>Menjangkau</w:t>
      </w:r>
      <w:r w:rsidRPr="009513CB">
        <w:rPr>
          <w:color w:val="747474"/>
          <w:spacing w:val="-18"/>
          <w:sz w:val="16"/>
          <w:szCs w:val="16"/>
        </w:rPr>
        <w:t xml:space="preserve"> </w:t>
      </w:r>
      <w:r w:rsidRPr="009513CB">
        <w:rPr>
          <w:color w:val="747474"/>
          <w:spacing w:val="-6"/>
          <w:sz w:val="16"/>
          <w:szCs w:val="16"/>
        </w:rPr>
        <w:t>Semua꞉</w:t>
      </w:r>
      <w:r w:rsidRPr="009513CB">
        <w:rPr>
          <w:color w:val="747474"/>
          <w:spacing w:val="-19"/>
          <w:sz w:val="16"/>
          <w:szCs w:val="16"/>
        </w:rPr>
        <w:t xml:space="preserve"> </w:t>
      </w:r>
      <w:r w:rsidRPr="009513CB">
        <w:rPr>
          <w:b/>
          <w:bCs/>
          <w:color w:val="747474"/>
          <w:spacing w:val="-6"/>
          <w:sz w:val="16"/>
          <w:szCs w:val="16"/>
        </w:rPr>
        <w:t>Pengarusutamaan</w:t>
      </w:r>
      <w:r w:rsidRPr="009513CB">
        <w:rPr>
          <w:b/>
          <w:bCs/>
          <w:color w:val="747474"/>
          <w:spacing w:val="-15"/>
          <w:sz w:val="16"/>
          <w:szCs w:val="16"/>
        </w:rPr>
        <w:t xml:space="preserve"> </w:t>
      </w:r>
      <w:r w:rsidRPr="009513CB">
        <w:rPr>
          <w:b/>
          <w:bCs/>
          <w:color w:val="747474"/>
          <w:spacing w:val="-6"/>
          <w:sz w:val="16"/>
          <w:szCs w:val="16"/>
        </w:rPr>
        <w:t>Gender</w:t>
      </w:r>
      <w:r w:rsidRPr="009513CB">
        <w:rPr>
          <w:b/>
          <w:bCs/>
          <w:color w:val="747474"/>
          <w:spacing w:val="-15"/>
          <w:sz w:val="16"/>
          <w:szCs w:val="16"/>
        </w:rPr>
        <w:t xml:space="preserve"> </w:t>
      </w:r>
      <w:r w:rsidRPr="009513CB">
        <w:rPr>
          <w:b/>
          <w:bCs/>
          <w:color w:val="747474"/>
          <w:spacing w:val="-6"/>
          <w:sz w:val="16"/>
          <w:szCs w:val="16"/>
        </w:rPr>
        <w:t>sebagai</w:t>
      </w:r>
      <w:r w:rsidRPr="009513CB">
        <w:rPr>
          <w:b/>
          <w:bCs/>
          <w:color w:val="747474"/>
          <w:spacing w:val="18"/>
          <w:sz w:val="16"/>
          <w:szCs w:val="16"/>
        </w:rPr>
        <w:t xml:space="preserve"> </w:t>
      </w:r>
      <w:r w:rsidRPr="009513CB">
        <w:rPr>
          <w:b/>
          <w:bCs/>
          <w:color w:val="747474"/>
          <w:spacing w:val="-6"/>
          <w:sz w:val="16"/>
          <w:szCs w:val="16"/>
        </w:rPr>
        <w:t xml:space="preserve">Strategi </w:t>
      </w:r>
      <w:r w:rsidRPr="009513CB">
        <w:rPr>
          <w:b/>
          <w:bCs/>
          <w:color w:val="747474"/>
          <w:w w:val="90"/>
          <w:sz w:val="16"/>
          <w:szCs w:val="16"/>
        </w:rPr>
        <w:t>Pembangunan Responsif Gender dan Inklusif di Aceh, NTB, NTT, dan Gorontalo</w:t>
      </w:r>
    </w:p>
    <w:p w14:paraId="194D3B40" w14:textId="77777777" w:rsidR="004A5631" w:rsidRDefault="004A5631">
      <w:pPr>
        <w:spacing w:line="249" w:lineRule="auto"/>
        <w:rPr>
          <w:b/>
          <w:sz w:val="16"/>
          <w:szCs w:val="16"/>
        </w:rPr>
        <w:sectPr w:rsidR="004A5631">
          <w:type w:val="continuous"/>
          <w:pgSz w:w="11910" w:h="16840"/>
          <w:pgMar w:top="1080" w:right="566" w:bottom="280" w:left="425" w:header="720" w:footer="720" w:gutter="0"/>
          <w:cols w:space="720"/>
        </w:sectPr>
      </w:pPr>
    </w:p>
    <w:p w14:paraId="42E6C03F" w14:textId="77777777" w:rsidR="004A5631" w:rsidRDefault="004A5631">
      <w:pPr>
        <w:pStyle w:val="BodyText"/>
        <w:spacing w:before="36"/>
        <w:rPr>
          <w:b/>
          <w:sz w:val="51"/>
        </w:rPr>
      </w:pPr>
    </w:p>
    <w:p w14:paraId="2969FAFE" w14:textId="77777777" w:rsidR="004A5631" w:rsidRDefault="00000000">
      <w:pPr>
        <w:spacing w:line="244" w:lineRule="auto"/>
        <w:ind w:left="750" w:right="1765"/>
        <w:rPr>
          <w:b/>
          <w:bCs/>
          <w:sz w:val="51"/>
          <w:szCs w:val="51"/>
        </w:rPr>
      </w:pPr>
      <w:r>
        <w:rPr>
          <w:b/>
          <w:bCs/>
          <w:color w:val="163458"/>
          <w:w w:val="90"/>
          <w:sz w:val="51"/>
          <w:szCs w:val="51"/>
        </w:rPr>
        <w:t xml:space="preserve">Aceh꞉ Menjembatani Kesetaraan </w:t>
      </w:r>
      <w:r>
        <w:rPr>
          <w:b/>
          <w:bCs/>
          <w:color w:val="163458"/>
          <w:spacing w:val="-4"/>
          <w:sz w:val="51"/>
          <w:szCs w:val="51"/>
        </w:rPr>
        <w:t>dan</w:t>
      </w:r>
      <w:r>
        <w:rPr>
          <w:b/>
          <w:bCs/>
          <w:color w:val="163458"/>
          <w:spacing w:val="-43"/>
          <w:sz w:val="51"/>
          <w:szCs w:val="51"/>
        </w:rPr>
        <w:t xml:space="preserve"> </w:t>
      </w:r>
      <w:r>
        <w:rPr>
          <w:b/>
          <w:bCs/>
          <w:color w:val="163458"/>
          <w:spacing w:val="-4"/>
          <w:sz w:val="51"/>
          <w:szCs w:val="51"/>
        </w:rPr>
        <w:t>Nilai</w:t>
      </w:r>
      <w:r>
        <w:rPr>
          <w:b/>
          <w:bCs/>
          <w:color w:val="163458"/>
          <w:spacing w:val="-43"/>
          <w:sz w:val="51"/>
          <w:szCs w:val="51"/>
        </w:rPr>
        <w:t xml:space="preserve"> </w:t>
      </w:r>
      <w:r>
        <w:rPr>
          <w:b/>
          <w:bCs/>
          <w:color w:val="163458"/>
          <w:spacing w:val="-4"/>
          <w:sz w:val="51"/>
          <w:szCs w:val="51"/>
        </w:rPr>
        <w:t>Lokal</w:t>
      </w:r>
    </w:p>
    <w:p w14:paraId="61CEAE66" w14:textId="77777777" w:rsidR="004A5631" w:rsidRDefault="004A5631">
      <w:pPr>
        <w:pStyle w:val="BodyText"/>
        <w:spacing w:before="3"/>
        <w:rPr>
          <w:b/>
          <w:sz w:val="16"/>
        </w:rPr>
      </w:pPr>
    </w:p>
    <w:p w14:paraId="51056DDF" w14:textId="77777777" w:rsidR="004A5631" w:rsidRDefault="004A5631">
      <w:pPr>
        <w:pStyle w:val="BodyText"/>
        <w:rPr>
          <w:b/>
          <w:sz w:val="16"/>
        </w:rPr>
        <w:sectPr w:rsidR="004A5631">
          <w:headerReference w:type="default" r:id="rId445"/>
          <w:pgSz w:w="11910" w:h="16840"/>
          <w:pgMar w:top="1020" w:right="566" w:bottom="0" w:left="425" w:header="2" w:footer="0" w:gutter="0"/>
          <w:cols w:space="720"/>
        </w:sectPr>
      </w:pPr>
    </w:p>
    <w:p w14:paraId="5854F6A7" w14:textId="77777777" w:rsidR="004A5631" w:rsidRDefault="00000000">
      <w:pPr>
        <w:pStyle w:val="BodyText"/>
        <w:spacing w:before="90" w:line="235" w:lineRule="auto"/>
        <w:ind w:left="739"/>
        <w:jc w:val="both"/>
      </w:pPr>
      <w:r>
        <w:rPr>
          <w:noProof/>
        </w:rPr>
        <mc:AlternateContent>
          <mc:Choice Requires="wps">
            <w:drawing>
              <wp:anchor distT="0" distB="0" distL="0" distR="0" simplePos="0" relativeHeight="486826496" behindDoc="1" locked="0" layoutInCell="1" allowOverlap="1" wp14:anchorId="490F56F9" wp14:editId="6C8864C6">
                <wp:simplePos x="0" y="0"/>
                <wp:positionH relativeFrom="page">
                  <wp:posOffset>739369</wp:posOffset>
                </wp:positionH>
                <wp:positionV relativeFrom="paragraph">
                  <wp:posOffset>2217211</wp:posOffset>
                </wp:positionV>
                <wp:extent cx="3075940" cy="2681605"/>
                <wp:effectExtent l="0" t="0" r="0" b="0"/>
                <wp:wrapNone/>
                <wp:docPr id="364" name="Text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5940" cy="2681605"/>
                        </a:xfrm>
                        <a:prstGeom prst="rect">
                          <a:avLst/>
                        </a:prstGeom>
                      </wps:spPr>
                      <wps:txbx>
                        <w:txbxContent>
                          <w:p w14:paraId="6C0AFE09" w14:textId="77777777" w:rsidR="004A5631" w:rsidRDefault="00000000">
                            <w:pPr>
                              <w:pStyle w:val="BodyText"/>
                              <w:spacing w:line="275" w:lineRule="exact"/>
                            </w:pPr>
                            <w:r>
                              <w:rPr>
                                <w:color w:val="332D2A"/>
                                <w:w w:val="90"/>
                              </w:rPr>
                              <w:t>yang</w:t>
                            </w:r>
                            <w:r>
                              <w:rPr>
                                <w:color w:val="332D2A"/>
                                <w:spacing w:val="-23"/>
                                <w:w w:val="90"/>
                              </w:rPr>
                              <w:t xml:space="preserve"> </w:t>
                            </w:r>
                            <w:r>
                              <w:rPr>
                                <w:color w:val="332D2A"/>
                                <w:spacing w:val="-2"/>
                              </w:rPr>
                              <w:t>substansial.</w:t>
                            </w:r>
                          </w:p>
                          <w:p w14:paraId="7CC081A6" w14:textId="77777777" w:rsidR="004A5631" w:rsidRDefault="004A5631">
                            <w:pPr>
                              <w:pStyle w:val="BodyText"/>
                            </w:pPr>
                          </w:p>
                          <w:p w14:paraId="003AAA2E" w14:textId="77777777" w:rsidR="004A5631" w:rsidRDefault="004A5631">
                            <w:pPr>
                              <w:pStyle w:val="BodyText"/>
                            </w:pPr>
                          </w:p>
                          <w:p w14:paraId="659F5756" w14:textId="77777777" w:rsidR="004A5631" w:rsidRDefault="004A5631">
                            <w:pPr>
                              <w:pStyle w:val="BodyText"/>
                            </w:pPr>
                          </w:p>
                          <w:p w14:paraId="2CE67A07" w14:textId="77777777" w:rsidR="004A5631" w:rsidRDefault="004A5631">
                            <w:pPr>
                              <w:pStyle w:val="BodyText"/>
                            </w:pPr>
                          </w:p>
                          <w:p w14:paraId="20E4231B" w14:textId="77777777" w:rsidR="004A5631" w:rsidRDefault="004A5631">
                            <w:pPr>
                              <w:pStyle w:val="BodyText"/>
                              <w:spacing w:before="209"/>
                            </w:pPr>
                          </w:p>
                          <w:p w14:paraId="6B237E00" w14:textId="77777777" w:rsidR="004A5631" w:rsidRDefault="00000000">
                            <w:pPr>
                              <w:spacing w:before="1" w:line="242" w:lineRule="auto"/>
                              <w:ind w:left="2675" w:firstLine="659"/>
                              <w:jc w:val="right"/>
                              <w:rPr>
                                <w:b/>
                                <w:sz w:val="29"/>
                              </w:rPr>
                            </w:pPr>
                            <w:r>
                              <w:rPr>
                                <w:b/>
                                <w:color w:val="FFFFFF"/>
                                <w:sz w:val="29"/>
                              </w:rPr>
                              <w:t xml:space="preserve">“Banyak y Umumnya m </w:t>
                            </w:r>
                            <w:r>
                              <w:rPr>
                                <w:b/>
                                <w:color w:val="FFFFFF"/>
                                <w:spacing w:val="-8"/>
                                <w:sz w:val="29"/>
                              </w:rPr>
                              <w:t>bertentangan</w:t>
                            </w:r>
                            <w:r>
                              <w:rPr>
                                <w:b/>
                                <w:color w:val="FFFFFF"/>
                                <w:spacing w:val="-2"/>
                                <w:sz w:val="29"/>
                              </w:rPr>
                              <w:t xml:space="preserve"> </w:t>
                            </w:r>
                            <w:r>
                              <w:rPr>
                                <w:b/>
                                <w:color w:val="FFFFFF"/>
                                <w:spacing w:val="-10"/>
                                <w:sz w:val="29"/>
                              </w:rPr>
                              <w:t>d</w:t>
                            </w:r>
                          </w:p>
                          <w:p w14:paraId="4BA5B2DF" w14:textId="77777777" w:rsidR="004A5631" w:rsidRDefault="00000000">
                            <w:pPr>
                              <w:spacing w:before="4"/>
                              <w:ind w:right="51"/>
                              <w:jc w:val="right"/>
                              <w:rPr>
                                <w:b/>
                                <w:sz w:val="29"/>
                              </w:rPr>
                            </w:pPr>
                            <w:r>
                              <w:rPr>
                                <w:b/>
                                <w:color w:val="FFFFFF"/>
                                <w:spacing w:val="-7"/>
                                <w:sz w:val="29"/>
                              </w:rPr>
                              <w:t>kita</w:t>
                            </w:r>
                            <w:r>
                              <w:rPr>
                                <w:b/>
                                <w:color w:val="FFFFFF"/>
                                <w:spacing w:val="-18"/>
                                <w:sz w:val="29"/>
                              </w:rPr>
                              <w:t xml:space="preserve"> </w:t>
                            </w:r>
                            <w:r>
                              <w:rPr>
                                <w:b/>
                                <w:color w:val="FFFFFF"/>
                                <w:spacing w:val="-5"/>
                                <w:sz w:val="29"/>
                              </w:rPr>
                              <w:t>mel</w:t>
                            </w:r>
                          </w:p>
                          <w:p w14:paraId="2ECBEC01" w14:textId="77777777" w:rsidR="004A5631" w:rsidRDefault="004A5631">
                            <w:pPr>
                              <w:pStyle w:val="BodyText"/>
                              <w:spacing w:before="267"/>
                              <w:rPr>
                                <w:b/>
                                <w:sz w:val="29"/>
                              </w:rPr>
                            </w:pPr>
                          </w:p>
                          <w:p w14:paraId="6029B7C8" w14:textId="77777777" w:rsidR="004A5631" w:rsidRDefault="00000000">
                            <w:pPr>
                              <w:spacing w:before="1"/>
                              <w:ind w:right="38"/>
                              <w:jc w:val="right"/>
                              <w:rPr>
                                <w:b/>
                                <w:sz w:val="20"/>
                              </w:rPr>
                            </w:pPr>
                            <w:r>
                              <w:rPr>
                                <w:b/>
                                <w:color w:val="FFFFFF"/>
                                <w:spacing w:val="-10"/>
                                <w:sz w:val="20"/>
                              </w:rPr>
                              <w:t>N</w:t>
                            </w:r>
                          </w:p>
                        </w:txbxContent>
                      </wps:txbx>
                      <wps:bodyPr wrap="square" lIns="0" tIns="0" rIns="0" bIns="0" rtlCol="0">
                        <a:noAutofit/>
                      </wps:bodyPr>
                    </wps:wsp>
                  </a:graphicData>
                </a:graphic>
              </wp:anchor>
            </w:drawing>
          </mc:Choice>
          <mc:Fallback>
            <w:pict>
              <v:shape w14:anchorId="490F56F9" id="Textbox 364" o:spid="_x0000_s1027" type="#_x0000_t202" style="position:absolute;left:0;text-align:left;margin-left:58.2pt;margin-top:174.6pt;width:242.2pt;height:211.15pt;z-index:-16489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" filled="f" stroked="f">
                <v:textbox inset="0,0,0,0">
                  <w:txbxContent>
                    <w:p w14:paraId="6C0AFE09" w14:textId="77777777" w:rsidR="004A5631" w:rsidRDefault="00000000">
                      <w:pPr>
                        <w:pStyle w:val="BodyText"/>
                        <w:spacing w:line="275" w:lineRule="exact"/>
                      </w:pPr>
                      <w:r>
                        <w:rPr>
                          <w:color w:val="332D2A"/>
                          <w:w w:val="90"/>
                        </w:rPr>
                        <w:t>yang</w:t>
                      </w:r>
                      <w:r>
                        <w:rPr>
                          <w:color w:val="332D2A"/>
                          <w:spacing w:val="-23"/>
                          <w:w w:val="90"/>
                        </w:rPr>
                        <w:t xml:space="preserve"> </w:t>
                      </w:r>
                      <w:r>
                        <w:rPr>
                          <w:color w:val="332D2A"/>
                          <w:spacing w:val="-2"/>
                        </w:rPr>
                        <w:t>substansial.</w:t>
                      </w:r>
                    </w:p>
                    <w:p w14:paraId="7CC081A6" w14:textId="77777777" w:rsidR="004A5631" w:rsidRDefault="004A5631">
                      <w:pPr>
                        <w:pStyle w:val="BodyText"/>
                      </w:pPr>
                    </w:p>
                    <w:p w14:paraId="003AAA2E" w14:textId="77777777" w:rsidR="004A5631" w:rsidRDefault="004A5631">
                      <w:pPr>
                        <w:pStyle w:val="BodyText"/>
                      </w:pPr>
                    </w:p>
                    <w:p w14:paraId="659F5756" w14:textId="77777777" w:rsidR="004A5631" w:rsidRDefault="004A5631">
                      <w:pPr>
                        <w:pStyle w:val="BodyText"/>
                      </w:pPr>
                    </w:p>
                    <w:p w14:paraId="2CE67A07" w14:textId="77777777" w:rsidR="004A5631" w:rsidRDefault="004A5631">
                      <w:pPr>
                        <w:pStyle w:val="BodyText"/>
                      </w:pPr>
                    </w:p>
                    <w:p w14:paraId="20E4231B" w14:textId="77777777" w:rsidR="004A5631" w:rsidRDefault="004A5631">
                      <w:pPr>
                        <w:pStyle w:val="BodyText"/>
                        <w:spacing w:before="209"/>
                      </w:pPr>
                    </w:p>
                    <w:p w14:paraId="6B237E00" w14:textId="77777777" w:rsidR="004A5631" w:rsidRDefault="00000000">
                      <w:pPr>
                        <w:spacing w:before="1" w:line="242" w:lineRule="auto"/>
                        <w:ind w:left="2675" w:firstLine="659"/>
                        <w:jc w:val="right"/>
                        <w:rPr>
                          <w:b/>
                          <w:sz w:val="29"/>
                        </w:rPr>
                      </w:pPr>
                      <w:r>
                        <w:rPr>
                          <w:b/>
                          <w:color w:val="FFFFFF"/>
                          <w:sz w:val="29"/>
                        </w:rPr>
                        <w:t xml:space="preserve">“Banyak y Umumnya m </w:t>
                      </w:r>
                      <w:r>
                        <w:rPr>
                          <w:b/>
                          <w:color w:val="FFFFFF"/>
                          <w:spacing w:val="-8"/>
                          <w:sz w:val="29"/>
                        </w:rPr>
                        <w:t>bertentangan</w:t>
                      </w:r>
                      <w:r>
                        <w:rPr>
                          <w:b/>
                          <w:color w:val="FFFFFF"/>
                          <w:spacing w:val="-2"/>
                          <w:sz w:val="29"/>
                        </w:rPr>
                        <w:t xml:space="preserve"> </w:t>
                      </w:r>
                      <w:r>
                        <w:rPr>
                          <w:b/>
                          <w:color w:val="FFFFFF"/>
                          <w:spacing w:val="-10"/>
                          <w:sz w:val="29"/>
                        </w:rPr>
                        <w:t>d</w:t>
                      </w:r>
                    </w:p>
                    <w:p w14:paraId="4BA5B2DF" w14:textId="77777777" w:rsidR="004A5631" w:rsidRDefault="00000000">
                      <w:pPr>
                        <w:spacing w:before="4"/>
                        <w:ind w:right="51"/>
                        <w:jc w:val="right"/>
                        <w:rPr>
                          <w:b/>
                          <w:sz w:val="29"/>
                        </w:rPr>
                      </w:pPr>
                      <w:r>
                        <w:rPr>
                          <w:b/>
                          <w:color w:val="FFFFFF"/>
                          <w:spacing w:val="-7"/>
                          <w:sz w:val="29"/>
                        </w:rPr>
                        <w:t>kita</w:t>
                      </w:r>
                      <w:r>
                        <w:rPr>
                          <w:b/>
                          <w:color w:val="FFFFFF"/>
                          <w:spacing w:val="-18"/>
                          <w:sz w:val="29"/>
                        </w:rPr>
                        <w:t xml:space="preserve"> </w:t>
                      </w:r>
                      <w:r>
                        <w:rPr>
                          <w:b/>
                          <w:color w:val="FFFFFF"/>
                          <w:spacing w:val="-5"/>
                          <w:sz w:val="29"/>
                        </w:rPr>
                        <w:t>mel</w:t>
                      </w:r>
                    </w:p>
                    <w:p w14:paraId="2ECBEC01" w14:textId="77777777" w:rsidR="004A5631" w:rsidRDefault="004A5631">
                      <w:pPr>
                        <w:pStyle w:val="BodyText"/>
                        <w:spacing w:before="267"/>
                        <w:rPr>
                          <w:b/>
                          <w:sz w:val="29"/>
                        </w:rPr>
                      </w:pPr>
                    </w:p>
                    <w:p w14:paraId="6029B7C8" w14:textId="77777777" w:rsidR="004A5631" w:rsidRDefault="00000000">
                      <w:pPr>
                        <w:spacing w:before="1"/>
                        <w:ind w:right="38"/>
                        <w:jc w:val="right"/>
                        <w:rPr>
                          <w:b/>
                          <w:sz w:val="20"/>
                        </w:rPr>
                      </w:pPr>
                      <w:r>
                        <w:rPr>
                          <w:b/>
                          <w:color w:val="FFFFFF"/>
                          <w:spacing w:val="-10"/>
                          <w:sz w:val="20"/>
                        </w:rPr>
                        <w:t>N</w:t>
                      </w:r>
                    </w:p>
                  </w:txbxContent>
                </v:textbox>
                <w10:wrap anchorx="page"/>
              </v:shape>
            </w:pict>
          </mc:Fallback>
        </mc:AlternateContent>
      </w:r>
      <w:r>
        <w:rPr>
          <w:color w:val="332D2A"/>
        </w:rPr>
        <w:t>Aceh memiliki kekhususan dalam sistem pemerintahan</w:t>
      </w:r>
      <w:r>
        <w:rPr>
          <w:color w:val="332D2A"/>
          <w:spacing w:val="-12"/>
        </w:rPr>
        <w:t xml:space="preserve"> </w:t>
      </w:r>
      <w:r>
        <w:rPr>
          <w:color w:val="332D2A"/>
        </w:rPr>
        <w:t>dan</w:t>
      </w:r>
      <w:r>
        <w:rPr>
          <w:color w:val="332D2A"/>
          <w:spacing w:val="-12"/>
        </w:rPr>
        <w:t xml:space="preserve"> </w:t>
      </w:r>
      <w:r>
        <w:rPr>
          <w:color w:val="332D2A"/>
        </w:rPr>
        <w:t>kehidupan</w:t>
      </w:r>
      <w:r>
        <w:rPr>
          <w:color w:val="332D2A"/>
          <w:spacing w:val="-12"/>
        </w:rPr>
        <w:t xml:space="preserve"> </w:t>
      </w:r>
      <w:r>
        <w:rPr>
          <w:color w:val="332D2A"/>
        </w:rPr>
        <w:t>sosial,</w:t>
      </w:r>
      <w:r>
        <w:rPr>
          <w:color w:val="332D2A"/>
          <w:spacing w:val="-12"/>
        </w:rPr>
        <w:t xml:space="preserve"> </w:t>
      </w:r>
      <w:r>
        <w:rPr>
          <w:color w:val="332D2A"/>
        </w:rPr>
        <w:t xml:space="preserve">dengan penerapan syariat Islam sebagai salah satu </w:t>
      </w:r>
      <w:r>
        <w:rPr>
          <w:color w:val="332D2A"/>
          <w:spacing w:val="15"/>
        </w:rPr>
        <w:t xml:space="preserve">landasan </w:t>
      </w:r>
      <w:r>
        <w:rPr>
          <w:color w:val="332D2A"/>
          <w:spacing w:val="13"/>
        </w:rPr>
        <w:t xml:space="preserve">hukum </w:t>
      </w:r>
      <w:r>
        <w:rPr>
          <w:color w:val="332D2A"/>
          <w:spacing w:val="14"/>
        </w:rPr>
        <w:t xml:space="preserve">daerah. Kekhasan </w:t>
      </w:r>
      <w:r>
        <w:rPr>
          <w:color w:val="332D2A"/>
          <w:spacing w:val="12"/>
        </w:rPr>
        <w:t xml:space="preserve">ini </w:t>
      </w:r>
      <w:r>
        <w:rPr>
          <w:color w:val="332D2A"/>
        </w:rPr>
        <w:t xml:space="preserve">menghadirkan tantangan tersendiri dalam </w:t>
      </w:r>
      <w:r>
        <w:rPr>
          <w:color w:val="332D2A"/>
          <w:spacing w:val="-2"/>
        </w:rPr>
        <w:t>penerapan</w:t>
      </w:r>
      <w:r>
        <w:rPr>
          <w:color w:val="332D2A"/>
          <w:spacing w:val="-6"/>
        </w:rPr>
        <w:t xml:space="preserve"> </w:t>
      </w:r>
      <w:r>
        <w:rPr>
          <w:color w:val="332D2A"/>
          <w:spacing w:val="-2"/>
        </w:rPr>
        <w:t>Pengarusutamaan</w:t>
      </w:r>
      <w:r>
        <w:rPr>
          <w:color w:val="332D2A"/>
          <w:spacing w:val="-6"/>
        </w:rPr>
        <w:t xml:space="preserve"> </w:t>
      </w:r>
      <w:r>
        <w:rPr>
          <w:color w:val="332D2A"/>
          <w:spacing w:val="-2"/>
        </w:rPr>
        <w:t>Gender</w:t>
      </w:r>
      <w:r>
        <w:rPr>
          <w:color w:val="332D2A"/>
          <w:spacing w:val="-5"/>
        </w:rPr>
        <w:t xml:space="preserve"> </w:t>
      </w:r>
      <w:r>
        <w:rPr>
          <w:color w:val="332D2A"/>
          <w:spacing w:val="-2"/>
        </w:rPr>
        <w:t xml:space="preserve">(PUG). </w:t>
      </w:r>
      <w:r>
        <w:rPr>
          <w:color w:val="332D2A"/>
        </w:rPr>
        <w:t xml:space="preserve">Istilah “gender” masih kerap dipersepsikan sebagai konsep asing yang dianggap tidak </w:t>
      </w:r>
      <w:r>
        <w:rPr>
          <w:color w:val="332D2A"/>
          <w:spacing w:val="-2"/>
        </w:rPr>
        <w:t>sejalan</w:t>
      </w:r>
      <w:r>
        <w:rPr>
          <w:color w:val="332D2A"/>
          <w:spacing w:val="-17"/>
        </w:rPr>
        <w:t xml:space="preserve"> </w:t>
      </w:r>
      <w:r>
        <w:rPr>
          <w:color w:val="332D2A"/>
          <w:spacing w:val="-2"/>
        </w:rPr>
        <w:t>dengan</w:t>
      </w:r>
      <w:r>
        <w:rPr>
          <w:color w:val="332D2A"/>
          <w:spacing w:val="-17"/>
        </w:rPr>
        <w:t xml:space="preserve"> </w:t>
      </w:r>
      <w:r>
        <w:rPr>
          <w:color w:val="332D2A"/>
          <w:spacing w:val="-2"/>
        </w:rPr>
        <w:t>nilai</w:t>
      </w:r>
      <w:r>
        <w:rPr>
          <w:color w:val="332D2A"/>
          <w:spacing w:val="-17"/>
        </w:rPr>
        <w:t xml:space="preserve"> </w:t>
      </w:r>
      <w:r>
        <w:rPr>
          <w:color w:val="332D2A"/>
          <w:spacing w:val="-2"/>
        </w:rPr>
        <w:t>agama</w:t>
      </w:r>
      <w:r>
        <w:rPr>
          <w:color w:val="332D2A"/>
          <w:spacing w:val="-16"/>
        </w:rPr>
        <w:t xml:space="preserve"> </w:t>
      </w:r>
      <w:r>
        <w:rPr>
          <w:color w:val="332D2A"/>
          <w:spacing w:val="-2"/>
        </w:rPr>
        <w:t>dan</w:t>
      </w:r>
      <w:r>
        <w:rPr>
          <w:color w:val="332D2A"/>
          <w:spacing w:val="-17"/>
        </w:rPr>
        <w:t xml:space="preserve"> </w:t>
      </w:r>
      <w:r>
        <w:rPr>
          <w:color w:val="332D2A"/>
          <w:spacing w:val="-2"/>
        </w:rPr>
        <w:t>budaya</w:t>
      </w:r>
      <w:r>
        <w:rPr>
          <w:color w:val="332D2A"/>
          <w:spacing w:val="-17"/>
        </w:rPr>
        <w:t xml:space="preserve"> </w:t>
      </w:r>
      <w:r>
        <w:rPr>
          <w:color w:val="332D2A"/>
          <w:spacing w:val="-2"/>
        </w:rPr>
        <w:t xml:space="preserve">lokal. </w:t>
      </w:r>
      <w:r>
        <w:rPr>
          <w:color w:val="332D2A"/>
          <w:spacing w:val="-4"/>
        </w:rPr>
        <w:t>Akibatnya,</w:t>
      </w:r>
      <w:r>
        <w:rPr>
          <w:color w:val="332D2A"/>
          <w:spacing w:val="-15"/>
        </w:rPr>
        <w:t xml:space="preserve"> </w:t>
      </w:r>
      <w:r>
        <w:rPr>
          <w:color w:val="332D2A"/>
          <w:spacing w:val="-4"/>
        </w:rPr>
        <w:t>sebagian</w:t>
      </w:r>
      <w:r>
        <w:rPr>
          <w:color w:val="332D2A"/>
          <w:spacing w:val="-15"/>
        </w:rPr>
        <w:t xml:space="preserve"> </w:t>
      </w:r>
      <w:r>
        <w:rPr>
          <w:color w:val="332D2A"/>
          <w:spacing w:val="-4"/>
        </w:rPr>
        <w:t>aparatur</w:t>
      </w:r>
      <w:r>
        <w:rPr>
          <w:color w:val="332D2A"/>
          <w:spacing w:val="-15"/>
        </w:rPr>
        <w:t xml:space="preserve"> </w:t>
      </w:r>
      <w:r>
        <w:rPr>
          <w:color w:val="332D2A"/>
          <w:spacing w:val="-4"/>
        </w:rPr>
        <w:t>dan</w:t>
      </w:r>
      <w:r>
        <w:rPr>
          <w:color w:val="332D2A"/>
          <w:spacing w:val="-14"/>
        </w:rPr>
        <w:t xml:space="preserve"> </w:t>
      </w:r>
      <w:r>
        <w:rPr>
          <w:color w:val="332D2A"/>
          <w:spacing w:val="-4"/>
        </w:rPr>
        <w:t>masyarakat memandang</w:t>
      </w:r>
      <w:r>
        <w:rPr>
          <w:color w:val="332D2A"/>
          <w:spacing w:val="-10"/>
        </w:rPr>
        <w:t xml:space="preserve"> </w:t>
      </w:r>
      <w:r>
        <w:rPr>
          <w:color w:val="332D2A"/>
          <w:spacing w:val="-4"/>
        </w:rPr>
        <w:t>PUG</w:t>
      </w:r>
      <w:r>
        <w:rPr>
          <w:color w:val="332D2A"/>
          <w:spacing w:val="-14"/>
        </w:rPr>
        <w:t xml:space="preserve"> </w:t>
      </w:r>
      <w:r>
        <w:rPr>
          <w:color w:val="332D2A"/>
          <w:spacing w:val="-4"/>
        </w:rPr>
        <w:t>sebatas</w:t>
      </w:r>
      <w:r>
        <w:rPr>
          <w:color w:val="332D2A"/>
          <w:spacing w:val="-14"/>
        </w:rPr>
        <w:t xml:space="preserve"> </w:t>
      </w:r>
      <w:r>
        <w:rPr>
          <w:color w:val="332D2A"/>
          <w:spacing w:val="-4"/>
        </w:rPr>
        <w:t>kewajiban</w:t>
      </w:r>
      <w:r>
        <w:rPr>
          <w:color w:val="332D2A"/>
          <w:spacing w:val="-12"/>
        </w:rPr>
        <w:t xml:space="preserve"> </w:t>
      </w:r>
      <w:r>
        <w:rPr>
          <w:color w:val="332D2A"/>
          <w:spacing w:val="-4"/>
        </w:rPr>
        <w:t>adminis-</w:t>
      </w:r>
      <w:r>
        <w:rPr>
          <w:color w:val="332D2A"/>
        </w:rPr>
        <w:t>tratif,</w:t>
      </w:r>
      <w:r>
        <w:rPr>
          <w:color w:val="332D2A"/>
          <w:spacing w:val="5"/>
        </w:rPr>
        <w:t xml:space="preserve"> </w:t>
      </w:r>
      <w:r>
        <w:rPr>
          <w:color w:val="332D2A"/>
        </w:rPr>
        <w:t>belum</w:t>
      </w:r>
      <w:r>
        <w:rPr>
          <w:color w:val="332D2A"/>
          <w:spacing w:val="6"/>
        </w:rPr>
        <w:t xml:space="preserve"> </w:t>
      </w:r>
      <w:r>
        <w:rPr>
          <w:color w:val="332D2A"/>
        </w:rPr>
        <w:t>sebagai</w:t>
      </w:r>
      <w:r>
        <w:rPr>
          <w:color w:val="332D2A"/>
          <w:spacing w:val="6"/>
        </w:rPr>
        <w:t xml:space="preserve"> </w:t>
      </w:r>
      <w:r>
        <w:rPr>
          <w:color w:val="332D2A"/>
        </w:rPr>
        <w:t>strategi</w:t>
      </w:r>
      <w:r>
        <w:rPr>
          <w:color w:val="332D2A"/>
          <w:spacing w:val="6"/>
        </w:rPr>
        <w:t xml:space="preserve"> </w:t>
      </w:r>
      <w:r>
        <w:rPr>
          <w:color w:val="332D2A"/>
          <w:spacing w:val="-2"/>
        </w:rPr>
        <w:t>pembangunan</w:t>
      </w:r>
    </w:p>
    <w:p w14:paraId="4E873B0F" w14:textId="77777777" w:rsidR="004A5631" w:rsidRDefault="004A5631">
      <w:pPr>
        <w:pStyle w:val="BodyText"/>
      </w:pPr>
    </w:p>
    <w:p w14:paraId="34F198D9" w14:textId="77777777" w:rsidR="004A5631" w:rsidRDefault="004A5631">
      <w:pPr>
        <w:pStyle w:val="BodyText"/>
        <w:spacing w:before="196"/>
      </w:pPr>
    </w:p>
    <w:p w14:paraId="338193FA" w14:textId="77777777" w:rsidR="004A5631" w:rsidRDefault="00000000">
      <w:pPr>
        <w:spacing w:line="1162" w:lineRule="exact"/>
        <w:ind w:left="662"/>
        <w:jc w:val="center"/>
        <w:rPr>
          <w:rFonts w:ascii="Arial" w:hAnsi="Arial"/>
          <w:b/>
          <w:sz w:val="225"/>
        </w:rPr>
      </w:pPr>
      <w:r w:rsidRPr="009513CB">
        <w:rPr>
          <w:rFonts w:ascii="Arial" w:hAnsi="Arial"/>
          <w:b/>
          <w:color w:val="939393"/>
          <w:spacing w:val="-10"/>
          <w:w w:val="95"/>
          <w:sz w:val="225"/>
        </w:rPr>
        <w:t>“</w:t>
      </w:r>
    </w:p>
    <w:p w14:paraId="0D169AD1" w14:textId="77777777" w:rsidR="004A5631" w:rsidRDefault="00000000">
      <w:pPr>
        <w:pStyle w:val="BodyText"/>
        <w:spacing w:before="90" w:line="235" w:lineRule="auto"/>
        <w:ind w:left="291" w:right="424"/>
        <w:jc w:val="both"/>
      </w:pPr>
      <w:r>
        <w:br w:type="column"/>
      </w:r>
      <w:r>
        <w:rPr>
          <w:color w:val="332D2A"/>
        </w:rPr>
        <w:t>Pandangan</w:t>
      </w:r>
      <w:r>
        <w:rPr>
          <w:color w:val="332D2A"/>
          <w:spacing w:val="-17"/>
        </w:rPr>
        <w:t xml:space="preserve"> </w:t>
      </w:r>
      <w:r>
        <w:rPr>
          <w:color w:val="332D2A"/>
        </w:rPr>
        <w:t>tersebut</w:t>
      </w:r>
      <w:r>
        <w:rPr>
          <w:color w:val="332D2A"/>
          <w:spacing w:val="-17"/>
        </w:rPr>
        <w:t xml:space="preserve"> </w:t>
      </w:r>
      <w:r>
        <w:rPr>
          <w:color w:val="332D2A"/>
        </w:rPr>
        <w:t>berpengaruh</w:t>
      </w:r>
      <w:r>
        <w:rPr>
          <w:color w:val="332D2A"/>
          <w:spacing w:val="-17"/>
        </w:rPr>
        <w:t xml:space="preserve"> </w:t>
      </w:r>
      <w:r>
        <w:rPr>
          <w:color w:val="332D2A"/>
        </w:rPr>
        <w:t>pada</w:t>
      </w:r>
      <w:r>
        <w:rPr>
          <w:color w:val="332D2A"/>
          <w:spacing w:val="-17"/>
        </w:rPr>
        <w:t xml:space="preserve"> </w:t>
      </w:r>
      <w:r>
        <w:rPr>
          <w:color w:val="332D2A"/>
        </w:rPr>
        <w:t>prak-tik perencanaan pembangunan yang belum sepenuhnya responsif gender. Keterbatasan data</w:t>
      </w:r>
      <w:r>
        <w:rPr>
          <w:color w:val="332D2A"/>
          <w:spacing w:val="-19"/>
        </w:rPr>
        <w:t xml:space="preserve"> </w:t>
      </w:r>
      <w:r>
        <w:rPr>
          <w:color w:val="332D2A"/>
        </w:rPr>
        <w:t>terpilah,</w:t>
      </w:r>
      <w:r>
        <w:rPr>
          <w:color w:val="332D2A"/>
          <w:spacing w:val="-19"/>
        </w:rPr>
        <w:t xml:space="preserve"> </w:t>
      </w:r>
      <w:r>
        <w:rPr>
          <w:color w:val="332D2A"/>
        </w:rPr>
        <w:t>tingginya</w:t>
      </w:r>
      <w:r>
        <w:rPr>
          <w:color w:val="332D2A"/>
          <w:spacing w:val="-19"/>
        </w:rPr>
        <w:t xml:space="preserve"> </w:t>
      </w:r>
      <w:r>
        <w:rPr>
          <w:color w:val="332D2A"/>
        </w:rPr>
        <w:t>angka</w:t>
      </w:r>
      <w:r>
        <w:rPr>
          <w:color w:val="332D2A"/>
          <w:spacing w:val="-18"/>
        </w:rPr>
        <w:t xml:space="preserve"> </w:t>
      </w:r>
      <w:r>
        <w:rPr>
          <w:color w:val="332D2A"/>
        </w:rPr>
        <w:t>kekerasan</w:t>
      </w:r>
      <w:r>
        <w:rPr>
          <w:color w:val="332D2A"/>
          <w:spacing w:val="-19"/>
        </w:rPr>
        <w:t xml:space="preserve"> </w:t>
      </w:r>
      <w:r>
        <w:rPr>
          <w:color w:val="332D2A"/>
        </w:rPr>
        <w:t>ber-basis gender, serta minimnya ruang partisi-</w:t>
      </w:r>
      <w:r>
        <w:rPr>
          <w:color w:val="332D2A"/>
          <w:spacing w:val="-4"/>
        </w:rPr>
        <w:t>pasi</w:t>
      </w:r>
      <w:r>
        <w:rPr>
          <w:color w:val="332D2A"/>
          <w:spacing w:val="-11"/>
        </w:rPr>
        <w:t xml:space="preserve"> </w:t>
      </w:r>
      <w:r>
        <w:rPr>
          <w:color w:val="332D2A"/>
          <w:spacing w:val="-4"/>
        </w:rPr>
        <w:t>bermakna</w:t>
      </w:r>
      <w:r>
        <w:rPr>
          <w:color w:val="332D2A"/>
          <w:spacing w:val="-11"/>
        </w:rPr>
        <w:t xml:space="preserve"> </w:t>
      </w:r>
      <w:r>
        <w:rPr>
          <w:color w:val="332D2A"/>
          <w:spacing w:val="-4"/>
        </w:rPr>
        <w:t>bagi</w:t>
      </w:r>
      <w:r>
        <w:rPr>
          <w:color w:val="332D2A"/>
          <w:spacing w:val="-11"/>
        </w:rPr>
        <w:t xml:space="preserve"> </w:t>
      </w:r>
      <w:r>
        <w:rPr>
          <w:color w:val="332D2A"/>
          <w:spacing w:val="-4"/>
        </w:rPr>
        <w:t>perempuan</w:t>
      </w:r>
      <w:r>
        <w:rPr>
          <w:color w:val="332D2A"/>
          <w:spacing w:val="-11"/>
        </w:rPr>
        <w:t xml:space="preserve"> </w:t>
      </w:r>
      <w:r>
        <w:rPr>
          <w:color w:val="332D2A"/>
          <w:spacing w:val="-4"/>
        </w:rPr>
        <w:t>dan</w:t>
      </w:r>
      <w:r>
        <w:rPr>
          <w:color w:val="332D2A"/>
          <w:spacing w:val="-11"/>
        </w:rPr>
        <w:t xml:space="preserve"> </w:t>
      </w:r>
      <w:r>
        <w:rPr>
          <w:color w:val="332D2A"/>
          <w:spacing w:val="-4"/>
        </w:rPr>
        <w:t xml:space="preserve">kelompok </w:t>
      </w:r>
      <w:r>
        <w:rPr>
          <w:color w:val="332D2A"/>
        </w:rPr>
        <w:t>rentan dalam Musrenbang masih menjadi persoalan</w:t>
      </w:r>
      <w:r>
        <w:rPr>
          <w:color w:val="332D2A"/>
          <w:spacing w:val="-30"/>
        </w:rPr>
        <w:t xml:space="preserve"> </w:t>
      </w:r>
      <w:r>
        <w:rPr>
          <w:color w:val="332D2A"/>
        </w:rPr>
        <w:t>yang</w:t>
      </w:r>
      <w:r>
        <w:rPr>
          <w:color w:val="332D2A"/>
          <w:spacing w:val="-33"/>
        </w:rPr>
        <w:t xml:space="preserve"> </w:t>
      </w:r>
      <w:r>
        <w:rPr>
          <w:color w:val="332D2A"/>
        </w:rPr>
        <w:t>terus</w:t>
      </w:r>
      <w:r>
        <w:rPr>
          <w:color w:val="332D2A"/>
          <w:spacing w:val="-33"/>
        </w:rPr>
        <w:t xml:space="preserve"> </w:t>
      </w:r>
      <w:r>
        <w:rPr>
          <w:color w:val="332D2A"/>
        </w:rPr>
        <w:t>dihadapi.</w:t>
      </w:r>
    </w:p>
    <w:p w14:paraId="373DF1DC" w14:textId="77777777" w:rsidR="004A5631" w:rsidRDefault="00000000">
      <w:pPr>
        <w:spacing w:before="268" w:line="247" w:lineRule="auto"/>
        <w:ind w:left="291" w:right="423"/>
        <w:jc w:val="both"/>
      </w:pPr>
      <w:r>
        <w:rPr>
          <w:color w:val="332D2A"/>
          <w:spacing w:val="-4"/>
          <w:sz w:val="24"/>
        </w:rPr>
        <w:t>Di</w:t>
      </w:r>
      <w:r>
        <w:rPr>
          <w:color w:val="332D2A"/>
          <w:spacing w:val="-12"/>
          <w:sz w:val="24"/>
        </w:rPr>
        <w:t xml:space="preserve"> </w:t>
      </w:r>
      <w:r>
        <w:rPr>
          <w:color w:val="332D2A"/>
          <w:spacing w:val="-4"/>
          <w:sz w:val="24"/>
        </w:rPr>
        <w:t>tengah</w:t>
      </w:r>
      <w:r>
        <w:rPr>
          <w:color w:val="332D2A"/>
          <w:spacing w:val="-12"/>
          <w:sz w:val="24"/>
        </w:rPr>
        <w:t xml:space="preserve"> </w:t>
      </w:r>
      <w:r>
        <w:rPr>
          <w:color w:val="332D2A"/>
          <w:spacing w:val="-4"/>
          <w:sz w:val="24"/>
        </w:rPr>
        <w:t>tantangan</w:t>
      </w:r>
      <w:r>
        <w:rPr>
          <w:color w:val="332D2A"/>
          <w:spacing w:val="-12"/>
          <w:sz w:val="24"/>
        </w:rPr>
        <w:t xml:space="preserve"> </w:t>
      </w:r>
      <w:r>
        <w:rPr>
          <w:color w:val="332D2A"/>
          <w:spacing w:val="-4"/>
          <w:sz w:val="24"/>
        </w:rPr>
        <w:t>tersebut,</w:t>
      </w:r>
      <w:r>
        <w:rPr>
          <w:color w:val="332D2A"/>
          <w:spacing w:val="-14"/>
          <w:sz w:val="24"/>
        </w:rPr>
        <w:t xml:space="preserve"> </w:t>
      </w:r>
      <w:r>
        <w:rPr>
          <w:color w:val="332D2A"/>
          <w:spacing w:val="-4"/>
          <w:sz w:val="24"/>
        </w:rPr>
        <w:t>penguatan</w:t>
      </w:r>
      <w:r>
        <w:rPr>
          <w:color w:val="332D2A"/>
          <w:spacing w:val="-14"/>
          <w:sz w:val="24"/>
        </w:rPr>
        <w:t xml:space="preserve"> </w:t>
      </w:r>
      <w:r>
        <w:rPr>
          <w:color w:val="332D2A"/>
          <w:spacing w:val="-4"/>
          <w:sz w:val="24"/>
        </w:rPr>
        <w:t>PUG di</w:t>
      </w:r>
      <w:r>
        <w:rPr>
          <w:color w:val="332D2A"/>
          <w:spacing w:val="-15"/>
          <w:sz w:val="24"/>
        </w:rPr>
        <w:t xml:space="preserve"> </w:t>
      </w:r>
      <w:r>
        <w:rPr>
          <w:color w:val="332D2A"/>
          <w:spacing w:val="-4"/>
          <w:sz w:val="24"/>
        </w:rPr>
        <w:t>Aceh</w:t>
      </w:r>
      <w:r>
        <w:rPr>
          <w:color w:val="332D2A"/>
          <w:spacing w:val="-15"/>
          <w:sz w:val="24"/>
        </w:rPr>
        <w:t xml:space="preserve"> </w:t>
      </w:r>
      <w:r>
        <w:rPr>
          <w:color w:val="332D2A"/>
          <w:spacing w:val="-4"/>
          <w:sz w:val="24"/>
        </w:rPr>
        <w:t>banyak</w:t>
      </w:r>
      <w:r>
        <w:rPr>
          <w:color w:val="332D2A"/>
          <w:spacing w:val="-15"/>
          <w:sz w:val="24"/>
        </w:rPr>
        <w:t xml:space="preserve"> </w:t>
      </w:r>
      <w:r>
        <w:rPr>
          <w:color w:val="332D2A"/>
          <w:spacing w:val="-4"/>
          <w:sz w:val="24"/>
        </w:rPr>
        <w:t>didorong</w:t>
      </w:r>
      <w:r>
        <w:rPr>
          <w:color w:val="332D2A"/>
          <w:spacing w:val="-14"/>
          <w:sz w:val="24"/>
        </w:rPr>
        <w:t xml:space="preserve"> </w:t>
      </w:r>
      <w:r>
        <w:rPr>
          <w:color w:val="332D2A"/>
          <w:spacing w:val="-4"/>
          <w:sz w:val="24"/>
        </w:rPr>
        <w:t>oleh</w:t>
      </w:r>
      <w:r>
        <w:rPr>
          <w:color w:val="332D2A"/>
          <w:spacing w:val="-13"/>
          <w:sz w:val="24"/>
        </w:rPr>
        <w:t xml:space="preserve"> </w:t>
      </w:r>
      <w:r>
        <w:rPr>
          <w:color w:val="332D2A"/>
          <w:spacing w:val="-4"/>
          <w:sz w:val="24"/>
        </w:rPr>
        <w:t>peran</w:t>
      </w:r>
      <w:r>
        <w:rPr>
          <w:color w:val="332D2A"/>
          <w:spacing w:val="-15"/>
          <w:sz w:val="24"/>
        </w:rPr>
        <w:t xml:space="preserve"> </w:t>
      </w:r>
      <w:r>
        <w:rPr>
          <w:color w:val="332D2A"/>
          <w:spacing w:val="-4"/>
          <w:sz w:val="24"/>
        </w:rPr>
        <w:t xml:space="preserve">akademisi </w:t>
      </w:r>
      <w:r>
        <w:rPr>
          <w:color w:val="332D2A"/>
          <w:sz w:val="24"/>
        </w:rPr>
        <w:t xml:space="preserve">dan organisasi masyarakat sipil lokal. </w:t>
      </w:r>
      <w:r>
        <w:rPr>
          <w:color w:val="332D2A"/>
        </w:rPr>
        <w:t xml:space="preserve">Kepala </w:t>
      </w:r>
      <w:r>
        <w:rPr>
          <w:color w:val="332D2A"/>
          <w:spacing w:val="-8"/>
        </w:rPr>
        <w:t>Pusat Studi Gender</w:t>
      </w:r>
      <w:r>
        <w:rPr>
          <w:color w:val="332D2A"/>
          <w:spacing w:val="-5"/>
        </w:rPr>
        <w:t xml:space="preserve"> </w:t>
      </w:r>
      <w:r>
        <w:rPr>
          <w:color w:val="332D2A"/>
          <w:spacing w:val="-8"/>
        </w:rPr>
        <w:t>dan</w:t>
      </w:r>
      <w:r>
        <w:rPr>
          <w:color w:val="332D2A"/>
          <w:spacing w:val="-5"/>
        </w:rPr>
        <w:t xml:space="preserve"> </w:t>
      </w:r>
      <w:r>
        <w:rPr>
          <w:color w:val="332D2A"/>
          <w:spacing w:val="-8"/>
        </w:rPr>
        <w:t xml:space="preserve">Anak (PSGA) UIN Ar‑Raniry, </w:t>
      </w:r>
      <w:r>
        <w:rPr>
          <w:b/>
          <w:color w:val="332D2A"/>
          <w:spacing w:val="-2"/>
        </w:rPr>
        <w:t>Nashriyah</w:t>
      </w:r>
      <w:r>
        <w:rPr>
          <w:color w:val="332D2A"/>
          <w:spacing w:val="-2"/>
        </w:rPr>
        <w:t>,</w:t>
      </w:r>
      <w:r>
        <w:rPr>
          <w:color w:val="332D2A"/>
          <w:spacing w:val="-14"/>
        </w:rPr>
        <w:t xml:space="preserve"> </w:t>
      </w:r>
      <w:r>
        <w:rPr>
          <w:color w:val="332D2A"/>
          <w:spacing w:val="-2"/>
        </w:rPr>
        <w:t>menilai</w:t>
      </w:r>
      <w:r>
        <w:rPr>
          <w:color w:val="332D2A"/>
          <w:spacing w:val="-14"/>
        </w:rPr>
        <w:t xml:space="preserve"> </w:t>
      </w:r>
      <w:r>
        <w:rPr>
          <w:color w:val="332D2A"/>
          <w:spacing w:val="-2"/>
        </w:rPr>
        <w:t>bahwa</w:t>
      </w:r>
      <w:r>
        <w:rPr>
          <w:color w:val="332D2A"/>
          <w:spacing w:val="-15"/>
        </w:rPr>
        <w:t xml:space="preserve"> </w:t>
      </w:r>
      <w:r>
        <w:rPr>
          <w:color w:val="332D2A"/>
          <w:spacing w:val="-2"/>
        </w:rPr>
        <w:t>hambatan</w:t>
      </w:r>
      <w:r>
        <w:rPr>
          <w:color w:val="332D2A"/>
          <w:spacing w:val="-15"/>
        </w:rPr>
        <w:t xml:space="preserve"> </w:t>
      </w:r>
      <w:r>
        <w:rPr>
          <w:color w:val="332D2A"/>
          <w:spacing w:val="-2"/>
        </w:rPr>
        <w:t>utama</w:t>
      </w:r>
      <w:r>
        <w:rPr>
          <w:color w:val="332D2A"/>
          <w:spacing w:val="-15"/>
        </w:rPr>
        <w:t xml:space="preserve"> </w:t>
      </w:r>
      <w:r>
        <w:rPr>
          <w:color w:val="332D2A"/>
          <w:spacing w:val="-2"/>
        </w:rPr>
        <w:t>PUG di</w:t>
      </w:r>
      <w:r>
        <w:rPr>
          <w:color w:val="332D2A"/>
          <w:spacing w:val="-16"/>
        </w:rPr>
        <w:t xml:space="preserve"> </w:t>
      </w:r>
      <w:r>
        <w:rPr>
          <w:color w:val="332D2A"/>
          <w:spacing w:val="-2"/>
        </w:rPr>
        <w:t>Aceh</w:t>
      </w:r>
      <w:r>
        <w:rPr>
          <w:color w:val="332D2A"/>
          <w:spacing w:val="-15"/>
        </w:rPr>
        <w:t xml:space="preserve"> </w:t>
      </w:r>
      <w:r>
        <w:rPr>
          <w:color w:val="332D2A"/>
          <w:spacing w:val="-2"/>
        </w:rPr>
        <w:t>bersumber</w:t>
      </w:r>
      <w:r>
        <w:rPr>
          <w:color w:val="332D2A"/>
          <w:spacing w:val="-15"/>
        </w:rPr>
        <w:t xml:space="preserve"> </w:t>
      </w:r>
      <w:r>
        <w:rPr>
          <w:color w:val="332D2A"/>
          <w:spacing w:val="-2"/>
        </w:rPr>
        <w:t>dari</w:t>
      </w:r>
      <w:r>
        <w:rPr>
          <w:color w:val="332D2A"/>
          <w:spacing w:val="-15"/>
        </w:rPr>
        <w:t xml:space="preserve"> </w:t>
      </w:r>
      <w:r>
        <w:rPr>
          <w:color w:val="332D2A"/>
          <w:spacing w:val="-2"/>
        </w:rPr>
        <w:t>kesalahpahaman</w:t>
      </w:r>
      <w:r>
        <w:rPr>
          <w:color w:val="332D2A"/>
          <w:spacing w:val="-15"/>
        </w:rPr>
        <w:t xml:space="preserve"> </w:t>
      </w:r>
      <w:r>
        <w:rPr>
          <w:color w:val="332D2A"/>
          <w:spacing w:val="-2"/>
        </w:rPr>
        <w:t xml:space="preserve">terhadap </w:t>
      </w:r>
      <w:r>
        <w:rPr>
          <w:color w:val="332D2A"/>
        </w:rPr>
        <w:t>konsep</w:t>
      </w:r>
      <w:r>
        <w:rPr>
          <w:color w:val="332D2A"/>
          <w:spacing w:val="-42"/>
        </w:rPr>
        <w:t xml:space="preserve"> </w:t>
      </w:r>
      <w:r>
        <w:rPr>
          <w:color w:val="332D2A"/>
        </w:rPr>
        <w:t>gender.</w:t>
      </w:r>
    </w:p>
    <w:p w14:paraId="5E7445A9" w14:textId="77777777" w:rsidR="004A5631" w:rsidRDefault="004A5631">
      <w:pPr>
        <w:spacing w:line="247" w:lineRule="auto"/>
        <w:jc w:val="both"/>
        <w:sectPr w:rsidR="004A5631">
          <w:type w:val="continuous"/>
          <w:pgSz w:w="11910" w:h="16840"/>
          <w:pgMar w:top="1080" w:right="566" w:bottom="280" w:left="425" w:header="2" w:footer="0" w:gutter="0"/>
          <w:cols w:num="2" w:space="720" w:equalWidth="0">
            <w:col w:w="5419" w:space="40"/>
            <w:col w:w="5460"/>
          </w:cols>
        </w:sectPr>
      </w:pPr>
    </w:p>
    <w:p w14:paraId="2DA13BD6" w14:textId="77777777" w:rsidR="004A5631" w:rsidRDefault="00000000">
      <w:pPr>
        <w:spacing w:line="242" w:lineRule="auto"/>
        <w:ind w:left="5528" w:right="360" w:hanging="42"/>
        <w:jc w:val="right"/>
        <w:rPr>
          <w:b/>
          <w:sz w:val="29"/>
        </w:rPr>
      </w:pPr>
      <w:r>
        <w:rPr>
          <w:b/>
          <w:noProof/>
          <w:sz w:val="29"/>
        </w:rPr>
        <mc:AlternateContent>
          <mc:Choice Requires="wps">
            <w:drawing>
              <wp:anchor distT="0" distB="0" distL="0" distR="0" simplePos="0" relativeHeight="15732224" behindDoc="0" locked="0" layoutInCell="1" allowOverlap="1" wp14:anchorId="478EE35C" wp14:editId="4FB51BC2">
                <wp:simplePos x="0" y="0"/>
                <wp:positionH relativeFrom="page">
                  <wp:posOffset>0</wp:posOffset>
                </wp:positionH>
                <wp:positionV relativeFrom="page">
                  <wp:posOffset>932151</wp:posOffset>
                </wp:positionV>
                <wp:extent cx="394970" cy="1070610"/>
                <wp:effectExtent l="0" t="0" r="0" b="0"/>
                <wp:wrapNone/>
                <wp:docPr id="365" name="Graphic 3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4970" cy="1070610"/>
                        </a:xfrm>
                        <a:custGeom>
                          <a:avLst/>
                          <a:gdLst/>
                          <a:ahLst/>
                          <a:cxnLst/>
                          <a:rect l="l" t="t" r="r" b="b"/>
                          <a:pathLst>
                            <a:path w="394970" h="1070610">
                              <a:moveTo>
                                <a:pt x="197373" y="0"/>
                              </a:moveTo>
                              <a:lnTo>
                                <a:pt x="0" y="0"/>
                              </a:lnTo>
                              <a:lnTo>
                                <a:pt x="0" y="1070554"/>
                              </a:lnTo>
                              <a:lnTo>
                                <a:pt x="197373" y="1070554"/>
                              </a:lnTo>
                              <a:lnTo>
                                <a:pt x="242486" y="1065317"/>
                              </a:lnTo>
                              <a:lnTo>
                                <a:pt x="283974" y="1050414"/>
                              </a:lnTo>
                              <a:lnTo>
                                <a:pt x="320629" y="1027052"/>
                              </a:lnTo>
                              <a:lnTo>
                                <a:pt x="351242" y="996439"/>
                              </a:lnTo>
                              <a:lnTo>
                                <a:pt x="374604" y="959785"/>
                              </a:lnTo>
                              <a:lnTo>
                                <a:pt x="389507" y="918296"/>
                              </a:lnTo>
                              <a:lnTo>
                                <a:pt x="394743" y="873183"/>
                              </a:lnTo>
                              <a:lnTo>
                                <a:pt x="394743" y="197369"/>
                              </a:lnTo>
                              <a:lnTo>
                                <a:pt x="389507" y="152256"/>
                              </a:lnTo>
                              <a:lnTo>
                                <a:pt x="374604" y="110768"/>
                              </a:lnTo>
                              <a:lnTo>
                                <a:pt x="351242" y="74114"/>
                              </a:lnTo>
                              <a:lnTo>
                                <a:pt x="320629" y="43501"/>
                              </a:lnTo>
                              <a:lnTo>
                                <a:pt x="283974" y="20139"/>
                              </a:lnTo>
                              <a:lnTo>
                                <a:pt x="242486" y="5236"/>
                              </a:lnTo>
                              <a:lnTo>
                                <a:pt x="197373" y="0"/>
                              </a:lnTo>
                              <a:close/>
                            </a:path>
                          </a:pathLst>
                        </a:custGeom>
                        <a:solidFill>
                          <a:srgbClr val="0DACA5"/>
                        </a:solidFill>
                      </wps:spPr>
                      <wps:bodyPr wrap="square" lIns="0" tIns="0" rIns="0" bIns="0" rtlCol="0">
                        <a:prstTxWarp prst="textNoShape">
                          <a:avLst/>
                        </a:prstTxWarp>
                        <a:noAutofit/>
                      </wps:bodyPr>
                    </wps:wsp>
                  </a:graphicData>
                </a:graphic>
              </wp:anchor>
            </w:drawing>
          </mc:Choice>
          <mc:Fallback>
            <w:pict>
              <v:shape w14:anchorId="58752AD5" id="Graphic 365" o:spid="_x0000_s1026" style="position:absolute;margin-left:0;margin-top:73.4pt;width:31.1pt;height:84.3pt;z-index:15732224;visibility:visible;mso-wrap-style:square;mso-wrap-distance-left:0;mso-wrap-distance-top:0;mso-wrap-distance-right:0;mso-wrap-distance-bottom:0;mso-position-horizontal:absolute;mso-position-horizontal-relative:page;mso-position-vertical:absolute;mso-position-vertical-relative:page;v-text-anchor:top" coordsize="394970,1070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" path="m197373,l,,,1070554r197373,l242486,1065317r41488,-14903l320629,1027052r30613,-30613l374604,959785r14903,-41489l394743,873183r,-675814l389507,152256,374604,110768,351242,74114,320629,43501,283974,20139,242486,5236,197373,xe" fillcolor="#0daca5" stroked="f">
                <v:path arrowok="t"/>
                <w10:wrap anchorx="page" anchory="page"/>
              </v:shape>
            </w:pict>
          </mc:Fallback>
        </mc:AlternateContent>
      </w:r>
      <w:r>
        <w:rPr>
          <w:b/>
          <w:noProof/>
          <w:sz w:val="29"/>
        </w:rPr>
        <mc:AlternateContent>
          <mc:Choice Requires="wpg">
            <w:drawing>
              <wp:anchor distT="0" distB="0" distL="0" distR="0" simplePos="0" relativeHeight="15732736" behindDoc="0" locked="0" layoutInCell="1" allowOverlap="1" wp14:anchorId="71F6CB6C" wp14:editId="23E6E84B">
                <wp:simplePos x="0" y="0"/>
                <wp:positionH relativeFrom="page">
                  <wp:posOffset>0</wp:posOffset>
                </wp:positionH>
                <wp:positionV relativeFrom="page">
                  <wp:posOffset>10044683</wp:posOffset>
                </wp:positionV>
                <wp:extent cx="1146175" cy="410209"/>
                <wp:effectExtent l="0" t="0" r="0" b="0"/>
                <wp:wrapNone/>
                <wp:docPr id="366"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6175" cy="410209"/>
                          <a:chOff x="0" y="0"/>
                          <a:chExt cx="1146175" cy="410209"/>
                        </a:xfrm>
                      </wpg:grpSpPr>
                      <wps:wsp>
                        <wps:cNvPr id="367" name="Graphic 367"/>
                        <wps:cNvSpPr/>
                        <wps:spPr>
                          <a:xfrm>
                            <a:off x="0" y="0"/>
                            <a:ext cx="1146175" cy="410209"/>
                          </a:xfrm>
                          <a:custGeom>
                            <a:avLst/>
                            <a:gdLst/>
                            <a:ahLst/>
                            <a:cxnLst/>
                            <a:rect l="l" t="t" r="r" b="b"/>
                            <a:pathLst>
                              <a:path w="1146175" h="410209">
                                <a:moveTo>
                                  <a:pt x="940921" y="0"/>
                                </a:moveTo>
                                <a:lnTo>
                                  <a:pt x="0" y="0"/>
                                </a:lnTo>
                                <a:lnTo>
                                  <a:pt x="0" y="410058"/>
                                </a:lnTo>
                                <a:lnTo>
                                  <a:pt x="940921" y="410058"/>
                                </a:lnTo>
                                <a:lnTo>
                                  <a:pt x="987785" y="404619"/>
                                </a:lnTo>
                                <a:lnTo>
                                  <a:pt x="1030882" y="389137"/>
                                </a:lnTo>
                                <a:lnTo>
                                  <a:pt x="1068959" y="364869"/>
                                </a:lnTo>
                                <a:lnTo>
                                  <a:pt x="1100759" y="333069"/>
                                </a:lnTo>
                                <a:lnTo>
                                  <a:pt x="1125027" y="294992"/>
                                </a:lnTo>
                                <a:lnTo>
                                  <a:pt x="1140509" y="251894"/>
                                </a:lnTo>
                                <a:lnTo>
                                  <a:pt x="1145948" y="205031"/>
                                </a:lnTo>
                                <a:lnTo>
                                  <a:pt x="1140509" y="158163"/>
                                </a:lnTo>
                                <a:lnTo>
                                  <a:pt x="1125027" y="115066"/>
                                </a:lnTo>
                                <a:lnTo>
                                  <a:pt x="1100759" y="76989"/>
                                </a:lnTo>
                                <a:lnTo>
                                  <a:pt x="1068959" y="45189"/>
                                </a:lnTo>
                                <a:lnTo>
                                  <a:pt x="1030882" y="20921"/>
                                </a:lnTo>
                                <a:lnTo>
                                  <a:pt x="987785" y="5439"/>
                                </a:lnTo>
                                <a:lnTo>
                                  <a:pt x="940921" y="0"/>
                                </a:lnTo>
                                <a:close/>
                              </a:path>
                            </a:pathLst>
                          </a:custGeom>
                          <a:solidFill>
                            <a:srgbClr val="8B8B8B"/>
                          </a:solidFill>
                        </wps:spPr>
                        <wps:bodyPr wrap="square" lIns="0" tIns="0" rIns="0" bIns="0" rtlCol="0">
                          <a:prstTxWarp prst="textNoShape">
                            <a:avLst/>
                          </a:prstTxWarp>
                          <a:noAutofit/>
                        </wps:bodyPr>
                      </wps:wsp>
                      <wps:wsp>
                        <wps:cNvPr id="368" name="Textbox 368"/>
                        <wps:cNvSpPr txBox="1"/>
                        <wps:spPr>
                          <a:xfrm>
                            <a:off x="0" y="0"/>
                            <a:ext cx="1146175" cy="410209"/>
                          </a:xfrm>
                          <a:prstGeom prst="rect">
                            <a:avLst/>
                          </a:prstGeom>
                        </wps:spPr>
                        <wps:txbx>
                          <w:txbxContent>
                            <w:p w14:paraId="2B1D4E28" w14:textId="77777777" w:rsidR="004A5631" w:rsidRDefault="00000000">
                              <w:pPr>
                                <w:spacing w:before="75"/>
                                <w:ind w:left="1153"/>
                                <w:rPr>
                                  <w:rFonts w:ascii="Calibri"/>
                                  <w:b/>
                                  <w:sz w:val="37"/>
                                </w:rPr>
                              </w:pPr>
                              <w:r>
                                <w:rPr>
                                  <w:rFonts w:ascii="Calibri"/>
                                  <w:b/>
                                  <w:color w:val="FFFFFF"/>
                                  <w:spacing w:val="-5"/>
                                  <w:sz w:val="37"/>
                                </w:rPr>
                                <w:t>02</w:t>
                              </w:r>
                            </w:p>
                          </w:txbxContent>
                        </wps:txbx>
                        <wps:bodyPr wrap="square" lIns="0" tIns="0" rIns="0" bIns="0" rtlCol="0">
                          <a:noAutofit/>
                        </wps:bodyPr>
                      </wps:wsp>
                    </wpg:wgp>
                  </a:graphicData>
                </a:graphic>
              </wp:anchor>
            </w:drawing>
          </mc:Choice>
          <mc:Fallback>
            <w:pict>
              <v:group w14:anchorId="71F6CB6C" id="Group 366" o:spid="_x0000_s1028" style="position:absolute;left:0;text-align:left;margin-left:0;margin-top:790.9pt;width:90.25pt;height:32.3pt;z-index:15732736;mso-wrap-distance-left:0;mso-wrap-distance-right:0;mso-position-horizontal-relative:page;mso-position-vertical-relative:page" coordsize="11461,4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">
                <v:shape id="Graphic 367" o:spid="_x0000_s1029" style="position:absolute;width:11461;height:4102;visibility:visible;mso-wrap-style:square;v-text-anchor:top" coordsize="114617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" path="m940921,l,,,410058r940921,l987785,404619r43097,-15482l1068959,364869r31800,-31800l1125027,294992r15482,-43098l1145948,205031r-5439,-46868l1125027,115066,1100759,76989,1068959,45189,1030882,20921,987785,5439,940921,xe" fillcolor="#8b8b8b" stroked="f">
                  <v:path arrowok="t"/>
                </v:shape>
                <v:shape id="Textbox 368" o:spid="_x0000_s1030" type="#_x0000_t202" style="position:absolute;width:11461;height:4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9aowgAAANwAAAAPAAAAZHJzL2Rvd25yZXYueG1sRE/Pa8Iw&#10;FL4P/B/CE3abqRu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Dvs9aowgAAANwAAAAPAAAA&#10;AAAAAAAAAAAAAAcCAABkcnMvZG93bnJldi54bWxQSwUGAAAAAAMAAwC3AAAA9gIAAAAA&#10;" filled="f" stroked="f">
                  <v:textbox inset="0,0,0,0">
                    <w:txbxContent>
                      <w:p w14:paraId="2B1D4E28" w14:textId="77777777" w:rsidR="004A5631" w:rsidRDefault="00000000">
                        <w:pPr>
                          <w:spacing w:before="75"/>
                          <w:ind w:left="1153"/>
                          <w:rPr>
                            <w:rFonts w:ascii="Calibri"/>
                            <w:b/>
                            <w:sz w:val="37"/>
                          </w:rPr>
                        </w:pPr>
                        <w:r>
                          <w:rPr>
                            <w:rFonts w:ascii="Calibri"/>
                            <w:b/>
                            <w:color w:val="FFFFFF"/>
                            <w:spacing w:val="-5"/>
                            <w:sz w:val="37"/>
                          </w:rPr>
                          <w:t>02</w:t>
                        </w:r>
                      </w:p>
                    </w:txbxContent>
                  </v:textbox>
                </v:shape>
                <w10:wrap anchorx="page" anchory="page"/>
              </v:group>
            </w:pict>
          </mc:Fallback>
        </mc:AlternateContent>
      </w:r>
      <w:r>
        <w:rPr>
          <w:b/>
          <w:noProof/>
          <w:sz w:val="29"/>
        </w:rPr>
        <mc:AlternateContent>
          <mc:Choice Requires="wpg">
            <w:drawing>
              <wp:anchor distT="0" distB="0" distL="0" distR="0" simplePos="0" relativeHeight="486828544" behindDoc="1" locked="0" layoutInCell="1" allowOverlap="1" wp14:anchorId="6C6A5B09" wp14:editId="401BC9CE">
                <wp:simplePos x="0" y="0"/>
                <wp:positionH relativeFrom="page">
                  <wp:posOffset>0</wp:posOffset>
                </wp:positionH>
                <wp:positionV relativeFrom="page">
                  <wp:posOffset>4144234</wp:posOffset>
                </wp:positionV>
                <wp:extent cx="7248525" cy="2957830"/>
                <wp:effectExtent l="0" t="0" r="0" b="0"/>
                <wp:wrapNone/>
                <wp:docPr id="369" name="Group 3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48525" cy="2957830"/>
                          <a:chOff x="0" y="0"/>
                          <a:chExt cx="7248525" cy="2957830"/>
                        </a:xfrm>
                      </wpg:grpSpPr>
                      <pic:pic xmlns:pic="http://schemas.openxmlformats.org/drawingml/2006/picture">
                        <pic:nvPicPr>
                          <pic:cNvPr id="370" name="Image 370"/>
                          <pic:cNvPicPr/>
                        </pic:nvPicPr>
                        <pic:blipFill>
                          <a:blip r:embed="rId446" cstate="print"/>
                          <a:stretch>
                            <a:fillRect/>
                          </a:stretch>
                        </pic:blipFill>
                        <pic:spPr>
                          <a:xfrm>
                            <a:off x="0" y="1010213"/>
                            <a:ext cx="7248290" cy="1947271"/>
                          </a:xfrm>
                          <a:prstGeom prst="rect">
                            <a:avLst/>
                          </a:prstGeom>
                        </pic:spPr>
                      </pic:pic>
                      <wps:wsp>
                        <wps:cNvPr id="371" name="Graphic 371"/>
                        <wps:cNvSpPr/>
                        <wps:spPr>
                          <a:xfrm>
                            <a:off x="6731708" y="2498745"/>
                            <a:ext cx="194945" cy="32384"/>
                          </a:xfrm>
                          <a:custGeom>
                            <a:avLst/>
                            <a:gdLst/>
                            <a:ahLst/>
                            <a:cxnLst/>
                            <a:rect l="l" t="t" r="r" b="b"/>
                            <a:pathLst>
                              <a:path w="194945" h="32384">
                                <a:moveTo>
                                  <a:pt x="194730" y="0"/>
                                </a:moveTo>
                                <a:lnTo>
                                  <a:pt x="0" y="0"/>
                                </a:lnTo>
                                <a:lnTo>
                                  <a:pt x="0" y="31788"/>
                                </a:lnTo>
                                <a:lnTo>
                                  <a:pt x="194730" y="31788"/>
                                </a:lnTo>
                                <a:lnTo>
                                  <a:pt x="19473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72" name="Image 372"/>
                          <pic:cNvPicPr/>
                        </pic:nvPicPr>
                        <pic:blipFill>
                          <a:blip r:embed="rId447" cstate="print"/>
                          <a:stretch>
                            <a:fillRect/>
                          </a:stretch>
                        </pic:blipFill>
                        <pic:spPr>
                          <a:xfrm>
                            <a:off x="0" y="0"/>
                            <a:ext cx="3760250" cy="2957485"/>
                          </a:xfrm>
                          <a:prstGeom prst="rect">
                            <a:avLst/>
                          </a:prstGeom>
                        </pic:spPr>
                      </pic:pic>
                    </wpg:wgp>
                  </a:graphicData>
                </a:graphic>
              </wp:anchor>
            </w:drawing>
          </mc:Choice>
          <mc:Fallback>
            <w:pict>
              <v:group w14:anchorId="7DD51266" id="Group 369" o:spid="_x0000_s1026" alt="&quot;&quot;" style="position:absolute;margin-left:0;margin-top:326.3pt;width:570.75pt;height:232.9pt;z-index:-16487936;mso-wrap-distance-left:0;mso-wrap-distance-right:0;mso-position-horizontal-relative:page;mso-position-vertical-relative:page" coordsize="72485,295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&#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">
                <v:shape id="Image 370" o:spid="_x0000_s1027" type="#_x0000_t75" style="position:absolute;top:10102;width:72482;height:19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">
                  <v:imagedata r:id="rId448" o:title=""/>
                </v:shape>
                <v:shape id="Graphic 371" o:spid="_x0000_s1028" style="position:absolute;left:67317;top:24987;width:1949;height:324;visibility:visible;mso-wrap-style:square;v-text-anchor:top" coordsize="194945,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" path="m194730,l,,,31788r194730,l194730,xe" stroked="f">
                  <v:path arrowok="t"/>
                </v:shape>
                <v:shape id="Image 372" o:spid="_x0000_s1029" type="#_x0000_t75" style="position:absolute;width:37602;height:29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">
                  <v:imagedata r:id="rId449" o:title=""/>
                </v:shape>
                <w10:wrap anchorx="page" anchory="page"/>
              </v:group>
            </w:pict>
          </mc:Fallback>
        </mc:AlternateContent>
      </w:r>
      <w:r>
        <w:rPr>
          <w:b/>
          <w:noProof/>
          <w:sz w:val="29"/>
        </w:rPr>
        <mc:AlternateContent>
          <mc:Choice Requires="wpg">
            <w:drawing>
              <wp:anchor distT="0" distB="0" distL="0" distR="0" simplePos="0" relativeHeight="15733760" behindDoc="0" locked="0" layoutInCell="1" allowOverlap="1" wp14:anchorId="1A1C1D0E" wp14:editId="0519B5BD">
                <wp:simplePos x="0" y="0"/>
                <wp:positionH relativeFrom="page">
                  <wp:posOffset>311710</wp:posOffset>
                </wp:positionH>
                <wp:positionV relativeFrom="page">
                  <wp:posOffset>7228965</wp:posOffset>
                </wp:positionV>
                <wp:extent cx="7248525" cy="2429510"/>
                <wp:effectExtent l="0" t="0" r="0" b="0"/>
                <wp:wrapNone/>
                <wp:docPr id="373" name="Group 3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48525" cy="2429510"/>
                          <a:chOff x="0" y="0"/>
                          <a:chExt cx="7248525" cy="2429510"/>
                        </a:xfrm>
                      </wpg:grpSpPr>
                      <wps:wsp>
                        <wps:cNvPr id="374" name="Textbox 374"/>
                        <wps:cNvSpPr txBox="1"/>
                        <wps:spPr>
                          <a:xfrm>
                            <a:off x="428114" y="38700"/>
                            <a:ext cx="3879850" cy="529590"/>
                          </a:xfrm>
                          <a:prstGeom prst="rect">
                            <a:avLst/>
                          </a:prstGeom>
                        </wps:spPr>
                        <wps:txbx>
                          <w:txbxContent>
                            <w:p w14:paraId="668E3E61" w14:textId="77777777" w:rsidR="004A5631" w:rsidRDefault="00000000">
                              <w:pPr>
                                <w:spacing w:line="254" w:lineRule="auto"/>
                                <w:ind w:right="18"/>
                                <w:jc w:val="both"/>
                              </w:pPr>
                              <w:r>
                                <w:rPr>
                                  <w:color w:val="332D2A"/>
                                  <w:spacing w:val="-4"/>
                                </w:rPr>
                                <w:t>Pandangan</w:t>
                              </w:r>
                              <w:r>
                                <w:rPr>
                                  <w:color w:val="332D2A"/>
                                  <w:spacing w:val="-14"/>
                                </w:rPr>
                                <w:t xml:space="preserve"> </w:t>
                              </w:r>
                              <w:r>
                                <w:rPr>
                                  <w:color w:val="332D2A"/>
                                  <w:spacing w:val="-4"/>
                                </w:rPr>
                                <w:t>serupa</w:t>
                              </w:r>
                              <w:r>
                                <w:rPr>
                                  <w:color w:val="332D2A"/>
                                  <w:spacing w:val="-13"/>
                                </w:rPr>
                                <w:t xml:space="preserve"> </w:t>
                              </w:r>
                              <w:r>
                                <w:rPr>
                                  <w:color w:val="332D2A"/>
                                  <w:spacing w:val="-4"/>
                                </w:rPr>
                                <w:t>disampaikan</w:t>
                              </w:r>
                              <w:r>
                                <w:rPr>
                                  <w:color w:val="332D2A"/>
                                  <w:spacing w:val="-13"/>
                                </w:rPr>
                                <w:t xml:space="preserve"> </w:t>
                              </w:r>
                              <w:r>
                                <w:rPr>
                                  <w:b/>
                                  <w:color w:val="332D2A"/>
                                  <w:spacing w:val="-4"/>
                                </w:rPr>
                                <w:t>Rukiyah</w:t>
                              </w:r>
                              <w:r>
                                <w:rPr>
                                  <w:b/>
                                  <w:color w:val="332D2A"/>
                                  <w:spacing w:val="-12"/>
                                </w:rPr>
                                <w:t xml:space="preserve"> </w:t>
                              </w:r>
                              <w:r>
                                <w:rPr>
                                  <w:b/>
                                  <w:color w:val="332D2A"/>
                                  <w:spacing w:val="-4"/>
                                </w:rPr>
                                <w:t>Hanum</w:t>
                              </w:r>
                              <w:r>
                                <w:rPr>
                                  <w:b/>
                                  <w:color w:val="332D2A"/>
                                  <w:spacing w:val="-12"/>
                                </w:rPr>
                                <w:t xml:space="preserve"> </w:t>
                              </w:r>
                              <w:r>
                                <w:rPr>
                                  <w:color w:val="332D2A"/>
                                  <w:spacing w:val="-4"/>
                                </w:rPr>
                                <w:t>dari</w:t>
                              </w:r>
                              <w:r>
                                <w:rPr>
                                  <w:color w:val="332D2A"/>
                                  <w:spacing w:val="-13"/>
                                </w:rPr>
                                <w:t xml:space="preserve"> </w:t>
                              </w:r>
                              <w:r>
                                <w:rPr>
                                  <w:color w:val="332D2A"/>
                                  <w:spacing w:val="-4"/>
                                </w:rPr>
                                <w:t>Balai</w:t>
                              </w:r>
                              <w:r>
                                <w:rPr>
                                  <w:color w:val="332D2A"/>
                                  <w:spacing w:val="-14"/>
                                </w:rPr>
                                <w:t xml:space="preserve"> </w:t>
                              </w:r>
                              <w:r>
                                <w:rPr>
                                  <w:color w:val="332D2A"/>
                                  <w:spacing w:val="-4"/>
                                </w:rPr>
                                <w:t>Syur Aceh.</w:t>
                              </w:r>
                              <w:r>
                                <w:rPr>
                                  <w:color w:val="332D2A"/>
                                  <w:spacing w:val="-14"/>
                                </w:rPr>
                                <w:t xml:space="preserve"> </w:t>
                              </w:r>
                              <w:r>
                                <w:rPr>
                                  <w:color w:val="332D2A"/>
                                  <w:spacing w:val="-4"/>
                                </w:rPr>
                                <w:t>Menurutnya,</w:t>
                              </w:r>
                              <w:r>
                                <w:rPr>
                                  <w:color w:val="332D2A"/>
                                  <w:spacing w:val="-13"/>
                                </w:rPr>
                                <w:t xml:space="preserve"> </w:t>
                              </w:r>
                              <w:r>
                                <w:rPr>
                                  <w:color w:val="332D2A"/>
                                  <w:spacing w:val="-4"/>
                                </w:rPr>
                                <w:t>penafsiran</w:t>
                              </w:r>
                              <w:r>
                                <w:rPr>
                                  <w:color w:val="332D2A"/>
                                  <w:spacing w:val="-13"/>
                                </w:rPr>
                                <w:t xml:space="preserve"> </w:t>
                              </w:r>
                              <w:r>
                                <w:rPr>
                                  <w:color w:val="332D2A"/>
                                  <w:spacing w:val="-4"/>
                                </w:rPr>
                                <w:t>agama</w:t>
                              </w:r>
                              <w:r>
                                <w:rPr>
                                  <w:color w:val="332D2A"/>
                                  <w:spacing w:val="-13"/>
                                </w:rPr>
                                <w:t xml:space="preserve"> </w:t>
                              </w:r>
                              <w:r>
                                <w:rPr>
                                  <w:color w:val="332D2A"/>
                                  <w:spacing w:val="-4"/>
                                </w:rPr>
                                <w:t>yang</w:t>
                              </w:r>
                              <w:r>
                                <w:rPr>
                                  <w:color w:val="332D2A"/>
                                  <w:spacing w:val="-13"/>
                                </w:rPr>
                                <w:t xml:space="preserve"> </w:t>
                              </w:r>
                              <w:r>
                                <w:rPr>
                                  <w:color w:val="332D2A"/>
                                  <w:spacing w:val="-4"/>
                                </w:rPr>
                                <w:t>kurang</w:t>
                              </w:r>
                              <w:r>
                                <w:rPr>
                                  <w:color w:val="332D2A"/>
                                  <w:spacing w:val="-14"/>
                                </w:rPr>
                                <w:t xml:space="preserve"> </w:t>
                              </w:r>
                              <w:r>
                                <w:rPr>
                                  <w:color w:val="332D2A"/>
                                  <w:spacing w:val="-4"/>
                                </w:rPr>
                                <w:t>tepat</w:t>
                              </w:r>
                              <w:r>
                                <w:rPr>
                                  <w:color w:val="332D2A"/>
                                  <w:spacing w:val="-13"/>
                                </w:rPr>
                                <w:t xml:space="preserve"> </w:t>
                              </w:r>
                              <w:r>
                                <w:rPr>
                                  <w:color w:val="332D2A"/>
                                  <w:spacing w:val="-4"/>
                                </w:rPr>
                                <w:t>sering</w:t>
                              </w:r>
                              <w:r>
                                <w:rPr>
                                  <w:color w:val="332D2A"/>
                                  <w:spacing w:val="-13"/>
                                </w:rPr>
                                <w:t xml:space="preserve"> </w:t>
                              </w:r>
                              <w:r>
                                <w:rPr>
                                  <w:color w:val="332D2A"/>
                                  <w:spacing w:val="-4"/>
                                </w:rPr>
                                <w:t xml:space="preserve">m </w:t>
                              </w:r>
                              <w:r>
                                <w:rPr>
                                  <w:color w:val="332D2A"/>
                                </w:rPr>
                                <w:t>sulit diterima di tingkat akar rumput.</w:t>
                              </w:r>
                            </w:p>
                          </w:txbxContent>
                        </wps:txbx>
                        <wps:bodyPr wrap="square" lIns="0" tIns="0" rIns="0" bIns="0" rtlCol="0">
                          <a:noAutofit/>
                        </wps:bodyPr>
                      </wps:wsp>
                      <pic:pic xmlns:pic="http://schemas.openxmlformats.org/drawingml/2006/picture">
                        <pic:nvPicPr>
                          <pic:cNvPr id="375" name="Image 375"/>
                          <pic:cNvPicPr/>
                        </pic:nvPicPr>
                        <pic:blipFill>
                          <a:blip r:embed="rId450" cstate="print"/>
                          <a:stretch>
                            <a:fillRect/>
                          </a:stretch>
                        </pic:blipFill>
                        <pic:spPr>
                          <a:xfrm>
                            <a:off x="0" y="791585"/>
                            <a:ext cx="7248290" cy="1637543"/>
                          </a:xfrm>
                          <a:prstGeom prst="rect">
                            <a:avLst/>
                          </a:prstGeom>
                        </pic:spPr>
                      </pic:pic>
                      <wps:wsp>
                        <wps:cNvPr id="376" name="Graphic 376"/>
                        <wps:cNvSpPr/>
                        <wps:spPr>
                          <a:xfrm>
                            <a:off x="792068" y="1895519"/>
                            <a:ext cx="194945" cy="32384"/>
                          </a:xfrm>
                          <a:custGeom>
                            <a:avLst/>
                            <a:gdLst/>
                            <a:ahLst/>
                            <a:cxnLst/>
                            <a:rect l="l" t="t" r="r" b="b"/>
                            <a:pathLst>
                              <a:path w="194945" h="32384">
                                <a:moveTo>
                                  <a:pt x="194730" y="0"/>
                                </a:moveTo>
                                <a:lnTo>
                                  <a:pt x="0" y="0"/>
                                </a:lnTo>
                                <a:lnTo>
                                  <a:pt x="0" y="31788"/>
                                </a:lnTo>
                                <a:lnTo>
                                  <a:pt x="194730" y="31788"/>
                                </a:lnTo>
                                <a:lnTo>
                                  <a:pt x="19473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77" name="Image 377"/>
                          <pic:cNvPicPr/>
                        </pic:nvPicPr>
                        <pic:blipFill>
                          <a:blip r:embed="rId451" cstate="print"/>
                          <a:stretch>
                            <a:fillRect/>
                          </a:stretch>
                        </pic:blipFill>
                        <pic:spPr>
                          <a:xfrm>
                            <a:off x="4283426" y="0"/>
                            <a:ext cx="2964863" cy="2429129"/>
                          </a:xfrm>
                          <a:prstGeom prst="rect">
                            <a:avLst/>
                          </a:prstGeom>
                        </pic:spPr>
                      </pic:pic>
                      <wps:wsp>
                        <wps:cNvPr id="378" name="Textbox 378"/>
                        <wps:cNvSpPr txBox="1"/>
                        <wps:spPr>
                          <a:xfrm>
                            <a:off x="26121" y="428868"/>
                            <a:ext cx="638810" cy="1652905"/>
                          </a:xfrm>
                          <a:prstGeom prst="rect">
                            <a:avLst/>
                          </a:prstGeom>
                        </wps:spPr>
                        <wps:txbx>
                          <w:txbxContent>
                            <w:p w14:paraId="520C6036" w14:textId="77777777" w:rsidR="004A5631" w:rsidRDefault="00000000">
                              <w:pPr>
                                <w:spacing w:line="2515" w:lineRule="exact"/>
                                <w:rPr>
                                  <w:rFonts w:ascii="Arial" w:hAnsi="Arial"/>
                                  <w:b/>
                                  <w:sz w:val="225"/>
                                </w:rPr>
                              </w:pPr>
                              <w:r>
                                <w:rPr>
                                  <w:rFonts w:ascii="Arial" w:hAnsi="Arial"/>
                                  <w:b/>
                                  <w:color w:val="FFFFFF"/>
                                  <w:spacing w:val="-10"/>
                                  <w:w w:val="85"/>
                                  <w:sz w:val="225"/>
                                </w:rPr>
                                <w:t>“</w:t>
                              </w:r>
                            </w:p>
                          </w:txbxContent>
                        </wps:txbx>
                        <wps:bodyPr wrap="square" lIns="0" tIns="0" rIns="0" bIns="0" rtlCol="0">
                          <a:noAutofit/>
                        </wps:bodyPr>
                      </wps:wsp>
                      <wps:wsp>
                        <wps:cNvPr id="379" name="Textbox 379"/>
                        <wps:cNvSpPr txBox="1"/>
                        <wps:spPr>
                          <a:xfrm>
                            <a:off x="782027" y="1018975"/>
                            <a:ext cx="3545204" cy="1191895"/>
                          </a:xfrm>
                          <a:prstGeom prst="rect">
                            <a:avLst/>
                          </a:prstGeom>
                        </wps:spPr>
                        <wps:txbx>
                          <w:txbxContent>
                            <w:p w14:paraId="3BC6CACC" w14:textId="77777777" w:rsidR="004A5631" w:rsidRDefault="00000000">
                              <w:pPr>
                                <w:spacing w:line="242" w:lineRule="auto"/>
                                <w:ind w:left="8" w:right="10"/>
                                <w:rPr>
                                  <w:b/>
                                  <w:sz w:val="29"/>
                                </w:rPr>
                              </w:pPr>
                              <w:r>
                                <w:rPr>
                                  <w:b/>
                                  <w:color w:val="FFFFFF"/>
                                  <w:spacing w:val="-10"/>
                                  <w:sz w:val="29"/>
                                </w:rPr>
                                <w:t>“Isu</w:t>
                              </w:r>
                              <w:r>
                                <w:rPr>
                                  <w:b/>
                                  <w:color w:val="FFFFFF"/>
                                  <w:spacing w:val="-20"/>
                                  <w:sz w:val="29"/>
                                </w:rPr>
                                <w:t xml:space="preserve"> </w:t>
                              </w:r>
                              <w:r>
                                <w:rPr>
                                  <w:b/>
                                  <w:color w:val="FFFFFF"/>
                                  <w:spacing w:val="-10"/>
                                  <w:sz w:val="29"/>
                                </w:rPr>
                                <w:t>gender</w:t>
                              </w:r>
                              <w:r>
                                <w:rPr>
                                  <w:b/>
                                  <w:color w:val="FFFFFF"/>
                                  <w:spacing w:val="-20"/>
                                  <w:sz w:val="29"/>
                                </w:rPr>
                                <w:t xml:space="preserve"> </w:t>
                              </w:r>
                              <w:r>
                                <w:rPr>
                                  <w:b/>
                                  <w:color w:val="FFFFFF"/>
                                  <w:spacing w:val="-10"/>
                                  <w:sz w:val="29"/>
                                </w:rPr>
                                <w:t>sering</w:t>
                              </w:r>
                              <w:r>
                                <w:rPr>
                                  <w:b/>
                                  <w:color w:val="FFFFFF"/>
                                  <w:spacing w:val="-20"/>
                                  <w:sz w:val="29"/>
                                </w:rPr>
                                <w:t xml:space="preserve"> </w:t>
                              </w:r>
                              <w:r>
                                <w:rPr>
                                  <w:b/>
                                  <w:color w:val="FFFFFF"/>
                                  <w:spacing w:val="-10"/>
                                  <w:sz w:val="29"/>
                                </w:rPr>
                                <w:t>diarahkan</w:t>
                              </w:r>
                              <w:r>
                                <w:rPr>
                                  <w:b/>
                                  <w:color w:val="FFFFFF"/>
                                  <w:spacing w:val="-20"/>
                                  <w:sz w:val="29"/>
                                </w:rPr>
                                <w:t xml:space="preserve"> </w:t>
                              </w:r>
                              <w:r>
                                <w:rPr>
                                  <w:b/>
                                  <w:color w:val="FFFFFF"/>
                                  <w:spacing w:val="-10"/>
                                  <w:sz w:val="29"/>
                                </w:rPr>
                                <w:t>hanya</w:t>
                              </w:r>
                              <w:r>
                                <w:rPr>
                                  <w:b/>
                                  <w:color w:val="FFFFFF"/>
                                  <w:spacing w:val="-20"/>
                                  <w:sz w:val="29"/>
                                </w:rPr>
                                <w:t xml:space="preserve"> </w:t>
                              </w:r>
                              <w:r>
                                <w:rPr>
                                  <w:b/>
                                  <w:color w:val="FFFFFF"/>
                                  <w:spacing w:val="-10"/>
                                  <w:sz w:val="29"/>
                                </w:rPr>
                                <w:t>ke</w:t>
                              </w:r>
                              <w:r>
                                <w:rPr>
                                  <w:b/>
                                  <w:color w:val="FFFFFF"/>
                                  <w:spacing w:val="-20"/>
                                  <w:sz w:val="29"/>
                                </w:rPr>
                                <w:t xml:space="preserve"> </w:t>
                              </w:r>
                              <w:r>
                                <w:rPr>
                                  <w:b/>
                                  <w:color w:val="FFFFFF"/>
                                  <w:spacing w:val="-10"/>
                                  <w:sz w:val="29"/>
                                </w:rPr>
                                <w:t xml:space="preserve">D </w:t>
                              </w:r>
                              <w:r>
                                <w:rPr>
                                  <w:b/>
                                  <w:color w:val="FFFFFF"/>
                                  <w:sz w:val="29"/>
                                </w:rPr>
                                <w:t>padahal</w:t>
                              </w:r>
                              <w:r>
                                <w:rPr>
                                  <w:b/>
                                  <w:color w:val="FFFFFF"/>
                                  <w:spacing w:val="-22"/>
                                  <w:sz w:val="29"/>
                                </w:rPr>
                                <w:t xml:space="preserve"> </w:t>
                              </w:r>
                              <w:r>
                                <w:rPr>
                                  <w:b/>
                                  <w:color w:val="FFFFFF"/>
                                  <w:sz w:val="29"/>
                                </w:rPr>
                                <w:t>pengarusutamaan</w:t>
                              </w:r>
                              <w:r>
                                <w:rPr>
                                  <w:b/>
                                  <w:color w:val="FFFFFF"/>
                                  <w:spacing w:val="-22"/>
                                  <w:sz w:val="29"/>
                                </w:rPr>
                                <w:t xml:space="preserve"> </w:t>
                              </w:r>
                              <w:r>
                                <w:rPr>
                                  <w:b/>
                                  <w:color w:val="FFFFFF"/>
                                  <w:sz w:val="29"/>
                                </w:rPr>
                                <w:t>gender</w:t>
                              </w:r>
                              <w:r>
                                <w:rPr>
                                  <w:b/>
                                  <w:color w:val="FFFFFF"/>
                                  <w:spacing w:val="-22"/>
                                  <w:sz w:val="29"/>
                                </w:rPr>
                                <w:t xml:space="preserve"> </w:t>
                              </w:r>
                              <w:r>
                                <w:rPr>
                                  <w:b/>
                                  <w:color w:val="FFFFFF"/>
                                  <w:sz w:val="29"/>
                                </w:rPr>
                                <w:t xml:space="preserve">ada </w:t>
                              </w:r>
                              <w:r>
                                <w:rPr>
                                  <w:b/>
                                  <w:color w:val="FFFFFF"/>
                                  <w:spacing w:val="-8"/>
                                  <w:sz w:val="29"/>
                                </w:rPr>
                                <w:t>tanggung</w:t>
                              </w:r>
                              <w:r>
                                <w:rPr>
                                  <w:b/>
                                  <w:color w:val="FFFFFF"/>
                                  <w:spacing w:val="-22"/>
                                  <w:sz w:val="29"/>
                                </w:rPr>
                                <w:t xml:space="preserve"> </w:t>
                              </w:r>
                              <w:r>
                                <w:rPr>
                                  <w:b/>
                                  <w:color w:val="FFFFFF"/>
                                  <w:spacing w:val="-8"/>
                                  <w:sz w:val="29"/>
                                </w:rPr>
                                <w:t>jawab</w:t>
                              </w:r>
                              <w:r>
                                <w:rPr>
                                  <w:b/>
                                  <w:color w:val="FFFFFF"/>
                                  <w:spacing w:val="-22"/>
                                  <w:sz w:val="29"/>
                                </w:rPr>
                                <w:t xml:space="preserve"> </w:t>
                              </w:r>
                              <w:r>
                                <w:rPr>
                                  <w:b/>
                                  <w:color w:val="FFFFFF"/>
                                  <w:spacing w:val="-8"/>
                                  <w:sz w:val="29"/>
                                </w:rPr>
                                <w:t>seluruh</w:t>
                              </w:r>
                              <w:r>
                                <w:rPr>
                                  <w:b/>
                                  <w:color w:val="FFFFFF"/>
                                  <w:spacing w:val="-22"/>
                                  <w:sz w:val="29"/>
                                </w:rPr>
                                <w:t xml:space="preserve"> </w:t>
                              </w:r>
                              <w:r>
                                <w:rPr>
                                  <w:b/>
                                  <w:color w:val="FFFFFF"/>
                                  <w:spacing w:val="-8"/>
                                  <w:sz w:val="29"/>
                                </w:rPr>
                                <w:t>perangkat</w:t>
                              </w:r>
                              <w:r>
                                <w:rPr>
                                  <w:b/>
                                  <w:color w:val="FFFFFF"/>
                                  <w:spacing w:val="-22"/>
                                  <w:sz w:val="29"/>
                                </w:rPr>
                                <w:t xml:space="preserve"> </w:t>
                              </w:r>
                              <w:r>
                                <w:rPr>
                                  <w:b/>
                                  <w:color w:val="FFFFFF"/>
                                  <w:spacing w:val="-8"/>
                                  <w:sz w:val="29"/>
                                </w:rPr>
                                <w:t>daer</w:t>
                              </w:r>
                            </w:p>
                            <w:p w14:paraId="545ECDCC" w14:textId="77777777" w:rsidR="004A5631" w:rsidRDefault="004A5631">
                              <w:pPr>
                                <w:spacing w:before="194"/>
                                <w:rPr>
                                  <w:b/>
                                  <w:sz w:val="29"/>
                                </w:rPr>
                              </w:pPr>
                            </w:p>
                            <w:p w14:paraId="5409F535" w14:textId="77777777" w:rsidR="004A5631" w:rsidRDefault="00000000">
                              <w:pPr>
                                <w:rPr>
                                  <w:sz w:val="21"/>
                                </w:rPr>
                              </w:pPr>
                              <w:r>
                                <w:rPr>
                                  <w:b/>
                                  <w:color w:val="FFFFFF"/>
                                  <w:spacing w:val="-6"/>
                                  <w:sz w:val="20"/>
                                </w:rPr>
                                <w:t>Rukiyah</w:t>
                              </w:r>
                              <w:r>
                                <w:rPr>
                                  <w:b/>
                                  <w:color w:val="FFFFFF"/>
                                  <w:spacing w:val="-15"/>
                                  <w:sz w:val="20"/>
                                </w:rPr>
                                <w:t xml:space="preserve"> </w:t>
                              </w:r>
                              <w:r>
                                <w:rPr>
                                  <w:b/>
                                  <w:color w:val="FFFFFF"/>
                                  <w:spacing w:val="-6"/>
                                  <w:sz w:val="20"/>
                                </w:rPr>
                                <w:t>Hanum</w:t>
                              </w:r>
                              <w:r>
                                <w:rPr>
                                  <w:b/>
                                  <w:color w:val="FFFFFF"/>
                                  <w:spacing w:val="-15"/>
                                  <w:sz w:val="20"/>
                                </w:rPr>
                                <w:t xml:space="preserve"> </w:t>
                              </w:r>
                              <w:r>
                                <w:rPr>
                                  <w:b/>
                                  <w:color w:val="FFFFFF"/>
                                  <w:spacing w:val="-6"/>
                                  <w:sz w:val="20"/>
                                </w:rPr>
                                <w:t>‑</w:t>
                              </w:r>
                              <w:r>
                                <w:rPr>
                                  <w:b/>
                                  <w:color w:val="FFFFFF"/>
                                  <w:spacing w:val="-15"/>
                                  <w:sz w:val="20"/>
                                </w:rPr>
                                <w:t xml:space="preserve"> </w:t>
                              </w:r>
                              <w:r>
                                <w:rPr>
                                  <w:color w:val="FFFFFF"/>
                                  <w:spacing w:val="-6"/>
                                  <w:sz w:val="21"/>
                                </w:rPr>
                                <w:t>Balai</w:t>
                              </w:r>
                              <w:r>
                                <w:rPr>
                                  <w:color w:val="FFFFFF"/>
                                  <w:spacing w:val="-18"/>
                                  <w:sz w:val="21"/>
                                </w:rPr>
                                <w:t xml:space="preserve"> </w:t>
                              </w:r>
                              <w:r>
                                <w:rPr>
                                  <w:color w:val="FFFFFF"/>
                                  <w:spacing w:val="-6"/>
                                  <w:sz w:val="21"/>
                                </w:rPr>
                                <w:t>Syura</w:t>
                              </w:r>
                              <w:r>
                                <w:rPr>
                                  <w:color w:val="FFFFFF"/>
                                  <w:spacing w:val="-19"/>
                                  <w:sz w:val="21"/>
                                </w:rPr>
                                <w:t xml:space="preserve"> </w:t>
                              </w:r>
                              <w:r>
                                <w:rPr>
                                  <w:color w:val="FFFFFF"/>
                                  <w:spacing w:val="-6"/>
                                  <w:sz w:val="21"/>
                                </w:rPr>
                                <w:t>Ureung</w:t>
                              </w:r>
                              <w:r>
                                <w:rPr>
                                  <w:color w:val="FFFFFF"/>
                                  <w:spacing w:val="-19"/>
                                  <w:sz w:val="21"/>
                                </w:rPr>
                                <w:t xml:space="preserve"> </w:t>
                              </w:r>
                              <w:r>
                                <w:rPr>
                                  <w:color w:val="FFFFFF"/>
                                  <w:spacing w:val="-6"/>
                                  <w:sz w:val="21"/>
                                </w:rPr>
                                <w:t>Inong</w:t>
                              </w:r>
                              <w:r>
                                <w:rPr>
                                  <w:color w:val="FFFFFF"/>
                                  <w:spacing w:val="-18"/>
                                  <w:sz w:val="21"/>
                                </w:rPr>
                                <w:t xml:space="preserve"> </w:t>
                              </w:r>
                              <w:r>
                                <w:rPr>
                                  <w:color w:val="FFFFFF"/>
                                  <w:spacing w:val="-6"/>
                                  <w:sz w:val="21"/>
                                </w:rPr>
                                <w:t>Aceh</w:t>
                              </w:r>
                            </w:p>
                          </w:txbxContent>
                        </wps:txbx>
                        <wps:bodyPr wrap="square" lIns="0" tIns="0" rIns="0" bIns="0" rtlCol="0">
                          <a:noAutofit/>
                        </wps:bodyPr>
                      </wps:wsp>
                    </wpg:wgp>
                  </a:graphicData>
                </a:graphic>
              </wp:anchor>
            </w:drawing>
          </mc:Choice>
          <mc:Fallback>
            <w:pict>
              <v:group w14:anchorId="1A1C1D0E" id="Group 373" o:spid="_x0000_s1031" alt="&quot;&quot;" style="position:absolute;left:0;text-align:left;margin-left:24.55pt;margin-top:569.2pt;width:570.75pt;height:191.3pt;z-index:15733760;mso-wrap-distance-left:0;mso-wrap-distance-right:0;mso-position-horizontal-relative:page;mso-position-vertical-relative:page" coordsize="72485,242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">
                <v:shape id="Textbox 374" o:spid="_x0000_s1032" type="#_x0000_t202" style="position:absolute;left:4281;top:387;width:38798;height:5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0pwxgAAANwAAAAPAAAAZHJzL2Rvd25yZXYueG1sRI9Ba8JA&#10;FITvQv/D8gq96aat2J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6ydKcMYAAADcAAAA&#10;DwAAAAAAAAAAAAAAAAAHAgAAZHJzL2Rvd25yZXYueG1sUEsFBgAAAAADAAMAtwAAAPoCAAAAAA==&#10;" filled="f" stroked="f">
                  <v:textbox inset="0,0,0,0">
                    <w:txbxContent>
                      <w:p w14:paraId="668E3E61" w14:textId="77777777" w:rsidR="004A5631" w:rsidRDefault="00000000">
                        <w:pPr>
                          <w:spacing w:line="254" w:lineRule="auto"/>
                          <w:ind w:right="18"/>
                          <w:jc w:val="both"/>
                        </w:pPr>
                        <w:r>
                          <w:rPr>
                            <w:color w:val="332D2A"/>
                            <w:spacing w:val="-4"/>
                          </w:rPr>
                          <w:t>Pandangan</w:t>
                        </w:r>
                        <w:r>
                          <w:rPr>
                            <w:color w:val="332D2A"/>
                            <w:spacing w:val="-14"/>
                          </w:rPr>
                          <w:t xml:space="preserve"> </w:t>
                        </w:r>
                        <w:r>
                          <w:rPr>
                            <w:color w:val="332D2A"/>
                            <w:spacing w:val="-4"/>
                          </w:rPr>
                          <w:t>serupa</w:t>
                        </w:r>
                        <w:r>
                          <w:rPr>
                            <w:color w:val="332D2A"/>
                            <w:spacing w:val="-13"/>
                          </w:rPr>
                          <w:t xml:space="preserve"> </w:t>
                        </w:r>
                        <w:r>
                          <w:rPr>
                            <w:color w:val="332D2A"/>
                            <w:spacing w:val="-4"/>
                          </w:rPr>
                          <w:t>disampaikan</w:t>
                        </w:r>
                        <w:r>
                          <w:rPr>
                            <w:color w:val="332D2A"/>
                            <w:spacing w:val="-13"/>
                          </w:rPr>
                          <w:t xml:space="preserve"> </w:t>
                        </w:r>
                        <w:r>
                          <w:rPr>
                            <w:b/>
                            <w:color w:val="332D2A"/>
                            <w:spacing w:val="-4"/>
                          </w:rPr>
                          <w:t>Rukiyah</w:t>
                        </w:r>
                        <w:r>
                          <w:rPr>
                            <w:b/>
                            <w:color w:val="332D2A"/>
                            <w:spacing w:val="-12"/>
                          </w:rPr>
                          <w:t xml:space="preserve"> </w:t>
                        </w:r>
                        <w:r>
                          <w:rPr>
                            <w:b/>
                            <w:color w:val="332D2A"/>
                            <w:spacing w:val="-4"/>
                          </w:rPr>
                          <w:t>Hanum</w:t>
                        </w:r>
                        <w:r>
                          <w:rPr>
                            <w:b/>
                            <w:color w:val="332D2A"/>
                            <w:spacing w:val="-12"/>
                          </w:rPr>
                          <w:t xml:space="preserve"> </w:t>
                        </w:r>
                        <w:r>
                          <w:rPr>
                            <w:color w:val="332D2A"/>
                            <w:spacing w:val="-4"/>
                          </w:rPr>
                          <w:t>dari</w:t>
                        </w:r>
                        <w:r>
                          <w:rPr>
                            <w:color w:val="332D2A"/>
                            <w:spacing w:val="-13"/>
                          </w:rPr>
                          <w:t xml:space="preserve"> </w:t>
                        </w:r>
                        <w:r>
                          <w:rPr>
                            <w:color w:val="332D2A"/>
                            <w:spacing w:val="-4"/>
                          </w:rPr>
                          <w:t>Balai</w:t>
                        </w:r>
                        <w:r>
                          <w:rPr>
                            <w:color w:val="332D2A"/>
                            <w:spacing w:val="-14"/>
                          </w:rPr>
                          <w:t xml:space="preserve"> </w:t>
                        </w:r>
                        <w:r>
                          <w:rPr>
                            <w:color w:val="332D2A"/>
                            <w:spacing w:val="-4"/>
                          </w:rPr>
                          <w:t>Syur Aceh.</w:t>
                        </w:r>
                        <w:r>
                          <w:rPr>
                            <w:color w:val="332D2A"/>
                            <w:spacing w:val="-14"/>
                          </w:rPr>
                          <w:t xml:space="preserve"> </w:t>
                        </w:r>
                        <w:r>
                          <w:rPr>
                            <w:color w:val="332D2A"/>
                            <w:spacing w:val="-4"/>
                          </w:rPr>
                          <w:t>Menurutnya,</w:t>
                        </w:r>
                        <w:r>
                          <w:rPr>
                            <w:color w:val="332D2A"/>
                            <w:spacing w:val="-13"/>
                          </w:rPr>
                          <w:t xml:space="preserve"> </w:t>
                        </w:r>
                        <w:r>
                          <w:rPr>
                            <w:color w:val="332D2A"/>
                            <w:spacing w:val="-4"/>
                          </w:rPr>
                          <w:t>penafsiran</w:t>
                        </w:r>
                        <w:r>
                          <w:rPr>
                            <w:color w:val="332D2A"/>
                            <w:spacing w:val="-13"/>
                          </w:rPr>
                          <w:t xml:space="preserve"> </w:t>
                        </w:r>
                        <w:r>
                          <w:rPr>
                            <w:color w:val="332D2A"/>
                            <w:spacing w:val="-4"/>
                          </w:rPr>
                          <w:t>agama</w:t>
                        </w:r>
                        <w:r>
                          <w:rPr>
                            <w:color w:val="332D2A"/>
                            <w:spacing w:val="-13"/>
                          </w:rPr>
                          <w:t xml:space="preserve"> </w:t>
                        </w:r>
                        <w:r>
                          <w:rPr>
                            <w:color w:val="332D2A"/>
                            <w:spacing w:val="-4"/>
                          </w:rPr>
                          <w:t>yang</w:t>
                        </w:r>
                        <w:r>
                          <w:rPr>
                            <w:color w:val="332D2A"/>
                            <w:spacing w:val="-13"/>
                          </w:rPr>
                          <w:t xml:space="preserve"> </w:t>
                        </w:r>
                        <w:r>
                          <w:rPr>
                            <w:color w:val="332D2A"/>
                            <w:spacing w:val="-4"/>
                          </w:rPr>
                          <w:t>kurang</w:t>
                        </w:r>
                        <w:r>
                          <w:rPr>
                            <w:color w:val="332D2A"/>
                            <w:spacing w:val="-14"/>
                          </w:rPr>
                          <w:t xml:space="preserve"> </w:t>
                        </w:r>
                        <w:r>
                          <w:rPr>
                            <w:color w:val="332D2A"/>
                            <w:spacing w:val="-4"/>
                          </w:rPr>
                          <w:t>tepat</w:t>
                        </w:r>
                        <w:r>
                          <w:rPr>
                            <w:color w:val="332D2A"/>
                            <w:spacing w:val="-13"/>
                          </w:rPr>
                          <w:t xml:space="preserve"> </w:t>
                        </w:r>
                        <w:r>
                          <w:rPr>
                            <w:color w:val="332D2A"/>
                            <w:spacing w:val="-4"/>
                          </w:rPr>
                          <w:t>sering</w:t>
                        </w:r>
                        <w:r>
                          <w:rPr>
                            <w:color w:val="332D2A"/>
                            <w:spacing w:val="-13"/>
                          </w:rPr>
                          <w:t xml:space="preserve"> </w:t>
                        </w:r>
                        <w:r>
                          <w:rPr>
                            <w:color w:val="332D2A"/>
                            <w:spacing w:val="-4"/>
                          </w:rPr>
                          <w:t xml:space="preserve">m </w:t>
                        </w:r>
                        <w:r>
                          <w:rPr>
                            <w:color w:val="332D2A"/>
                          </w:rPr>
                          <w:t>sulit diterima di tingkat akar rumput.</w:t>
                        </w:r>
                      </w:p>
                    </w:txbxContent>
                  </v:textbox>
                </v:shape>
                <v:shape id="Image 375" o:spid="_x0000_s1033" type="#_x0000_t75" style="position:absolute;top:7915;width:72482;height:16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">
                  <v:imagedata r:id="rId452" o:title=""/>
                </v:shape>
                <v:shape id="Graphic 376" o:spid="_x0000_s1034" style="position:absolute;left:7920;top:18955;width:1950;height:324;visibility:visible;mso-wrap-style:square;v-text-anchor:top" coordsize="194945,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" path="m194730,l,,,31788r194730,l194730,xe" stroked="f">
                  <v:path arrowok="t"/>
                </v:shape>
                <v:shape id="Image 377" o:spid="_x0000_s1035" type="#_x0000_t75" style="position:absolute;left:42834;width:29648;height:24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">
                  <v:imagedata r:id="rId453" o:title=""/>
                </v:shape>
                <v:shape id="Textbox 378" o:spid="_x0000_s1036" type="#_x0000_t202" style="position:absolute;left:261;top:4288;width:6388;height:16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kB1wgAAANwAAAAPAAAAZHJzL2Rvd25yZXYueG1sRE/Pa8Iw&#10;FL4P/B/CE3abqQp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BqakB1wgAAANwAAAAPAAAA&#10;AAAAAAAAAAAAAAcCAABkcnMvZG93bnJldi54bWxQSwUGAAAAAAMAAwC3AAAA9gIAAAAA&#10;" filled="f" stroked="f">
                  <v:textbox inset="0,0,0,0">
                    <w:txbxContent>
                      <w:p w14:paraId="520C6036" w14:textId="77777777" w:rsidR="004A5631" w:rsidRDefault="00000000">
                        <w:pPr>
                          <w:spacing w:line="2515" w:lineRule="exact"/>
                          <w:rPr>
                            <w:rFonts w:ascii="Arial" w:hAnsi="Arial"/>
                            <w:b/>
                            <w:sz w:val="225"/>
                          </w:rPr>
                        </w:pPr>
                        <w:r>
                          <w:rPr>
                            <w:rFonts w:ascii="Arial" w:hAnsi="Arial"/>
                            <w:b/>
                            <w:color w:val="FFFFFF"/>
                            <w:spacing w:val="-10"/>
                            <w:w w:val="85"/>
                            <w:sz w:val="225"/>
                          </w:rPr>
                          <w:t>“</w:t>
                        </w:r>
                      </w:p>
                    </w:txbxContent>
                  </v:textbox>
                </v:shape>
                <v:shape id="Textbox 379" o:spid="_x0000_s1037" type="#_x0000_t202" style="position:absolute;left:7820;top:10189;width:35452;height:11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Xu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AFJuXuxQAAANwAAAAP&#10;AAAAAAAAAAAAAAAAAAcCAABkcnMvZG93bnJldi54bWxQSwUGAAAAAAMAAwC3AAAA+QIAAAAA&#10;" filled="f" stroked="f">
                  <v:textbox inset="0,0,0,0">
                    <w:txbxContent>
                      <w:p w14:paraId="3BC6CACC" w14:textId="77777777" w:rsidR="004A5631" w:rsidRDefault="00000000">
                        <w:pPr>
                          <w:spacing w:line="242" w:lineRule="auto"/>
                          <w:ind w:left="8" w:right="10"/>
                          <w:rPr>
                            <w:b/>
                            <w:sz w:val="29"/>
                          </w:rPr>
                        </w:pPr>
                        <w:r>
                          <w:rPr>
                            <w:b/>
                            <w:color w:val="FFFFFF"/>
                            <w:spacing w:val="-10"/>
                            <w:sz w:val="29"/>
                          </w:rPr>
                          <w:t>“Isu</w:t>
                        </w:r>
                        <w:r>
                          <w:rPr>
                            <w:b/>
                            <w:color w:val="FFFFFF"/>
                            <w:spacing w:val="-20"/>
                            <w:sz w:val="29"/>
                          </w:rPr>
                          <w:t xml:space="preserve"> </w:t>
                        </w:r>
                        <w:r>
                          <w:rPr>
                            <w:b/>
                            <w:color w:val="FFFFFF"/>
                            <w:spacing w:val="-10"/>
                            <w:sz w:val="29"/>
                          </w:rPr>
                          <w:t>gender</w:t>
                        </w:r>
                        <w:r>
                          <w:rPr>
                            <w:b/>
                            <w:color w:val="FFFFFF"/>
                            <w:spacing w:val="-20"/>
                            <w:sz w:val="29"/>
                          </w:rPr>
                          <w:t xml:space="preserve"> </w:t>
                        </w:r>
                        <w:r>
                          <w:rPr>
                            <w:b/>
                            <w:color w:val="FFFFFF"/>
                            <w:spacing w:val="-10"/>
                            <w:sz w:val="29"/>
                          </w:rPr>
                          <w:t>sering</w:t>
                        </w:r>
                        <w:r>
                          <w:rPr>
                            <w:b/>
                            <w:color w:val="FFFFFF"/>
                            <w:spacing w:val="-20"/>
                            <w:sz w:val="29"/>
                          </w:rPr>
                          <w:t xml:space="preserve"> </w:t>
                        </w:r>
                        <w:r>
                          <w:rPr>
                            <w:b/>
                            <w:color w:val="FFFFFF"/>
                            <w:spacing w:val="-10"/>
                            <w:sz w:val="29"/>
                          </w:rPr>
                          <w:t>diarahkan</w:t>
                        </w:r>
                        <w:r>
                          <w:rPr>
                            <w:b/>
                            <w:color w:val="FFFFFF"/>
                            <w:spacing w:val="-20"/>
                            <w:sz w:val="29"/>
                          </w:rPr>
                          <w:t xml:space="preserve"> </w:t>
                        </w:r>
                        <w:r>
                          <w:rPr>
                            <w:b/>
                            <w:color w:val="FFFFFF"/>
                            <w:spacing w:val="-10"/>
                            <w:sz w:val="29"/>
                          </w:rPr>
                          <w:t>hanya</w:t>
                        </w:r>
                        <w:r>
                          <w:rPr>
                            <w:b/>
                            <w:color w:val="FFFFFF"/>
                            <w:spacing w:val="-20"/>
                            <w:sz w:val="29"/>
                          </w:rPr>
                          <w:t xml:space="preserve"> </w:t>
                        </w:r>
                        <w:r>
                          <w:rPr>
                            <w:b/>
                            <w:color w:val="FFFFFF"/>
                            <w:spacing w:val="-10"/>
                            <w:sz w:val="29"/>
                          </w:rPr>
                          <w:t>ke</w:t>
                        </w:r>
                        <w:r>
                          <w:rPr>
                            <w:b/>
                            <w:color w:val="FFFFFF"/>
                            <w:spacing w:val="-20"/>
                            <w:sz w:val="29"/>
                          </w:rPr>
                          <w:t xml:space="preserve"> </w:t>
                        </w:r>
                        <w:r>
                          <w:rPr>
                            <w:b/>
                            <w:color w:val="FFFFFF"/>
                            <w:spacing w:val="-10"/>
                            <w:sz w:val="29"/>
                          </w:rPr>
                          <w:t xml:space="preserve">D </w:t>
                        </w:r>
                        <w:r>
                          <w:rPr>
                            <w:b/>
                            <w:color w:val="FFFFFF"/>
                            <w:sz w:val="29"/>
                          </w:rPr>
                          <w:t>padahal</w:t>
                        </w:r>
                        <w:r>
                          <w:rPr>
                            <w:b/>
                            <w:color w:val="FFFFFF"/>
                            <w:spacing w:val="-22"/>
                            <w:sz w:val="29"/>
                          </w:rPr>
                          <w:t xml:space="preserve"> </w:t>
                        </w:r>
                        <w:r>
                          <w:rPr>
                            <w:b/>
                            <w:color w:val="FFFFFF"/>
                            <w:sz w:val="29"/>
                          </w:rPr>
                          <w:t>pengarusutamaan</w:t>
                        </w:r>
                        <w:r>
                          <w:rPr>
                            <w:b/>
                            <w:color w:val="FFFFFF"/>
                            <w:spacing w:val="-22"/>
                            <w:sz w:val="29"/>
                          </w:rPr>
                          <w:t xml:space="preserve"> </w:t>
                        </w:r>
                        <w:r>
                          <w:rPr>
                            <w:b/>
                            <w:color w:val="FFFFFF"/>
                            <w:sz w:val="29"/>
                          </w:rPr>
                          <w:t>gender</w:t>
                        </w:r>
                        <w:r>
                          <w:rPr>
                            <w:b/>
                            <w:color w:val="FFFFFF"/>
                            <w:spacing w:val="-22"/>
                            <w:sz w:val="29"/>
                          </w:rPr>
                          <w:t xml:space="preserve"> </w:t>
                        </w:r>
                        <w:r>
                          <w:rPr>
                            <w:b/>
                            <w:color w:val="FFFFFF"/>
                            <w:sz w:val="29"/>
                          </w:rPr>
                          <w:t xml:space="preserve">ada </w:t>
                        </w:r>
                        <w:r>
                          <w:rPr>
                            <w:b/>
                            <w:color w:val="FFFFFF"/>
                            <w:spacing w:val="-8"/>
                            <w:sz w:val="29"/>
                          </w:rPr>
                          <w:t>tanggung</w:t>
                        </w:r>
                        <w:r>
                          <w:rPr>
                            <w:b/>
                            <w:color w:val="FFFFFF"/>
                            <w:spacing w:val="-22"/>
                            <w:sz w:val="29"/>
                          </w:rPr>
                          <w:t xml:space="preserve"> </w:t>
                        </w:r>
                        <w:r>
                          <w:rPr>
                            <w:b/>
                            <w:color w:val="FFFFFF"/>
                            <w:spacing w:val="-8"/>
                            <w:sz w:val="29"/>
                          </w:rPr>
                          <w:t>jawab</w:t>
                        </w:r>
                        <w:r>
                          <w:rPr>
                            <w:b/>
                            <w:color w:val="FFFFFF"/>
                            <w:spacing w:val="-22"/>
                            <w:sz w:val="29"/>
                          </w:rPr>
                          <w:t xml:space="preserve"> </w:t>
                        </w:r>
                        <w:r>
                          <w:rPr>
                            <w:b/>
                            <w:color w:val="FFFFFF"/>
                            <w:spacing w:val="-8"/>
                            <w:sz w:val="29"/>
                          </w:rPr>
                          <w:t>seluruh</w:t>
                        </w:r>
                        <w:r>
                          <w:rPr>
                            <w:b/>
                            <w:color w:val="FFFFFF"/>
                            <w:spacing w:val="-22"/>
                            <w:sz w:val="29"/>
                          </w:rPr>
                          <w:t xml:space="preserve"> </w:t>
                        </w:r>
                        <w:r>
                          <w:rPr>
                            <w:b/>
                            <w:color w:val="FFFFFF"/>
                            <w:spacing w:val="-8"/>
                            <w:sz w:val="29"/>
                          </w:rPr>
                          <w:t>perangkat</w:t>
                        </w:r>
                        <w:r>
                          <w:rPr>
                            <w:b/>
                            <w:color w:val="FFFFFF"/>
                            <w:spacing w:val="-22"/>
                            <w:sz w:val="29"/>
                          </w:rPr>
                          <w:t xml:space="preserve"> </w:t>
                        </w:r>
                        <w:r>
                          <w:rPr>
                            <w:b/>
                            <w:color w:val="FFFFFF"/>
                            <w:spacing w:val="-8"/>
                            <w:sz w:val="29"/>
                          </w:rPr>
                          <w:t>daer</w:t>
                        </w:r>
                      </w:p>
                      <w:p w14:paraId="545ECDCC" w14:textId="77777777" w:rsidR="004A5631" w:rsidRDefault="004A5631">
                        <w:pPr>
                          <w:spacing w:before="194"/>
                          <w:rPr>
                            <w:b/>
                            <w:sz w:val="29"/>
                          </w:rPr>
                        </w:pPr>
                      </w:p>
                      <w:p w14:paraId="5409F535" w14:textId="77777777" w:rsidR="004A5631" w:rsidRDefault="00000000">
                        <w:pPr>
                          <w:rPr>
                            <w:sz w:val="21"/>
                          </w:rPr>
                        </w:pPr>
                        <w:r>
                          <w:rPr>
                            <w:b/>
                            <w:color w:val="FFFFFF"/>
                            <w:spacing w:val="-6"/>
                            <w:sz w:val="20"/>
                          </w:rPr>
                          <w:t>Rukiyah</w:t>
                        </w:r>
                        <w:r>
                          <w:rPr>
                            <w:b/>
                            <w:color w:val="FFFFFF"/>
                            <w:spacing w:val="-15"/>
                            <w:sz w:val="20"/>
                          </w:rPr>
                          <w:t xml:space="preserve"> </w:t>
                        </w:r>
                        <w:r>
                          <w:rPr>
                            <w:b/>
                            <w:color w:val="FFFFFF"/>
                            <w:spacing w:val="-6"/>
                            <w:sz w:val="20"/>
                          </w:rPr>
                          <w:t>Hanum</w:t>
                        </w:r>
                        <w:r>
                          <w:rPr>
                            <w:b/>
                            <w:color w:val="FFFFFF"/>
                            <w:spacing w:val="-15"/>
                            <w:sz w:val="20"/>
                          </w:rPr>
                          <w:t xml:space="preserve"> </w:t>
                        </w:r>
                        <w:r>
                          <w:rPr>
                            <w:b/>
                            <w:color w:val="FFFFFF"/>
                            <w:spacing w:val="-6"/>
                            <w:sz w:val="20"/>
                          </w:rPr>
                          <w:t>‑</w:t>
                        </w:r>
                        <w:r>
                          <w:rPr>
                            <w:b/>
                            <w:color w:val="FFFFFF"/>
                            <w:spacing w:val="-15"/>
                            <w:sz w:val="20"/>
                          </w:rPr>
                          <w:t xml:space="preserve"> </w:t>
                        </w:r>
                        <w:r>
                          <w:rPr>
                            <w:color w:val="FFFFFF"/>
                            <w:spacing w:val="-6"/>
                            <w:sz w:val="21"/>
                          </w:rPr>
                          <w:t>Balai</w:t>
                        </w:r>
                        <w:r>
                          <w:rPr>
                            <w:color w:val="FFFFFF"/>
                            <w:spacing w:val="-18"/>
                            <w:sz w:val="21"/>
                          </w:rPr>
                          <w:t xml:space="preserve"> </w:t>
                        </w:r>
                        <w:r>
                          <w:rPr>
                            <w:color w:val="FFFFFF"/>
                            <w:spacing w:val="-6"/>
                            <w:sz w:val="21"/>
                          </w:rPr>
                          <w:t>Syura</w:t>
                        </w:r>
                        <w:r>
                          <w:rPr>
                            <w:color w:val="FFFFFF"/>
                            <w:spacing w:val="-19"/>
                            <w:sz w:val="21"/>
                          </w:rPr>
                          <w:t xml:space="preserve"> </w:t>
                        </w:r>
                        <w:r>
                          <w:rPr>
                            <w:color w:val="FFFFFF"/>
                            <w:spacing w:val="-6"/>
                            <w:sz w:val="21"/>
                          </w:rPr>
                          <w:t>Ureung</w:t>
                        </w:r>
                        <w:r>
                          <w:rPr>
                            <w:color w:val="FFFFFF"/>
                            <w:spacing w:val="-19"/>
                            <w:sz w:val="21"/>
                          </w:rPr>
                          <w:t xml:space="preserve"> </w:t>
                        </w:r>
                        <w:r>
                          <w:rPr>
                            <w:color w:val="FFFFFF"/>
                            <w:spacing w:val="-6"/>
                            <w:sz w:val="21"/>
                          </w:rPr>
                          <w:t>Inong</w:t>
                        </w:r>
                        <w:r>
                          <w:rPr>
                            <w:color w:val="FFFFFF"/>
                            <w:spacing w:val="-18"/>
                            <w:sz w:val="21"/>
                          </w:rPr>
                          <w:t xml:space="preserve"> </w:t>
                        </w:r>
                        <w:r>
                          <w:rPr>
                            <w:color w:val="FFFFFF"/>
                            <w:spacing w:val="-6"/>
                            <w:sz w:val="21"/>
                          </w:rPr>
                          <w:t>Aceh</w:t>
                        </w:r>
                      </w:p>
                    </w:txbxContent>
                  </v:textbox>
                </v:shape>
                <w10:wrap anchorx="page" anchory="page"/>
              </v:group>
            </w:pict>
          </mc:Fallback>
        </mc:AlternateContent>
      </w:r>
      <w:r w:rsidRPr="009513CB">
        <w:rPr>
          <w:b/>
          <w:color w:val="939393"/>
          <w:spacing w:val="-6"/>
          <w:sz w:val="29"/>
        </w:rPr>
        <w:t>ang</w:t>
      </w:r>
      <w:r w:rsidRPr="009513CB">
        <w:rPr>
          <w:b/>
          <w:color w:val="939393"/>
          <w:spacing w:val="-24"/>
          <w:sz w:val="29"/>
        </w:rPr>
        <w:t xml:space="preserve"> </w:t>
      </w:r>
      <w:r w:rsidRPr="009513CB">
        <w:rPr>
          <w:b/>
          <w:color w:val="939393"/>
          <w:spacing w:val="-6"/>
          <w:sz w:val="29"/>
        </w:rPr>
        <w:t>salah</w:t>
      </w:r>
      <w:r w:rsidRPr="009513CB">
        <w:rPr>
          <w:b/>
          <w:color w:val="939393"/>
          <w:spacing w:val="-22"/>
          <w:sz w:val="29"/>
        </w:rPr>
        <w:t xml:space="preserve"> </w:t>
      </w:r>
      <w:r w:rsidRPr="009513CB">
        <w:rPr>
          <w:b/>
          <w:color w:val="939393"/>
          <w:spacing w:val="-6"/>
          <w:sz w:val="29"/>
        </w:rPr>
        <w:t>paham</w:t>
      </w:r>
      <w:r w:rsidRPr="009513CB">
        <w:rPr>
          <w:b/>
          <w:color w:val="939393"/>
          <w:spacing w:val="-22"/>
          <w:sz w:val="29"/>
        </w:rPr>
        <w:t xml:space="preserve"> </w:t>
      </w:r>
      <w:r w:rsidRPr="009513CB">
        <w:rPr>
          <w:b/>
          <w:color w:val="939393"/>
          <w:spacing w:val="-6"/>
          <w:sz w:val="29"/>
        </w:rPr>
        <w:t>dengan</w:t>
      </w:r>
      <w:r w:rsidRPr="009513CB">
        <w:rPr>
          <w:b/>
          <w:color w:val="939393"/>
          <w:spacing w:val="-22"/>
          <w:sz w:val="29"/>
        </w:rPr>
        <w:t xml:space="preserve"> </w:t>
      </w:r>
      <w:r w:rsidRPr="009513CB">
        <w:rPr>
          <w:b/>
          <w:color w:val="939393"/>
          <w:spacing w:val="-6"/>
          <w:sz w:val="29"/>
        </w:rPr>
        <w:t>isu</w:t>
      </w:r>
      <w:r w:rsidRPr="009513CB">
        <w:rPr>
          <w:b/>
          <w:color w:val="939393"/>
          <w:spacing w:val="-22"/>
          <w:sz w:val="29"/>
        </w:rPr>
        <w:t xml:space="preserve"> </w:t>
      </w:r>
      <w:r w:rsidRPr="009513CB">
        <w:rPr>
          <w:b/>
          <w:color w:val="939393"/>
          <w:spacing w:val="-6"/>
          <w:sz w:val="29"/>
        </w:rPr>
        <w:t xml:space="preserve">gender. </w:t>
      </w:r>
      <w:r w:rsidRPr="009513CB">
        <w:rPr>
          <w:b/>
          <w:color w:val="939393"/>
          <w:spacing w:val="-8"/>
          <w:sz w:val="29"/>
        </w:rPr>
        <w:t>enyangka</w:t>
      </w:r>
      <w:r w:rsidRPr="009513CB">
        <w:rPr>
          <w:b/>
          <w:color w:val="939393"/>
          <w:spacing w:val="-17"/>
          <w:sz w:val="29"/>
        </w:rPr>
        <w:t xml:space="preserve"> </w:t>
      </w:r>
      <w:r w:rsidRPr="009513CB">
        <w:rPr>
          <w:b/>
          <w:color w:val="939393"/>
          <w:spacing w:val="-8"/>
          <w:sz w:val="29"/>
        </w:rPr>
        <w:t>ini</w:t>
      </w:r>
      <w:r w:rsidRPr="009513CB">
        <w:rPr>
          <w:b/>
          <w:color w:val="939393"/>
          <w:spacing w:val="-17"/>
          <w:sz w:val="29"/>
        </w:rPr>
        <w:t xml:space="preserve"> </w:t>
      </w:r>
      <w:r w:rsidRPr="009513CB">
        <w:rPr>
          <w:b/>
          <w:color w:val="939393"/>
          <w:spacing w:val="-8"/>
          <w:sz w:val="29"/>
        </w:rPr>
        <w:t>konsep</w:t>
      </w:r>
      <w:r w:rsidRPr="009513CB">
        <w:rPr>
          <w:b/>
          <w:color w:val="939393"/>
          <w:spacing w:val="-17"/>
          <w:sz w:val="29"/>
        </w:rPr>
        <w:t xml:space="preserve"> </w:t>
      </w:r>
      <w:r w:rsidRPr="009513CB">
        <w:rPr>
          <w:b/>
          <w:color w:val="939393"/>
          <w:spacing w:val="-8"/>
          <w:sz w:val="29"/>
        </w:rPr>
        <w:t>dari</w:t>
      </w:r>
      <w:r w:rsidRPr="009513CB">
        <w:rPr>
          <w:b/>
          <w:color w:val="939393"/>
          <w:spacing w:val="-17"/>
          <w:sz w:val="29"/>
        </w:rPr>
        <w:t xml:space="preserve"> </w:t>
      </w:r>
      <w:r w:rsidRPr="009513CB">
        <w:rPr>
          <w:b/>
          <w:color w:val="939393"/>
          <w:spacing w:val="-8"/>
          <w:sz w:val="29"/>
        </w:rPr>
        <w:t>Barat</w:t>
      </w:r>
      <w:r w:rsidRPr="009513CB">
        <w:rPr>
          <w:b/>
          <w:color w:val="939393"/>
          <w:spacing w:val="-17"/>
          <w:sz w:val="29"/>
        </w:rPr>
        <w:t xml:space="preserve"> </w:t>
      </w:r>
      <w:r w:rsidRPr="009513CB">
        <w:rPr>
          <w:b/>
          <w:color w:val="939393"/>
          <w:spacing w:val="-8"/>
          <w:sz w:val="29"/>
        </w:rPr>
        <w:t xml:space="preserve">yang </w:t>
      </w:r>
      <w:r w:rsidRPr="009513CB">
        <w:rPr>
          <w:b/>
          <w:color w:val="939393"/>
          <w:spacing w:val="-2"/>
          <w:sz w:val="29"/>
        </w:rPr>
        <w:t>engan</w:t>
      </w:r>
      <w:r w:rsidRPr="009513CB">
        <w:rPr>
          <w:b/>
          <w:color w:val="939393"/>
          <w:spacing w:val="-22"/>
          <w:sz w:val="29"/>
        </w:rPr>
        <w:t xml:space="preserve"> </w:t>
      </w:r>
      <w:r w:rsidRPr="009513CB">
        <w:rPr>
          <w:b/>
          <w:color w:val="939393"/>
          <w:spacing w:val="-2"/>
          <w:sz w:val="29"/>
        </w:rPr>
        <w:t>budaya</w:t>
      </w:r>
      <w:r w:rsidRPr="009513CB">
        <w:rPr>
          <w:b/>
          <w:color w:val="939393"/>
          <w:spacing w:val="-22"/>
          <w:sz w:val="29"/>
        </w:rPr>
        <w:t xml:space="preserve"> </w:t>
      </w:r>
      <w:r w:rsidRPr="009513CB">
        <w:rPr>
          <w:b/>
          <w:color w:val="939393"/>
          <w:spacing w:val="-2"/>
          <w:sz w:val="29"/>
        </w:rPr>
        <w:t>Aceh.</w:t>
      </w:r>
      <w:r w:rsidRPr="009513CB">
        <w:rPr>
          <w:b/>
          <w:color w:val="939393"/>
          <w:spacing w:val="-22"/>
          <w:sz w:val="29"/>
        </w:rPr>
        <w:t xml:space="preserve"> </w:t>
      </w:r>
      <w:r w:rsidRPr="009513CB">
        <w:rPr>
          <w:b/>
          <w:color w:val="939393"/>
          <w:spacing w:val="-2"/>
          <w:sz w:val="29"/>
        </w:rPr>
        <w:t>Padahal,</w:t>
      </w:r>
      <w:r w:rsidRPr="009513CB">
        <w:rPr>
          <w:b/>
          <w:color w:val="939393"/>
          <w:spacing w:val="-22"/>
          <w:sz w:val="29"/>
        </w:rPr>
        <w:t xml:space="preserve"> </w:t>
      </w:r>
      <w:r w:rsidRPr="009513CB">
        <w:rPr>
          <w:b/>
          <w:color w:val="939393"/>
          <w:spacing w:val="-2"/>
          <w:sz w:val="29"/>
        </w:rPr>
        <w:t xml:space="preserve">kalau </w:t>
      </w:r>
      <w:r w:rsidRPr="009513CB">
        <w:rPr>
          <w:b/>
          <w:color w:val="939393"/>
          <w:spacing w:val="-8"/>
          <w:sz w:val="29"/>
        </w:rPr>
        <w:t>ihat</w:t>
      </w:r>
      <w:r w:rsidRPr="009513CB">
        <w:rPr>
          <w:b/>
          <w:color w:val="939393"/>
          <w:spacing w:val="-21"/>
          <w:sz w:val="29"/>
        </w:rPr>
        <w:t xml:space="preserve"> </w:t>
      </w:r>
      <w:r w:rsidRPr="009513CB">
        <w:rPr>
          <w:b/>
          <w:color w:val="939393"/>
          <w:spacing w:val="-8"/>
          <w:sz w:val="29"/>
        </w:rPr>
        <w:t>sejarah</w:t>
      </w:r>
      <w:r w:rsidRPr="009513CB">
        <w:rPr>
          <w:b/>
          <w:color w:val="939393"/>
          <w:spacing w:val="-21"/>
          <w:sz w:val="29"/>
        </w:rPr>
        <w:t xml:space="preserve"> </w:t>
      </w:r>
      <w:r w:rsidRPr="009513CB">
        <w:rPr>
          <w:b/>
          <w:color w:val="939393"/>
          <w:spacing w:val="-8"/>
          <w:sz w:val="29"/>
        </w:rPr>
        <w:t>Aceh,</w:t>
      </w:r>
      <w:r w:rsidRPr="009513CB">
        <w:rPr>
          <w:b/>
          <w:color w:val="939393"/>
          <w:spacing w:val="-21"/>
          <w:sz w:val="29"/>
        </w:rPr>
        <w:t xml:space="preserve"> </w:t>
      </w:r>
      <w:r w:rsidRPr="009513CB">
        <w:rPr>
          <w:b/>
          <w:color w:val="939393"/>
          <w:spacing w:val="-8"/>
          <w:sz w:val="29"/>
        </w:rPr>
        <w:t>perempuan</w:t>
      </w:r>
      <w:r w:rsidRPr="009513CB">
        <w:rPr>
          <w:b/>
          <w:color w:val="939393"/>
          <w:spacing w:val="-21"/>
          <w:sz w:val="29"/>
        </w:rPr>
        <w:t xml:space="preserve"> </w:t>
      </w:r>
      <w:r w:rsidRPr="009513CB">
        <w:rPr>
          <w:b/>
          <w:color w:val="939393"/>
          <w:spacing w:val="-8"/>
          <w:sz w:val="29"/>
        </w:rPr>
        <w:t xml:space="preserve">justru </w:t>
      </w:r>
      <w:r w:rsidRPr="009513CB">
        <w:rPr>
          <w:b/>
          <w:color w:val="939393"/>
          <w:spacing w:val="-2"/>
          <w:sz w:val="29"/>
        </w:rPr>
        <w:t>memiliki</w:t>
      </w:r>
      <w:r w:rsidRPr="009513CB">
        <w:rPr>
          <w:b/>
          <w:color w:val="939393"/>
          <w:spacing w:val="-20"/>
          <w:sz w:val="29"/>
        </w:rPr>
        <w:t xml:space="preserve"> </w:t>
      </w:r>
      <w:r w:rsidRPr="009513CB">
        <w:rPr>
          <w:b/>
          <w:color w:val="939393"/>
          <w:spacing w:val="-2"/>
          <w:sz w:val="29"/>
        </w:rPr>
        <w:t>peran</w:t>
      </w:r>
      <w:r w:rsidRPr="009513CB">
        <w:rPr>
          <w:b/>
          <w:color w:val="939393"/>
          <w:spacing w:val="-20"/>
          <w:sz w:val="29"/>
        </w:rPr>
        <w:t xml:space="preserve"> </w:t>
      </w:r>
      <w:r w:rsidRPr="009513CB">
        <w:rPr>
          <w:b/>
          <w:color w:val="939393"/>
          <w:spacing w:val="-2"/>
          <w:sz w:val="29"/>
        </w:rPr>
        <w:t>yang</w:t>
      </w:r>
      <w:r w:rsidRPr="009513CB">
        <w:rPr>
          <w:b/>
          <w:color w:val="939393"/>
          <w:spacing w:val="-20"/>
          <w:sz w:val="29"/>
        </w:rPr>
        <w:t xml:space="preserve"> </w:t>
      </w:r>
      <w:r w:rsidRPr="009513CB">
        <w:rPr>
          <w:b/>
          <w:color w:val="939393"/>
          <w:spacing w:val="-2"/>
          <w:sz w:val="29"/>
        </w:rPr>
        <w:t>sangat</w:t>
      </w:r>
      <w:r w:rsidRPr="009513CB">
        <w:rPr>
          <w:b/>
          <w:color w:val="939393"/>
          <w:spacing w:val="-20"/>
          <w:sz w:val="29"/>
        </w:rPr>
        <w:t xml:space="preserve"> </w:t>
      </w:r>
      <w:r w:rsidRPr="009513CB">
        <w:rPr>
          <w:b/>
          <w:color w:val="939393"/>
          <w:spacing w:val="-2"/>
          <w:sz w:val="29"/>
        </w:rPr>
        <w:t>kuat.”</w:t>
      </w:r>
    </w:p>
    <w:p w14:paraId="1D81599C" w14:textId="77777777" w:rsidR="004A5631" w:rsidRDefault="00000000">
      <w:pPr>
        <w:spacing w:before="246"/>
        <w:ind w:left="5541"/>
        <w:rPr>
          <w:sz w:val="21"/>
        </w:rPr>
      </w:pPr>
      <w:r>
        <w:rPr>
          <w:noProof/>
          <w:sz w:val="21"/>
        </w:rPr>
        <mc:AlternateContent>
          <mc:Choice Requires="wps">
            <w:drawing>
              <wp:anchor distT="0" distB="0" distL="0" distR="0" simplePos="0" relativeHeight="486827008" behindDoc="1" locked="0" layoutInCell="1" allowOverlap="1" wp14:anchorId="07405BBD" wp14:editId="4B0C076C">
                <wp:simplePos x="0" y="0"/>
                <wp:positionH relativeFrom="page">
                  <wp:posOffset>4563599</wp:posOffset>
                </wp:positionH>
                <wp:positionV relativeFrom="paragraph">
                  <wp:posOffset>705312</wp:posOffset>
                </wp:positionV>
                <wp:extent cx="1017269" cy="1671320"/>
                <wp:effectExtent l="0" t="0" r="0" b="0"/>
                <wp:wrapNone/>
                <wp:docPr id="380" name="Text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7269" cy="1671320"/>
                        </a:xfrm>
                        <a:prstGeom prst="rect">
                          <a:avLst/>
                        </a:prstGeom>
                      </wps:spPr>
                      <wps:txbx>
                        <w:txbxContent>
                          <w:p w14:paraId="299D78F1" w14:textId="77777777" w:rsidR="004A5631" w:rsidRDefault="00000000">
                            <w:pPr>
                              <w:spacing w:line="254" w:lineRule="auto"/>
                              <w:ind w:left="68" w:hanging="49"/>
                            </w:pPr>
                            <w:r>
                              <w:rPr>
                                <w:color w:val="332D2A"/>
                              </w:rPr>
                              <w:t>a</w:t>
                            </w:r>
                            <w:r>
                              <w:rPr>
                                <w:color w:val="332D2A"/>
                                <w:spacing w:val="-2"/>
                              </w:rPr>
                              <w:t xml:space="preserve"> </w:t>
                            </w:r>
                            <w:r>
                              <w:rPr>
                                <w:color w:val="332D2A"/>
                              </w:rPr>
                              <w:t>Ureung</w:t>
                            </w:r>
                            <w:r>
                              <w:rPr>
                                <w:color w:val="332D2A"/>
                                <w:spacing w:val="-2"/>
                              </w:rPr>
                              <w:t xml:space="preserve"> </w:t>
                            </w:r>
                            <w:r>
                              <w:rPr>
                                <w:color w:val="332D2A"/>
                              </w:rPr>
                              <w:t>Inong embuat</w:t>
                            </w:r>
                            <w:r>
                              <w:rPr>
                                <w:color w:val="332D2A"/>
                                <w:spacing w:val="-25"/>
                              </w:rPr>
                              <w:t xml:space="preserve"> </w:t>
                            </w:r>
                            <w:r>
                              <w:rPr>
                                <w:color w:val="332D2A"/>
                              </w:rPr>
                              <w:t>isu</w:t>
                            </w:r>
                            <w:r>
                              <w:rPr>
                                <w:color w:val="332D2A"/>
                                <w:spacing w:val="-24"/>
                              </w:rPr>
                              <w:t xml:space="preserve"> </w:t>
                            </w:r>
                            <w:r>
                              <w:rPr>
                                <w:color w:val="332D2A"/>
                              </w:rPr>
                              <w:t>PUG</w:t>
                            </w:r>
                          </w:p>
                          <w:p w14:paraId="19358859" w14:textId="77777777" w:rsidR="004A5631" w:rsidRDefault="004A5631">
                            <w:pPr>
                              <w:pStyle w:val="BodyText"/>
                              <w:rPr>
                                <w:sz w:val="22"/>
                              </w:rPr>
                            </w:pPr>
                          </w:p>
                          <w:p w14:paraId="35BC8D28" w14:textId="77777777" w:rsidR="004A5631" w:rsidRDefault="004A5631">
                            <w:pPr>
                              <w:pStyle w:val="BodyText"/>
                              <w:rPr>
                                <w:sz w:val="22"/>
                              </w:rPr>
                            </w:pPr>
                          </w:p>
                          <w:p w14:paraId="1D8014AB" w14:textId="77777777" w:rsidR="004A5631" w:rsidRDefault="004A5631">
                            <w:pPr>
                              <w:pStyle w:val="BodyText"/>
                              <w:spacing w:before="175"/>
                              <w:rPr>
                                <w:sz w:val="22"/>
                              </w:rPr>
                            </w:pPr>
                          </w:p>
                          <w:p w14:paraId="55A5B57E" w14:textId="77777777" w:rsidR="004A5631" w:rsidRDefault="00000000">
                            <w:pPr>
                              <w:ind w:left="97"/>
                              <w:rPr>
                                <w:b/>
                                <w:sz w:val="29"/>
                              </w:rPr>
                            </w:pPr>
                            <w:r>
                              <w:rPr>
                                <w:b/>
                                <w:color w:val="FFFFFF"/>
                                <w:spacing w:val="-4"/>
                                <w:sz w:val="29"/>
                              </w:rPr>
                              <w:t>P3A,</w:t>
                            </w:r>
                          </w:p>
                          <w:p w14:paraId="513086A7" w14:textId="77777777" w:rsidR="004A5631" w:rsidRDefault="00000000">
                            <w:pPr>
                              <w:spacing w:before="5" w:line="242" w:lineRule="auto"/>
                              <w:ind w:left="72" w:right="958" w:hanging="73"/>
                              <w:rPr>
                                <w:b/>
                                <w:sz w:val="29"/>
                              </w:rPr>
                            </w:pPr>
                            <w:r>
                              <w:rPr>
                                <w:b/>
                                <w:color w:val="FFFFFF"/>
                                <w:spacing w:val="-4"/>
                                <w:sz w:val="29"/>
                              </w:rPr>
                              <w:t xml:space="preserve">lah </w:t>
                            </w:r>
                            <w:r>
                              <w:rPr>
                                <w:b/>
                                <w:color w:val="FFFFFF"/>
                                <w:spacing w:val="-10"/>
                                <w:sz w:val="29"/>
                              </w:rPr>
                              <w:t>ah.”</w:t>
                            </w:r>
                          </w:p>
                        </w:txbxContent>
                      </wps:txbx>
                      <wps:bodyPr wrap="square" lIns="0" tIns="0" rIns="0" bIns="0" rtlCol="0">
                        <a:noAutofit/>
                      </wps:bodyPr>
                    </wps:wsp>
                  </a:graphicData>
                </a:graphic>
              </wp:anchor>
            </w:drawing>
          </mc:Choice>
          <mc:Fallback>
            <w:pict>
              <v:shape w14:anchorId="07405BBD" id="Textbox 380" o:spid="_x0000_s1038" type="#_x0000_t202" style="position:absolute;left:0;text-align:left;margin-left:359.35pt;margin-top:55.55pt;width:80.1pt;height:131.6pt;z-index:-16489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" filled="f" stroked="f">
                <v:textbox inset="0,0,0,0">
                  <w:txbxContent>
                    <w:p w14:paraId="299D78F1" w14:textId="77777777" w:rsidR="004A5631" w:rsidRDefault="00000000">
                      <w:pPr>
                        <w:spacing w:line="254" w:lineRule="auto"/>
                        <w:ind w:left="68" w:hanging="49"/>
                      </w:pPr>
                      <w:r>
                        <w:rPr>
                          <w:color w:val="332D2A"/>
                        </w:rPr>
                        <w:t>a</w:t>
                      </w:r>
                      <w:r>
                        <w:rPr>
                          <w:color w:val="332D2A"/>
                          <w:spacing w:val="-2"/>
                        </w:rPr>
                        <w:t xml:space="preserve"> </w:t>
                      </w:r>
                      <w:r>
                        <w:rPr>
                          <w:color w:val="332D2A"/>
                        </w:rPr>
                        <w:t>Ureung</w:t>
                      </w:r>
                      <w:r>
                        <w:rPr>
                          <w:color w:val="332D2A"/>
                          <w:spacing w:val="-2"/>
                        </w:rPr>
                        <w:t xml:space="preserve"> </w:t>
                      </w:r>
                      <w:r>
                        <w:rPr>
                          <w:color w:val="332D2A"/>
                        </w:rPr>
                        <w:t>Inong embuat</w:t>
                      </w:r>
                      <w:r>
                        <w:rPr>
                          <w:color w:val="332D2A"/>
                          <w:spacing w:val="-25"/>
                        </w:rPr>
                        <w:t xml:space="preserve"> </w:t>
                      </w:r>
                      <w:r>
                        <w:rPr>
                          <w:color w:val="332D2A"/>
                        </w:rPr>
                        <w:t>isu</w:t>
                      </w:r>
                      <w:r>
                        <w:rPr>
                          <w:color w:val="332D2A"/>
                          <w:spacing w:val="-24"/>
                        </w:rPr>
                        <w:t xml:space="preserve"> </w:t>
                      </w:r>
                      <w:r>
                        <w:rPr>
                          <w:color w:val="332D2A"/>
                        </w:rPr>
                        <w:t>PUG</w:t>
                      </w:r>
                    </w:p>
                    <w:p w14:paraId="19358859" w14:textId="77777777" w:rsidR="004A5631" w:rsidRDefault="004A5631">
                      <w:pPr>
                        <w:pStyle w:val="BodyText"/>
                        <w:rPr>
                          <w:sz w:val="22"/>
                        </w:rPr>
                      </w:pPr>
                    </w:p>
                    <w:p w14:paraId="35BC8D28" w14:textId="77777777" w:rsidR="004A5631" w:rsidRDefault="004A5631">
                      <w:pPr>
                        <w:pStyle w:val="BodyText"/>
                        <w:rPr>
                          <w:sz w:val="22"/>
                        </w:rPr>
                      </w:pPr>
                    </w:p>
                    <w:p w14:paraId="1D8014AB" w14:textId="77777777" w:rsidR="004A5631" w:rsidRDefault="004A5631">
                      <w:pPr>
                        <w:pStyle w:val="BodyText"/>
                        <w:spacing w:before="175"/>
                        <w:rPr>
                          <w:sz w:val="22"/>
                        </w:rPr>
                      </w:pPr>
                    </w:p>
                    <w:p w14:paraId="55A5B57E" w14:textId="77777777" w:rsidR="004A5631" w:rsidRDefault="00000000">
                      <w:pPr>
                        <w:ind w:left="97"/>
                        <w:rPr>
                          <w:b/>
                          <w:sz w:val="29"/>
                        </w:rPr>
                      </w:pPr>
                      <w:r>
                        <w:rPr>
                          <w:b/>
                          <w:color w:val="FFFFFF"/>
                          <w:spacing w:val="-4"/>
                          <w:sz w:val="29"/>
                        </w:rPr>
                        <w:t>P3A,</w:t>
                      </w:r>
                    </w:p>
                    <w:p w14:paraId="513086A7" w14:textId="77777777" w:rsidR="004A5631" w:rsidRDefault="00000000">
                      <w:pPr>
                        <w:spacing w:before="5" w:line="242" w:lineRule="auto"/>
                        <w:ind w:left="72" w:right="958" w:hanging="73"/>
                        <w:rPr>
                          <w:b/>
                          <w:sz w:val="29"/>
                        </w:rPr>
                      </w:pPr>
                      <w:r>
                        <w:rPr>
                          <w:b/>
                          <w:color w:val="FFFFFF"/>
                          <w:spacing w:val="-4"/>
                          <w:sz w:val="29"/>
                        </w:rPr>
                        <w:t xml:space="preserve">lah </w:t>
                      </w:r>
                      <w:r>
                        <w:rPr>
                          <w:b/>
                          <w:color w:val="FFFFFF"/>
                          <w:spacing w:val="-10"/>
                          <w:sz w:val="29"/>
                        </w:rPr>
                        <w:t>ah.”</w:t>
                      </w:r>
                    </w:p>
                  </w:txbxContent>
                </v:textbox>
                <w10:wrap anchorx="page"/>
              </v:shape>
            </w:pict>
          </mc:Fallback>
        </mc:AlternateContent>
      </w:r>
      <w:r w:rsidRPr="009513CB">
        <w:rPr>
          <w:b/>
          <w:color w:val="747474"/>
          <w:spacing w:val="-2"/>
          <w:sz w:val="20"/>
        </w:rPr>
        <w:t>ashriyah</w:t>
      </w:r>
      <w:r w:rsidRPr="009513CB">
        <w:rPr>
          <w:b/>
          <w:color w:val="747474"/>
          <w:spacing w:val="-11"/>
          <w:sz w:val="20"/>
        </w:rPr>
        <w:t xml:space="preserve"> </w:t>
      </w:r>
      <w:r w:rsidRPr="009513CB">
        <w:rPr>
          <w:b/>
          <w:color w:val="747474"/>
          <w:spacing w:val="-2"/>
          <w:sz w:val="20"/>
        </w:rPr>
        <w:t>‑</w:t>
      </w:r>
      <w:r w:rsidRPr="009513CB">
        <w:rPr>
          <w:b/>
          <w:color w:val="747474"/>
          <w:spacing w:val="-11"/>
          <w:sz w:val="20"/>
        </w:rPr>
        <w:t xml:space="preserve"> </w:t>
      </w:r>
      <w:r w:rsidRPr="009513CB">
        <w:rPr>
          <w:color w:val="747474"/>
          <w:spacing w:val="-2"/>
          <w:sz w:val="21"/>
        </w:rPr>
        <w:t>Kepala</w:t>
      </w:r>
      <w:r w:rsidRPr="009513CB">
        <w:rPr>
          <w:color w:val="747474"/>
          <w:spacing w:val="-15"/>
          <w:sz w:val="21"/>
        </w:rPr>
        <w:t xml:space="preserve"> </w:t>
      </w:r>
      <w:r w:rsidRPr="009513CB">
        <w:rPr>
          <w:color w:val="747474"/>
          <w:spacing w:val="-2"/>
          <w:sz w:val="21"/>
        </w:rPr>
        <w:t>Pusat</w:t>
      </w:r>
      <w:r w:rsidRPr="009513CB">
        <w:rPr>
          <w:color w:val="747474"/>
          <w:spacing w:val="-14"/>
          <w:sz w:val="21"/>
        </w:rPr>
        <w:t xml:space="preserve"> </w:t>
      </w:r>
      <w:r w:rsidRPr="009513CB">
        <w:rPr>
          <w:color w:val="747474"/>
          <w:spacing w:val="-2"/>
          <w:sz w:val="21"/>
        </w:rPr>
        <w:t>Studi</w:t>
      </w:r>
      <w:r w:rsidRPr="009513CB">
        <w:rPr>
          <w:color w:val="747474"/>
          <w:spacing w:val="-15"/>
          <w:sz w:val="21"/>
        </w:rPr>
        <w:t xml:space="preserve"> </w:t>
      </w:r>
      <w:r w:rsidRPr="009513CB">
        <w:rPr>
          <w:color w:val="747474"/>
          <w:spacing w:val="-2"/>
          <w:sz w:val="21"/>
        </w:rPr>
        <w:t>Gender</w:t>
      </w:r>
      <w:r w:rsidRPr="009513CB">
        <w:rPr>
          <w:color w:val="747474"/>
          <w:spacing w:val="-14"/>
          <w:sz w:val="21"/>
        </w:rPr>
        <w:t xml:space="preserve"> </w:t>
      </w:r>
      <w:r w:rsidRPr="009513CB">
        <w:rPr>
          <w:color w:val="747474"/>
          <w:spacing w:val="-2"/>
          <w:sz w:val="21"/>
        </w:rPr>
        <w:t>dan</w:t>
      </w:r>
      <w:r w:rsidRPr="009513CB">
        <w:rPr>
          <w:color w:val="747474"/>
          <w:spacing w:val="-15"/>
          <w:sz w:val="21"/>
        </w:rPr>
        <w:t xml:space="preserve"> </w:t>
      </w:r>
      <w:r w:rsidRPr="009513CB">
        <w:rPr>
          <w:color w:val="747474"/>
          <w:spacing w:val="-2"/>
          <w:sz w:val="21"/>
        </w:rPr>
        <w:t>Anak</w:t>
      </w:r>
      <w:r w:rsidRPr="009513CB">
        <w:rPr>
          <w:color w:val="747474"/>
          <w:spacing w:val="-14"/>
          <w:sz w:val="21"/>
        </w:rPr>
        <w:t xml:space="preserve"> </w:t>
      </w:r>
      <w:r w:rsidRPr="009513CB">
        <w:rPr>
          <w:color w:val="747474"/>
          <w:spacing w:val="-2"/>
          <w:sz w:val="21"/>
        </w:rPr>
        <w:t>(PSGA)</w:t>
      </w:r>
    </w:p>
    <w:p w14:paraId="0657797C" w14:textId="77777777" w:rsidR="004A5631" w:rsidRDefault="004A5631">
      <w:pPr>
        <w:pStyle w:val="BodyText"/>
        <w:rPr>
          <w:sz w:val="16"/>
        </w:rPr>
      </w:pPr>
    </w:p>
    <w:p w14:paraId="64DC4C48" w14:textId="77777777" w:rsidR="004A5631" w:rsidRDefault="004A5631">
      <w:pPr>
        <w:pStyle w:val="BodyText"/>
        <w:rPr>
          <w:sz w:val="16"/>
        </w:rPr>
      </w:pPr>
    </w:p>
    <w:p w14:paraId="726755DF" w14:textId="77777777" w:rsidR="004A5631" w:rsidRDefault="004A5631">
      <w:pPr>
        <w:pStyle w:val="BodyText"/>
        <w:rPr>
          <w:sz w:val="16"/>
        </w:rPr>
      </w:pPr>
    </w:p>
    <w:p w14:paraId="0156458D" w14:textId="77777777" w:rsidR="004A5631" w:rsidRDefault="004A5631">
      <w:pPr>
        <w:pStyle w:val="BodyText"/>
        <w:rPr>
          <w:sz w:val="16"/>
        </w:rPr>
      </w:pPr>
    </w:p>
    <w:p w14:paraId="65B6D74F" w14:textId="77777777" w:rsidR="004A5631" w:rsidRDefault="004A5631">
      <w:pPr>
        <w:pStyle w:val="BodyText"/>
        <w:rPr>
          <w:sz w:val="16"/>
        </w:rPr>
      </w:pPr>
    </w:p>
    <w:p w14:paraId="326EEE88" w14:textId="77777777" w:rsidR="004A5631" w:rsidRDefault="004A5631">
      <w:pPr>
        <w:pStyle w:val="BodyText"/>
        <w:rPr>
          <w:sz w:val="16"/>
        </w:rPr>
      </w:pPr>
    </w:p>
    <w:p w14:paraId="64C1ADDF" w14:textId="77777777" w:rsidR="004A5631" w:rsidRDefault="004A5631">
      <w:pPr>
        <w:pStyle w:val="BodyText"/>
        <w:rPr>
          <w:sz w:val="16"/>
        </w:rPr>
      </w:pPr>
    </w:p>
    <w:p w14:paraId="75383560" w14:textId="77777777" w:rsidR="004A5631" w:rsidRDefault="004A5631">
      <w:pPr>
        <w:pStyle w:val="BodyText"/>
        <w:rPr>
          <w:sz w:val="16"/>
        </w:rPr>
      </w:pPr>
    </w:p>
    <w:p w14:paraId="08649D43" w14:textId="77777777" w:rsidR="004A5631" w:rsidRDefault="004A5631">
      <w:pPr>
        <w:pStyle w:val="BodyText"/>
        <w:rPr>
          <w:sz w:val="16"/>
        </w:rPr>
      </w:pPr>
    </w:p>
    <w:p w14:paraId="16F1D0B5" w14:textId="77777777" w:rsidR="004A5631" w:rsidRDefault="004A5631">
      <w:pPr>
        <w:pStyle w:val="BodyText"/>
        <w:rPr>
          <w:sz w:val="16"/>
        </w:rPr>
      </w:pPr>
    </w:p>
    <w:p w14:paraId="55E08087" w14:textId="77777777" w:rsidR="004A5631" w:rsidRDefault="004A5631">
      <w:pPr>
        <w:pStyle w:val="BodyText"/>
        <w:rPr>
          <w:sz w:val="16"/>
        </w:rPr>
      </w:pPr>
    </w:p>
    <w:p w14:paraId="20AF8D8B" w14:textId="77777777" w:rsidR="004A5631" w:rsidRDefault="004A5631">
      <w:pPr>
        <w:pStyle w:val="BodyText"/>
        <w:rPr>
          <w:sz w:val="16"/>
        </w:rPr>
      </w:pPr>
    </w:p>
    <w:p w14:paraId="09D5C073" w14:textId="77777777" w:rsidR="004A5631" w:rsidRDefault="004A5631">
      <w:pPr>
        <w:pStyle w:val="BodyText"/>
        <w:rPr>
          <w:sz w:val="16"/>
        </w:rPr>
      </w:pPr>
    </w:p>
    <w:p w14:paraId="6844C308" w14:textId="77777777" w:rsidR="004A5631" w:rsidRDefault="004A5631">
      <w:pPr>
        <w:pStyle w:val="BodyText"/>
        <w:rPr>
          <w:sz w:val="16"/>
        </w:rPr>
      </w:pPr>
    </w:p>
    <w:p w14:paraId="30FB0025" w14:textId="77777777" w:rsidR="004A5631" w:rsidRDefault="004A5631">
      <w:pPr>
        <w:pStyle w:val="BodyText"/>
        <w:rPr>
          <w:sz w:val="16"/>
        </w:rPr>
      </w:pPr>
    </w:p>
    <w:p w14:paraId="2841570C" w14:textId="77777777" w:rsidR="004A5631" w:rsidRDefault="004A5631">
      <w:pPr>
        <w:pStyle w:val="BodyText"/>
        <w:rPr>
          <w:sz w:val="16"/>
        </w:rPr>
      </w:pPr>
    </w:p>
    <w:p w14:paraId="6DB52566" w14:textId="77777777" w:rsidR="004A5631" w:rsidRDefault="004A5631">
      <w:pPr>
        <w:pStyle w:val="BodyText"/>
        <w:rPr>
          <w:sz w:val="16"/>
        </w:rPr>
      </w:pPr>
    </w:p>
    <w:p w14:paraId="5968A32E" w14:textId="77777777" w:rsidR="004A5631" w:rsidRDefault="004A5631">
      <w:pPr>
        <w:pStyle w:val="BodyText"/>
        <w:rPr>
          <w:sz w:val="16"/>
        </w:rPr>
      </w:pPr>
    </w:p>
    <w:p w14:paraId="1E48EF8F" w14:textId="77777777" w:rsidR="004A5631" w:rsidRDefault="004A5631">
      <w:pPr>
        <w:pStyle w:val="BodyText"/>
        <w:rPr>
          <w:sz w:val="16"/>
        </w:rPr>
      </w:pPr>
    </w:p>
    <w:p w14:paraId="6F1AFE3D" w14:textId="77777777" w:rsidR="004A5631" w:rsidRDefault="004A5631">
      <w:pPr>
        <w:pStyle w:val="BodyText"/>
        <w:rPr>
          <w:sz w:val="16"/>
        </w:rPr>
      </w:pPr>
    </w:p>
    <w:p w14:paraId="79985A53" w14:textId="77777777" w:rsidR="004A5631" w:rsidRDefault="004A5631">
      <w:pPr>
        <w:pStyle w:val="BodyText"/>
        <w:rPr>
          <w:sz w:val="16"/>
        </w:rPr>
      </w:pPr>
    </w:p>
    <w:p w14:paraId="64CE1F35" w14:textId="77777777" w:rsidR="004A5631" w:rsidRDefault="004A5631">
      <w:pPr>
        <w:pStyle w:val="BodyText"/>
        <w:rPr>
          <w:sz w:val="16"/>
        </w:rPr>
      </w:pPr>
    </w:p>
    <w:p w14:paraId="5290143C" w14:textId="77777777" w:rsidR="004A5631" w:rsidRDefault="004A5631">
      <w:pPr>
        <w:pStyle w:val="BodyText"/>
        <w:rPr>
          <w:sz w:val="16"/>
        </w:rPr>
      </w:pPr>
    </w:p>
    <w:p w14:paraId="7C6535C8" w14:textId="77777777" w:rsidR="004A5631" w:rsidRDefault="004A5631">
      <w:pPr>
        <w:pStyle w:val="BodyText"/>
        <w:rPr>
          <w:sz w:val="16"/>
        </w:rPr>
      </w:pPr>
    </w:p>
    <w:p w14:paraId="51CD40C0" w14:textId="77777777" w:rsidR="004A5631" w:rsidRDefault="004A5631">
      <w:pPr>
        <w:pStyle w:val="BodyText"/>
        <w:rPr>
          <w:sz w:val="16"/>
        </w:rPr>
      </w:pPr>
    </w:p>
    <w:p w14:paraId="4A39F2C5" w14:textId="77777777" w:rsidR="004A5631" w:rsidRDefault="004A5631">
      <w:pPr>
        <w:pStyle w:val="BodyText"/>
        <w:spacing w:before="63"/>
        <w:rPr>
          <w:sz w:val="16"/>
        </w:rPr>
      </w:pPr>
    </w:p>
    <w:p w14:paraId="2C23546C" w14:textId="77777777" w:rsidR="004A5631" w:rsidRDefault="00000000">
      <w:pPr>
        <w:spacing w:before="1" w:line="249" w:lineRule="auto"/>
        <w:ind w:left="5132" w:hanging="268"/>
        <w:rPr>
          <w:b/>
          <w:bCs/>
          <w:sz w:val="16"/>
          <w:szCs w:val="16"/>
        </w:rPr>
      </w:pPr>
      <w:r>
        <w:rPr>
          <w:color w:val="332D2A"/>
          <w:spacing w:val="-6"/>
          <w:sz w:val="16"/>
          <w:szCs w:val="16"/>
        </w:rPr>
        <w:t>Pembangunan</w:t>
      </w:r>
      <w:r>
        <w:rPr>
          <w:color w:val="332D2A"/>
          <w:spacing w:val="-18"/>
          <w:sz w:val="16"/>
          <w:szCs w:val="16"/>
        </w:rPr>
        <w:t xml:space="preserve"> </w:t>
      </w:r>
      <w:r>
        <w:rPr>
          <w:color w:val="332D2A"/>
          <w:spacing w:val="-6"/>
          <w:sz w:val="16"/>
          <w:szCs w:val="16"/>
        </w:rPr>
        <w:t>yang</w:t>
      </w:r>
      <w:r>
        <w:rPr>
          <w:color w:val="332D2A"/>
          <w:spacing w:val="-18"/>
          <w:sz w:val="16"/>
          <w:szCs w:val="16"/>
        </w:rPr>
        <w:t xml:space="preserve"> </w:t>
      </w:r>
      <w:r>
        <w:rPr>
          <w:color w:val="332D2A"/>
          <w:spacing w:val="-6"/>
          <w:sz w:val="16"/>
          <w:szCs w:val="16"/>
        </w:rPr>
        <w:t>Menjangkau</w:t>
      </w:r>
      <w:r>
        <w:rPr>
          <w:color w:val="332D2A"/>
          <w:spacing w:val="-18"/>
          <w:sz w:val="16"/>
          <w:szCs w:val="16"/>
        </w:rPr>
        <w:t xml:space="preserve"> </w:t>
      </w:r>
      <w:r>
        <w:rPr>
          <w:color w:val="332D2A"/>
          <w:spacing w:val="-6"/>
          <w:sz w:val="16"/>
          <w:szCs w:val="16"/>
        </w:rPr>
        <w:t>Semua꞉</w:t>
      </w:r>
      <w:r>
        <w:rPr>
          <w:color w:val="332D2A"/>
          <w:spacing w:val="-19"/>
          <w:sz w:val="16"/>
          <w:szCs w:val="16"/>
        </w:rPr>
        <w:t xml:space="preserve"> </w:t>
      </w:r>
      <w:r>
        <w:rPr>
          <w:b/>
          <w:bCs/>
          <w:color w:val="332D2A"/>
          <w:spacing w:val="-6"/>
          <w:sz w:val="16"/>
          <w:szCs w:val="16"/>
        </w:rPr>
        <w:t>Pengarusutamaan</w:t>
      </w:r>
      <w:r>
        <w:rPr>
          <w:b/>
          <w:bCs/>
          <w:color w:val="332D2A"/>
          <w:spacing w:val="-15"/>
          <w:sz w:val="16"/>
          <w:szCs w:val="16"/>
        </w:rPr>
        <w:t xml:space="preserve"> </w:t>
      </w:r>
      <w:r>
        <w:rPr>
          <w:b/>
          <w:bCs/>
          <w:color w:val="332D2A"/>
          <w:spacing w:val="-6"/>
          <w:sz w:val="16"/>
          <w:szCs w:val="16"/>
        </w:rPr>
        <w:t>Gender</w:t>
      </w:r>
      <w:r>
        <w:rPr>
          <w:b/>
          <w:bCs/>
          <w:color w:val="332D2A"/>
          <w:spacing w:val="-15"/>
          <w:sz w:val="16"/>
          <w:szCs w:val="16"/>
        </w:rPr>
        <w:t xml:space="preserve"> </w:t>
      </w:r>
      <w:r>
        <w:rPr>
          <w:b/>
          <w:bCs/>
          <w:color w:val="332D2A"/>
          <w:spacing w:val="-6"/>
          <w:sz w:val="16"/>
          <w:szCs w:val="16"/>
        </w:rPr>
        <w:t>sebagai</w:t>
      </w:r>
      <w:r>
        <w:rPr>
          <w:b/>
          <w:bCs/>
          <w:color w:val="332D2A"/>
          <w:spacing w:val="18"/>
          <w:sz w:val="16"/>
          <w:szCs w:val="16"/>
        </w:rPr>
        <w:t xml:space="preserve"> </w:t>
      </w:r>
      <w:r>
        <w:rPr>
          <w:b/>
          <w:bCs/>
          <w:color w:val="332D2A"/>
          <w:spacing w:val="-6"/>
          <w:sz w:val="16"/>
          <w:szCs w:val="16"/>
        </w:rPr>
        <w:t xml:space="preserve">Strategi </w:t>
      </w:r>
      <w:r>
        <w:rPr>
          <w:b/>
          <w:bCs/>
          <w:color w:val="332D2A"/>
          <w:spacing w:val="-2"/>
          <w:w w:val="90"/>
          <w:sz w:val="16"/>
          <w:szCs w:val="16"/>
        </w:rPr>
        <w:t>Pembangunan</w:t>
      </w:r>
      <w:r>
        <w:rPr>
          <w:b/>
          <w:bCs/>
          <w:color w:val="332D2A"/>
          <w:spacing w:val="-6"/>
          <w:sz w:val="16"/>
          <w:szCs w:val="16"/>
        </w:rPr>
        <w:t xml:space="preserve"> </w:t>
      </w:r>
      <w:r>
        <w:rPr>
          <w:b/>
          <w:bCs/>
          <w:color w:val="332D2A"/>
          <w:spacing w:val="-2"/>
          <w:w w:val="90"/>
          <w:sz w:val="16"/>
          <w:szCs w:val="16"/>
        </w:rPr>
        <w:t>Responsif</w:t>
      </w:r>
      <w:r>
        <w:rPr>
          <w:b/>
          <w:bCs/>
          <w:color w:val="332D2A"/>
          <w:spacing w:val="-6"/>
          <w:sz w:val="16"/>
          <w:szCs w:val="16"/>
        </w:rPr>
        <w:t xml:space="preserve"> </w:t>
      </w:r>
      <w:r>
        <w:rPr>
          <w:b/>
          <w:bCs/>
          <w:color w:val="332D2A"/>
          <w:spacing w:val="-2"/>
          <w:w w:val="90"/>
          <w:sz w:val="16"/>
          <w:szCs w:val="16"/>
        </w:rPr>
        <w:t>Gender</w:t>
      </w:r>
      <w:r>
        <w:rPr>
          <w:b/>
          <w:bCs/>
          <w:color w:val="332D2A"/>
          <w:spacing w:val="-6"/>
          <w:sz w:val="16"/>
          <w:szCs w:val="16"/>
        </w:rPr>
        <w:t xml:space="preserve"> </w:t>
      </w:r>
      <w:r>
        <w:rPr>
          <w:b/>
          <w:bCs/>
          <w:color w:val="332D2A"/>
          <w:spacing w:val="-2"/>
          <w:w w:val="90"/>
          <w:sz w:val="16"/>
          <w:szCs w:val="16"/>
        </w:rPr>
        <w:t>dan</w:t>
      </w:r>
      <w:r>
        <w:rPr>
          <w:b/>
          <w:bCs/>
          <w:color w:val="332D2A"/>
          <w:spacing w:val="-6"/>
          <w:sz w:val="16"/>
          <w:szCs w:val="16"/>
        </w:rPr>
        <w:t xml:space="preserve"> </w:t>
      </w:r>
      <w:r>
        <w:rPr>
          <w:b/>
          <w:bCs/>
          <w:color w:val="332D2A"/>
          <w:spacing w:val="-2"/>
          <w:w w:val="90"/>
          <w:sz w:val="16"/>
          <w:szCs w:val="16"/>
        </w:rPr>
        <w:t>Inklusif</w:t>
      </w:r>
      <w:r>
        <w:rPr>
          <w:b/>
          <w:bCs/>
          <w:color w:val="332D2A"/>
          <w:spacing w:val="-6"/>
          <w:sz w:val="16"/>
          <w:szCs w:val="16"/>
        </w:rPr>
        <w:t xml:space="preserve"> </w:t>
      </w:r>
      <w:r>
        <w:rPr>
          <w:b/>
          <w:bCs/>
          <w:color w:val="332D2A"/>
          <w:spacing w:val="-2"/>
          <w:w w:val="90"/>
          <w:sz w:val="16"/>
          <w:szCs w:val="16"/>
        </w:rPr>
        <w:t>di</w:t>
      </w:r>
      <w:r>
        <w:rPr>
          <w:b/>
          <w:bCs/>
          <w:color w:val="332D2A"/>
          <w:spacing w:val="-5"/>
          <w:sz w:val="16"/>
          <w:szCs w:val="16"/>
        </w:rPr>
        <w:t xml:space="preserve"> </w:t>
      </w:r>
      <w:r>
        <w:rPr>
          <w:b/>
          <w:bCs/>
          <w:color w:val="332D2A"/>
          <w:spacing w:val="-2"/>
          <w:w w:val="90"/>
          <w:sz w:val="16"/>
          <w:szCs w:val="16"/>
        </w:rPr>
        <w:t>Aceh,</w:t>
      </w:r>
      <w:r>
        <w:rPr>
          <w:b/>
          <w:bCs/>
          <w:color w:val="332D2A"/>
          <w:spacing w:val="-6"/>
          <w:sz w:val="16"/>
          <w:szCs w:val="16"/>
        </w:rPr>
        <w:t xml:space="preserve"> </w:t>
      </w:r>
      <w:r>
        <w:rPr>
          <w:b/>
          <w:bCs/>
          <w:color w:val="332D2A"/>
          <w:spacing w:val="-2"/>
          <w:w w:val="90"/>
          <w:sz w:val="16"/>
          <w:szCs w:val="16"/>
        </w:rPr>
        <w:t>NTB,</w:t>
      </w:r>
      <w:r>
        <w:rPr>
          <w:b/>
          <w:bCs/>
          <w:color w:val="332D2A"/>
          <w:spacing w:val="-6"/>
          <w:sz w:val="16"/>
          <w:szCs w:val="16"/>
        </w:rPr>
        <w:t xml:space="preserve"> </w:t>
      </w:r>
      <w:r>
        <w:rPr>
          <w:b/>
          <w:bCs/>
          <w:color w:val="332D2A"/>
          <w:spacing w:val="-2"/>
          <w:w w:val="90"/>
          <w:sz w:val="16"/>
          <w:szCs w:val="16"/>
        </w:rPr>
        <w:t>NTT,</w:t>
      </w:r>
      <w:r>
        <w:rPr>
          <w:b/>
          <w:bCs/>
          <w:color w:val="332D2A"/>
          <w:spacing w:val="-6"/>
          <w:sz w:val="16"/>
          <w:szCs w:val="16"/>
        </w:rPr>
        <w:t xml:space="preserve"> </w:t>
      </w:r>
      <w:r>
        <w:rPr>
          <w:b/>
          <w:bCs/>
          <w:color w:val="332D2A"/>
          <w:spacing w:val="-2"/>
          <w:w w:val="90"/>
          <w:sz w:val="16"/>
          <w:szCs w:val="16"/>
        </w:rPr>
        <w:t>dan</w:t>
      </w:r>
      <w:r>
        <w:rPr>
          <w:b/>
          <w:bCs/>
          <w:color w:val="332D2A"/>
          <w:spacing w:val="-6"/>
          <w:sz w:val="16"/>
          <w:szCs w:val="16"/>
        </w:rPr>
        <w:t xml:space="preserve"> </w:t>
      </w:r>
      <w:r>
        <w:rPr>
          <w:b/>
          <w:bCs/>
          <w:color w:val="332D2A"/>
          <w:spacing w:val="-2"/>
          <w:w w:val="90"/>
          <w:sz w:val="16"/>
          <w:szCs w:val="16"/>
        </w:rPr>
        <w:t>Gorontalo</w:t>
      </w:r>
    </w:p>
    <w:p w14:paraId="626A7971" w14:textId="77777777" w:rsidR="004A5631" w:rsidRDefault="004A5631">
      <w:pPr>
        <w:spacing w:line="249" w:lineRule="auto"/>
        <w:rPr>
          <w:b/>
          <w:sz w:val="16"/>
          <w:szCs w:val="16"/>
        </w:rPr>
        <w:sectPr w:rsidR="004A5631">
          <w:type w:val="continuous"/>
          <w:pgSz w:w="11910" w:h="16840"/>
          <w:pgMar w:top="1080" w:right="566" w:bottom="280" w:left="425" w:header="2" w:footer="0" w:gutter="0"/>
          <w:cols w:space="720"/>
        </w:sectPr>
      </w:pPr>
    </w:p>
    <w:p w14:paraId="29C1C576" w14:textId="77777777" w:rsidR="004A5631" w:rsidRDefault="00000000">
      <w:pPr>
        <w:pStyle w:val="BodyText"/>
        <w:rPr>
          <w:b/>
          <w:sz w:val="28"/>
        </w:rPr>
      </w:pPr>
      <w:r>
        <w:rPr>
          <w:b/>
          <w:noProof/>
          <w:sz w:val="28"/>
        </w:rPr>
        <w:lastRenderedPageBreak/>
        <mc:AlternateContent>
          <mc:Choice Requires="wps">
            <w:drawing>
              <wp:anchor distT="0" distB="0" distL="0" distR="0" simplePos="0" relativeHeight="486829568" behindDoc="1" locked="0" layoutInCell="1" allowOverlap="1" wp14:anchorId="2785A90E" wp14:editId="4DB34A5D">
                <wp:simplePos x="0" y="0"/>
                <wp:positionH relativeFrom="page">
                  <wp:posOffset>1904414</wp:posOffset>
                </wp:positionH>
                <wp:positionV relativeFrom="page">
                  <wp:posOffset>1024124</wp:posOffset>
                </wp:positionV>
                <wp:extent cx="1638300" cy="1584325"/>
                <wp:effectExtent l="0" t="0" r="0" b="0"/>
                <wp:wrapNone/>
                <wp:docPr id="381" name="Text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0" cy="1584325"/>
                        </a:xfrm>
                        <a:prstGeom prst="rect">
                          <a:avLst/>
                        </a:prstGeom>
                      </wps:spPr>
                      <wps:txbx>
                        <w:txbxContent>
                          <w:p w14:paraId="23E4BA7F" w14:textId="77777777" w:rsidR="004A5631" w:rsidRDefault="00000000">
                            <w:pPr>
                              <w:spacing w:line="254" w:lineRule="auto"/>
                              <w:ind w:right="11"/>
                              <w:jc w:val="both"/>
                            </w:pPr>
                            <w:r>
                              <w:rPr>
                                <w:color w:val="332D2A"/>
                              </w:rPr>
                              <w:t>Dari</w:t>
                            </w:r>
                            <w:r>
                              <w:rPr>
                                <w:color w:val="332D2A"/>
                                <w:spacing w:val="-18"/>
                              </w:rPr>
                              <w:t xml:space="preserve"> </w:t>
                            </w:r>
                            <w:r>
                              <w:rPr>
                                <w:color w:val="332D2A"/>
                              </w:rPr>
                              <w:t>perspektif</w:t>
                            </w:r>
                            <w:r>
                              <w:rPr>
                                <w:color w:val="332D2A"/>
                                <w:spacing w:val="-17"/>
                              </w:rPr>
                              <w:t xml:space="preserve"> </w:t>
                            </w:r>
                            <w:r>
                              <w:rPr>
                                <w:color w:val="332D2A"/>
                              </w:rPr>
                              <w:t>kelompok</w:t>
                            </w:r>
                            <w:r>
                              <w:rPr>
                                <w:color w:val="332D2A"/>
                                <w:spacing w:val="-17"/>
                              </w:rPr>
                              <w:t xml:space="preserve"> </w:t>
                            </w:r>
                            <w:r>
                              <w:rPr>
                                <w:color w:val="332D2A"/>
                              </w:rPr>
                              <w:t>d disabilitas</w:t>
                            </w:r>
                            <w:r>
                              <w:rPr>
                                <w:color w:val="332D2A"/>
                                <w:spacing w:val="-18"/>
                              </w:rPr>
                              <w:t xml:space="preserve"> </w:t>
                            </w:r>
                            <w:r>
                              <w:rPr>
                                <w:color w:val="332D2A"/>
                              </w:rPr>
                              <w:t>di</w:t>
                            </w:r>
                            <w:r>
                              <w:rPr>
                                <w:color w:val="332D2A"/>
                                <w:spacing w:val="-17"/>
                              </w:rPr>
                              <w:t xml:space="preserve"> </w:t>
                            </w:r>
                            <w:r>
                              <w:rPr>
                                <w:color w:val="332D2A"/>
                              </w:rPr>
                              <w:t>Aceh,</w:t>
                            </w:r>
                            <w:r>
                              <w:rPr>
                                <w:color w:val="332D2A"/>
                                <w:spacing w:val="-17"/>
                              </w:rPr>
                              <w:t xml:space="preserve"> </w:t>
                            </w:r>
                            <w:r>
                              <w:rPr>
                                <w:color w:val="332D2A"/>
                              </w:rPr>
                              <w:t>menyor dalam</w:t>
                            </w:r>
                            <w:r>
                              <w:rPr>
                                <w:color w:val="332D2A"/>
                                <w:spacing w:val="-22"/>
                              </w:rPr>
                              <w:t xml:space="preserve"> </w:t>
                            </w:r>
                            <w:r>
                              <w:rPr>
                                <w:color w:val="332D2A"/>
                              </w:rPr>
                              <w:t>perumusan</w:t>
                            </w:r>
                            <w:r>
                              <w:rPr>
                                <w:color w:val="332D2A"/>
                                <w:spacing w:val="-21"/>
                              </w:rPr>
                              <w:t xml:space="preserve"> </w:t>
                            </w:r>
                            <w:r>
                              <w:rPr>
                                <w:color w:val="332D2A"/>
                                <w:spacing w:val="-2"/>
                              </w:rPr>
                              <w:t>kebijaka</w:t>
                            </w:r>
                          </w:p>
                          <w:p w14:paraId="18D34DD7" w14:textId="77777777" w:rsidR="004A5631" w:rsidRDefault="004A5631">
                            <w:pPr>
                              <w:pStyle w:val="BodyText"/>
                              <w:rPr>
                                <w:sz w:val="22"/>
                              </w:rPr>
                            </w:pPr>
                          </w:p>
                          <w:p w14:paraId="7D5DF151" w14:textId="77777777" w:rsidR="004A5631" w:rsidRDefault="004A5631">
                            <w:pPr>
                              <w:pStyle w:val="BodyText"/>
                              <w:rPr>
                                <w:sz w:val="22"/>
                              </w:rPr>
                            </w:pPr>
                          </w:p>
                          <w:p w14:paraId="17FFA3D1" w14:textId="77777777" w:rsidR="004A5631" w:rsidRDefault="004A5631">
                            <w:pPr>
                              <w:pStyle w:val="BodyText"/>
                              <w:spacing w:before="110"/>
                              <w:rPr>
                                <w:sz w:val="22"/>
                              </w:rPr>
                            </w:pPr>
                          </w:p>
                          <w:p w14:paraId="453C5846" w14:textId="77777777" w:rsidR="004A5631" w:rsidRDefault="00000000">
                            <w:pPr>
                              <w:jc w:val="right"/>
                              <w:rPr>
                                <w:b/>
                                <w:sz w:val="29"/>
                              </w:rPr>
                            </w:pPr>
                            <w:r>
                              <w:rPr>
                                <w:b/>
                                <w:color w:val="FFFFFF"/>
                                <w:spacing w:val="-5"/>
                                <w:sz w:val="29"/>
                              </w:rPr>
                              <w:t>“D</w:t>
                            </w:r>
                          </w:p>
                          <w:p w14:paraId="37135CFB" w14:textId="77777777" w:rsidR="004A5631" w:rsidRDefault="00000000">
                            <w:pPr>
                              <w:spacing w:before="5"/>
                              <w:ind w:right="28"/>
                              <w:jc w:val="right"/>
                              <w:rPr>
                                <w:b/>
                                <w:sz w:val="29"/>
                              </w:rPr>
                            </w:pPr>
                            <w:r>
                              <w:rPr>
                                <w:b/>
                                <w:color w:val="FFFFFF"/>
                                <w:spacing w:val="-2"/>
                                <w:sz w:val="29"/>
                              </w:rPr>
                              <w:t>Pergu</w:t>
                            </w:r>
                          </w:p>
                        </w:txbxContent>
                      </wps:txbx>
                      <wps:bodyPr wrap="square" lIns="0" tIns="0" rIns="0" bIns="0" rtlCol="0">
                        <a:noAutofit/>
                      </wps:bodyPr>
                    </wps:wsp>
                  </a:graphicData>
                </a:graphic>
              </wp:anchor>
            </w:drawing>
          </mc:Choice>
          <mc:Fallback>
            <w:pict>
              <v:shape w14:anchorId="2785A90E" id="Textbox 381" o:spid="_x0000_s1039" type="#_x0000_t202" style="position:absolute;margin-left:149.95pt;margin-top:80.65pt;width:129pt;height:124.75pt;z-index:-16486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" filled="f" stroked="f">
                <v:textbox inset="0,0,0,0">
                  <w:txbxContent>
                    <w:p w14:paraId="23E4BA7F" w14:textId="77777777" w:rsidR="004A5631" w:rsidRDefault="00000000">
                      <w:pPr>
                        <w:spacing w:line="254" w:lineRule="auto"/>
                        <w:ind w:right="11"/>
                        <w:jc w:val="both"/>
                      </w:pPr>
                      <w:r>
                        <w:rPr>
                          <w:color w:val="332D2A"/>
                        </w:rPr>
                        <w:t>Dari</w:t>
                      </w:r>
                      <w:r>
                        <w:rPr>
                          <w:color w:val="332D2A"/>
                          <w:spacing w:val="-18"/>
                        </w:rPr>
                        <w:t xml:space="preserve"> </w:t>
                      </w:r>
                      <w:r>
                        <w:rPr>
                          <w:color w:val="332D2A"/>
                        </w:rPr>
                        <w:t>perspektif</w:t>
                      </w:r>
                      <w:r>
                        <w:rPr>
                          <w:color w:val="332D2A"/>
                          <w:spacing w:val="-17"/>
                        </w:rPr>
                        <w:t xml:space="preserve"> </w:t>
                      </w:r>
                      <w:r>
                        <w:rPr>
                          <w:color w:val="332D2A"/>
                        </w:rPr>
                        <w:t>kelompok</w:t>
                      </w:r>
                      <w:r>
                        <w:rPr>
                          <w:color w:val="332D2A"/>
                          <w:spacing w:val="-17"/>
                        </w:rPr>
                        <w:t xml:space="preserve"> </w:t>
                      </w:r>
                      <w:r>
                        <w:rPr>
                          <w:color w:val="332D2A"/>
                        </w:rPr>
                        <w:t>d disabilitas</w:t>
                      </w:r>
                      <w:r>
                        <w:rPr>
                          <w:color w:val="332D2A"/>
                          <w:spacing w:val="-18"/>
                        </w:rPr>
                        <w:t xml:space="preserve"> </w:t>
                      </w:r>
                      <w:r>
                        <w:rPr>
                          <w:color w:val="332D2A"/>
                        </w:rPr>
                        <w:t>di</w:t>
                      </w:r>
                      <w:r>
                        <w:rPr>
                          <w:color w:val="332D2A"/>
                          <w:spacing w:val="-17"/>
                        </w:rPr>
                        <w:t xml:space="preserve"> </w:t>
                      </w:r>
                      <w:r>
                        <w:rPr>
                          <w:color w:val="332D2A"/>
                        </w:rPr>
                        <w:t>Aceh,</w:t>
                      </w:r>
                      <w:r>
                        <w:rPr>
                          <w:color w:val="332D2A"/>
                          <w:spacing w:val="-17"/>
                        </w:rPr>
                        <w:t xml:space="preserve"> </w:t>
                      </w:r>
                      <w:r>
                        <w:rPr>
                          <w:color w:val="332D2A"/>
                        </w:rPr>
                        <w:t>menyor dalam</w:t>
                      </w:r>
                      <w:r>
                        <w:rPr>
                          <w:color w:val="332D2A"/>
                          <w:spacing w:val="-22"/>
                        </w:rPr>
                        <w:t xml:space="preserve"> </w:t>
                      </w:r>
                      <w:r>
                        <w:rPr>
                          <w:color w:val="332D2A"/>
                        </w:rPr>
                        <w:t>perumusan</w:t>
                      </w:r>
                      <w:r>
                        <w:rPr>
                          <w:color w:val="332D2A"/>
                          <w:spacing w:val="-21"/>
                        </w:rPr>
                        <w:t xml:space="preserve"> </w:t>
                      </w:r>
                      <w:r>
                        <w:rPr>
                          <w:color w:val="332D2A"/>
                          <w:spacing w:val="-2"/>
                        </w:rPr>
                        <w:t>kebijaka</w:t>
                      </w:r>
                    </w:p>
                    <w:p w14:paraId="18D34DD7" w14:textId="77777777" w:rsidR="004A5631" w:rsidRDefault="004A5631">
                      <w:pPr>
                        <w:pStyle w:val="BodyText"/>
                        <w:rPr>
                          <w:sz w:val="22"/>
                        </w:rPr>
                      </w:pPr>
                    </w:p>
                    <w:p w14:paraId="7D5DF151" w14:textId="77777777" w:rsidR="004A5631" w:rsidRDefault="004A5631">
                      <w:pPr>
                        <w:pStyle w:val="BodyText"/>
                        <w:rPr>
                          <w:sz w:val="22"/>
                        </w:rPr>
                      </w:pPr>
                    </w:p>
                    <w:p w14:paraId="17FFA3D1" w14:textId="77777777" w:rsidR="004A5631" w:rsidRDefault="004A5631">
                      <w:pPr>
                        <w:pStyle w:val="BodyText"/>
                        <w:spacing w:before="110"/>
                        <w:rPr>
                          <w:sz w:val="22"/>
                        </w:rPr>
                      </w:pPr>
                    </w:p>
                    <w:p w14:paraId="453C5846" w14:textId="77777777" w:rsidR="004A5631" w:rsidRDefault="00000000">
                      <w:pPr>
                        <w:jc w:val="right"/>
                        <w:rPr>
                          <w:b/>
                          <w:sz w:val="29"/>
                        </w:rPr>
                      </w:pPr>
                      <w:r>
                        <w:rPr>
                          <w:b/>
                          <w:color w:val="FFFFFF"/>
                          <w:spacing w:val="-5"/>
                          <w:sz w:val="29"/>
                        </w:rPr>
                        <w:t>“D</w:t>
                      </w:r>
                    </w:p>
                    <w:p w14:paraId="37135CFB" w14:textId="77777777" w:rsidR="004A5631" w:rsidRDefault="00000000">
                      <w:pPr>
                        <w:spacing w:before="5"/>
                        <w:ind w:right="28"/>
                        <w:jc w:val="right"/>
                        <w:rPr>
                          <w:b/>
                          <w:sz w:val="29"/>
                        </w:rPr>
                      </w:pPr>
                      <w:r>
                        <w:rPr>
                          <w:b/>
                          <w:color w:val="FFFFFF"/>
                          <w:spacing w:val="-2"/>
                          <w:sz w:val="29"/>
                        </w:rPr>
                        <w:t>Pergu</w:t>
                      </w:r>
                    </w:p>
                  </w:txbxContent>
                </v:textbox>
                <w10:wrap anchorx="page" anchory="page"/>
              </v:shape>
            </w:pict>
          </mc:Fallback>
        </mc:AlternateContent>
      </w:r>
      <w:r>
        <w:rPr>
          <w:b/>
          <w:noProof/>
          <w:sz w:val="28"/>
        </w:rPr>
        <mc:AlternateContent>
          <mc:Choice Requires="wpg">
            <w:drawing>
              <wp:anchor distT="0" distB="0" distL="0" distR="0" simplePos="0" relativeHeight="486830080" behindDoc="1" locked="0" layoutInCell="1" allowOverlap="1" wp14:anchorId="7238A82D" wp14:editId="465DB53A">
                <wp:simplePos x="0" y="0"/>
                <wp:positionH relativeFrom="page">
                  <wp:posOffset>0</wp:posOffset>
                </wp:positionH>
                <wp:positionV relativeFrom="page">
                  <wp:posOffset>3888968</wp:posOffset>
                </wp:positionV>
                <wp:extent cx="7560309" cy="6803390"/>
                <wp:effectExtent l="0" t="0" r="0" b="0"/>
                <wp:wrapNone/>
                <wp:docPr id="382" name="Group 3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6803390"/>
                          <a:chOff x="0" y="0"/>
                          <a:chExt cx="7560309" cy="6803390"/>
                        </a:xfrm>
                      </wpg:grpSpPr>
                      <pic:pic xmlns:pic="http://schemas.openxmlformats.org/drawingml/2006/picture">
                        <pic:nvPicPr>
                          <pic:cNvPr id="383" name="Image 383"/>
                          <pic:cNvPicPr/>
                        </pic:nvPicPr>
                        <pic:blipFill>
                          <a:blip r:embed="rId454" cstate="print"/>
                          <a:stretch>
                            <a:fillRect/>
                          </a:stretch>
                        </pic:blipFill>
                        <pic:spPr>
                          <a:xfrm>
                            <a:off x="0" y="1024853"/>
                            <a:ext cx="7559999" cy="5778178"/>
                          </a:xfrm>
                          <a:prstGeom prst="rect">
                            <a:avLst/>
                          </a:prstGeom>
                        </pic:spPr>
                      </pic:pic>
                      <wps:wsp>
                        <wps:cNvPr id="384" name="Graphic 384"/>
                        <wps:cNvSpPr/>
                        <wps:spPr>
                          <a:xfrm>
                            <a:off x="5277495" y="57704"/>
                            <a:ext cx="2282825" cy="3999865"/>
                          </a:xfrm>
                          <a:custGeom>
                            <a:avLst/>
                            <a:gdLst/>
                            <a:ahLst/>
                            <a:cxnLst/>
                            <a:rect l="l" t="t" r="r" b="b"/>
                            <a:pathLst>
                              <a:path w="2282825" h="3999865">
                                <a:moveTo>
                                  <a:pt x="2282504" y="0"/>
                                </a:moveTo>
                                <a:lnTo>
                                  <a:pt x="1571498" y="0"/>
                                </a:lnTo>
                                <a:lnTo>
                                  <a:pt x="0" y="3999797"/>
                                </a:lnTo>
                                <a:lnTo>
                                  <a:pt x="2282504" y="3999797"/>
                                </a:lnTo>
                                <a:lnTo>
                                  <a:pt x="2282504" y="0"/>
                                </a:lnTo>
                                <a:close/>
                              </a:path>
                            </a:pathLst>
                          </a:custGeom>
                          <a:solidFill>
                            <a:srgbClr val="DDDEDE"/>
                          </a:solidFill>
                        </wps:spPr>
                        <wps:bodyPr wrap="square" lIns="0" tIns="0" rIns="0" bIns="0" rtlCol="0">
                          <a:prstTxWarp prst="textNoShape">
                            <a:avLst/>
                          </a:prstTxWarp>
                          <a:noAutofit/>
                        </wps:bodyPr>
                      </wps:wsp>
                      <wps:wsp>
                        <wps:cNvPr id="385" name="Graphic 385"/>
                        <wps:cNvSpPr/>
                        <wps:spPr>
                          <a:xfrm>
                            <a:off x="0" y="0"/>
                            <a:ext cx="7329805" cy="4057650"/>
                          </a:xfrm>
                          <a:custGeom>
                            <a:avLst/>
                            <a:gdLst/>
                            <a:ahLst/>
                            <a:cxnLst/>
                            <a:rect l="l" t="t" r="r" b="b"/>
                            <a:pathLst>
                              <a:path w="7329805" h="4057650">
                                <a:moveTo>
                                  <a:pt x="5757861" y="0"/>
                                </a:moveTo>
                                <a:lnTo>
                                  <a:pt x="0" y="0"/>
                                </a:lnTo>
                                <a:lnTo>
                                  <a:pt x="0" y="4057502"/>
                                </a:lnTo>
                                <a:lnTo>
                                  <a:pt x="7329359" y="4057502"/>
                                </a:lnTo>
                                <a:lnTo>
                                  <a:pt x="5757861" y="0"/>
                                </a:lnTo>
                                <a:close/>
                              </a:path>
                            </a:pathLst>
                          </a:custGeom>
                          <a:solidFill>
                            <a:srgbClr val="163458"/>
                          </a:solidFill>
                        </wps:spPr>
                        <wps:bodyPr wrap="square" lIns="0" tIns="0" rIns="0" bIns="0" rtlCol="0">
                          <a:prstTxWarp prst="textNoShape">
                            <a:avLst/>
                          </a:prstTxWarp>
                          <a:noAutofit/>
                        </wps:bodyPr>
                      </wps:wsp>
                      <wps:wsp>
                        <wps:cNvPr id="386" name="Graphic 386"/>
                        <wps:cNvSpPr/>
                        <wps:spPr>
                          <a:xfrm>
                            <a:off x="6414051" y="6155715"/>
                            <a:ext cx="1146175" cy="410209"/>
                          </a:xfrm>
                          <a:custGeom>
                            <a:avLst/>
                            <a:gdLst/>
                            <a:ahLst/>
                            <a:cxnLst/>
                            <a:rect l="l" t="t" r="r" b="b"/>
                            <a:pathLst>
                              <a:path w="1146175" h="410209">
                                <a:moveTo>
                                  <a:pt x="1145948" y="0"/>
                                </a:moveTo>
                                <a:lnTo>
                                  <a:pt x="205027" y="0"/>
                                </a:lnTo>
                                <a:lnTo>
                                  <a:pt x="158163" y="5439"/>
                                </a:lnTo>
                                <a:lnTo>
                                  <a:pt x="115066" y="20921"/>
                                </a:lnTo>
                                <a:lnTo>
                                  <a:pt x="76989" y="45189"/>
                                </a:lnTo>
                                <a:lnTo>
                                  <a:pt x="45189" y="76989"/>
                                </a:lnTo>
                                <a:lnTo>
                                  <a:pt x="20921" y="115066"/>
                                </a:lnTo>
                                <a:lnTo>
                                  <a:pt x="5439" y="158163"/>
                                </a:lnTo>
                                <a:lnTo>
                                  <a:pt x="0" y="205031"/>
                                </a:lnTo>
                                <a:lnTo>
                                  <a:pt x="5439" y="251894"/>
                                </a:lnTo>
                                <a:lnTo>
                                  <a:pt x="20921" y="294992"/>
                                </a:lnTo>
                                <a:lnTo>
                                  <a:pt x="45189" y="333069"/>
                                </a:lnTo>
                                <a:lnTo>
                                  <a:pt x="76989" y="364869"/>
                                </a:lnTo>
                                <a:lnTo>
                                  <a:pt x="115066" y="389137"/>
                                </a:lnTo>
                                <a:lnTo>
                                  <a:pt x="158163" y="404619"/>
                                </a:lnTo>
                                <a:lnTo>
                                  <a:pt x="205027" y="410058"/>
                                </a:lnTo>
                                <a:lnTo>
                                  <a:pt x="1145948" y="410058"/>
                                </a:lnTo>
                                <a:lnTo>
                                  <a:pt x="1145948" y="0"/>
                                </a:lnTo>
                                <a:close/>
                              </a:path>
                            </a:pathLst>
                          </a:custGeom>
                          <a:solidFill>
                            <a:srgbClr val="8B8B8B"/>
                          </a:solidFill>
                        </wps:spPr>
                        <wps:bodyPr wrap="square" lIns="0" tIns="0" rIns="0" bIns="0" rtlCol="0">
                          <a:prstTxWarp prst="textNoShape">
                            <a:avLst/>
                          </a:prstTxWarp>
                          <a:noAutofit/>
                        </wps:bodyPr>
                      </wps:wsp>
                      <wps:wsp>
                        <wps:cNvPr id="387" name="Graphic 387"/>
                        <wps:cNvSpPr/>
                        <wps:spPr>
                          <a:xfrm>
                            <a:off x="6551596" y="1331201"/>
                            <a:ext cx="244475" cy="244475"/>
                          </a:xfrm>
                          <a:custGeom>
                            <a:avLst/>
                            <a:gdLst/>
                            <a:ahLst/>
                            <a:cxnLst/>
                            <a:rect l="l" t="t" r="r" b="b"/>
                            <a:pathLst>
                              <a:path w="244475" h="244475">
                                <a:moveTo>
                                  <a:pt x="93390" y="0"/>
                                </a:moveTo>
                                <a:lnTo>
                                  <a:pt x="0" y="93419"/>
                                </a:lnTo>
                                <a:lnTo>
                                  <a:pt x="151033" y="244411"/>
                                </a:lnTo>
                                <a:lnTo>
                                  <a:pt x="244425" y="150991"/>
                                </a:lnTo>
                                <a:lnTo>
                                  <a:pt x="93390" y="0"/>
                                </a:lnTo>
                                <a:close/>
                              </a:path>
                            </a:pathLst>
                          </a:custGeom>
                          <a:solidFill>
                            <a:srgbClr val="163458"/>
                          </a:solidFill>
                        </wps:spPr>
                        <wps:bodyPr wrap="square" lIns="0" tIns="0" rIns="0" bIns="0" rtlCol="0">
                          <a:prstTxWarp prst="textNoShape">
                            <a:avLst/>
                          </a:prstTxWarp>
                          <a:noAutofit/>
                        </wps:bodyPr>
                      </wps:wsp>
                      <wps:wsp>
                        <wps:cNvPr id="388" name="Graphic 388"/>
                        <wps:cNvSpPr/>
                        <wps:spPr>
                          <a:xfrm>
                            <a:off x="5882370" y="661950"/>
                            <a:ext cx="875665" cy="875665"/>
                          </a:xfrm>
                          <a:custGeom>
                            <a:avLst/>
                            <a:gdLst/>
                            <a:ahLst/>
                            <a:cxnLst/>
                            <a:rect l="l" t="t" r="r" b="b"/>
                            <a:pathLst>
                              <a:path w="875665" h="875665">
                                <a:moveTo>
                                  <a:pt x="460216" y="0"/>
                                </a:moveTo>
                                <a:lnTo>
                                  <a:pt x="415360" y="0"/>
                                </a:lnTo>
                                <a:lnTo>
                                  <a:pt x="370692" y="4564"/>
                                </a:lnTo>
                                <a:lnTo>
                                  <a:pt x="326592" y="13692"/>
                                </a:lnTo>
                                <a:lnTo>
                                  <a:pt x="283436" y="27384"/>
                                </a:lnTo>
                                <a:lnTo>
                                  <a:pt x="241603" y="45640"/>
                                </a:lnTo>
                                <a:lnTo>
                                  <a:pt x="201471" y="68460"/>
                                </a:lnTo>
                                <a:lnTo>
                                  <a:pt x="163418" y="95844"/>
                                </a:lnTo>
                                <a:lnTo>
                                  <a:pt x="127822" y="127793"/>
                                </a:lnTo>
                                <a:lnTo>
                                  <a:pt x="95866" y="163386"/>
                                </a:lnTo>
                                <a:lnTo>
                                  <a:pt x="68476" y="201437"/>
                                </a:lnTo>
                                <a:lnTo>
                                  <a:pt x="45650" y="241568"/>
                                </a:lnTo>
                                <a:lnTo>
                                  <a:pt x="27390" y="283401"/>
                                </a:lnTo>
                                <a:lnTo>
                                  <a:pt x="13695" y="326557"/>
                                </a:lnTo>
                                <a:lnTo>
                                  <a:pt x="4565" y="370658"/>
                                </a:lnTo>
                                <a:lnTo>
                                  <a:pt x="0" y="415327"/>
                                </a:lnTo>
                                <a:lnTo>
                                  <a:pt x="0" y="460184"/>
                                </a:lnTo>
                                <a:lnTo>
                                  <a:pt x="4565" y="504851"/>
                                </a:lnTo>
                                <a:lnTo>
                                  <a:pt x="13695" y="548951"/>
                                </a:lnTo>
                                <a:lnTo>
                                  <a:pt x="27390" y="592105"/>
                                </a:lnTo>
                                <a:lnTo>
                                  <a:pt x="45650" y="633935"/>
                                </a:lnTo>
                                <a:lnTo>
                                  <a:pt x="68476" y="674063"/>
                                </a:lnTo>
                                <a:lnTo>
                                  <a:pt x="95866" y="712110"/>
                                </a:lnTo>
                                <a:lnTo>
                                  <a:pt x="127822" y="747699"/>
                                </a:lnTo>
                                <a:lnTo>
                                  <a:pt x="163417" y="779654"/>
                                </a:lnTo>
                                <a:lnTo>
                                  <a:pt x="201469" y="807044"/>
                                </a:lnTo>
                                <a:lnTo>
                                  <a:pt x="241599" y="829870"/>
                                </a:lnTo>
                                <a:lnTo>
                                  <a:pt x="283431" y="848130"/>
                                </a:lnTo>
                                <a:lnTo>
                                  <a:pt x="326586" y="861825"/>
                                </a:lnTo>
                                <a:lnTo>
                                  <a:pt x="370685" y="870955"/>
                                </a:lnTo>
                                <a:lnTo>
                                  <a:pt x="415352" y="875520"/>
                                </a:lnTo>
                                <a:lnTo>
                                  <a:pt x="460208" y="875520"/>
                                </a:lnTo>
                                <a:lnTo>
                                  <a:pt x="504874" y="870955"/>
                                </a:lnTo>
                                <a:lnTo>
                                  <a:pt x="548974" y="861825"/>
                                </a:lnTo>
                                <a:lnTo>
                                  <a:pt x="592129" y="848130"/>
                                </a:lnTo>
                                <a:lnTo>
                                  <a:pt x="633962" y="829870"/>
                                </a:lnTo>
                                <a:lnTo>
                                  <a:pt x="674093" y="807044"/>
                                </a:lnTo>
                                <a:lnTo>
                                  <a:pt x="712146" y="779654"/>
                                </a:lnTo>
                                <a:lnTo>
                                  <a:pt x="747742" y="747699"/>
                                </a:lnTo>
                                <a:lnTo>
                                  <a:pt x="779698" y="712110"/>
                                </a:lnTo>
                                <a:lnTo>
                                  <a:pt x="807088" y="674063"/>
                                </a:lnTo>
                                <a:lnTo>
                                  <a:pt x="829914" y="633935"/>
                                </a:lnTo>
                                <a:lnTo>
                                  <a:pt x="848174" y="592105"/>
                                </a:lnTo>
                                <a:lnTo>
                                  <a:pt x="861869" y="548951"/>
                                </a:lnTo>
                                <a:lnTo>
                                  <a:pt x="871000" y="504851"/>
                                </a:lnTo>
                                <a:lnTo>
                                  <a:pt x="875565" y="460184"/>
                                </a:lnTo>
                                <a:lnTo>
                                  <a:pt x="875565" y="415327"/>
                                </a:lnTo>
                                <a:lnTo>
                                  <a:pt x="871000" y="370658"/>
                                </a:lnTo>
                                <a:lnTo>
                                  <a:pt x="861869" y="326557"/>
                                </a:lnTo>
                                <a:lnTo>
                                  <a:pt x="848174" y="283401"/>
                                </a:lnTo>
                                <a:lnTo>
                                  <a:pt x="829914" y="241568"/>
                                </a:lnTo>
                                <a:lnTo>
                                  <a:pt x="807088" y="201437"/>
                                </a:lnTo>
                                <a:lnTo>
                                  <a:pt x="779698" y="163386"/>
                                </a:lnTo>
                                <a:lnTo>
                                  <a:pt x="747742" y="127793"/>
                                </a:lnTo>
                                <a:lnTo>
                                  <a:pt x="712149" y="95844"/>
                                </a:lnTo>
                                <a:lnTo>
                                  <a:pt x="674098" y="68460"/>
                                </a:lnTo>
                                <a:lnTo>
                                  <a:pt x="633968" y="45640"/>
                                </a:lnTo>
                                <a:lnTo>
                                  <a:pt x="592137" y="27384"/>
                                </a:lnTo>
                                <a:lnTo>
                                  <a:pt x="548982" y="13692"/>
                                </a:lnTo>
                                <a:lnTo>
                                  <a:pt x="504883" y="4564"/>
                                </a:lnTo>
                                <a:lnTo>
                                  <a:pt x="460216" y="0"/>
                                </a:lnTo>
                                <a:close/>
                              </a:path>
                            </a:pathLst>
                          </a:custGeom>
                          <a:solidFill>
                            <a:srgbClr val="18ACA3"/>
                          </a:solidFill>
                        </wps:spPr>
                        <wps:bodyPr wrap="square" lIns="0" tIns="0" rIns="0" bIns="0" rtlCol="0">
                          <a:prstTxWarp prst="textNoShape">
                            <a:avLst/>
                          </a:prstTxWarp>
                          <a:noAutofit/>
                        </wps:bodyPr>
                      </wps:wsp>
                      <wps:wsp>
                        <wps:cNvPr id="389" name="Graphic 389"/>
                        <wps:cNvSpPr/>
                        <wps:spPr>
                          <a:xfrm>
                            <a:off x="5964004" y="743569"/>
                            <a:ext cx="712470" cy="712470"/>
                          </a:xfrm>
                          <a:custGeom>
                            <a:avLst/>
                            <a:gdLst/>
                            <a:ahLst/>
                            <a:cxnLst/>
                            <a:rect l="l" t="t" r="r" b="b"/>
                            <a:pathLst>
                              <a:path w="712470" h="712470">
                                <a:moveTo>
                                  <a:pt x="356144" y="0"/>
                                </a:moveTo>
                                <a:lnTo>
                                  <a:pt x="310669" y="2896"/>
                                </a:lnTo>
                                <a:lnTo>
                                  <a:pt x="265796" y="11587"/>
                                </a:lnTo>
                                <a:lnTo>
                                  <a:pt x="222123" y="26071"/>
                                </a:lnTo>
                                <a:lnTo>
                                  <a:pt x="180252" y="46349"/>
                                </a:lnTo>
                                <a:lnTo>
                                  <a:pt x="140783" y="72420"/>
                                </a:lnTo>
                                <a:lnTo>
                                  <a:pt x="104316" y="104285"/>
                                </a:lnTo>
                                <a:lnTo>
                                  <a:pt x="72442" y="140759"/>
                                </a:lnTo>
                                <a:lnTo>
                                  <a:pt x="46363" y="180233"/>
                                </a:lnTo>
                                <a:lnTo>
                                  <a:pt x="26079" y="222109"/>
                                </a:lnTo>
                                <a:lnTo>
                                  <a:pt x="11590" y="265784"/>
                                </a:lnTo>
                                <a:lnTo>
                                  <a:pt x="2897" y="310660"/>
                                </a:lnTo>
                                <a:lnTo>
                                  <a:pt x="0" y="356135"/>
                                </a:lnTo>
                                <a:lnTo>
                                  <a:pt x="2897" y="401610"/>
                                </a:lnTo>
                                <a:lnTo>
                                  <a:pt x="11590" y="446484"/>
                                </a:lnTo>
                                <a:lnTo>
                                  <a:pt x="26079" y="490156"/>
                                </a:lnTo>
                                <a:lnTo>
                                  <a:pt x="46363" y="532028"/>
                                </a:lnTo>
                                <a:lnTo>
                                  <a:pt x="72442" y="571497"/>
                                </a:lnTo>
                                <a:lnTo>
                                  <a:pt x="104316" y="607964"/>
                                </a:lnTo>
                                <a:lnTo>
                                  <a:pt x="140788" y="639846"/>
                                </a:lnTo>
                                <a:lnTo>
                                  <a:pt x="180261" y="665930"/>
                                </a:lnTo>
                                <a:lnTo>
                                  <a:pt x="222134" y="686218"/>
                                </a:lnTo>
                                <a:lnTo>
                                  <a:pt x="265807" y="700710"/>
                                </a:lnTo>
                                <a:lnTo>
                                  <a:pt x="310680" y="709405"/>
                                </a:lnTo>
                                <a:lnTo>
                                  <a:pt x="356153" y="712303"/>
                                </a:lnTo>
                                <a:lnTo>
                                  <a:pt x="401626" y="709405"/>
                                </a:lnTo>
                                <a:lnTo>
                                  <a:pt x="446499" y="700710"/>
                                </a:lnTo>
                                <a:lnTo>
                                  <a:pt x="490171" y="686218"/>
                                </a:lnTo>
                                <a:lnTo>
                                  <a:pt x="532042" y="665930"/>
                                </a:lnTo>
                                <a:lnTo>
                                  <a:pt x="571512" y="639846"/>
                                </a:lnTo>
                                <a:lnTo>
                                  <a:pt x="607982" y="607964"/>
                                </a:lnTo>
                                <a:lnTo>
                                  <a:pt x="639856" y="571495"/>
                                </a:lnTo>
                                <a:lnTo>
                                  <a:pt x="665936" y="532024"/>
                                </a:lnTo>
                                <a:lnTo>
                                  <a:pt x="686219" y="490152"/>
                                </a:lnTo>
                                <a:lnTo>
                                  <a:pt x="700708" y="446479"/>
                                </a:lnTo>
                                <a:lnTo>
                                  <a:pt x="709401" y="401606"/>
                                </a:lnTo>
                                <a:lnTo>
                                  <a:pt x="712299" y="356131"/>
                                </a:lnTo>
                                <a:lnTo>
                                  <a:pt x="709401" y="310657"/>
                                </a:lnTo>
                                <a:lnTo>
                                  <a:pt x="700708" y="265782"/>
                                </a:lnTo>
                                <a:lnTo>
                                  <a:pt x="686219" y="222107"/>
                                </a:lnTo>
                                <a:lnTo>
                                  <a:pt x="665936" y="180233"/>
                                </a:lnTo>
                                <a:lnTo>
                                  <a:pt x="639856" y="140759"/>
                                </a:lnTo>
                                <a:lnTo>
                                  <a:pt x="607982" y="104285"/>
                                </a:lnTo>
                                <a:lnTo>
                                  <a:pt x="571512" y="72420"/>
                                </a:lnTo>
                                <a:lnTo>
                                  <a:pt x="532040" y="46349"/>
                                </a:lnTo>
                                <a:lnTo>
                                  <a:pt x="490167" y="26071"/>
                                </a:lnTo>
                                <a:lnTo>
                                  <a:pt x="446493" y="11587"/>
                                </a:lnTo>
                                <a:lnTo>
                                  <a:pt x="401619" y="2896"/>
                                </a:lnTo>
                                <a:lnTo>
                                  <a:pt x="356144" y="0"/>
                                </a:lnTo>
                                <a:close/>
                              </a:path>
                            </a:pathLst>
                          </a:custGeom>
                          <a:solidFill>
                            <a:srgbClr val="CCE2E7"/>
                          </a:solidFill>
                        </wps:spPr>
                        <wps:bodyPr wrap="square" lIns="0" tIns="0" rIns="0" bIns="0" rtlCol="0">
                          <a:prstTxWarp prst="textNoShape">
                            <a:avLst/>
                          </a:prstTxWarp>
                          <a:noAutofit/>
                        </wps:bodyPr>
                      </wps:wsp>
                      <wps:wsp>
                        <wps:cNvPr id="390" name="Graphic 390"/>
                        <wps:cNvSpPr/>
                        <wps:spPr>
                          <a:xfrm>
                            <a:off x="5994303" y="773861"/>
                            <a:ext cx="652145" cy="652145"/>
                          </a:xfrm>
                          <a:custGeom>
                            <a:avLst/>
                            <a:gdLst/>
                            <a:ahLst/>
                            <a:cxnLst/>
                            <a:rect l="l" t="t" r="r" b="b"/>
                            <a:pathLst>
                              <a:path w="652145" h="652145">
                                <a:moveTo>
                                  <a:pt x="348638" y="0"/>
                                </a:moveTo>
                                <a:lnTo>
                                  <a:pt x="303067" y="0"/>
                                </a:lnTo>
                                <a:lnTo>
                                  <a:pt x="257854" y="6325"/>
                                </a:lnTo>
                                <a:lnTo>
                                  <a:pt x="213712" y="18975"/>
                                </a:lnTo>
                                <a:lnTo>
                                  <a:pt x="171358" y="37950"/>
                                </a:lnTo>
                                <a:lnTo>
                                  <a:pt x="131506" y="63251"/>
                                </a:lnTo>
                                <a:lnTo>
                                  <a:pt x="94872" y="94876"/>
                                </a:lnTo>
                                <a:lnTo>
                                  <a:pt x="63244" y="131513"/>
                                </a:lnTo>
                                <a:lnTo>
                                  <a:pt x="37944" y="171366"/>
                                </a:lnTo>
                                <a:lnTo>
                                  <a:pt x="18970" y="213720"/>
                                </a:lnTo>
                                <a:lnTo>
                                  <a:pt x="6322" y="257860"/>
                                </a:lnTo>
                                <a:lnTo>
                                  <a:pt x="0" y="303072"/>
                                </a:lnTo>
                                <a:lnTo>
                                  <a:pt x="2" y="348641"/>
                                </a:lnTo>
                                <a:lnTo>
                                  <a:pt x="6329" y="393853"/>
                                </a:lnTo>
                                <a:lnTo>
                                  <a:pt x="18980" y="437992"/>
                                </a:lnTo>
                                <a:lnTo>
                                  <a:pt x="37955" y="480346"/>
                                </a:lnTo>
                                <a:lnTo>
                                  <a:pt x="63252" y="520198"/>
                                </a:lnTo>
                                <a:lnTo>
                                  <a:pt x="94872" y="556835"/>
                                </a:lnTo>
                                <a:lnTo>
                                  <a:pt x="131512" y="588460"/>
                                </a:lnTo>
                                <a:lnTo>
                                  <a:pt x="171365" y="613760"/>
                                </a:lnTo>
                                <a:lnTo>
                                  <a:pt x="213719" y="632735"/>
                                </a:lnTo>
                                <a:lnTo>
                                  <a:pt x="257859" y="645385"/>
                                </a:lnTo>
                                <a:lnTo>
                                  <a:pt x="303069" y="651710"/>
                                </a:lnTo>
                                <a:lnTo>
                                  <a:pt x="348636" y="651710"/>
                                </a:lnTo>
                                <a:lnTo>
                                  <a:pt x="393846" y="645385"/>
                                </a:lnTo>
                                <a:lnTo>
                                  <a:pt x="437982" y="632735"/>
                                </a:lnTo>
                                <a:lnTo>
                                  <a:pt x="480332" y="613760"/>
                                </a:lnTo>
                                <a:lnTo>
                                  <a:pt x="520181" y="588460"/>
                                </a:lnTo>
                                <a:lnTo>
                                  <a:pt x="556814" y="556835"/>
                                </a:lnTo>
                                <a:lnTo>
                                  <a:pt x="588440" y="520198"/>
                                </a:lnTo>
                                <a:lnTo>
                                  <a:pt x="613743" y="480346"/>
                                </a:lnTo>
                                <a:lnTo>
                                  <a:pt x="632721" y="437992"/>
                                </a:lnTo>
                                <a:lnTo>
                                  <a:pt x="645375" y="393853"/>
                                </a:lnTo>
                                <a:lnTo>
                                  <a:pt x="651703" y="348641"/>
                                </a:lnTo>
                                <a:lnTo>
                                  <a:pt x="651706" y="303072"/>
                                </a:lnTo>
                                <a:lnTo>
                                  <a:pt x="645382" y="257860"/>
                                </a:lnTo>
                                <a:lnTo>
                                  <a:pt x="632732" y="213720"/>
                                </a:lnTo>
                                <a:lnTo>
                                  <a:pt x="613754" y="171366"/>
                                </a:lnTo>
                                <a:lnTo>
                                  <a:pt x="588448" y="131513"/>
                                </a:lnTo>
                                <a:lnTo>
                                  <a:pt x="556814" y="94876"/>
                                </a:lnTo>
                                <a:lnTo>
                                  <a:pt x="520186" y="63251"/>
                                </a:lnTo>
                                <a:lnTo>
                                  <a:pt x="480340" y="37950"/>
                                </a:lnTo>
                                <a:lnTo>
                                  <a:pt x="437989" y="18975"/>
                                </a:lnTo>
                                <a:lnTo>
                                  <a:pt x="393850" y="6325"/>
                                </a:lnTo>
                                <a:lnTo>
                                  <a:pt x="348638" y="0"/>
                                </a:lnTo>
                                <a:close/>
                              </a:path>
                            </a:pathLst>
                          </a:custGeom>
                          <a:solidFill>
                            <a:srgbClr val="E3F1F5"/>
                          </a:solidFill>
                        </wps:spPr>
                        <wps:bodyPr wrap="square" lIns="0" tIns="0" rIns="0" bIns="0" rtlCol="0">
                          <a:prstTxWarp prst="textNoShape">
                            <a:avLst/>
                          </a:prstTxWarp>
                          <a:noAutofit/>
                        </wps:bodyPr>
                      </wps:wsp>
                      <wps:wsp>
                        <wps:cNvPr id="391" name="Graphic 391"/>
                        <wps:cNvSpPr/>
                        <wps:spPr>
                          <a:xfrm>
                            <a:off x="6029502" y="884206"/>
                            <a:ext cx="142875" cy="431165"/>
                          </a:xfrm>
                          <a:custGeom>
                            <a:avLst/>
                            <a:gdLst/>
                            <a:ahLst/>
                            <a:cxnLst/>
                            <a:rect l="l" t="t" r="r" b="b"/>
                            <a:pathLst>
                              <a:path w="142875" h="431165">
                                <a:moveTo>
                                  <a:pt x="108881" y="0"/>
                                </a:moveTo>
                                <a:lnTo>
                                  <a:pt x="54416" y="45884"/>
                                </a:lnTo>
                                <a:lnTo>
                                  <a:pt x="30609" y="85300"/>
                                </a:lnTo>
                                <a:lnTo>
                                  <a:pt x="13604" y="127278"/>
                                </a:lnTo>
                                <a:lnTo>
                                  <a:pt x="3401" y="170963"/>
                                </a:lnTo>
                                <a:lnTo>
                                  <a:pt x="0" y="215501"/>
                                </a:lnTo>
                                <a:lnTo>
                                  <a:pt x="3401" y="260039"/>
                                </a:lnTo>
                                <a:lnTo>
                                  <a:pt x="13604" y="303724"/>
                                </a:lnTo>
                                <a:lnTo>
                                  <a:pt x="30609" y="345702"/>
                                </a:lnTo>
                                <a:lnTo>
                                  <a:pt x="54416" y="385118"/>
                                </a:lnTo>
                                <a:lnTo>
                                  <a:pt x="85025" y="421120"/>
                                </a:lnTo>
                                <a:lnTo>
                                  <a:pt x="108881" y="431003"/>
                                </a:lnTo>
                                <a:lnTo>
                                  <a:pt x="121569" y="428532"/>
                                </a:lnTo>
                                <a:lnTo>
                                  <a:pt x="132737" y="421120"/>
                                </a:lnTo>
                                <a:lnTo>
                                  <a:pt x="140144" y="409972"/>
                                </a:lnTo>
                                <a:lnTo>
                                  <a:pt x="142613" y="397289"/>
                                </a:lnTo>
                                <a:lnTo>
                                  <a:pt x="140144" y="384599"/>
                                </a:lnTo>
                                <a:lnTo>
                                  <a:pt x="132737" y="373432"/>
                                </a:lnTo>
                                <a:lnTo>
                                  <a:pt x="104159" y="338425"/>
                                </a:lnTo>
                                <a:lnTo>
                                  <a:pt x="83746" y="299581"/>
                                </a:lnTo>
                                <a:lnTo>
                                  <a:pt x="71498" y="258177"/>
                                </a:lnTo>
                                <a:lnTo>
                                  <a:pt x="67415" y="215494"/>
                                </a:lnTo>
                                <a:lnTo>
                                  <a:pt x="71498" y="172811"/>
                                </a:lnTo>
                                <a:lnTo>
                                  <a:pt x="83746" y="131407"/>
                                </a:lnTo>
                                <a:lnTo>
                                  <a:pt x="104159" y="92563"/>
                                </a:lnTo>
                                <a:lnTo>
                                  <a:pt x="132737" y="57556"/>
                                </a:lnTo>
                                <a:lnTo>
                                  <a:pt x="140140" y="46398"/>
                                </a:lnTo>
                                <a:lnTo>
                                  <a:pt x="142607" y="33713"/>
                                </a:lnTo>
                                <a:lnTo>
                                  <a:pt x="140140" y="21030"/>
                                </a:lnTo>
                                <a:lnTo>
                                  <a:pt x="132737" y="9882"/>
                                </a:lnTo>
                                <a:lnTo>
                                  <a:pt x="121569" y="2470"/>
                                </a:lnTo>
                                <a:lnTo>
                                  <a:pt x="108881" y="0"/>
                                </a:lnTo>
                                <a:close/>
                              </a:path>
                            </a:pathLst>
                          </a:custGeom>
                          <a:solidFill>
                            <a:srgbClr val="FFFFFF"/>
                          </a:solidFill>
                        </wps:spPr>
                        <wps:bodyPr wrap="square" lIns="0" tIns="0" rIns="0" bIns="0" rtlCol="0">
                          <a:prstTxWarp prst="textNoShape">
                            <a:avLst/>
                          </a:prstTxWarp>
                          <a:noAutofit/>
                        </wps:bodyPr>
                      </wps:wsp>
                      <wps:wsp>
                        <wps:cNvPr id="392" name="Graphic 392"/>
                        <wps:cNvSpPr/>
                        <wps:spPr>
                          <a:xfrm>
                            <a:off x="6607883" y="1387416"/>
                            <a:ext cx="572135" cy="572135"/>
                          </a:xfrm>
                          <a:custGeom>
                            <a:avLst/>
                            <a:gdLst/>
                            <a:ahLst/>
                            <a:cxnLst/>
                            <a:rect l="l" t="t" r="r" b="b"/>
                            <a:pathLst>
                              <a:path w="572135" h="572135">
                                <a:moveTo>
                                  <a:pt x="163736" y="0"/>
                                </a:moveTo>
                                <a:lnTo>
                                  <a:pt x="125668" y="7409"/>
                                </a:lnTo>
                                <a:lnTo>
                                  <a:pt x="92198" y="29637"/>
                                </a:lnTo>
                                <a:lnTo>
                                  <a:pt x="29637" y="92241"/>
                                </a:lnTo>
                                <a:lnTo>
                                  <a:pt x="7409" y="125709"/>
                                </a:lnTo>
                                <a:lnTo>
                                  <a:pt x="0" y="163776"/>
                                </a:lnTo>
                                <a:lnTo>
                                  <a:pt x="7409" y="201843"/>
                                </a:lnTo>
                                <a:lnTo>
                                  <a:pt x="29637" y="235312"/>
                                </a:lnTo>
                                <a:lnTo>
                                  <a:pt x="336660" y="542334"/>
                                </a:lnTo>
                                <a:lnTo>
                                  <a:pt x="370134" y="564563"/>
                                </a:lnTo>
                                <a:lnTo>
                                  <a:pt x="408201" y="571972"/>
                                </a:lnTo>
                                <a:lnTo>
                                  <a:pt x="446269" y="564563"/>
                                </a:lnTo>
                                <a:lnTo>
                                  <a:pt x="479746" y="542334"/>
                                </a:lnTo>
                                <a:lnTo>
                                  <a:pt x="542331" y="479749"/>
                                </a:lnTo>
                                <a:lnTo>
                                  <a:pt x="564554" y="446282"/>
                                </a:lnTo>
                                <a:lnTo>
                                  <a:pt x="571953" y="408224"/>
                                </a:lnTo>
                                <a:lnTo>
                                  <a:pt x="564542" y="370167"/>
                                </a:lnTo>
                                <a:lnTo>
                                  <a:pt x="542331" y="336702"/>
                                </a:lnTo>
                                <a:lnTo>
                                  <a:pt x="235273" y="29637"/>
                                </a:lnTo>
                                <a:lnTo>
                                  <a:pt x="201804" y="7409"/>
                                </a:lnTo>
                                <a:lnTo>
                                  <a:pt x="163736" y="0"/>
                                </a:lnTo>
                                <a:close/>
                              </a:path>
                            </a:pathLst>
                          </a:custGeom>
                          <a:solidFill>
                            <a:srgbClr val="163458"/>
                          </a:solidFill>
                        </wps:spPr>
                        <wps:bodyPr wrap="square" lIns="0" tIns="0" rIns="0" bIns="0" rtlCol="0">
                          <a:prstTxWarp prst="textNoShape">
                            <a:avLst/>
                          </a:prstTxWarp>
                          <a:noAutofit/>
                        </wps:bodyPr>
                      </wps:wsp>
                      <wps:wsp>
                        <wps:cNvPr id="393" name="Graphic 393"/>
                        <wps:cNvSpPr/>
                        <wps:spPr>
                          <a:xfrm>
                            <a:off x="5887780" y="1591247"/>
                            <a:ext cx="1210945" cy="1414145"/>
                          </a:xfrm>
                          <a:custGeom>
                            <a:avLst/>
                            <a:gdLst/>
                            <a:ahLst/>
                            <a:cxnLst/>
                            <a:rect l="l" t="t" r="r" b="b"/>
                            <a:pathLst>
                              <a:path w="1210945" h="1414145">
                                <a:moveTo>
                                  <a:pt x="814942" y="0"/>
                                </a:moveTo>
                                <a:lnTo>
                                  <a:pt x="25089" y="260959"/>
                                </a:lnTo>
                                <a:lnTo>
                                  <a:pt x="0" y="293096"/>
                                </a:lnTo>
                                <a:lnTo>
                                  <a:pt x="1801" y="307629"/>
                                </a:lnTo>
                                <a:lnTo>
                                  <a:pt x="363265" y="1388994"/>
                                </a:lnTo>
                                <a:lnTo>
                                  <a:pt x="370566" y="1401692"/>
                                </a:lnTo>
                                <a:lnTo>
                                  <a:pt x="381779" y="1410304"/>
                                </a:lnTo>
                                <a:lnTo>
                                  <a:pt x="395403" y="1414082"/>
                                </a:lnTo>
                                <a:lnTo>
                                  <a:pt x="409937" y="1412279"/>
                                </a:lnTo>
                                <a:lnTo>
                                  <a:pt x="1185250" y="1153119"/>
                                </a:lnTo>
                                <a:lnTo>
                                  <a:pt x="1197948" y="1145818"/>
                                </a:lnTo>
                                <a:lnTo>
                                  <a:pt x="1206560" y="1134606"/>
                                </a:lnTo>
                                <a:lnTo>
                                  <a:pt x="1210339" y="1120982"/>
                                </a:lnTo>
                                <a:lnTo>
                                  <a:pt x="1208535" y="1106448"/>
                                </a:lnTo>
                                <a:lnTo>
                                  <a:pt x="847081" y="25087"/>
                                </a:lnTo>
                                <a:lnTo>
                                  <a:pt x="839779" y="12390"/>
                                </a:lnTo>
                                <a:lnTo>
                                  <a:pt x="828566" y="3778"/>
                                </a:lnTo>
                                <a:lnTo>
                                  <a:pt x="814942" y="0"/>
                                </a:lnTo>
                                <a:close/>
                              </a:path>
                            </a:pathLst>
                          </a:custGeom>
                          <a:solidFill>
                            <a:srgbClr val="18ACA3"/>
                          </a:solidFill>
                        </wps:spPr>
                        <wps:bodyPr wrap="square" lIns="0" tIns="0" rIns="0" bIns="0" rtlCol="0">
                          <a:prstTxWarp prst="textNoShape">
                            <a:avLst/>
                          </a:prstTxWarp>
                          <a:noAutofit/>
                        </wps:bodyPr>
                      </wps:wsp>
                      <wps:wsp>
                        <wps:cNvPr id="394" name="Graphic 394"/>
                        <wps:cNvSpPr/>
                        <wps:spPr>
                          <a:xfrm>
                            <a:off x="5950496" y="1652341"/>
                            <a:ext cx="1085215" cy="1292225"/>
                          </a:xfrm>
                          <a:custGeom>
                            <a:avLst/>
                            <a:gdLst/>
                            <a:ahLst/>
                            <a:cxnLst/>
                            <a:rect l="l" t="t" r="r" b="b"/>
                            <a:pathLst>
                              <a:path w="1085215" h="1292225">
                                <a:moveTo>
                                  <a:pt x="719716" y="0"/>
                                </a:moveTo>
                                <a:lnTo>
                                  <a:pt x="25089" y="229123"/>
                                </a:lnTo>
                                <a:lnTo>
                                  <a:pt x="0" y="261263"/>
                                </a:lnTo>
                                <a:lnTo>
                                  <a:pt x="1804" y="275797"/>
                                </a:lnTo>
                                <a:lnTo>
                                  <a:pt x="333062" y="1266806"/>
                                </a:lnTo>
                                <a:lnTo>
                                  <a:pt x="340362" y="1279503"/>
                                </a:lnTo>
                                <a:lnTo>
                                  <a:pt x="351572" y="1288116"/>
                                </a:lnTo>
                                <a:lnTo>
                                  <a:pt x="365196" y="1291895"/>
                                </a:lnTo>
                                <a:lnTo>
                                  <a:pt x="379735" y="1290090"/>
                                </a:lnTo>
                                <a:lnTo>
                                  <a:pt x="1059819" y="1062767"/>
                                </a:lnTo>
                                <a:lnTo>
                                  <a:pt x="1072522" y="1055465"/>
                                </a:lnTo>
                                <a:lnTo>
                                  <a:pt x="1081135" y="1044252"/>
                                </a:lnTo>
                                <a:lnTo>
                                  <a:pt x="1084912" y="1030627"/>
                                </a:lnTo>
                                <a:lnTo>
                                  <a:pt x="1083107" y="1016094"/>
                                </a:lnTo>
                                <a:lnTo>
                                  <a:pt x="751849" y="25094"/>
                                </a:lnTo>
                                <a:lnTo>
                                  <a:pt x="744550" y="12393"/>
                                </a:lnTo>
                                <a:lnTo>
                                  <a:pt x="733340" y="3779"/>
                                </a:lnTo>
                                <a:lnTo>
                                  <a:pt x="719716" y="0"/>
                                </a:lnTo>
                                <a:close/>
                              </a:path>
                            </a:pathLst>
                          </a:custGeom>
                          <a:solidFill>
                            <a:srgbClr val="E3F1F5"/>
                          </a:solidFill>
                        </wps:spPr>
                        <wps:bodyPr wrap="square" lIns="0" tIns="0" rIns="0" bIns="0" rtlCol="0">
                          <a:prstTxWarp prst="textNoShape">
                            <a:avLst/>
                          </a:prstTxWarp>
                          <a:noAutofit/>
                        </wps:bodyPr>
                      </wps:wsp>
                      <wps:wsp>
                        <wps:cNvPr id="395" name="Graphic 395"/>
                        <wps:cNvSpPr/>
                        <wps:spPr>
                          <a:xfrm>
                            <a:off x="6150602" y="1630934"/>
                            <a:ext cx="349250" cy="240665"/>
                          </a:xfrm>
                          <a:custGeom>
                            <a:avLst/>
                            <a:gdLst/>
                            <a:ahLst/>
                            <a:cxnLst/>
                            <a:rect l="l" t="t" r="r" b="b"/>
                            <a:pathLst>
                              <a:path w="349250" h="240665">
                                <a:moveTo>
                                  <a:pt x="153854" y="0"/>
                                </a:moveTo>
                                <a:lnTo>
                                  <a:pt x="104342" y="13492"/>
                                </a:lnTo>
                                <a:lnTo>
                                  <a:pt x="79252" y="45627"/>
                                </a:lnTo>
                                <a:lnTo>
                                  <a:pt x="81054" y="60162"/>
                                </a:lnTo>
                                <a:lnTo>
                                  <a:pt x="96240" y="105587"/>
                                </a:lnTo>
                                <a:lnTo>
                                  <a:pt x="97495" y="117462"/>
                                </a:lnTo>
                                <a:lnTo>
                                  <a:pt x="93333" y="127810"/>
                                </a:lnTo>
                                <a:lnTo>
                                  <a:pt x="85054" y="135874"/>
                                </a:lnTo>
                                <a:lnTo>
                                  <a:pt x="73182" y="141651"/>
                                </a:lnTo>
                                <a:lnTo>
                                  <a:pt x="32256" y="155332"/>
                                </a:lnTo>
                                <a:lnTo>
                                  <a:pt x="17504" y="163264"/>
                                </a:lnTo>
                                <a:lnTo>
                                  <a:pt x="6154" y="175301"/>
                                </a:lnTo>
                                <a:lnTo>
                                  <a:pt x="0" y="189701"/>
                                </a:lnTo>
                                <a:lnTo>
                                  <a:pt x="836" y="204723"/>
                                </a:lnTo>
                                <a:lnTo>
                                  <a:pt x="12690" y="240191"/>
                                </a:lnTo>
                                <a:lnTo>
                                  <a:pt x="348880" y="127810"/>
                                </a:lnTo>
                                <a:lnTo>
                                  <a:pt x="337025" y="92342"/>
                                </a:lnTo>
                                <a:lnTo>
                                  <a:pt x="334108" y="87980"/>
                                </a:lnTo>
                                <a:lnTo>
                                  <a:pt x="228333" y="87980"/>
                                </a:lnTo>
                                <a:lnTo>
                                  <a:pt x="216688" y="86493"/>
                                </a:lnTo>
                                <a:lnTo>
                                  <a:pt x="211571" y="83357"/>
                                </a:lnTo>
                                <a:lnTo>
                                  <a:pt x="134399" y="83357"/>
                                </a:lnTo>
                                <a:lnTo>
                                  <a:pt x="130738" y="61314"/>
                                </a:lnTo>
                                <a:lnTo>
                                  <a:pt x="124749" y="60162"/>
                                </a:lnTo>
                                <a:lnTo>
                                  <a:pt x="119485" y="55950"/>
                                </a:lnTo>
                                <a:lnTo>
                                  <a:pt x="117407" y="49736"/>
                                </a:lnTo>
                                <a:lnTo>
                                  <a:pt x="116550" y="42824"/>
                                </a:lnTo>
                                <a:lnTo>
                                  <a:pt x="118347" y="36343"/>
                                </a:lnTo>
                                <a:lnTo>
                                  <a:pt x="122441" y="31010"/>
                                </a:lnTo>
                                <a:lnTo>
                                  <a:pt x="128474" y="27539"/>
                                </a:lnTo>
                                <a:lnTo>
                                  <a:pt x="135392" y="26680"/>
                                </a:lnTo>
                                <a:lnTo>
                                  <a:pt x="186520" y="26680"/>
                                </a:lnTo>
                                <a:lnTo>
                                  <a:pt x="185987" y="25087"/>
                                </a:lnTo>
                                <a:lnTo>
                                  <a:pt x="178689" y="12391"/>
                                </a:lnTo>
                                <a:lnTo>
                                  <a:pt x="167478" y="3779"/>
                                </a:lnTo>
                                <a:lnTo>
                                  <a:pt x="153854" y="0"/>
                                </a:lnTo>
                                <a:close/>
                              </a:path>
                              <a:path w="349250" h="240665">
                                <a:moveTo>
                                  <a:pt x="298769" y="69245"/>
                                </a:moveTo>
                                <a:lnTo>
                                  <a:pt x="282215" y="71780"/>
                                </a:lnTo>
                                <a:lnTo>
                                  <a:pt x="241294" y="85459"/>
                                </a:lnTo>
                                <a:lnTo>
                                  <a:pt x="228333" y="87980"/>
                                </a:lnTo>
                                <a:lnTo>
                                  <a:pt x="334108" y="87980"/>
                                </a:lnTo>
                                <a:lnTo>
                                  <a:pt x="328658" y="79833"/>
                                </a:lnTo>
                                <a:lnTo>
                                  <a:pt x="315078" y="72032"/>
                                </a:lnTo>
                                <a:lnTo>
                                  <a:pt x="298769" y="69245"/>
                                </a:lnTo>
                                <a:close/>
                              </a:path>
                              <a:path w="349250" h="240665">
                                <a:moveTo>
                                  <a:pt x="186520" y="26680"/>
                                </a:moveTo>
                                <a:lnTo>
                                  <a:pt x="135392" y="26680"/>
                                </a:lnTo>
                                <a:lnTo>
                                  <a:pt x="141875" y="28478"/>
                                </a:lnTo>
                                <a:lnTo>
                                  <a:pt x="147210" y="32576"/>
                                </a:lnTo>
                                <a:lnTo>
                                  <a:pt x="150682" y="38616"/>
                                </a:lnTo>
                                <a:lnTo>
                                  <a:pt x="152709" y="44678"/>
                                </a:lnTo>
                                <a:lnTo>
                                  <a:pt x="151196" y="51043"/>
                                </a:lnTo>
                                <a:lnTo>
                                  <a:pt x="147301" y="55572"/>
                                </a:lnTo>
                                <a:lnTo>
                                  <a:pt x="157831" y="75524"/>
                                </a:lnTo>
                                <a:lnTo>
                                  <a:pt x="134399" y="83357"/>
                                </a:lnTo>
                                <a:lnTo>
                                  <a:pt x="211571" y="83357"/>
                                </a:lnTo>
                                <a:lnTo>
                                  <a:pt x="207318" y="80751"/>
                                </a:lnTo>
                                <a:lnTo>
                                  <a:pt x="201179" y="70508"/>
                                </a:lnTo>
                                <a:lnTo>
                                  <a:pt x="186520" y="26680"/>
                                </a:lnTo>
                                <a:close/>
                              </a:path>
                            </a:pathLst>
                          </a:custGeom>
                          <a:solidFill>
                            <a:srgbClr val="163458"/>
                          </a:solidFill>
                        </wps:spPr>
                        <wps:bodyPr wrap="square" lIns="0" tIns="0" rIns="0" bIns="0" rtlCol="0">
                          <a:prstTxWarp prst="textNoShape">
                            <a:avLst/>
                          </a:prstTxWarp>
                          <a:noAutofit/>
                        </wps:bodyPr>
                      </wps:wsp>
                      <pic:pic xmlns:pic="http://schemas.openxmlformats.org/drawingml/2006/picture">
                        <pic:nvPicPr>
                          <pic:cNvPr id="396" name="Image 396"/>
                          <pic:cNvPicPr/>
                        </pic:nvPicPr>
                        <pic:blipFill>
                          <a:blip r:embed="rId455" cstate="print"/>
                          <a:stretch>
                            <a:fillRect/>
                          </a:stretch>
                        </pic:blipFill>
                        <pic:spPr>
                          <a:xfrm>
                            <a:off x="6211650" y="3865906"/>
                            <a:ext cx="122224" cy="122223"/>
                          </a:xfrm>
                          <a:prstGeom prst="rect">
                            <a:avLst/>
                          </a:prstGeom>
                        </pic:spPr>
                      </pic:pic>
                      <pic:pic xmlns:pic="http://schemas.openxmlformats.org/drawingml/2006/picture">
                        <pic:nvPicPr>
                          <pic:cNvPr id="397" name="Image 397"/>
                          <pic:cNvPicPr/>
                        </pic:nvPicPr>
                        <pic:blipFill>
                          <a:blip r:embed="rId456" cstate="print"/>
                          <a:stretch>
                            <a:fillRect/>
                          </a:stretch>
                        </pic:blipFill>
                        <pic:spPr>
                          <a:xfrm>
                            <a:off x="7163574" y="3581567"/>
                            <a:ext cx="122227" cy="122227"/>
                          </a:xfrm>
                          <a:prstGeom prst="rect">
                            <a:avLst/>
                          </a:prstGeom>
                        </pic:spPr>
                      </pic:pic>
                      <pic:pic xmlns:pic="http://schemas.openxmlformats.org/drawingml/2006/picture">
                        <pic:nvPicPr>
                          <pic:cNvPr id="398" name="Image 398"/>
                          <pic:cNvPicPr/>
                        </pic:nvPicPr>
                        <pic:blipFill>
                          <a:blip r:embed="rId457" cstate="print"/>
                          <a:stretch>
                            <a:fillRect/>
                          </a:stretch>
                        </pic:blipFill>
                        <pic:spPr>
                          <a:xfrm>
                            <a:off x="7178854" y="2535527"/>
                            <a:ext cx="208431" cy="469911"/>
                          </a:xfrm>
                          <a:prstGeom prst="rect">
                            <a:avLst/>
                          </a:prstGeom>
                        </pic:spPr>
                      </pic:pic>
                      <wps:wsp>
                        <wps:cNvPr id="399" name="Graphic 399"/>
                        <wps:cNvSpPr/>
                        <wps:spPr>
                          <a:xfrm>
                            <a:off x="6025150" y="2617343"/>
                            <a:ext cx="1129030" cy="1129030"/>
                          </a:xfrm>
                          <a:custGeom>
                            <a:avLst/>
                            <a:gdLst/>
                            <a:ahLst/>
                            <a:cxnLst/>
                            <a:rect l="l" t="t" r="r" b="b"/>
                            <a:pathLst>
                              <a:path w="1129030" h="1129030">
                                <a:moveTo>
                                  <a:pt x="581970" y="0"/>
                                </a:moveTo>
                                <a:lnTo>
                                  <a:pt x="535194" y="490"/>
                                </a:lnTo>
                                <a:lnTo>
                                  <a:pt x="488113" y="4949"/>
                                </a:lnTo>
                                <a:lnTo>
                                  <a:pt x="440939" y="13487"/>
                                </a:lnTo>
                                <a:lnTo>
                                  <a:pt x="393886" y="26216"/>
                                </a:lnTo>
                                <a:lnTo>
                                  <a:pt x="348083" y="42895"/>
                                </a:lnTo>
                                <a:lnTo>
                                  <a:pt x="304595" y="63068"/>
                                </a:lnTo>
                                <a:lnTo>
                                  <a:pt x="263530" y="86525"/>
                                </a:lnTo>
                                <a:lnTo>
                                  <a:pt x="224999" y="113051"/>
                                </a:lnTo>
                                <a:lnTo>
                                  <a:pt x="189114" y="142434"/>
                                </a:lnTo>
                                <a:lnTo>
                                  <a:pt x="155983" y="174462"/>
                                </a:lnTo>
                                <a:lnTo>
                                  <a:pt x="125718" y="208921"/>
                                </a:lnTo>
                                <a:lnTo>
                                  <a:pt x="98429" y="245600"/>
                                </a:lnTo>
                                <a:lnTo>
                                  <a:pt x="74226" y="284285"/>
                                </a:lnTo>
                                <a:lnTo>
                                  <a:pt x="53220" y="324764"/>
                                </a:lnTo>
                                <a:lnTo>
                                  <a:pt x="35521" y="366825"/>
                                </a:lnTo>
                                <a:lnTo>
                                  <a:pt x="21238" y="410254"/>
                                </a:lnTo>
                                <a:lnTo>
                                  <a:pt x="10484" y="454838"/>
                                </a:lnTo>
                                <a:lnTo>
                                  <a:pt x="3368" y="500367"/>
                                </a:lnTo>
                                <a:lnTo>
                                  <a:pt x="0" y="546625"/>
                                </a:lnTo>
                                <a:lnTo>
                                  <a:pt x="490" y="593402"/>
                                </a:lnTo>
                                <a:lnTo>
                                  <a:pt x="4950" y="640484"/>
                                </a:lnTo>
                                <a:lnTo>
                                  <a:pt x="13489" y="687659"/>
                                </a:lnTo>
                                <a:lnTo>
                                  <a:pt x="26218" y="734713"/>
                                </a:lnTo>
                                <a:lnTo>
                                  <a:pt x="42897" y="780516"/>
                                </a:lnTo>
                                <a:lnTo>
                                  <a:pt x="63071" y="824005"/>
                                </a:lnTo>
                                <a:lnTo>
                                  <a:pt x="86527" y="865070"/>
                                </a:lnTo>
                                <a:lnTo>
                                  <a:pt x="113053" y="903600"/>
                                </a:lnTo>
                                <a:lnTo>
                                  <a:pt x="142436" y="939486"/>
                                </a:lnTo>
                                <a:lnTo>
                                  <a:pt x="174464" y="972616"/>
                                </a:lnTo>
                                <a:lnTo>
                                  <a:pt x="208924" y="1002882"/>
                                </a:lnTo>
                                <a:lnTo>
                                  <a:pt x="245602" y="1030171"/>
                                </a:lnTo>
                                <a:lnTo>
                                  <a:pt x="284287" y="1054374"/>
                                </a:lnTo>
                                <a:lnTo>
                                  <a:pt x="324766" y="1075381"/>
                                </a:lnTo>
                                <a:lnTo>
                                  <a:pt x="366826" y="1093080"/>
                                </a:lnTo>
                                <a:lnTo>
                                  <a:pt x="410255" y="1107363"/>
                                </a:lnTo>
                                <a:lnTo>
                                  <a:pt x="454839" y="1118118"/>
                                </a:lnTo>
                                <a:lnTo>
                                  <a:pt x="500367" y="1125234"/>
                                </a:lnTo>
                                <a:lnTo>
                                  <a:pt x="546625" y="1128603"/>
                                </a:lnTo>
                                <a:lnTo>
                                  <a:pt x="593401" y="1128113"/>
                                </a:lnTo>
                                <a:lnTo>
                                  <a:pt x="640482" y="1123653"/>
                                </a:lnTo>
                                <a:lnTo>
                                  <a:pt x="687656" y="1115115"/>
                                </a:lnTo>
                                <a:lnTo>
                                  <a:pt x="734709" y="1102386"/>
                                </a:lnTo>
                                <a:lnTo>
                                  <a:pt x="780512" y="1085707"/>
                                </a:lnTo>
                                <a:lnTo>
                                  <a:pt x="824001" y="1065533"/>
                                </a:lnTo>
                                <a:lnTo>
                                  <a:pt x="865065" y="1042077"/>
                                </a:lnTo>
                                <a:lnTo>
                                  <a:pt x="903596" y="1015550"/>
                                </a:lnTo>
                                <a:lnTo>
                                  <a:pt x="939481" y="986167"/>
                                </a:lnTo>
                                <a:lnTo>
                                  <a:pt x="972611" y="954139"/>
                                </a:lnTo>
                                <a:lnTo>
                                  <a:pt x="1002876" y="919679"/>
                                </a:lnTo>
                                <a:lnTo>
                                  <a:pt x="1030165" y="883001"/>
                                </a:lnTo>
                                <a:lnTo>
                                  <a:pt x="1054368" y="844315"/>
                                </a:lnTo>
                                <a:lnTo>
                                  <a:pt x="1075374" y="803836"/>
                                </a:lnTo>
                                <a:lnTo>
                                  <a:pt x="1093074" y="761776"/>
                                </a:lnTo>
                                <a:lnTo>
                                  <a:pt x="1107356" y="718347"/>
                                </a:lnTo>
                                <a:lnTo>
                                  <a:pt x="1118111" y="673763"/>
                                </a:lnTo>
                                <a:lnTo>
                                  <a:pt x="1125228" y="628236"/>
                                </a:lnTo>
                                <a:lnTo>
                                  <a:pt x="1128596" y="581978"/>
                                </a:lnTo>
                                <a:lnTo>
                                  <a:pt x="1128106" y="535202"/>
                                </a:lnTo>
                                <a:lnTo>
                                  <a:pt x="1123647" y="488121"/>
                                </a:lnTo>
                                <a:lnTo>
                                  <a:pt x="1115109" y="440948"/>
                                </a:lnTo>
                                <a:lnTo>
                                  <a:pt x="1102381" y="393895"/>
                                </a:lnTo>
                                <a:lnTo>
                                  <a:pt x="1085702" y="348092"/>
                                </a:lnTo>
                                <a:lnTo>
                                  <a:pt x="1065527" y="304602"/>
                                </a:lnTo>
                                <a:lnTo>
                                  <a:pt x="1042071" y="263537"/>
                                </a:lnTo>
                                <a:lnTo>
                                  <a:pt x="1015544" y="225006"/>
                                </a:lnTo>
                                <a:lnTo>
                                  <a:pt x="986161" y="189120"/>
                                </a:lnTo>
                                <a:lnTo>
                                  <a:pt x="954133" y="155989"/>
                                </a:lnTo>
                                <a:lnTo>
                                  <a:pt x="919673" y="125723"/>
                                </a:lnTo>
                                <a:lnTo>
                                  <a:pt x="882994" y="98433"/>
                                </a:lnTo>
                                <a:lnTo>
                                  <a:pt x="844309" y="74230"/>
                                </a:lnTo>
                                <a:lnTo>
                                  <a:pt x="803830" y="53223"/>
                                </a:lnTo>
                                <a:lnTo>
                                  <a:pt x="761769" y="35523"/>
                                </a:lnTo>
                                <a:lnTo>
                                  <a:pt x="718341" y="21240"/>
                                </a:lnTo>
                                <a:lnTo>
                                  <a:pt x="673756" y="10485"/>
                                </a:lnTo>
                                <a:lnTo>
                                  <a:pt x="628228" y="3368"/>
                                </a:lnTo>
                                <a:lnTo>
                                  <a:pt x="581970" y="0"/>
                                </a:lnTo>
                                <a:close/>
                              </a:path>
                            </a:pathLst>
                          </a:custGeom>
                          <a:solidFill>
                            <a:srgbClr val="18ACA3"/>
                          </a:solidFill>
                        </wps:spPr>
                        <wps:bodyPr wrap="square" lIns="0" tIns="0" rIns="0" bIns="0" rtlCol="0">
                          <a:prstTxWarp prst="textNoShape">
                            <a:avLst/>
                          </a:prstTxWarp>
                          <a:noAutofit/>
                        </wps:bodyPr>
                      </wps:wsp>
                      <wps:wsp>
                        <wps:cNvPr id="400" name="Graphic 400"/>
                        <wps:cNvSpPr/>
                        <wps:spPr>
                          <a:xfrm>
                            <a:off x="6143649" y="2735846"/>
                            <a:ext cx="892175" cy="892175"/>
                          </a:xfrm>
                          <a:custGeom>
                            <a:avLst/>
                            <a:gdLst/>
                            <a:ahLst/>
                            <a:cxnLst/>
                            <a:rect l="l" t="t" r="r" b="b"/>
                            <a:pathLst>
                              <a:path w="892175" h="892175">
                                <a:moveTo>
                                  <a:pt x="452397" y="0"/>
                                </a:moveTo>
                                <a:lnTo>
                                  <a:pt x="405487" y="1803"/>
                                </a:lnTo>
                                <a:lnTo>
                                  <a:pt x="358316" y="8701"/>
                                </a:lnTo>
                                <a:lnTo>
                                  <a:pt x="311225" y="20870"/>
                                </a:lnTo>
                                <a:lnTo>
                                  <a:pt x="265715" y="38027"/>
                                </a:lnTo>
                                <a:lnTo>
                                  <a:pt x="223174" y="59541"/>
                                </a:lnTo>
                                <a:lnTo>
                                  <a:pt x="183778" y="85070"/>
                                </a:lnTo>
                                <a:lnTo>
                                  <a:pt x="147705" y="114273"/>
                                </a:lnTo>
                                <a:lnTo>
                                  <a:pt x="115131" y="146809"/>
                                </a:lnTo>
                                <a:lnTo>
                                  <a:pt x="86235" y="182337"/>
                                </a:lnTo>
                                <a:lnTo>
                                  <a:pt x="61194" y="220514"/>
                                </a:lnTo>
                                <a:lnTo>
                                  <a:pt x="40183" y="261000"/>
                                </a:lnTo>
                                <a:lnTo>
                                  <a:pt x="23382" y="303454"/>
                                </a:lnTo>
                                <a:lnTo>
                                  <a:pt x="10966" y="347534"/>
                                </a:lnTo>
                                <a:lnTo>
                                  <a:pt x="3113" y="392898"/>
                                </a:lnTo>
                                <a:lnTo>
                                  <a:pt x="0" y="439206"/>
                                </a:lnTo>
                                <a:lnTo>
                                  <a:pt x="1804" y="486115"/>
                                </a:lnTo>
                                <a:lnTo>
                                  <a:pt x="8702" y="533286"/>
                                </a:lnTo>
                                <a:lnTo>
                                  <a:pt x="20872" y="580375"/>
                                </a:lnTo>
                                <a:lnTo>
                                  <a:pt x="38028" y="625885"/>
                                </a:lnTo>
                                <a:lnTo>
                                  <a:pt x="59540" y="668425"/>
                                </a:lnTo>
                                <a:lnTo>
                                  <a:pt x="85069" y="707820"/>
                                </a:lnTo>
                                <a:lnTo>
                                  <a:pt x="114271" y="743892"/>
                                </a:lnTo>
                                <a:lnTo>
                                  <a:pt x="146806" y="776464"/>
                                </a:lnTo>
                                <a:lnTo>
                                  <a:pt x="182333" y="805359"/>
                                </a:lnTo>
                                <a:lnTo>
                                  <a:pt x="220510" y="830399"/>
                                </a:lnTo>
                                <a:lnTo>
                                  <a:pt x="260996" y="851408"/>
                                </a:lnTo>
                                <a:lnTo>
                                  <a:pt x="303450" y="868209"/>
                                </a:lnTo>
                                <a:lnTo>
                                  <a:pt x="347529" y="880624"/>
                                </a:lnTo>
                                <a:lnTo>
                                  <a:pt x="392894" y="888476"/>
                                </a:lnTo>
                                <a:lnTo>
                                  <a:pt x="439202" y="891588"/>
                                </a:lnTo>
                                <a:lnTo>
                                  <a:pt x="486112" y="889784"/>
                                </a:lnTo>
                                <a:lnTo>
                                  <a:pt x="533283" y="882885"/>
                                </a:lnTo>
                                <a:lnTo>
                                  <a:pt x="580373" y="870715"/>
                                </a:lnTo>
                                <a:lnTo>
                                  <a:pt x="625883" y="853559"/>
                                </a:lnTo>
                                <a:lnTo>
                                  <a:pt x="668425" y="832046"/>
                                </a:lnTo>
                                <a:lnTo>
                                  <a:pt x="707821" y="806518"/>
                                </a:lnTo>
                                <a:lnTo>
                                  <a:pt x="743894" y="777316"/>
                                </a:lnTo>
                                <a:lnTo>
                                  <a:pt x="776467" y="744782"/>
                                </a:lnTo>
                                <a:lnTo>
                                  <a:pt x="805364" y="709256"/>
                                </a:lnTo>
                                <a:lnTo>
                                  <a:pt x="830406" y="671080"/>
                                </a:lnTo>
                                <a:lnTo>
                                  <a:pt x="851416" y="630595"/>
                                </a:lnTo>
                                <a:lnTo>
                                  <a:pt x="868218" y="588143"/>
                                </a:lnTo>
                                <a:lnTo>
                                  <a:pt x="880635" y="544065"/>
                                </a:lnTo>
                                <a:lnTo>
                                  <a:pt x="888488" y="498702"/>
                                </a:lnTo>
                                <a:lnTo>
                                  <a:pt x="891602" y="452395"/>
                                </a:lnTo>
                                <a:lnTo>
                                  <a:pt x="889798" y="405486"/>
                                </a:lnTo>
                                <a:lnTo>
                                  <a:pt x="882900" y="358315"/>
                                </a:lnTo>
                                <a:lnTo>
                                  <a:pt x="870730" y="311225"/>
                                </a:lnTo>
                                <a:lnTo>
                                  <a:pt x="853574" y="265717"/>
                                </a:lnTo>
                                <a:lnTo>
                                  <a:pt x="832062" y="223176"/>
                                </a:lnTo>
                                <a:lnTo>
                                  <a:pt x="806533" y="183781"/>
                                </a:lnTo>
                                <a:lnTo>
                                  <a:pt x="777330" y="147708"/>
                                </a:lnTo>
                                <a:lnTo>
                                  <a:pt x="744795" y="115135"/>
                                </a:lnTo>
                                <a:lnTo>
                                  <a:pt x="709267" y="86239"/>
                                </a:lnTo>
                                <a:lnTo>
                                  <a:pt x="671090" y="61197"/>
                                </a:lnTo>
                                <a:lnTo>
                                  <a:pt x="630604" y="40186"/>
                                </a:lnTo>
                                <a:lnTo>
                                  <a:pt x="588150" y="23384"/>
                                </a:lnTo>
                                <a:lnTo>
                                  <a:pt x="544070" y="10967"/>
                                </a:lnTo>
                                <a:lnTo>
                                  <a:pt x="498705" y="3113"/>
                                </a:lnTo>
                                <a:lnTo>
                                  <a:pt x="452397" y="0"/>
                                </a:lnTo>
                                <a:close/>
                              </a:path>
                            </a:pathLst>
                          </a:custGeom>
                          <a:solidFill>
                            <a:srgbClr val="E3F1F5"/>
                          </a:solidFill>
                        </wps:spPr>
                        <wps:bodyPr wrap="square" lIns="0" tIns="0" rIns="0" bIns="0" rtlCol="0">
                          <a:prstTxWarp prst="textNoShape">
                            <a:avLst/>
                          </a:prstTxWarp>
                          <a:noAutofit/>
                        </wps:bodyPr>
                      </wps:wsp>
                      <wps:wsp>
                        <wps:cNvPr id="401" name="Graphic 401"/>
                        <wps:cNvSpPr/>
                        <wps:spPr>
                          <a:xfrm>
                            <a:off x="6262378" y="2854569"/>
                            <a:ext cx="654685" cy="654685"/>
                          </a:xfrm>
                          <a:custGeom>
                            <a:avLst/>
                            <a:gdLst/>
                            <a:ahLst/>
                            <a:cxnLst/>
                            <a:rect l="l" t="t" r="r" b="b"/>
                            <a:pathLst>
                              <a:path w="654685" h="654685">
                                <a:moveTo>
                                  <a:pt x="322550" y="0"/>
                                </a:moveTo>
                                <a:lnTo>
                                  <a:pt x="275472" y="4105"/>
                                </a:lnTo>
                                <a:lnTo>
                                  <a:pt x="228335" y="15313"/>
                                </a:lnTo>
                                <a:lnTo>
                                  <a:pt x="183336" y="33284"/>
                                </a:lnTo>
                                <a:lnTo>
                                  <a:pt x="142475" y="57028"/>
                                </a:lnTo>
                                <a:lnTo>
                                  <a:pt x="106082" y="85911"/>
                                </a:lnTo>
                                <a:lnTo>
                                  <a:pt x="74486" y="119298"/>
                                </a:lnTo>
                                <a:lnTo>
                                  <a:pt x="48017" y="156555"/>
                                </a:lnTo>
                                <a:lnTo>
                                  <a:pt x="27005" y="197047"/>
                                </a:lnTo>
                                <a:lnTo>
                                  <a:pt x="11778" y="240139"/>
                                </a:lnTo>
                                <a:lnTo>
                                  <a:pt x="2666" y="285196"/>
                                </a:lnTo>
                                <a:lnTo>
                                  <a:pt x="0" y="331584"/>
                                </a:lnTo>
                                <a:lnTo>
                                  <a:pt x="4107" y="378667"/>
                                </a:lnTo>
                                <a:lnTo>
                                  <a:pt x="15319" y="425812"/>
                                </a:lnTo>
                                <a:lnTo>
                                  <a:pt x="33288" y="470808"/>
                                </a:lnTo>
                                <a:lnTo>
                                  <a:pt x="57031" y="511667"/>
                                </a:lnTo>
                                <a:lnTo>
                                  <a:pt x="85913" y="548060"/>
                                </a:lnTo>
                                <a:lnTo>
                                  <a:pt x="119299" y="579656"/>
                                </a:lnTo>
                                <a:lnTo>
                                  <a:pt x="156554" y="606126"/>
                                </a:lnTo>
                                <a:lnTo>
                                  <a:pt x="197045" y="627140"/>
                                </a:lnTo>
                                <a:lnTo>
                                  <a:pt x="240136" y="642369"/>
                                </a:lnTo>
                                <a:lnTo>
                                  <a:pt x="285192" y="651482"/>
                                </a:lnTo>
                                <a:lnTo>
                                  <a:pt x="331579" y="654150"/>
                                </a:lnTo>
                                <a:lnTo>
                                  <a:pt x="378662" y="650044"/>
                                </a:lnTo>
                                <a:lnTo>
                                  <a:pt x="425806" y="638834"/>
                                </a:lnTo>
                                <a:lnTo>
                                  <a:pt x="470803" y="620864"/>
                                </a:lnTo>
                                <a:lnTo>
                                  <a:pt x="511662" y="597120"/>
                                </a:lnTo>
                                <a:lnTo>
                                  <a:pt x="548054" y="568237"/>
                                </a:lnTo>
                                <a:lnTo>
                                  <a:pt x="579650" y="534849"/>
                                </a:lnTo>
                                <a:lnTo>
                                  <a:pt x="606120" y="497592"/>
                                </a:lnTo>
                                <a:lnTo>
                                  <a:pt x="627133" y="457101"/>
                                </a:lnTo>
                                <a:lnTo>
                                  <a:pt x="642362" y="414009"/>
                                </a:lnTo>
                                <a:lnTo>
                                  <a:pt x="651474" y="368953"/>
                                </a:lnTo>
                                <a:lnTo>
                                  <a:pt x="654143" y="322568"/>
                                </a:lnTo>
                                <a:lnTo>
                                  <a:pt x="650036" y="275487"/>
                                </a:lnTo>
                                <a:lnTo>
                                  <a:pt x="638826" y="228347"/>
                                </a:lnTo>
                                <a:lnTo>
                                  <a:pt x="620855" y="183348"/>
                                </a:lnTo>
                                <a:lnTo>
                                  <a:pt x="597109" y="142487"/>
                                </a:lnTo>
                                <a:lnTo>
                                  <a:pt x="568224" y="106093"/>
                                </a:lnTo>
                                <a:lnTo>
                                  <a:pt x="534835" y="74496"/>
                                </a:lnTo>
                                <a:lnTo>
                                  <a:pt x="497576" y="48025"/>
                                </a:lnTo>
                                <a:lnTo>
                                  <a:pt x="457083" y="27011"/>
                                </a:lnTo>
                                <a:lnTo>
                                  <a:pt x="413991" y="11782"/>
                                </a:lnTo>
                                <a:lnTo>
                                  <a:pt x="368935" y="2669"/>
                                </a:lnTo>
                                <a:lnTo>
                                  <a:pt x="322550" y="0"/>
                                </a:lnTo>
                                <a:close/>
                              </a:path>
                            </a:pathLst>
                          </a:custGeom>
                          <a:solidFill>
                            <a:srgbClr val="18ACA3"/>
                          </a:solidFill>
                        </wps:spPr>
                        <wps:bodyPr wrap="square" lIns="0" tIns="0" rIns="0" bIns="0" rtlCol="0">
                          <a:prstTxWarp prst="textNoShape">
                            <a:avLst/>
                          </a:prstTxWarp>
                          <a:noAutofit/>
                        </wps:bodyPr>
                      </wps:wsp>
                      <wps:wsp>
                        <wps:cNvPr id="402" name="Graphic 402"/>
                        <wps:cNvSpPr/>
                        <wps:spPr>
                          <a:xfrm>
                            <a:off x="6381657" y="2973855"/>
                            <a:ext cx="415925" cy="415925"/>
                          </a:xfrm>
                          <a:custGeom>
                            <a:avLst/>
                            <a:gdLst/>
                            <a:ahLst/>
                            <a:cxnLst/>
                            <a:rect l="l" t="t" r="r" b="b"/>
                            <a:pathLst>
                              <a:path w="415925" h="415925">
                                <a:moveTo>
                                  <a:pt x="192095" y="0"/>
                                </a:moveTo>
                                <a:lnTo>
                                  <a:pt x="144890" y="9176"/>
                                </a:lnTo>
                                <a:lnTo>
                                  <a:pt x="101008" y="28845"/>
                                </a:lnTo>
                                <a:lnTo>
                                  <a:pt x="63934" y="57027"/>
                                </a:lnTo>
                                <a:lnTo>
                                  <a:pt x="34482" y="92151"/>
                                </a:lnTo>
                                <a:lnTo>
                                  <a:pt x="13466" y="132650"/>
                                </a:lnTo>
                                <a:lnTo>
                                  <a:pt x="1700" y="176953"/>
                                </a:lnTo>
                                <a:lnTo>
                                  <a:pt x="0" y="223491"/>
                                </a:lnTo>
                                <a:lnTo>
                                  <a:pt x="9178" y="270694"/>
                                </a:lnTo>
                                <a:lnTo>
                                  <a:pt x="28845" y="314572"/>
                                </a:lnTo>
                                <a:lnTo>
                                  <a:pt x="57025" y="351644"/>
                                </a:lnTo>
                                <a:lnTo>
                                  <a:pt x="92149" y="381095"/>
                                </a:lnTo>
                                <a:lnTo>
                                  <a:pt x="132646" y="402110"/>
                                </a:lnTo>
                                <a:lnTo>
                                  <a:pt x="176949" y="413875"/>
                                </a:lnTo>
                                <a:lnTo>
                                  <a:pt x="223487" y="415575"/>
                                </a:lnTo>
                                <a:lnTo>
                                  <a:pt x="270692" y="406397"/>
                                </a:lnTo>
                                <a:lnTo>
                                  <a:pt x="314574" y="386729"/>
                                </a:lnTo>
                                <a:lnTo>
                                  <a:pt x="351648" y="358548"/>
                                </a:lnTo>
                                <a:lnTo>
                                  <a:pt x="381101" y="323425"/>
                                </a:lnTo>
                                <a:lnTo>
                                  <a:pt x="402118" y="282928"/>
                                </a:lnTo>
                                <a:lnTo>
                                  <a:pt x="413884" y="238628"/>
                                </a:lnTo>
                                <a:lnTo>
                                  <a:pt x="415586" y="192093"/>
                                </a:lnTo>
                                <a:lnTo>
                                  <a:pt x="406408" y="144893"/>
                                </a:lnTo>
                                <a:lnTo>
                                  <a:pt x="386741" y="101016"/>
                                </a:lnTo>
                                <a:lnTo>
                                  <a:pt x="358561" y="63943"/>
                                </a:lnTo>
                                <a:lnTo>
                                  <a:pt x="323437" y="34490"/>
                                </a:lnTo>
                                <a:lnTo>
                                  <a:pt x="282938" y="13472"/>
                                </a:lnTo>
                                <a:lnTo>
                                  <a:pt x="238635" y="1703"/>
                                </a:lnTo>
                                <a:lnTo>
                                  <a:pt x="192095" y="0"/>
                                </a:lnTo>
                                <a:close/>
                              </a:path>
                            </a:pathLst>
                          </a:custGeom>
                          <a:solidFill>
                            <a:srgbClr val="E3F1F5"/>
                          </a:solidFill>
                        </wps:spPr>
                        <wps:bodyPr wrap="square" lIns="0" tIns="0" rIns="0" bIns="0" rtlCol="0">
                          <a:prstTxWarp prst="textNoShape">
                            <a:avLst/>
                          </a:prstTxWarp>
                          <a:noAutofit/>
                        </wps:bodyPr>
                      </wps:wsp>
                      <pic:pic xmlns:pic="http://schemas.openxmlformats.org/drawingml/2006/picture">
                        <pic:nvPicPr>
                          <pic:cNvPr id="403" name="Image 403"/>
                          <pic:cNvPicPr/>
                        </pic:nvPicPr>
                        <pic:blipFill>
                          <a:blip r:embed="rId458" cstate="print"/>
                          <a:stretch>
                            <a:fillRect/>
                          </a:stretch>
                        </pic:blipFill>
                        <pic:spPr>
                          <a:xfrm>
                            <a:off x="6500189" y="3092384"/>
                            <a:ext cx="178520" cy="178522"/>
                          </a:xfrm>
                          <a:prstGeom prst="rect">
                            <a:avLst/>
                          </a:prstGeom>
                        </pic:spPr>
                      </pic:pic>
                      <wps:wsp>
                        <wps:cNvPr id="404" name="Graphic 404"/>
                        <wps:cNvSpPr/>
                        <wps:spPr>
                          <a:xfrm>
                            <a:off x="6887807" y="2108667"/>
                            <a:ext cx="344805" cy="356235"/>
                          </a:xfrm>
                          <a:custGeom>
                            <a:avLst/>
                            <a:gdLst/>
                            <a:ahLst/>
                            <a:cxnLst/>
                            <a:rect l="l" t="t" r="r" b="b"/>
                            <a:pathLst>
                              <a:path w="344805" h="356235">
                                <a:moveTo>
                                  <a:pt x="169202" y="127762"/>
                                </a:moveTo>
                                <a:lnTo>
                                  <a:pt x="108839" y="0"/>
                                </a:lnTo>
                                <a:lnTo>
                                  <a:pt x="0" y="209702"/>
                                </a:lnTo>
                                <a:lnTo>
                                  <a:pt x="60375" y="337464"/>
                                </a:lnTo>
                                <a:lnTo>
                                  <a:pt x="169202" y="127762"/>
                                </a:lnTo>
                                <a:close/>
                              </a:path>
                              <a:path w="344805" h="356235">
                                <a:moveTo>
                                  <a:pt x="344500" y="122313"/>
                                </a:moveTo>
                                <a:lnTo>
                                  <a:pt x="205295" y="146494"/>
                                </a:lnTo>
                                <a:lnTo>
                                  <a:pt x="96469" y="356196"/>
                                </a:lnTo>
                                <a:lnTo>
                                  <a:pt x="235673" y="332016"/>
                                </a:lnTo>
                                <a:lnTo>
                                  <a:pt x="344500" y="122313"/>
                                </a:lnTo>
                                <a:close/>
                              </a:path>
                            </a:pathLst>
                          </a:custGeom>
                          <a:solidFill>
                            <a:srgbClr val="18ACA3"/>
                          </a:solidFill>
                        </wps:spPr>
                        <wps:bodyPr wrap="square" lIns="0" tIns="0" rIns="0" bIns="0" rtlCol="0">
                          <a:prstTxWarp prst="textNoShape">
                            <a:avLst/>
                          </a:prstTxWarp>
                          <a:noAutofit/>
                        </wps:bodyPr>
                      </wps:wsp>
                      <wps:wsp>
                        <wps:cNvPr id="405" name="Graphic 405"/>
                        <wps:cNvSpPr/>
                        <wps:spPr>
                          <a:xfrm>
                            <a:off x="6589436" y="2225836"/>
                            <a:ext cx="506095" cy="956310"/>
                          </a:xfrm>
                          <a:custGeom>
                            <a:avLst/>
                            <a:gdLst/>
                            <a:ahLst/>
                            <a:cxnLst/>
                            <a:rect l="l" t="t" r="r" b="b"/>
                            <a:pathLst>
                              <a:path w="506095" h="956310">
                                <a:moveTo>
                                  <a:pt x="487056" y="0"/>
                                </a:moveTo>
                                <a:lnTo>
                                  <a:pt x="88" y="911373"/>
                                </a:lnTo>
                                <a:lnTo>
                                  <a:pt x="0" y="955771"/>
                                </a:lnTo>
                                <a:lnTo>
                                  <a:pt x="36183" y="930103"/>
                                </a:lnTo>
                                <a:lnTo>
                                  <a:pt x="503506" y="29628"/>
                                </a:lnTo>
                                <a:lnTo>
                                  <a:pt x="505718" y="21868"/>
                                </a:lnTo>
                                <a:lnTo>
                                  <a:pt x="504824" y="14134"/>
                                </a:lnTo>
                                <a:lnTo>
                                  <a:pt x="501103" y="7298"/>
                                </a:lnTo>
                                <a:lnTo>
                                  <a:pt x="494830" y="2236"/>
                                </a:lnTo>
                                <a:lnTo>
                                  <a:pt x="487056" y="0"/>
                                </a:lnTo>
                                <a:close/>
                              </a:path>
                            </a:pathLst>
                          </a:custGeom>
                          <a:solidFill>
                            <a:srgbClr val="163458"/>
                          </a:solidFill>
                        </wps:spPr>
                        <wps:bodyPr wrap="square" lIns="0" tIns="0" rIns="0" bIns="0" rtlCol="0">
                          <a:prstTxWarp prst="textNoShape">
                            <a:avLst/>
                          </a:prstTxWarp>
                          <a:noAutofit/>
                        </wps:bodyPr>
                      </wps:wsp>
                      <pic:pic xmlns:pic="http://schemas.openxmlformats.org/drawingml/2006/picture">
                        <pic:nvPicPr>
                          <pic:cNvPr id="406" name="Image 406"/>
                          <pic:cNvPicPr/>
                        </pic:nvPicPr>
                        <pic:blipFill>
                          <a:blip r:embed="rId459" cstate="print"/>
                          <a:stretch>
                            <a:fillRect/>
                          </a:stretch>
                        </pic:blipFill>
                        <pic:spPr>
                          <a:xfrm>
                            <a:off x="5963767" y="1591138"/>
                            <a:ext cx="122227" cy="122227"/>
                          </a:xfrm>
                          <a:prstGeom prst="rect">
                            <a:avLst/>
                          </a:prstGeom>
                        </pic:spPr>
                      </pic:pic>
                      <pic:pic xmlns:pic="http://schemas.openxmlformats.org/drawingml/2006/picture">
                        <pic:nvPicPr>
                          <pic:cNvPr id="407" name="Image 407"/>
                          <pic:cNvPicPr/>
                        </pic:nvPicPr>
                        <pic:blipFill>
                          <a:blip r:embed="rId460" cstate="print"/>
                          <a:stretch>
                            <a:fillRect/>
                          </a:stretch>
                        </pic:blipFill>
                        <pic:spPr>
                          <a:xfrm>
                            <a:off x="6893871" y="769183"/>
                            <a:ext cx="122224" cy="122223"/>
                          </a:xfrm>
                          <a:prstGeom prst="rect">
                            <a:avLst/>
                          </a:prstGeom>
                        </pic:spPr>
                      </pic:pic>
                    </wpg:wgp>
                  </a:graphicData>
                </a:graphic>
              </wp:anchor>
            </w:drawing>
          </mc:Choice>
          <mc:Fallback>
            <w:pict>
              <v:group w14:anchorId="6D8C6DDB" id="Group 382" o:spid="_x0000_s1026" alt="&quot;&quot;" style="position:absolute;margin-left:0;margin-top:306.2pt;width:595.3pt;height:535.7pt;z-index:-16486400;mso-wrap-distance-left:0;mso-wrap-distance-right:0;mso-position-horizontal-relative:page;mso-position-vertical-relative:page" coordsize="75603,6803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">
                <v:shape id="Image 383" o:spid="_x0000_s1027" type="#_x0000_t75" style="position:absolute;top:10248;width:75599;height:57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">
                  <v:imagedata r:id="rId461" o:title=""/>
                </v:shape>
                <v:shape id="Graphic 384" o:spid="_x0000_s1028" style="position:absolute;left:52774;top:577;width:22829;height:39998;visibility:visible;mso-wrap-style:square;v-text-anchor:top" coordsize="2282825,399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" path="m2282504,l1571498,,,3999797r2282504,l2282504,xe" fillcolor="#dddede" stroked="f">
                  <v:path arrowok="t"/>
                </v:shape>
                <v:shape id="Graphic 385" o:spid="_x0000_s1029" style="position:absolute;width:73298;height:40576;visibility:visible;mso-wrap-style:square;v-text-anchor:top" coordsize="7329805,405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" path="m5757861,l,,,4057502r7329359,l5757861,xe" fillcolor="#163458" stroked="f">
                  <v:path arrowok="t"/>
                </v:shape>
                <v:shape id="Graphic 386" o:spid="_x0000_s1030" style="position:absolute;left:64140;top:61557;width:11462;height:4102;visibility:visible;mso-wrap-style:square;v-text-anchor:top" coordsize="114617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" path="m1145948,l205027,,158163,5439,115066,20921,76989,45189,45189,76989,20921,115066,5439,158163,,205031r5439,46863l20921,294992r24268,38077l76989,364869r38077,24268l158163,404619r46864,5439l1145948,410058,1145948,xe" fillcolor="#8b8b8b" stroked="f">
                  <v:path arrowok="t"/>
                </v:shape>
                <v:shape id="Graphic 387" o:spid="_x0000_s1031" style="position:absolute;left:65515;top:13312;width:2445;height:2444;visibility:visible;mso-wrap-style:square;v-text-anchor:top" coordsize="244475,24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" path="m93390,l,93419,151033,244411r93392,-93420l93390,xe" fillcolor="#163458" stroked="f">
                  <v:path arrowok="t"/>
                </v:shape>
                <v:shape id="Graphic 388" o:spid="_x0000_s1032" style="position:absolute;left:58823;top:6619;width:8757;height:8757;visibility:visible;mso-wrap-style:square;v-text-anchor:top" coordsize="875665,875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" path="m460216,l415360,,370692,4564r-44100,9128l283436,27384,241603,45640,201471,68460,163418,95844r-35596,31949l95866,163386,68476,201437,45650,241568,27390,283401,13695,326557,4565,370658,,415327r,44857l4565,504851r9130,44100l27390,592105r18260,41830l68476,674063r27390,38047l127822,747699r35595,31955l201469,807044r40130,22826l283431,848130r43155,13695l370685,870955r44667,4565l460208,875520r44666,-4565l548974,861825r43155,-13695l633962,829870r40131,-22826l712146,779654r35596,-31955l779698,712110r27390,-38047l829914,633935r18260,-41830l861869,548951r9131,-44100l875565,460184r,-44857l871000,370658r-9131,-44101l848174,283401,829914,241568,807088,201437,779698,163386,747742,127793,712149,95844,674098,68460,633968,45640,592137,27384,548982,13692,504883,4564,460216,xe" fillcolor="#18aca3" stroked="f">
                  <v:path arrowok="t"/>
                </v:shape>
                <v:shape id="Graphic 389" o:spid="_x0000_s1033" style="position:absolute;left:59640;top:7435;width:7124;height:7125;visibility:visible;mso-wrap-style:square;v-text-anchor:top" coordsize="712470,712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" path="m356144,l310669,2896r-44873,8691l222123,26071,180252,46349,140783,72420r-36467,31865l72442,140759,46363,180233,26079,222109,11590,265784,2897,310660,,356135r2897,45475l11590,446484r14489,43672l46363,532028r26079,39469l104316,607964r36472,31882l180261,665930r41873,20288l265807,700710r44873,8695l356153,712303r45473,-2898l446499,700710r43672,-14492l532042,665930r39470,-26084l607982,607964r31874,-36469l665936,532024r20283,-41872l700708,446479r8693,-44873l712299,356131r-2898,-45474l700708,265782,686219,222107,665936,180233,639856,140759,607982,104285,571512,72420,532040,46349,490167,26071,446493,11587,401619,2896,356144,xe" fillcolor="#cce2e7" stroked="f">
                  <v:path arrowok="t"/>
                </v:shape>
                <v:shape id="Graphic 390" o:spid="_x0000_s1034" style="position:absolute;left:59943;top:7738;width:6521;height:6522;visibility:visible;mso-wrap-style:square;v-text-anchor:top" coordsize="652145,652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" path="m348638,l303067,,257854,6325,213712,18975,171358,37950,131506,63251,94872,94876,63244,131513,37944,171366,18970,213720,6322,257860,,303072r2,45569l6329,393853r12651,44139l37955,480346r25297,39852l94872,556835r36640,31625l171365,613760r42354,18975l257859,645385r45210,6325l348636,651710r45210,-6325l437982,632735r42350,-18975l520181,588460r36633,-31625l588440,520198r25303,-39852l632721,437992r12654,-44139l651703,348641r3,-45569l645382,257860,632732,213720,613754,171366,588448,131513,556814,94876,520186,63251,480340,37950,437989,18975,393850,6325,348638,xe" fillcolor="#e3f1f5" stroked="f">
                  <v:path arrowok="t"/>
                </v:shape>
                <v:shape id="Graphic 391" o:spid="_x0000_s1035" style="position:absolute;left:60295;top:8842;width:1428;height:4311;visibility:visible;mso-wrap-style:square;v-text-anchor:top" coordsize="142875,431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" path="m108881,l54416,45884,30609,85300,13604,127278,3401,170963,,215501r3401,44538l13604,303724r17005,41978l54416,385118r30609,36002l108881,431003r12688,-2471l132737,421120r7407,-11148l142613,397289r-2469,-12690l132737,373432,104159,338425,83746,299581,71498,258177,67415,215494r4083,-42683l83746,131407,104159,92563,132737,57556r7403,-11158l142607,33713,140140,21030,132737,9882,121569,2470,108881,xe" stroked="f">
                  <v:path arrowok="t"/>
                </v:shape>
                <v:shape id="Graphic 392" o:spid="_x0000_s1036" style="position:absolute;left:66078;top:13874;width:5722;height:5721;visibility:visible;mso-wrap-style:square;v-text-anchor:top" coordsize="572135,57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" path="m163736,l125668,7409,92198,29637,29637,92241,7409,125709,,163776r7409,38067l29637,235312,336660,542334r33474,22229l408201,571972r38068,-7409l479746,542334r62585,-62585l564554,446282r7399,-38058l564542,370167,542331,336702,235273,29637,201804,7409,163736,xe" fillcolor="#163458" stroked="f">
                  <v:path arrowok="t"/>
                </v:shape>
                <v:shape id="Graphic 393" o:spid="_x0000_s1037" style="position:absolute;left:58877;top:15912;width:12110;height:14141;visibility:visible;mso-wrap-style:square;v-text-anchor:top" coordsize="1210945,141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" path="m814942,l25089,260959,,293096r1801,14533l363265,1388994r7301,12698l381779,1410304r13624,3778l409937,1412279r775313,-259160l1197948,1145818r8612,-11212l1210339,1120982r-1804,-14534l847081,25087,839779,12390,828566,3778,814942,xe" fillcolor="#18aca3" stroked="f">
                  <v:path arrowok="t"/>
                </v:shape>
                <v:shape id="Graphic 394" o:spid="_x0000_s1038" style="position:absolute;left:59504;top:16523;width:10853;height:12922;visibility:visible;mso-wrap-style:square;v-text-anchor:top" coordsize="1085215,129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" path="m719716,l25089,229123,,261263r1804,14534l333062,1266806r7300,12697l351572,1288116r13624,3779l379735,1290090r680084,-227323l1072522,1055465r8613,-11213l1084912,1030627r-1805,-14533l751849,25094,744550,12393,733340,3779,719716,xe" fillcolor="#e3f1f5" stroked="f">
                  <v:path arrowok="t"/>
                </v:shape>
                <v:shape id="Graphic 395" o:spid="_x0000_s1039" style="position:absolute;left:61506;top:16309;width:3492;height:2406;visibility:visible;mso-wrap-style:square;v-text-anchor:top" coordsize="349250,24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" path="m153854,l104342,13492,79252,45627r1802,14535l96240,105587r1255,11875l93333,127810r-8279,8064l73182,141651,32256,155332r-14752,7932l6154,175301,,189701r836,15022l12690,240191,348880,127810,337025,92342r-2917,-4362l228333,87980,216688,86493r-5117,-3136l134399,83357,130738,61314r-5989,-1152l119485,55950r-2078,-6214l116550,42824r1797,-6481l122441,31010r6033,-3471l135392,26680r51128,l185987,25087,178689,12391,167478,3779,153854,xem298769,69245r-16554,2535l241294,85459r-12961,2521l334108,87980r-5450,-8147l315078,72032,298769,69245xem186520,26680r-51128,l141875,28478r5335,4098l150682,38616r2027,6062l151196,51043r-3895,4529l157831,75524r-23432,7833l211571,83357r-4253,-2606l201179,70508,186520,26680xe" fillcolor="#163458" stroked="f">
                  <v:path arrowok="t"/>
                </v:shape>
                <v:shape id="Image 396" o:spid="_x0000_s1040" type="#_x0000_t75" style="position:absolute;left:62116;top:38659;width:1222;height:1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">
                  <v:imagedata r:id="rId462" o:title=""/>
                </v:shape>
                <v:shape id="Image 397" o:spid="_x0000_s1041" type="#_x0000_t75" style="position:absolute;left:71635;top:35815;width:1223;height:1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">
                  <v:imagedata r:id="rId463" o:title=""/>
                </v:shape>
                <v:shape id="Image 398" o:spid="_x0000_s1042" type="#_x0000_t75" style="position:absolute;left:71788;top:25355;width:2084;height:4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">
                  <v:imagedata r:id="rId464" o:title=""/>
                </v:shape>
                <v:shape id="Graphic 399" o:spid="_x0000_s1043" style="position:absolute;left:60251;top:26173;width:11290;height:11290;visibility:visible;mso-wrap-style:square;v-text-anchor:top" coordsize="1129030,1129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" path="m581970,l535194,490,488113,4949r-47174,8538l393886,26216,348083,42895,304595,63068,263530,86525r-38531,26526l189114,142434r-33131,32028l125718,208921,98429,245600,74226,284285,53220,324764,35521,366825,21238,410254,10484,454838,3368,500367,,546625r490,46777l4950,640484r8539,47175l26218,734713r16679,45803l63071,824005r23456,41065l113053,903600r29383,35886l174464,972616r34460,30266l245602,1030171r38685,24203l324766,1075381r42060,17699l410255,1107363r44584,10755l500367,1125234r46258,3369l593401,1128113r47081,-4460l687656,1115115r47053,-12729l780512,1085707r43489,-20174l865065,1042077r38531,-26527l939481,986167r33130,-32028l1002876,919679r27289,-36678l1054368,844315r21006,-40479l1093074,761776r14282,-43429l1118111,673763r7117,-45527l1128596,581978r-490,-46776l1123647,488121r-8538,-47173l1102381,393895r-16679,-45803l1065527,304602r-23456,-41065l1015544,225006,986161,189120,954133,155989,919673,125723,882994,98433,844309,74230,803830,53223,761769,35523,718341,21240,673756,10485,628228,3368,581970,xe" fillcolor="#18aca3" stroked="f">
                  <v:path arrowok="t"/>
                </v:shape>
                <v:shape id="Graphic 400" o:spid="_x0000_s1044" style="position:absolute;left:61436;top:27358;width:8922;height:8922;visibility:visible;mso-wrap-style:square;v-text-anchor:top" coordsize="892175,89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" path="m452397,l405487,1803,358316,8701,311225,20870,265715,38027,223174,59541,183778,85070r-36073,29203l115131,146809,86235,182337,61194,220514,40183,261000,23382,303454,10966,347534,3113,392898,,439206r1804,46909l8702,533286r12170,47089l38028,625885r21512,42540l85069,707820r29202,36072l146806,776464r35527,28895l220510,830399r40486,21009l303450,868209r44079,12415l392894,888476r46308,3112l486112,889784r47171,-6899l580373,870715r45510,-17156l668425,832046r39396,-25528l743894,777316r32573,-32534l805364,709256r25042,-38176l851416,630595r16802,-42452l880635,544065r7853,-45363l891602,452395r-1804,-46909l882900,358315,870730,311225,853574,265717,832062,223176,806533,183781,777330,147708,744795,115135,709267,86239,671090,61197,630604,40186,588150,23384,544070,10967,498705,3113,452397,xe" fillcolor="#e3f1f5" stroked="f">
                  <v:path arrowok="t"/>
                </v:shape>
                <v:shape id="Graphic 401" o:spid="_x0000_s1045" style="position:absolute;left:62623;top:28545;width:6547;height:6547;visibility:visible;mso-wrap-style:square;v-text-anchor:top" coordsize="654685,654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" path="m322550,l275472,4105,228335,15313,183336,33284,142475,57028,106082,85911,74486,119298,48017,156555,27005,197047,11778,240139,2666,285196,,331584r4107,47083l15319,425812r17969,44996l57031,511667r28882,36393l119299,579656r37255,26470l197045,627140r43091,15229l285192,651482r46387,2668l378662,650044r47144,-11210l470803,620864r40859,-23744l548054,568237r31596,-33388l606120,497592r21013,-40491l642362,414009r9112,-45056l654143,322568r-4107,-47081l638826,228347,620855,183348,597109,142487,568224,106093,534835,74496,497576,48025,457083,27011,413991,11782,368935,2669,322550,xe" fillcolor="#18aca3" stroked="f">
                  <v:path arrowok="t"/>
                </v:shape>
                <v:shape id="Graphic 402" o:spid="_x0000_s1046" style="position:absolute;left:63816;top:29738;width:4159;height:4159;visibility:visible;mso-wrap-style:square;v-text-anchor:top" coordsize="415925,41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" path="m192095,l144890,9176,101008,28845,63934,57027,34482,92151,13466,132650,1700,176953,,223491r9178,47203l28845,314572r28180,37072l92149,381095r40497,21015l176949,413875r46538,1700l270692,406397r43882,-19668l351648,358548r29453,-35123l402118,282928r11766,-44300l415586,192093r-9178,-47200l386741,101016,358561,63943,323437,34490,282938,13472,238635,1703,192095,xe" fillcolor="#e3f1f5" stroked="f">
                  <v:path arrowok="t"/>
                </v:shape>
                <v:shape id="Image 403" o:spid="_x0000_s1047" type="#_x0000_t75" style="position:absolute;left:65001;top:30923;width:1786;height:1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">
                  <v:imagedata r:id="rId465" o:title=""/>
                </v:shape>
                <v:shape id="Graphic 404" o:spid="_x0000_s1048" style="position:absolute;left:68878;top:21086;width:3448;height:3563;visibility:visible;mso-wrap-style:square;v-text-anchor:top" coordsize="344805,35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" path="m169202,127762l108839,,,209702,60375,337464,169202,127762xem344500,122313l205295,146494,96469,356196,235673,332016,344500,122313xe" fillcolor="#18aca3" stroked="f">
                  <v:path arrowok="t"/>
                </v:shape>
                <v:shape id="Graphic 405" o:spid="_x0000_s1049" style="position:absolute;left:65894;top:22258;width:5061;height:9563;visibility:visible;mso-wrap-style:square;v-text-anchor:top" coordsize="506095,956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" path="m487056,l88,911373,,955771,36183,930103,503506,29628r2212,-7760l504824,14134,501103,7298,494830,2236,487056,xe" fillcolor="#163458" stroked="f">
                  <v:path arrowok="t"/>
                </v:shape>
                <v:shape id="Image 406" o:spid="_x0000_s1050" type="#_x0000_t75" style="position:absolute;left:59637;top:15911;width:1222;height:1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">
                  <v:imagedata r:id="rId466" o:title=""/>
                </v:shape>
                <v:shape id="Image 407" o:spid="_x0000_s1051" type="#_x0000_t75" style="position:absolute;left:68938;top:7691;width:1222;height:1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">
                  <v:imagedata r:id="rId467" o:title=""/>
                </v:shape>
                <w10:wrap anchorx="page" anchory="page"/>
              </v:group>
            </w:pict>
          </mc:Fallback>
        </mc:AlternateContent>
      </w:r>
      <w:r>
        <w:rPr>
          <w:b/>
          <w:noProof/>
          <w:sz w:val="28"/>
        </w:rPr>
        <mc:AlternateContent>
          <mc:Choice Requires="wpg">
            <w:drawing>
              <wp:anchor distT="0" distB="0" distL="0" distR="0" simplePos="0" relativeHeight="15735296" behindDoc="0" locked="0" layoutInCell="1" allowOverlap="1" wp14:anchorId="36C16687" wp14:editId="13FE5A4C">
                <wp:simplePos x="0" y="0"/>
                <wp:positionH relativeFrom="page">
                  <wp:posOffset>0</wp:posOffset>
                </wp:positionH>
                <wp:positionV relativeFrom="page">
                  <wp:posOffset>769290</wp:posOffset>
                </wp:positionV>
                <wp:extent cx="7248525" cy="3016250"/>
                <wp:effectExtent l="0" t="0" r="0" b="0"/>
                <wp:wrapNone/>
                <wp:docPr id="408" name="Group 4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48525" cy="3016250"/>
                          <a:chOff x="0" y="0"/>
                          <a:chExt cx="7248525" cy="3016250"/>
                        </a:xfrm>
                      </wpg:grpSpPr>
                      <pic:pic xmlns:pic="http://schemas.openxmlformats.org/drawingml/2006/picture">
                        <pic:nvPicPr>
                          <pic:cNvPr id="409" name="Image 409"/>
                          <pic:cNvPicPr/>
                        </pic:nvPicPr>
                        <pic:blipFill>
                          <a:blip r:embed="rId468" cstate="print"/>
                          <a:stretch>
                            <a:fillRect/>
                          </a:stretch>
                        </pic:blipFill>
                        <pic:spPr>
                          <a:xfrm>
                            <a:off x="0" y="1068423"/>
                            <a:ext cx="7248290" cy="1947271"/>
                          </a:xfrm>
                          <a:prstGeom prst="rect">
                            <a:avLst/>
                          </a:prstGeom>
                        </pic:spPr>
                      </pic:pic>
                      <wps:wsp>
                        <wps:cNvPr id="410" name="Graphic 410"/>
                        <wps:cNvSpPr/>
                        <wps:spPr>
                          <a:xfrm>
                            <a:off x="6731708" y="2391789"/>
                            <a:ext cx="194945" cy="32384"/>
                          </a:xfrm>
                          <a:custGeom>
                            <a:avLst/>
                            <a:gdLst/>
                            <a:ahLst/>
                            <a:cxnLst/>
                            <a:rect l="l" t="t" r="r" b="b"/>
                            <a:pathLst>
                              <a:path w="194945" h="32384">
                                <a:moveTo>
                                  <a:pt x="194730" y="0"/>
                                </a:moveTo>
                                <a:lnTo>
                                  <a:pt x="0" y="0"/>
                                </a:lnTo>
                                <a:lnTo>
                                  <a:pt x="0" y="31788"/>
                                </a:lnTo>
                                <a:lnTo>
                                  <a:pt x="194730" y="31788"/>
                                </a:lnTo>
                                <a:lnTo>
                                  <a:pt x="19473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11" name="Image 411"/>
                          <pic:cNvPicPr/>
                        </pic:nvPicPr>
                        <pic:blipFill>
                          <a:blip r:embed="rId469" cstate="print"/>
                          <a:stretch>
                            <a:fillRect/>
                          </a:stretch>
                        </pic:blipFill>
                        <pic:spPr>
                          <a:xfrm>
                            <a:off x="0" y="0"/>
                            <a:ext cx="3517092" cy="3015695"/>
                          </a:xfrm>
                          <a:prstGeom prst="rect">
                            <a:avLst/>
                          </a:prstGeom>
                        </pic:spPr>
                      </pic:pic>
                      <wps:wsp>
                        <wps:cNvPr id="412" name="Textbox 412"/>
                        <wps:cNvSpPr txBox="1"/>
                        <wps:spPr>
                          <a:xfrm>
                            <a:off x="2619985" y="681021"/>
                            <a:ext cx="638810" cy="1652905"/>
                          </a:xfrm>
                          <a:prstGeom prst="rect">
                            <a:avLst/>
                          </a:prstGeom>
                        </wps:spPr>
                        <wps:txbx>
                          <w:txbxContent>
                            <w:p w14:paraId="27546D0B" w14:textId="77777777" w:rsidR="004A5631" w:rsidRDefault="00000000">
                              <w:pPr>
                                <w:spacing w:line="2515" w:lineRule="exact"/>
                                <w:rPr>
                                  <w:rFonts w:ascii="Arial" w:hAnsi="Arial"/>
                                  <w:b/>
                                  <w:sz w:val="225"/>
                                </w:rPr>
                              </w:pPr>
                              <w:r>
                                <w:rPr>
                                  <w:rFonts w:ascii="Arial" w:hAnsi="Arial"/>
                                  <w:b/>
                                  <w:color w:val="FFFFFF"/>
                                  <w:spacing w:val="-10"/>
                                  <w:w w:val="85"/>
                                  <w:sz w:val="225"/>
                                </w:rPr>
                                <w:t>“</w:t>
                              </w:r>
                            </w:p>
                          </w:txbxContent>
                        </wps:txbx>
                        <wps:bodyPr wrap="square" lIns="0" tIns="0" rIns="0" bIns="0" rtlCol="0">
                          <a:noAutofit/>
                        </wps:bodyPr>
                      </wps:wsp>
                      <wps:wsp>
                        <wps:cNvPr id="413" name="Textbox 413"/>
                        <wps:cNvSpPr txBox="1"/>
                        <wps:spPr>
                          <a:xfrm>
                            <a:off x="3517327" y="254834"/>
                            <a:ext cx="3329304" cy="529590"/>
                          </a:xfrm>
                          <a:prstGeom prst="rect">
                            <a:avLst/>
                          </a:prstGeom>
                        </wps:spPr>
                        <wps:txbx>
                          <w:txbxContent>
                            <w:p w14:paraId="1C16BD8F" w14:textId="77777777" w:rsidR="004A5631" w:rsidRDefault="00000000">
                              <w:pPr>
                                <w:spacing w:line="254" w:lineRule="auto"/>
                                <w:ind w:left="4" w:right="18" w:hanging="5"/>
                              </w:pPr>
                              <w:r>
                                <w:rPr>
                                  <w:color w:val="332D2A"/>
                                </w:rPr>
                                <w:t>isabilitas,</w:t>
                              </w:r>
                              <w:r>
                                <w:rPr>
                                  <w:color w:val="332D2A"/>
                                  <w:spacing w:val="-25"/>
                                </w:rPr>
                                <w:t xml:space="preserve"> </w:t>
                              </w:r>
                              <w:r>
                                <w:rPr>
                                  <w:b/>
                                  <w:color w:val="332D2A"/>
                                </w:rPr>
                                <w:t>Erlinda</w:t>
                              </w:r>
                              <w:r>
                                <w:rPr>
                                  <w:b/>
                                  <w:color w:val="332D2A"/>
                                  <w:spacing w:val="-20"/>
                                </w:rPr>
                                <w:t xml:space="preserve"> </w:t>
                              </w:r>
                              <w:r>
                                <w:rPr>
                                  <w:b/>
                                  <w:color w:val="332D2A"/>
                                </w:rPr>
                                <w:t>Marlinda</w:t>
                              </w:r>
                              <w:r>
                                <w:rPr>
                                  <w:color w:val="332D2A"/>
                                </w:rPr>
                                <w:t>,</w:t>
                              </w:r>
                              <w:r>
                                <w:rPr>
                                  <w:color w:val="332D2A"/>
                                  <w:spacing w:val="-25"/>
                                </w:rPr>
                                <w:t xml:space="preserve"> </w:t>
                              </w:r>
                              <w:r>
                                <w:rPr>
                                  <w:color w:val="332D2A"/>
                                </w:rPr>
                                <w:t>perempuan</w:t>
                              </w:r>
                              <w:r>
                                <w:rPr>
                                  <w:color w:val="332D2A"/>
                                  <w:spacing w:val="-25"/>
                                </w:rPr>
                                <w:t xml:space="preserve"> </w:t>
                              </w:r>
                              <w:r>
                                <w:rPr>
                                  <w:color w:val="332D2A"/>
                                </w:rPr>
                                <w:t>penyandang oti</w:t>
                              </w:r>
                              <w:r>
                                <w:rPr>
                                  <w:color w:val="332D2A"/>
                                  <w:spacing w:val="-25"/>
                                </w:rPr>
                                <w:t xml:space="preserve"> </w:t>
                              </w:r>
                              <w:r>
                                <w:rPr>
                                  <w:color w:val="332D2A"/>
                                </w:rPr>
                                <w:t>masih</w:t>
                              </w:r>
                              <w:r>
                                <w:rPr>
                                  <w:color w:val="332D2A"/>
                                  <w:spacing w:val="-25"/>
                                </w:rPr>
                                <w:t xml:space="preserve"> </w:t>
                              </w:r>
                              <w:r>
                                <w:rPr>
                                  <w:color w:val="332D2A"/>
                                </w:rPr>
                                <w:t>terbatasnya</w:t>
                              </w:r>
                              <w:r>
                                <w:rPr>
                                  <w:color w:val="332D2A"/>
                                  <w:spacing w:val="-25"/>
                                </w:rPr>
                                <w:t xml:space="preserve"> </w:t>
                              </w:r>
                              <w:r>
                                <w:rPr>
                                  <w:color w:val="332D2A"/>
                                </w:rPr>
                                <w:t>pelibatan</w:t>
                              </w:r>
                              <w:r>
                                <w:rPr>
                                  <w:color w:val="332D2A"/>
                                  <w:spacing w:val="-25"/>
                                </w:rPr>
                                <w:t xml:space="preserve"> </w:t>
                              </w:r>
                              <w:r>
                                <w:rPr>
                                  <w:color w:val="332D2A"/>
                                </w:rPr>
                                <w:t>penyandang</w:t>
                              </w:r>
                              <w:r>
                                <w:rPr>
                                  <w:color w:val="332D2A"/>
                                  <w:spacing w:val="-25"/>
                                </w:rPr>
                                <w:t xml:space="preserve"> </w:t>
                              </w:r>
                              <w:r>
                                <w:rPr>
                                  <w:color w:val="332D2A"/>
                                </w:rPr>
                                <w:t xml:space="preserve">disabilitas </w:t>
                              </w:r>
                              <w:r>
                                <w:rPr>
                                  <w:color w:val="332D2A"/>
                                  <w:spacing w:val="-6"/>
                                </w:rPr>
                                <w:t>n.</w:t>
                              </w:r>
                            </w:p>
                          </w:txbxContent>
                        </wps:txbx>
                        <wps:bodyPr wrap="square" lIns="0" tIns="0" rIns="0" bIns="0" rtlCol="0">
                          <a:noAutofit/>
                        </wps:bodyPr>
                      </wps:wsp>
                      <wps:wsp>
                        <wps:cNvPr id="414" name="Textbox 414"/>
                        <wps:cNvSpPr txBox="1"/>
                        <wps:spPr>
                          <a:xfrm>
                            <a:off x="3523117" y="1372874"/>
                            <a:ext cx="3460750" cy="916940"/>
                          </a:xfrm>
                          <a:prstGeom prst="rect">
                            <a:avLst/>
                          </a:prstGeom>
                        </wps:spPr>
                        <wps:txbx>
                          <w:txbxContent>
                            <w:p w14:paraId="63D1F1FD" w14:textId="77777777" w:rsidR="004A5631" w:rsidRDefault="00000000">
                              <w:pPr>
                                <w:spacing w:line="242" w:lineRule="auto"/>
                                <w:ind w:right="18" w:firstLine="30"/>
                                <w:jc w:val="right"/>
                                <w:rPr>
                                  <w:b/>
                                  <w:sz w:val="29"/>
                                </w:rPr>
                              </w:pPr>
                              <w:r>
                                <w:rPr>
                                  <w:b/>
                                  <w:color w:val="FFFFFF"/>
                                  <w:spacing w:val="-8"/>
                                  <w:sz w:val="29"/>
                                </w:rPr>
                                <w:t>ulu</w:t>
                              </w:r>
                              <w:r>
                                <w:rPr>
                                  <w:b/>
                                  <w:color w:val="FFFFFF"/>
                                  <w:spacing w:val="-17"/>
                                  <w:sz w:val="29"/>
                                </w:rPr>
                                <w:t xml:space="preserve"> </w:t>
                              </w:r>
                              <w:r>
                                <w:rPr>
                                  <w:b/>
                                  <w:color w:val="FFFFFF"/>
                                  <w:spacing w:val="-8"/>
                                  <w:sz w:val="29"/>
                                </w:rPr>
                                <w:t>kami</w:t>
                              </w:r>
                              <w:r>
                                <w:rPr>
                                  <w:b/>
                                  <w:color w:val="FFFFFF"/>
                                  <w:spacing w:val="-17"/>
                                  <w:sz w:val="29"/>
                                </w:rPr>
                                <w:t xml:space="preserve"> </w:t>
                              </w:r>
                              <w:r>
                                <w:rPr>
                                  <w:b/>
                                  <w:color w:val="FFFFFF"/>
                                  <w:spacing w:val="-8"/>
                                  <w:sz w:val="29"/>
                                </w:rPr>
                                <w:t>jarang</w:t>
                              </w:r>
                              <w:r>
                                <w:rPr>
                                  <w:b/>
                                  <w:color w:val="FFFFFF"/>
                                  <w:spacing w:val="-17"/>
                                  <w:sz w:val="29"/>
                                </w:rPr>
                                <w:t xml:space="preserve"> </w:t>
                              </w:r>
                              <w:r>
                                <w:rPr>
                                  <w:b/>
                                  <w:color w:val="FFFFFF"/>
                                  <w:spacing w:val="-8"/>
                                  <w:sz w:val="29"/>
                                </w:rPr>
                                <w:t>dilibatkan.</w:t>
                              </w:r>
                              <w:r>
                                <w:rPr>
                                  <w:b/>
                                  <w:color w:val="FFFFFF"/>
                                  <w:spacing w:val="-17"/>
                                  <w:sz w:val="29"/>
                                </w:rPr>
                                <w:t xml:space="preserve"> </w:t>
                              </w:r>
                              <w:r>
                                <w:rPr>
                                  <w:b/>
                                  <w:color w:val="FFFFFF"/>
                                  <w:spacing w:val="-8"/>
                                  <w:sz w:val="29"/>
                                </w:rPr>
                                <w:t>Setelah</w:t>
                              </w:r>
                              <w:r>
                                <w:rPr>
                                  <w:b/>
                                  <w:color w:val="FFFFFF"/>
                                  <w:spacing w:val="-17"/>
                                  <w:sz w:val="29"/>
                                </w:rPr>
                                <w:t xml:space="preserve"> </w:t>
                              </w:r>
                              <w:r>
                                <w:rPr>
                                  <w:b/>
                                  <w:color w:val="FFFFFF"/>
                                  <w:spacing w:val="-8"/>
                                  <w:sz w:val="29"/>
                                </w:rPr>
                                <w:t xml:space="preserve">ada </w:t>
                              </w:r>
                              <w:r>
                                <w:rPr>
                                  <w:b/>
                                  <w:color w:val="FFFFFF"/>
                                  <w:spacing w:val="-6"/>
                                  <w:sz w:val="29"/>
                                </w:rPr>
                                <w:t>b</w:t>
                              </w:r>
                              <w:r>
                                <w:rPr>
                                  <w:b/>
                                  <w:color w:val="FFFFFF"/>
                                  <w:spacing w:val="-22"/>
                                  <w:sz w:val="29"/>
                                </w:rPr>
                                <w:t xml:space="preserve"> </w:t>
                              </w:r>
                              <w:r>
                                <w:rPr>
                                  <w:b/>
                                  <w:color w:val="FFFFFF"/>
                                  <w:spacing w:val="-6"/>
                                  <w:sz w:val="29"/>
                                </w:rPr>
                                <w:t>tentang</w:t>
                              </w:r>
                              <w:r>
                                <w:rPr>
                                  <w:b/>
                                  <w:color w:val="FFFFFF"/>
                                  <w:spacing w:val="-22"/>
                                  <w:sz w:val="29"/>
                                </w:rPr>
                                <w:t xml:space="preserve"> </w:t>
                              </w:r>
                              <w:r>
                                <w:rPr>
                                  <w:b/>
                                  <w:color w:val="FFFFFF"/>
                                  <w:spacing w:val="-6"/>
                                  <w:sz w:val="29"/>
                                </w:rPr>
                                <w:t>partisipasi</w:t>
                              </w:r>
                              <w:r>
                                <w:rPr>
                                  <w:b/>
                                  <w:color w:val="FFFFFF"/>
                                  <w:spacing w:val="-22"/>
                                  <w:sz w:val="29"/>
                                </w:rPr>
                                <w:t xml:space="preserve"> </w:t>
                              </w:r>
                              <w:r>
                                <w:rPr>
                                  <w:b/>
                                  <w:color w:val="FFFFFF"/>
                                  <w:spacing w:val="-6"/>
                                  <w:sz w:val="29"/>
                                </w:rPr>
                                <w:t>masyarakat,</w:t>
                              </w:r>
                              <w:r>
                                <w:rPr>
                                  <w:b/>
                                  <w:color w:val="FFFFFF"/>
                                  <w:spacing w:val="-22"/>
                                  <w:sz w:val="29"/>
                                </w:rPr>
                                <w:t xml:space="preserve"> </w:t>
                              </w:r>
                              <w:r>
                                <w:rPr>
                                  <w:b/>
                                  <w:color w:val="FFFFFF"/>
                                  <w:spacing w:val="-6"/>
                                  <w:sz w:val="29"/>
                                </w:rPr>
                                <w:t xml:space="preserve">kami </w:t>
                              </w:r>
                              <w:r>
                                <w:rPr>
                                  <w:b/>
                                  <w:color w:val="FFFFFF"/>
                                  <w:spacing w:val="-2"/>
                                  <w:sz w:val="29"/>
                                </w:rPr>
                                <w:t>mulai</w:t>
                              </w:r>
                              <w:r>
                                <w:rPr>
                                  <w:b/>
                                  <w:color w:val="FFFFFF"/>
                                  <w:spacing w:val="-21"/>
                                  <w:sz w:val="29"/>
                                </w:rPr>
                                <w:t xml:space="preserve"> </w:t>
                              </w:r>
                              <w:r>
                                <w:rPr>
                                  <w:b/>
                                  <w:color w:val="FFFFFF"/>
                                  <w:spacing w:val="-2"/>
                                  <w:sz w:val="29"/>
                                </w:rPr>
                                <w:t>sering</w:t>
                              </w:r>
                              <w:r>
                                <w:rPr>
                                  <w:b/>
                                  <w:color w:val="FFFFFF"/>
                                  <w:spacing w:val="-21"/>
                                  <w:sz w:val="29"/>
                                </w:rPr>
                                <w:t xml:space="preserve"> </w:t>
                              </w:r>
                              <w:r>
                                <w:rPr>
                                  <w:b/>
                                  <w:color w:val="FFFFFF"/>
                                  <w:spacing w:val="-2"/>
                                  <w:sz w:val="29"/>
                                </w:rPr>
                                <w:t>diundang</w:t>
                              </w:r>
                              <w:r>
                                <w:rPr>
                                  <w:b/>
                                  <w:color w:val="FFFFFF"/>
                                  <w:spacing w:val="-21"/>
                                  <w:sz w:val="29"/>
                                </w:rPr>
                                <w:t xml:space="preserve"> </w:t>
                              </w:r>
                              <w:r>
                                <w:rPr>
                                  <w:b/>
                                  <w:color w:val="FFFFFF"/>
                                  <w:spacing w:val="-2"/>
                                  <w:sz w:val="29"/>
                                </w:rPr>
                                <w:t>dan</w:t>
                              </w:r>
                              <w:r>
                                <w:rPr>
                                  <w:b/>
                                  <w:color w:val="FFFFFF"/>
                                  <w:spacing w:val="-21"/>
                                  <w:sz w:val="29"/>
                                </w:rPr>
                                <w:t xml:space="preserve"> </w:t>
                              </w:r>
                              <w:r>
                                <w:rPr>
                                  <w:b/>
                                  <w:color w:val="FFFFFF"/>
                                  <w:spacing w:val="-2"/>
                                  <w:sz w:val="29"/>
                                </w:rPr>
                                <w:t xml:space="preserve">dilibatkan </w:t>
                              </w:r>
                              <w:r>
                                <w:rPr>
                                  <w:b/>
                                  <w:color w:val="FFFFFF"/>
                                  <w:sz w:val="29"/>
                                </w:rPr>
                                <w:t>dalam</w:t>
                              </w:r>
                              <w:r>
                                <w:rPr>
                                  <w:b/>
                                  <w:color w:val="FFFFFF"/>
                                  <w:spacing w:val="-22"/>
                                  <w:sz w:val="29"/>
                                </w:rPr>
                                <w:t xml:space="preserve"> </w:t>
                              </w:r>
                              <w:r>
                                <w:rPr>
                                  <w:b/>
                                  <w:color w:val="FFFFFF"/>
                                  <w:sz w:val="29"/>
                                </w:rPr>
                                <w:t>forum‑forum</w:t>
                              </w:r>
                              <w:r>
                                <w:rPr>
                                  <w:b/>
                                  <w:color w:val="FFFFFF"/>
                                  <w:spacing w:val="-22"/>
                                  <w:sz w:val="29"/>
                                </w:rPr>
                                <w:t xml:space="preserve"> </w:t>
                              </w:r>
                              <w:r>
                                <w:rPr>
                                  <w:b/>
                                  <w:color w:val="FFFFFF"/>
                                  <w:sz w:val="29"/>
                                </w:rPr>
                                <w:t>perencanaan.”</w:t>
                              </w:r>
                            </w:p>
                          </w:txbxContent>
                        </wps:txbx>
                        <wps:bodyPr wrap="square" lIns="0" tIns="0" rIns="0" bIns="0" rtlCol="0">
                          <a:noAutofit/>
                        </wps:bodyPr>
                      </wps:wsp>
                      <wps:wsp>
                        <wps:cNvPr id="415" name="Textbox 415"/>
                        <wps:cNvSpPr txBox="1"/>
                        <wps:spPr>
                          <a:xfrm>
                            <a:off x="3513945" y="2527111"/>
                            <a:ext cx="3482975" cy="168275"/>
                          </a:xfrm>
                          <a:prstGeom prst="rect">
                            <a:avLst/>
                          </a:prstGeom>
                        </wps:spPr>
                        <wps:txbx>
                          <w:txbxContent>
                            <w:p w14:paraId="370FBC3A" w14:textId="77777777" w:rsidR="004A5631" w:rsidRDefault="00000000">
                              <w:pPr>
                                <w:spacing w:line="247" w:lineRule="exact"/>
                                <w:rPr>
                                  <w:sz w:val="21"/>
                                </w:rPr>
                              </w:pPr>
                              <w:r>
                                <w:rPr>
                                  <w:b/>
                                  <w:color w:val="FFFFFF"/>
                                  <w:spacing w:val="-2"/>
                                  <w:sz w:val="20"/>
                                </w:rPr>
                                <w:t>Erlinda</w:t>
                              </w:r>
                              <w:r>
                                <w:rPr>
                                  <w:b/>
                                  <w:color w:val="FFFFFF"/>
                                  <w:spacing w:val="-18"/>
                                  <w:sz w:val="20"/>
                                </w:rPr>
                                <w:t xml:space="preserve"> </w:t>
                              </w:r>
                              <w:r>
                                <w:rPr>
                                  <w:b/>
                                  <w:color w:val="FFFFFF"/>
                                  <w:spacing w:val="-2"/>
                                  <w:sz w:val="20"/>
                                </w:rPr>
                                <w:t>Marlinda</w:t>
                              </w:r>
                              <w:r>
                                <w:rPr>
                                  <w:b/>
                                  <w:color w:val="FFFFFF"/>
                                  <w:spacing w:val="-18"/>
                                  <w:sz w:val="20"/>
                                </w:rPr>
                                <w:t xml:space="preserve"> </w:t>
                              </w:r>
                              <w:r>
                                <w:rPr>
                                  <w:b/>
                                  <w:color w:val="FFFFFF"/>
                                  <w:spacing w:val="-2"/>
                                  <w:sz w:val="20"/>
                                </w:rPr>
                                <w:t>‑</w:t>
                              </w:r>
                              <w:r>
                                <w:rPr>
                                  <w:b/>
                                  <w:color w:val="FFFFFF"/>
                                  <w:spacing w:val="-19"/>
                                  <w:sz w:val="20"/>
                                </w:rPr>
                                <w:t xml:space="preserve"> </w:t>
                              </w:r>
                              <w:r>
                                <w:rPr>
                                  <w:color w:val="FFFFFF"/>
                                  <w:spacing w:val="-2"/>
                                  <w:sz w:val="21"/>
                                </w:rPr>
                                <w:t>Perempuan</w:t>
                              </w:r>
                              <w:r>
                                <w:rPr>
                                  <w:color w:val="FFFFFF"/>
                                  <w:spacing w:val="-22"/>
                                  <w:sz w:val="21"/>
                                </w:rPr>
                                <w:t xml:space="preserve"> </w:t>
                              </w:r>
                              <w:r>
                                <w:rPr>
                                  <w:color w:val="FFFFFF"/>
                                  <w:spacing w:val="-2"/>
                                  <w:sz w:val="21"/>
                                </w:rPr>
                                <w:t>Penyandang</w:t>
                              </w:r>
                              <w:r>
                                <w:rPr>
                                  <w:color w:val="FFFFFF"/>
                                  <w:spacing w:val="-21"/>
                                  <w:sz w:val="21"/>
                                </w:rPr>
                                <w:t xml:space="preserve"> </w:t>
                              </w:r>
                              <w:r>
                                <w:rPr>
                                  <w:color w:val="FFFFFF"/>
                                  <w:spacing w:val="-2"/>
                                  <w:sz w:val="21"/>
                                </w:rPr>
                                <w:t>Disabilitas</w:t>
                              </w:r>
                              <w:r>
                                <w:rPr>
                                  <w:color w:val="FFFFFF"/>
                                  <w:spacing w:val="-22"/>
                                  <w:sz w:val="21"/>
                                </w:rPr>
                                <w:t xml:space="preserve"> </w:t>
                              </w:r>
                              <w:r>
                                <w:rPr>
                                  <w:color w:val="FFFFFF"/>
                                  <w:spacing w:val="-4"/>
                                  <w:sz w:val="21"/>
                                </w:rPr>
                                <w:t>Aceh</w:t>
                              </w:r>
                            </w:p>
                          </w:txbxContent>
                        </wps:txbx>
                        <wps:bodyPr wrap="square" lIns="0" tIns="0" rIns="0" bIns="0" rtlCol="0">
                          <a:noAutofit/>
                        </wps:bodyPr>
                      </wps:wsp>
                    </wpg:wgp>
                  </a:graphicData>
                </a:graphic>
              </wp:anchor>
            </w:drawing>
          </mc:Choice>
          <mc:Fallback>
            <w:pict>
              <v:group w14:anchorId="36C16687" id="Group 408" o:spid="_x0000_s1040" alt="&quot;&quot;" style="position:absolute;margin-left:0;margin-top:60.55pt;width:570.75pt;height:237.5pt;z-index:15735296;mso-wrap-distance-left:0;mso-wrap-distance-right:0;mso-position-horizontal-relative:page;mso-position-vertical-relative:page" coordsize="72485,3016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">
                <v:shape id="Image 409" o:spid="_x0000_s1041" type="#_x0000_t75" style="position:absolute;top:10684;width:72482;height:19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">
                  <v:imagedata r:id="rId470" o:title=""/>
                </v:shape>
                <v:shape id="Graphic 410" o:spid="_x0000_s1042" style="position:absolute;left:67317;top:23917;width:1949;height:324;visibility:visible;mso-wrap-style:square;v-text-anchor:top" coordsize="194945,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" path="m194730,l,,,31788r194730,l194730,xe" stroked="f">
                  <v:path arrowok="t"/>
                </v:shape>
                <v:shape id="Image 411" o:spid="_x0000_s1043" type="#_x0000_t75" style="position:absolute;width:35170;height:30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">
                  <v:imagedata r:id="rId471" o:title=""/>
                </v:shape>
                <v:shape id="Textbox 412" o:spid="_x0000_s1044" type="#_x0000_t202" style="position:absolute;left:26199;top:6810;width:6388;height:16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19axAAAANwAAAAPAAAAZHJzL2Rvd25yZXYueG1sRI9Ba8JA&#10;FITvgv9heYI33Sgi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Bb3X1rEAAAA3AAAAA8A&#10;AAAAAAAAAAAAAAAABwIAAGRycy9kb3ducmV2LnhtbFBLBQYAAAAAAwADALcAAAD4AgAAAAA=&#10;" filled="f" stroked="f">
                  <v:textbox inset="0,0,0,0">
                    <w:txbxContent>
                      <w:p w14:paraId="27546D0B" w14:textId="77777777" w:rsidR="004A5631" w:rsidRDefault="00000000">
                        <w:pPr>
                          <w:spacing w:line="2515" w:lineRule="exact"/>
                          <w:rPr>
                            <w:rFonts w:ascii="Arial" w:hAnsi="Arial"/>
                            <w:b/>
                            <w:sz w:val="225"/>
                          </w:rPr>
                        </w:pPr>
                        <w:r>
                          <w:rPr>
                            <w:rFonts w:ascii="Arial" w:hAnsi="Arial"/>
                            <w:b/>
                            <w:color w:val="FFFFFF"/>
                            <w:spacing w:val="-10"/>
                            <w:w w:val="85"/>
                            <w:sz w:val="225"/>
                          </w:rPr>
                          <w:t>“</w:t>
                        </w:r>
                      </w:p>
                    </w:txbxContent>
                  </v:textbox>
                </v:shape>
                <v:shape id="Textbox 413" o:spid="_x0000_s1045" type="#_x0000_t202" style="position:absolute;left:35173;top:2548;width:33293;height:5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rBxgAAANwAAAAPAAAAZHJzL2Rvd25yZXYueG1sRI9Ba8JA&#10;FITvBf/D8oTe6sa2SI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ebv6wcYAAADcAAAA&#10;DwAAAAAAAAAAAAAAAAAHAgAAZHJzL2Rvd25yZXYueG1sUEsFBgAAAAADAAMAtwAAAPoCAAAAAA==&#10;" filled="f" stroked="f">
                  <v:textbox inset="0,0,0,0">
                    <w:txbxContent>
                      <w:p w14:paraId="1C16BD8F" w14:textId="77777777" w:rsidR="004A5631" w:rsidRDefault="00000000">
                        <w:pPr>
                          <w:spacing w:line="254" w:lineRule="auto"/>
                          <w:ind w:left="4" w:right="18" w:hanging="5"/>
                        </w:pPr>
                        <w:r>
                          <w:rPr>
                            <w:color w:val="332D2A"/>
                          </w:rPr>
                          <w:t>isabilitas,</w:t>
                        </w:r>
                        <w:r>
                          <w:rPr>
                            <w:color w:val="332D2A"/>
                            <w:spacing w:val="-25"/>
                          </w:rPr>
                          <w:t xml:space="preserve"> </w:t>
                        </w:r>
                        <w:r>
                          <w:rPr>
                            <w:b/>
                            <w:color w:val="332D2A"/>
                          </w:rPr>
                          <w:t>Erlinda</w:t>
                        </w:r>
                        <w:r>
                          <w:rPr>
                            <w:b/>
                            <w:color w:val="332D2A"/>
                            <w:spacing w:val="-20"/>
                          </w:rPr>
                          <w:t xml:space="preserve"> </w:t>
                        </w:r>
                        <w:r>
                          <w:rPr>
                            <w:b/>
                            <w:color w:val="332D2A"/>
                          </w:rPr>
                          <w:t>Marlinda</w:t>
                        </w:r>
                        <w:r>
                          <w:rPr>
                            <w:color w:val="332D2A"/>
                          </w:rPr>
                          <w:t>,</w:t>
                        </w:r>
                        <w:r>
                          <w:rPr>
                            <w:color w:val="332D2A"/>
                            <w:spacing w:val="-25"/>
                          </w:rPr>
                          <w:t xml:space="preserve"> </w:t>
                        </w:r>
                        <w:r>
                          <w:rPr>
                            <w:color w:val="332D2A"/>
                          </w:rPr>
                          <w:t>perempuan</w:t>
                        </w:r>
                        <w:r>
                          <w:rPr>
                            <w:color w:val="332D2A"/>
                            <w:spacing w:val="-25"/>
                          </w:rPr>
                          <w:t xml:space="preserve"> </w:t>
                        </w:r>
                        <w:r>
                          <w:rPr>
                            <w:color w:val="332D2A"/>
                          </w:rPr>
                          <w:t>penyandang oti</w:t>
                        </w:r>
                        <w:r>
                          <w:rPr>
                            <w:color w:val="332D2A"/>
                            <w:spacing w:val="-25"/>
                          </w:rPr>
                          <w:t xml:space="preserve"> </w:t>
                        </w:r>
                        <w:r>
                          <w:rPr>
                            <w:color w:val="332D2A"/>
                          </w:rPr>
                          <w:t>masih</w:t>
                        </w:r>
                        <w:r>
                          <w:rPr>
                            <w:color w:val="332D2A"/>
                            <w:spacing w:val="-25"/>
                          </w:rPr>
                          <w:t xml:space="preserve"> </w:t>
                        </w:r>
                        <w:r>
                          <w:rPr>
                            <w:color w:val="332D2A"/>
                          </w:rPr>
                          <w:t>terbatasnya</w:t>
                        </w:r>
                        <w:r>
                          <w:rPr>
                            <w:color w:val="332D2A"/>
                            <w:spacing w:val="-25"/>
                          </w:rPr>
                          <w:t xml:space="preserve"> </w:t>
                        </w:r>
                        <w:r>
                          <w:rPr>
                            <w:color w:val="332D2A"/>
                          </w:rPr>
                          <w:t>pelibatan</w:t>
                        </w:r>
                        <w:r>
                          <w:rPr>
                            <w:color w:val="332D2A"/>
                            <w:spacing w:val="-25"/>
                          </w:rPr>
                          <w:t xml:space="preserve"> </w:t>
                        </w:r>
                        <w:r>
                          <w:rPr>
                            <w:color w:val="332D2A"/>
                          </w:rPr>
                          <w:t>penyandang</w:t>
                        </w:r>
                        <w:r>
                          <w:rPr>
                            <w:color w:val="332D2A"/>
                            <w:spacing w:val="-25"/>
                          </w:rPr>
                          <w:t xml:space="preserve"> </w:t>
                        </w:r>
                        <w:r>
                          <w:rPr>
                            <w:color w:val="332D2A"/>
                          </w:rPr>
                          <w:t xml:space="preserve">disabilitas </w:t>
                        </w:r>
                        <w:r>
                          <w:rPr>
                            <w:color w:val="332D2A"/>
                            <w:spacing w:val="-6"/>
                          </w:rPr>
                          <w:t>n.</w:t>
                        </w:r>
                      </w:p>
                    </w:txbxContent>
                  </v:textbox>
                </v:shape>
                <v:shape id="Textbox 414" o:spid="_x0000_s1046" type="#_x0000_t202" style="position:absolute;left:35231;top:13728;width:34607;height:9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mK1xAAAANwAAAAPAAAAZHJzL2Rvd25yZXYueG1sRI9Ba8JA&#10;FITvBf/D8gRvdWMR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PZSYrXEAAAA3AAAAA8A&#10;AAAAAAAAAAAAAAAABwIAAGRycy9kb3ducmV2LnhtbFBLBQYAAAAAAwADALcAAAD4AgAAAAA=&#10;" filled="f" stroked="f">
                  <v:textbox inset="0,0,0,0">
                    <w:txbxContent>
                      <w:p w14:paraId="63D1F1FD" w14:textId="77777777" w:rsidR="004A5631" w:rsidRDefault="00000000">
                        <w:pPr>
                          <w:spacing w:line="242" w:lineRule="auto"/>
                          <w:ind w:right="18" w:firstLine="30"/>
                          <w:jc w:val="right"/>
                          <w:rPr>
                            <w:b/>
                            <w:sz w:val="29"/>
                          </w:rPr>
                        </w:pPr>
                        <w:r>
                          <w:rPr>
                            <w:b/>
                            <w:color w:val="FFFFFF"/>
                            <w:spacing w:val="-8"/>
                            <w:sz w:val="29"/>
                          </w:rPr>
                          <w:t>ulu</w:t>
                        </w:r>
                        <w:r>
                          <w:rPr>
                            <w:b/>
                            <w:color w:val="FFFFFF"/>
                            <w:spacing w:val="-17"/>
                            <w:sz w:val="29"/>
                          </w:rPr>
                          <w:t xml:space="preserve"> </w:t>
                        </w:r>
                        <w:r>
                          <w:rPr>
                            <w:b/>
                            <w:color w:val="FFFFFF"/>
                            <w:spacing w:val="-8"/>
                            <w:sz w:val="29"/>
                          </w:rPr>
                          <w:t>kami</w:t>
                        </w:r>
                        <w:r>
                          <w:rPr>
                            <w:b/>
                            <w:color w:val="FFFFFF"/>
                            <w:spacing w:val="-17"/>
                            <w:sz w:val="29"/>
                          </w:rPr>
                          <w:t xml:space="preserve"> </w:t>
                        </w:r>
                        <w:r>
                          <w:rPr>
                            <w:b/>
                            <w:color w:val="FFFFFF"/>
                            <w:spacing w:val="-8"/>
                            <w:sz w:val="29"/>
                          </w:rPr>
                          <w:t>jarang</w:t>
                        </w:r>
                        <w:r>
                          <w:rPr>
                            <w:b/>
                            <w:color w:val="FFFFFF"/>
                            <w:spacing w:val="-17"/>
                            <w:sz w:val="29"/>
                          </w:rPr>
                          <w:t xml:space="preserve"> </w:t>
                        </w:r>
                        <w:r>
                          <w:rPr>
                            <w:b/>
                            <w:color w:val="FFFFFF"/>
                            <w:spacing w:val="-8"/>
                            <w:sz w:val="29"/>
                          </w:rPr>
                          <w:t>dilibatkan.</w:t>
                        </w:r>
                        <w:r>
                          <w:rPr>
                            <w:b/>
                            <w:color w:val="FFFFFF"/>
                            <w:spacing w:val="-17"/>
                            <w:sz w:val="29"/>
                          </w:rPr>
                          <w:t xml:space="preserve"> </w:t>
                        </w:r>
                        <w:r>
                          <w:rPr>
                            <w:b/>
                            <w:color w:val="FFFFFF"/>
                            <w:spacing w:val="-8"/>
                            <w:sz w:val="29"/>
                          </w:rPr>
                          <w:t>Setelah</w:t>
                        </w:r>
                        <w:r>
                          <w:rPr>
                            <w:b/>
                            <w:color w:val="FFFFFF"/>
                            <w:spacing w:val="-17"/>
                            <w:sz w:val="29"/>
                          </w:rPr>
                          <w:t xml:space="preserve"> </w:t>
                        </w:r>
                        <w:r>
                          <w:rPr>
                            <w:b/>
                            <w:color w:val="FFFFFF"/>
                            <w:spacing w:val="-8"/>
                            <w:sz w:val="29"/>
                          </w:rPr>
                          <w:t xml:space="preserve">ada </w:t>
                        </w:r>
                        <w:r>
                          <w:rPr>
                            <w:b/>
                            <w:color w:val="FFFFFF"/>
                            <w:spacing w:val="-6"/>
                            <w:sz w:val="29"/>
                          </w:rPr>
                          <w:t>b</w:t>
                        </w:r>
                        <w:r>
                          <w:rPr>
                            <w:b/>
                            <w:color w:val="FFFFFF"/>
                            <w:spacing w:val="-22"/>
                            <w:sz w:val="29"/>
                          </w:rPr>
                          <w:t xml:space="preserve"> </w:t>
                        </w:r>
                        <w:r>
                          <w:rPr>
                            <w:b/>
                            <w:color w:val="FFFFFF"/>
                            <w:spacing w:val="-6"/>
                            <w:sz w:val="29"/>
                          </w:rPr>
                          <w:t>tentang</w:t>
                        </w:r>
                        <w:r>
                          <w:rPr>
                            <w:b/>
                            <w:color w:val="FFFFFF"/>
                            <w:spacing w:val="-22"/>
                            <w:sz w:val="29"/>
                          </w:rPr>
                          <w:t xml:space="preserve"> </w:t>
                        </w:r>
                        <w:r>
                          <w:rPr>
                            <w:b/>
                            <w:color w:val="FFFFFF"/>
                            <w:spacing w:val="-6"/>
                            <w:sz w:val="29"/>
                          </w:rPr>
                          <w:t>partisipasi</w:t>
                        </w:r>
                        <w:r>
                          <w:rPr>
                            <w:b/>
                            <w:color w:val="FFFFFF"/>
                            <w:spacing w:val="-22"/>
                            <w:sz w:val="29"/>
                          </w:rPr>
                          <w:t xml:space="preserve"> </w:t>
                        </w:r>
                        <w:r>
                          <w:rPr>
                            <w:b/>
                            <w:color w:val="FFFFFF"/>
                            <w:spacing w:val="-6"/>
                            <w:sz w:val="29"/>
                          </w:rPr>
                          <w:t>masyarakat,</w:t>
                        </w:r>
                        <w:r>
                          <w:rPr>
                            <w:b/>
                            <w:color w:val="FFFFFF"/>
                            <w:spacing w:val="-22"/>
                            <w:sz w:val="29"/>
                          </w:rPr>
                          <w:t xml:space="preserve"> </w:t>
                        </w:r>
                        <w:r>
                          <w:rPr>
                            <w:b/>
                            <w:color w:val="FFFFFF"/>
                            <w:spacing w:val="-6"/>
                            <w:sz w:val="29"/>
                          </w:rPr>
                          <w:t xml:space="preserve">kami </w:t>
                        </w:r>
                        <w:r>
                          <w:rPr>
                            <w:b/>
                            <w:color w:val="FFFFFF"/>
                            <w:spacing w:val="-2"/>
                            <w:sz w:val="29"/>
                          </w:rPr>
                          <w:t>mulai</w:t>
                        </w:r>
                        <w:r>
                          <w:rPr>
                            <w:b/>
                            <w:color w:val="FFFFFF"/>
                            <w:spacing w:val="-21"/>
                            <w:sz w:val="29"/>
                          </w:rPr>
                          <w:t xml:space="preserve"> </w:t>
                        </w:r>
                        <w:r>
                          <w:rPr>
                            <w:b/>
                            <w:color w:val="FFFFFF"/>
                            <w:spacing w:val="-2"/>
                            <w:sz w:val="29"/>
                          </w:rPr>
                          <w:t>sering</w:t>
                        </w:r>
                        <w:r>
                          <w:rPr>
                            <w:b/>
                            <w:color w:val="FFFFFF"/>
                            <w:spacing w:val="-21"/>
                            <w:sz w:val="29"/>
                          </w:rPr>
                          <w:t xml:space="preserve"> </w:t>
                        </w:r>
                        <w:r>
                          <w:rPr>
                            <w:b/>
                            <w:color w:val="FFFFFF"/>
                            <w:spacing w:val="-2"/>
                            <w:sz w:val="29"/>
                          </w:rPr>
                          <w:t>diundang</w:t>
                        </w:r>
                        <w:r>
                          <w:rPr>
                            <w:b/>
                            <w:color w:val="FFFFFF"/>
                            <w:spacing w:val="-21"/>
                            <w:sz w:val="29"/>
                          </w:rPr>
                          <w:t xml:space="preserve"> </w:t>
                        </w:r>
                        <w:r>
                          <w:rPr>
                            <w:b/>
                            <w:color w:val="FFFFFF"/>
                            <w:spacing w:val="-2"/>
                            <w:sz w:val="29"/>
                          </w:rPr>
                          <w:t>dan</w:t>
                        </w:r>
                        <w:r>
                          <w:rPr>
                            <w:b/>
                            <w:color w:val="FFFFFF"/>
                            <w:spacing w:val="-21"/>
                            <w:sz w:val="29"/>
                          </w:rPr>
                          <w:t xml:space="preserve"> </w:t>
                        </w:r>
                        <w:r>
                          <w:rPr>
                            <w:b/>
                            <w:color w:val="FFFFFF"/>
                            <w:spacing w:val="-2"/>
                            <w:sz w:val="29"/>
                          </w:rPr>
                          <w:t xml:space="preserve">dilibatkan </w:t>
                        </w:r>
                        <w:r>
                          <w:rPr>
                            <w:b/>
                            <w:color w:val="FFFFFF"/>
                            <w:sz w:val="29"/>
                          </w:rPr>
                          <w:t>dalam</w:t>
                        </w:r>
                        <w:r>
                          <w:rPr>
                            <w:b/>
                            <w:color w:val="FFFFFF"/>
                            <w:spacing w:val="-22"/>
                            <w:sz w:val="29"/>
                          </w:rPr>
                          <w:t xml:space="preserve"> </w:t>
                        </w:r>
                        <w:r>
                          <w:rPr>
                            <w:b/>
                            <w:color w:val="FFFFFF"/>
                            <w:sz w:val="29"/>
                          </w:rPr>
                          <w:t>forum‑forum</w:t>
                        </w:r>
                        <w:r>
                          <w:rPr>
                            <w:b/>
                            <w:color w:val="FFFFFF"/>
                            <w:spacing w:val="-22"/>
                            <w:sz w:val="29"/>
                          </w:rPr>
                          <w:t xml:space="preserve"> </w:t>
                        </w:r>
                        <w:r>
                          <w:rPr>
                            <w:b/>
                            <w:color w:val="FFFFFF"/>
                            <w:sz w:val="29"/>
                          </w:rPr>
                          <w:t>perencanaan.”</w:t>
                        </w:r>
                      </w:p>
                    </w:txbxContent>
                  </v:textbox>
                </v:shape>
                <v:shape id="Textbox 415" o:spid="_x0000_s1047" type="#_x0000_t202" style="position:absolute;left:35139;top:25271;width:34830;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scuxgAAANwAAAAPAAAAZHJzL2Rvd25yZXYueG1sRI9Ba8JA&#10;FITvBf/D8oTe6sbS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mR7HLsYAAADcAAAA&#10;DwAAAAAAAAAAAAAAAAAHAgAAZHJzL2Rvd25yZXYueG1sUEsFBgAAAAADAAMAtwAAAPoCAAAAAA==&#10;" filled="f" stroked="f">
                  <v:textbox inset="0,0,0,0">
                    <w:txbxContent>
                      <w:p w14:paraId="370FBC3A" w14:textId="77777777" w:rsidR="004A5631" w:rsidRDefault="00000000">
                        <w:pPr>
                          <w:spacing w:line="247" w:lineRule="exact"/>
                          <w:rPr>
                            <w:sz w:val="21"/>
                          </w:rPr>
                        </w:pPr>
                        <w:r>
                          <w:rPr>
                            <w:b/>
                            <w:color w:val="FFFFFF"/>
                            <w:spacing w:val="-2"/>
                            <w:sz w:val="20"/>
                          </w:rPr>
                          <w:t>Erlinda</w:t>
                        </w:r>
                        <w:r>
                          <w:rPr>
                            <w:b/>
                            <w:color w:val="FFFFFF"/>
                            <w:spacing w:val="-18"/>
                            <w:sz w:val="20"/>
                          </w:rPr>
                          <w:t xml:space="preserve"> </w:t>
                        </w:r>
                        <w:r>
                          <w:rPr>
                            <w:b/>
                            <w:color w:val="FFFFFF"/>
                            <w:spacing w:val="-2"/>
                            <w:sz w:val="20"/>
                          </w:rPr>
                          <w:t>Marlinda</w:t>
                        </w:r>
                        <w:r>
                          <w:rPr>
                            <w:b/>
                            <w:color w:val="FFFFFF"/>
                            <w:spacing w:val="-18"/>
                            <w:sz w:val="20"/>
                          </w:rPr>
                          <w:t xml:space="preserve"> </w:t>
                        </w:r>
                        <w:r>
                          <w:rPr>
                            <w:b/>
                            <w:color w:val="FFFFFF"/>
                            <w:spacing w:val="-2"/>
                            <w:sz w:val="20"/>
                          </w:rPr>
                          <w:t>‑</w:t>
                        </w:r>
                        <w:r>
                          <w:rPr>
                            <w:b/>
                            <w:color w:val="FFFFFF"/>
                            <w:spacing w:val="-19"/>
                            <w:sz w:val="20"/>
                          </w:rPr>
                          <w:t xml:space="preserve"> </w:t>
                        </w:r>
                        <w:r>
                          <w:rPr>
                            <w:color w:val="FFFFFF"/>
                            <w:spacing w:val="-2"/>
                            <w:sz w:val="21"/>
                          </w:rPr>
                          <w:t>Perempuan</w:t>
                        </w:r>
                        <w:r>
                          <w:rPr>
                            <w:color w:val="FFFFFF"/>
                            <w:spacing w:val="-22"/>
                            <w:sz w:val="21"/>
                          </w:rPr>
                          <w:t xml:space="preserve"> </w:t>
                        </w:r>
                        <w:r>
                          <w:rPr>
                            <w:color w:val="FFFFFF"/>
                            <w:spacing w:val="-2"/>
                            <w:sz w:val="21"/>
                          </w:rPr>
                          <w:t>Penyandang</w:t>
                        </w:r>
                        <w:r>
                          <w:rPr>
                            <w:color w:val="FFFFFF"/>
                            <w:spacing w:val="-21"/>
                            <w:sz w:val="21"/>
                          </w:rPr>
                          <w:t xml:space="preserve"> </w:t>
                        </w:r>
                        <w:r>
                          <w:rPr>
                            <w:color w:val="FFFFFF"/>
                            <w:spacing w:val="-2"/>
                            <w:sz w:val="21"/>
                          </w:rPr>
                          <w:t>Disabilitas</w:t>
                        </w:r>
                        <w:r>
                          <w:rPr>
                            <w:color w:val="FFFFFF"/>
                            <w:spacing w:val="-22"/>
                            <w:sz w:val="21"/>
                          </w:rPr>
                          <w:t xml:space="preserve"> </w:t>
                        </w:r>
                        <w:r>
                          <w:rPr>
                            <w:color w:val="FFFFFF"/>
                            <w:spacing w:val="-4"/>
                            <w:sz w:val="21"/>
                          </w:rPr>
                          <w:t>Aceh</w:t>
                        </w:r>
                      </w:p>
                    </w:txbxContent>
                  </v:textbox>
                </v:shape>
                <w10:wrap anchorx="page" anchory="page"/>
              </v:group>
            </w:pict>
          </mc:Fallback>
        </mc:AlternateContent>
      </w:r>
    </w:p>
    <w:p w14:paraId="09C0F871" w14:textId="77777777" w:rsidR="004A5631" w:rsidRDefault="004A5631">
      <w:pPr>
        <w:pStyle w:val="BodyText"/>
        <w:rPr>
          <w:b/>
          <w:sz w:val="28"/>
        </w:rPr>
      </w:pPr>
    </w:p>
    <w:p w14:paraId="4B07BFD9" w14:textId="77777777" w:rsidR="004A5631" w:rsidRDefault="004A5631">
      <w:pPr>
        <w:pStyle w:val="BodyText"/>
        <w:rPr>
          <w:b/>
          <w:sz w:val="28"/>
        </w:rPr>
      </w:pPr>
    </w:p>
    <w:p w14:paraId="0357B589" w14:textId="77777777" w:rsidR="004A5631" w:rsidRDefault="004A5631">
      <w:pPr>
        <w:pStyle w:val="BodyText"/>
        <w:rPr>
          <w:b/>
          <w:sz w:val="28"/>
        </w:rPr>
      </w:pPr>
    </w:p>
    <w:p w14:paraId="56DC0A1B" w14:textId="77777777" w:rsidR="004A5631" w:rsidRDefault="004A5631">
      <w:pPr>
        <w:pStyle w:val="BodyText"/>
        <w:rPr>
          <w:b/>
          <w:sz w:val="28"/>
        </w:rPr>
      </w:pPr>
    </w:p>
    <w:p w14:paraId="527C96A2" w14:textId="77777777" w:rsidR="004A5631" w:rsidRDefault="004A5631">
      <w:pPr>
        <w:pStyle w:val="BodyText"/>
        <w:rPr>
          <w:b/>
          <w:sz w:val="28"/>
        </w:rPr>
      </w:pPr>
    </w:p>
    <w:p w14:paraId="10ABA31D" w14:textId="77777777" w:rsidR="004A5631" w:rsidRDefault="004A5631">
      <w:pPr>
        <w:pStyle w:val="BodyText"/>
        <w:rPr>
          <w:b/>
          <w:sz w:val="28"/>
        </w:rPr>
      </w:pPr>
    </w:p>
    <w:p w14:paraId="239D5658" w14:textId="77777777" w:rsidR="004A5631" w:rsidRDefault="004A5631">
      <w:pPr>
        <w:pStyle w:val="BodyText"/>
        <w:rPr>
          <w:b/>
          <w:sz w:val="28"/>
        </w:rPr>
      </w:pPr>
    </w:p>
    <w:p w14:paraId="66063A65" w14:textId="77777777" w:rsidR="004A5631" w:rsidRDefault="004A5631">
      <w:pPr>
        <w:pStyle w:val="BodyText"/>
        <w:rPr>
          <w:b/>
          <w:sz w:val="28"/>
        </w:rPr>
      </w:pPr>
    </w:p>
    <w:p w14:paraId="17FB1906" w14:textId="77777777" w:rsidR="004A5631" w:rsidRDefault="004A5631">
      <w:pPr>
        <w:pStyle w:val="BodyText"/>
        <w:rPr>
          <w:b/>
          <w:sz w:val="28"/>
        </w:rPr>
      </w:pPr>
    </w:p>
    <w:p w14:paraId="16FBB6FA" w14:textId="77777777" w:rsidR="004A5631" w:rsidRDefault="004A5631">
      <w:pPr>
        <w:pStyle w:val="BodyText"/>
        <w:rPr>
          <w:b/>
          <w:sz w:val="28"/>
        </w:rPr>
      </w:pPr>
    </w:p>
    <w:p w14:paraId="51A74659" w14:textId="77777777" w:rsidR="004A5631" w:rsidRDefault="004A5631">
      <w:pPr>
        <w:pStyle w:val="BodyText"/>
        <w:rPr>
          <w:b/>
          <w:sz w:val="28"/>
        </w:rPr>
      </w:pPr>
    </w:p>
    <w:p w14:paraId="1942A0A5" w14:textId="77777777" w:rsidR="004A5631" w:rsidRDefault="004A5631">
      <w:pPr>
        <w:pStyle w:val="BodyText"/>
        <w:rPr>
          <w:b/>
          <w:sz w:val="28"/>
        </w:rPr>
      </w:pPr>
    </w:p>
    <w:p w14:paraId="2C19AB64" w14:textId="77777777" w:rsidR="004A5631" w:rsidRDefault="004A5631">
      <w:pPr>
        <w:pStyle w:val="BodyText"/>
        <w:rPr>
          <w:b/>
          <w:sz w:val="28"/>
        </w:rPr>
      </w:pPr>
    </w:p>
    <w:p w14:paraId="6FD0DFCF" w14:textId="77777777" w:rsidR="004A5631" w:rsidRDefault="004A5631">
      <w:pPr>
        <w:pStyle w:val="BodyText"/>
        <w:rPr>
          <w:b/>
          <w:sz w:val="28"/>
        </w:rPr>
      </w:pPr>
    </w:p>
    <w:p w14:paraId="3B270927" w14:textId="77777777" w:rsidR="004A5631" w:rsidRDefault="004A5631">
      <w:pPr>
        <w:pStyle w:val="BodyText"/>
        <w:spacing w:before="200"/>
        <w:rPr>
          <w:b/>
          <w:sz w:val="28"/>
        </w:rPr>
      </w:pPr>
    </w:p>
    <w:p w14:paraId="6396E7DF" w14:textId="77777777" w:rsidR="004A5631" w:rsidRDefault="00000000">
      <w:pPr>
        <w:pStyle w:val="Heading2"/>
        <w:spacing w:before="1"/>
      </w:pPr>
      <w:r w:rsidRPr="009513CB">
        <w:rPr>
          <w:color w:val="939393"/>
          <w:w w:val="90"/>
        </w:rPr>
        <w:t>Langkah</w:t>
      </w:r>
      <w:r w:rsidRPr="009513CB">
        <w:rPr>
          <w:color w:val="939393"/>
          <w:spacing w:val="-4"/>
        </w:rPr>
        <w:t xml:space="preserve"> </w:t>
      </w:r>
      <w:r w:rsidRPr="009513CB">
        <w:rPr>
          <w:color w:val="939393"/>
          <w:w w:val="90"/>
        </w:rPr>
        <w:t>Strategis</w:t>
      </w:r>
      <w:r w:rsidRPr="009513CB">
        <w:rPr>
          <w:color w:val="939393"/>
          <w:spacing w:val="-4"/>
        </w:rPr>
        <w:t xml:space="preserve"> </w:t>
      </w:r>
      <w:r w:rsidRPr="009513CB">
        <w:rPr>
          <w:color w:val="939393"/>
          <w:w w:val="90"/>
        </w:rPr>
        <w:t>dan</w:t>
      </w:r>
      <w:r w:rsidRPr="009513CB">
        <w:rPr>
          <w:color w:val="939393"/>
          <w:spacing w:val="-4"/>
        </w:rPr>
        <w:t xml:space="preserve"> </w:t>
      </w:r>
      <w:r w:rsidRPr="009513CB">
        <w:rPr>
          <w:color w:val="939393"/>
          <w:w w:val="90"/>
        </w:rPr>
        <w:t>Rencana</w:t>
      </w:r>
      <w:r w:rsidRPr="009513CB">
        <w:rPr>
          <w:color w:val="939393"/>
          <w:spacing w:val="-3"/>
        </w:rPr>
        <w:t xml:space="preserve"> </w:t>
      </w:r>
      <w:r w:rsidRPr="009513CB">
        <w:rPr>
          <w:color w:val="939393"/>
          <w:spacing w:val="-2"/>
          <w:w w:val="90"/>
        </w:rPr>
        <w:t>Perubahan</w:t>
      </w:r>
    </w:p>
    <w:p w14:paraId="2F4A3386" w14:textId="77777777" w:rsidR="004A5631" w:rsidRDefault="00000000">
      <w:pPr>
        <w:spacing w:before="221" w:line="254" w:lineRule="auto"/>
        <w:ind w:left="739" w:right="2553"/>
        <w:jc w:val="both"/>
      </w:pPr>
      <w:r w:rsidRPr="009513CB">
        <w:rPr>
          <w:color w:val="747474"/>
        </w:rPr>
        <w:t xml:space="preserve">Merespons berbagai tantangan tersebut, Pemerintah Aceh mulai membangun sinergi lintas sektor dengan Bappeda sebagai motor koordinasi. Pengenalan instrumen teknis seperti Gender Analysis Pathway (GAP) dan Gender Budget </w:t>
      </w:r>
      <w:r w:rsidRPr="009513CB">
        <w:rPr>
          <w:color w:val="747474"/>
          <w:spacing w:val="-4"/>
        </w:rPr>
        <w:t>Statement</w:t>
      </w:r>
      <w:r w:rsidRPr="009513CB">
        <w:rPr>
          <w:color w:val="747474"/>
          <w:spacing w:val="-7"/>
        </w:rPr>
        <w:t xml:space="preserve"> </w:t>
      </w:r>
      <w:r w:rsidRPr="009513CB">
        <w:rPr>
          <w:color w:val="747474"/>
          <w:spacing w:val="-4"/>
        </w:rPr>
        <w:t>(GBS)</w:t>
      </w:r>
      <w:r w:rsidRPr="009513CB">
        <w:rPr>
          <w:color w:val="747474"/>
          <w:spacing w:val="-7"/>
        </w:rPr>
        <w:t xml:space="preserve"> </w:t>
      </w:r>
      <w:r w:rsidRPr="009513CB">
        <w:rPr>
          <w:color w:val="747474"/>
          <w:spacing w:val="-4"/>
        </w:rPr>
        <w:t>dilakukan</w:t>
      </w:r>
      <w:r w:rsidRPr="009513CB">
        <w:rPr>
          <w:color w:val="747474"/>
          <w:spacing w:val="-7"/>
        </w:rPr>
        <w:t xml:space="preserve"> </w:t>
      </w:r>
      <w:r w:rsidRPr="009513CB">
        <w:rPr>
          <w:color w:val="747474"/>
          <w:spacing w:val="-4"/>
        </w:rPr>
        <w:t>secara</w:t>
      </w:r>
      <w:r w:rsidRPr="009513CB">
        <w:rPr>
          <w:color w:val="747474"/>
          <w:spacing w:val="-7"/>
        </w:rPr>
        <w:t xml:space="preserve"> </w:t>
      </w:r>
      <w:r w:rsidRPr="009513CB">
        <w:rPr>
          <w:color w:val="747474"/>
          <w:spacing w:val="-4"/>
        </w:rPr>
        <w:t>bertahap</w:t>
      </w:r>
      <w:r w:rsidRPr="009513CB">
        <w:rPr>
          <w:color w:val="747474"/>
          <w:spacing w:val="-9"/>
        </w:rPr>
        <w:t xml:space="preserve"> </w:t>
      </w:r>
      <w:r w:rsidRPr="009513CB">
        <w:rPr>
          <w:color w:val="747474"/>
          <w:spacing w:val="-4"/>
        </w:rPr>
        <w:t>untuk</w:t>
      </w:r>
      <w:r w:rsidRPr="009513CB">
        <w:rPr>
          <w:color w:val="747474"/>
          <w:spacing w:val="-7"/>
        </w:rPr>
        <w:t xml:space="preserve"> </w:t>
      </w:r>
      <w:r w:rsidRPr="009513CB">
        <w:rPr>
          <w:color w:val="747474"/>
          <w:spacing w:val="-4"/>
        </w:rPr>
        <w:t>memperkuat</w:t>
      </w:r>
      <w:r w:rsidRPr="009513CB">
        <w:rPr>
          <w:color w:val="747474"/>
          <w:spacing w:val="-7"/>
        </w:rPr>
        <w:t xml:space="preserve"> </w:t>
      </w:r>
      <w:r w:rsidRPr="009513CB">
        <w:rPr>
          <w:color w:val="747474"/>
          <w:spacing w:val="-4"/>
        </w:rPr>
        <w:t>perencanaan</w:t>
      </w:r>
      <w:r w:rsidRPr="009513CB">
        <w:rPr>
          <w:color w:val="747474"/>
          <w:spacing w:val="-7"/>
        </w:rPr>
        <w:t xml:space="preserve"> </w:t>
      </w:r>
      <w:r w:rsidRPr="009513CB">
        <w:rPr>
          <w:color w:val="747474"/>
          <w:spacing w:val="-4"/>
        </w:rPr>
        <w:t xml:space="preserve">dan </w:t>
      </w:r>
      <w:r w:rsidRPr="009513CB">
        <w:rPr>
          <w:color w:val="747474"/>
        </w:rPr>
        <w:t>penganggaran</w:t>
      </w:r>
      <w:r w:rsidRPr="009513CB">
        <w:rPr>
          <w:color w:val="747474"/>
          <w:spacing w:val="-36"/>
        </w:rPr>
        <w:t xml:space="preserve"> </w:t>
      </w:r>
      <w:r w:rsidRPr="009513CB">
        <w:rPr>
          <w:color w:val="747474"/>
        </w:rPr>
        <w:t>responsif</w:t>
      </w:r>
      <w:r w:rsidRPr="009513CB">
        <w:rPr>
          <w:color w:val="747474"/>
          <w:spacing w:val="-36"/>
        </w:rPr>
        <w:t xml:space="preserve"> </w:t>
      </w:r>
      <w:r w:rsidRPr="009513CB">
        <w:rPr>
          <w:color w:val="747474"/>
        </w:rPr>
        <w:t>gender.</w:t>
      </w:r>
    </w:p>
    <w:p w14:paraId="4CA76988" w14:textId="77777777" w:rsidR="004A5631" w:rsidRDefault="004A5631">
      <w:pPr>
        <w:pStyle w:val="BodyText"/>
        <w:spacing w:before="22"/>
        <w:rPr>
          <w:sz w:val="22"/>
        </w:rPr>
      </w:pPr>
    </w:p>
    <w:p w14:paraId="4D8855AE" w14:textId="77777777" w:rsidR="004A5631" w:rsidRDefault="00000000">
      <w:pPr>
        <w:spacing w:line="254" w:lineRule="auto"/>
        <w:ind w:left="739" w:right="2553"/>
        <w:jc w:val="both"/>
      </w:pPr>
      <w:r w:rsidRPr="009513CB">
        <w:rPr>
          <w:color w:val="747474"/>
          <w:spacing w:val="-4"/>
        </w:rPr>
        <w:t>Terobosan</w:t>
      </w:r>
      <w:r w:rsidRPr="009513CB">
        <w:rPr>
          <w:color w:val="747474"/>
          <w:spacing w:val="-9"/>
        </w:rPr>
        <w:t xml:space="preserve"> </w:t>
      </w:r>
      <w:r w:rsidRPr="009513CB">
        <w:rPr>
          <w:color w:val="747474"/>
          <w:spacing w:val="-4"/>
        </w:rPr>
        <w:t>penting</w:t>
      </w:r>
      <w:r w:rsidRPr="009513CB">
        <w:rPr>
          <w:color w:val="747474"/>
          <w:spacing w:val="-8"/>
        </w:rPr>
        <w:t xml:space="preserve"> </w:t>
      </w:r>
      <w:r w:rsidRPr="009513CB">
        <w:rPr>
          <w:color w:val="747474"/>
          <w:spacing w:val="-4"/>
        </w:rPr>
        <w:t>hadir</w:t>
      </w:r>
      <w:r w:rsidRPr="009513CB">
        <w:rPr>
          <w:color w:val="747474"/>
          <w:spacing w:val="-8"/>
        </w:rPr>
        <w:t xml:space="preserve"> </w:t>
      </w:r>
      <w:r w:rsidRPr="009513CB">
        <w:rPr>
          <w:color w:val="747474"/>
          <w:spacing w:val="-4"/>
        </w:rPr>
        <w:t>melalui</w:t>
      </w:r>
      <w:r w:rsidRPr="009513CB">
        <w:rPr>
          <w:color w:val="747474"/>
          <w:spacing w:val="-8"/>
        </w:rPr>
        <w:t xml:space="preserve"> </w:t>
      </w:r>
      <w:r w:rsidRPr="009513CB">
        <w:rPr>
          <w:color w:val="747474"/>
          <w:spacing w:val="-4"/>
        </w:rPr>
        <w:t>Peraturan</w:t>
      </w:r>
      <w:r w:rsidRPr="009513CB">
        <w:rPr>
          <w:color w:val="747474"/>
          <w:spacing w:val="-9"/>
        </w:rPr>
        <w:t xml:space="preserve"> </w:t>
      </w:r>
      <w:r w:rsidRPr="009513CB">
        <w:rPr>
          <w:color w:val="747474"/>
          <w:spacing w:val="-4"/>
        </w:rPr>
        <w:t>Gubernur</w:t>
      </w:r>
      <w:r w:rsidRPr="009513CB">
        <w:rPr>
          <w:color w:val="747474"/>
          <w:spacing w:val="-8"/>
        </w:rPr>
        <w:t xml:space="preserve"> </w:t>
      </w:r>
      <w:r w:rsidRPr="009513CB">
        <w:rPr>
          <w:color w:val="747474"/>
          <w:spacing w:val="-4"/>
        </w:rPr>
        <w:t>Aceh</w:t>
      </w:r>
      <w:r w:rsidRPr="009513CB">
        <w:rPr>
          <w:color w:val="747474"/>
          <w:spacing w:val="-9"/>
        </w:rPr>
        <w:t xml:space="preserve"> </w:t>
      </w:r>
      <w:r w:rsidRPr="009513CB">
        <w:rPr>
          <w:color w:val="747474"/>
          <w:spacing w:val="-4"/>
        </w:rPr>
        <w:t>Nomor</w:t>
      </w:r>
      <w:r w:rsidRPr="009513CB">
        <w:rPr>
          <w:color w:val="747474"/>
          <w:spacing w:val="-8"/>
        </w:rPr>
        <w:t xml:space="preserve"> </w:t>
      </w:r>
      <w:r w:rsidRPr="009513CB">
        <w:rPr>
          <w:color w:val="747474"/>
          <w:spacing w:val="-4"/>
        </w:rPr>
        <w:t>12</w:t>
      </w:r>
      <w:r w:rsidRPr="009513CB">
        <w:rPr>
          <w:color w:val="747474"/>
          <w:spacing w:val="-9"/>
        </w:rPr>
        <w:t xml:space="preserve"> </w:t>
      </w:r>
      <w:r w:rsidRPr="009513CB">
        <w:rPr>
          <w:color w:val="747474"/>
          <w:spacing w:val="-4"/>
        </w:rPr>
        <w:t>Tahun</w:t>
      </w:r>
      <w:r w:rsidRPr="009513CB">
        <w:rPr>
          <w:color w:val="747474"/>
          <w:spacing w:val="-9"/>
        </w:rPr>
        <w:t xml:space="preserve"> </w:t>
      </w:r>
      <w:r w:rsidRPr="009513CB">
        <w:rPr>
          <w:color w:val="747474"/>
          <w:spacing w:val="-4"/>
        </w:rPr>
        <w:t xml:space="preserve">2025 </w:t>
      </w:r>
      <w:r w:rsidRPr="009513CB">
        <w:rPr>
          <w:color w:val="747474"/>
        </w:rPr>
        <w:t>tentang Partisipasi Masyarakat dalam Pembangunan, yang memberi landasan hukum bagi keterlibatan perempuan, penyandang disabilitas, dan kelompok rentan lainnya dalam Musrenbang. Regulasi ini menjadi pijakan awal untuk mendorong</w:t>
      </w:r>
      <w:r w:rsidRPr="009513CB">
        <w:rPr>
          <w:color w:val="747474"/>
          <w:spacing w:val="-23"/>
        </w:rPr>
        <w:t xml:space="preserve"> </w:t>
      </w:r>
      <w:r w:rsidRPr="009513CB">
        <w:rPr>
          <w:color w:val="747474"/>
        </w:rPr>
        <w:t>partisipasi</w:t>
      </w:r>
      <w:r w:rsidRPr="009513CB">
        <w:rPr>
          <w:color w:val="747474"/>
          <w:spacing w:val="-24"/>
        </w:rPr>
        <w:t xml:space="preserve"> </w:t>
      </w:r>
      <w:r w:rsidRPr="009513CB">
        <w:rPr>
          <w:color w:val="747474"/>
        </w:rPr>
        <w:t>yang</w:t>
      </w:r>
      <w:r w:rsidRPr="009513CB">
        <w:rPr>
          <w:color w:val="747474"/>
          <w:spacing w:val="-24"/>
        </w:rPr>
        <w:t xml:space="preserve"> </w:t>
      </w:r>
      <w:r w:rsidRPr="009513CB">
        <w:rPr>
          <w:color w:val="747474"/>
        </w:rPr>
        <w:t>lebih</w:t>
      </w:r>
      <w:r w:rsidRPr="009513CB">
        <w:rPr>
          <w:color w:val="747474"/>
          <w:spacing w:val="-23"/>
        </w:rPr>
        <w:t xml:space="preserve"> </w:t>
      </w:r>
      <w:r w:rsidRPr="009513CB">
        <w:rPr>
          <w:color w:val="747474"/>
        </w:rPr>
        <w:t>inklusif</w:t>
      </w:r>
      <w:r w:rsidRPr="009513CB">
        <w:rPr>
          <w:color w:val="747474"/>
          <w:spacing w:val="-23"/>
        </w:rPr>
        <w:t xml:space="preserve"> </w:t>
      </w:r>
      <w:r w:rsidRPr="009513CB">
        <w:rPr>
          <w:color w:val="747474"/>
        </w:rPr>
        <w:t>dan</w:t>
      </w:r>
      <w:r w:rsidRPr="009513CB">
        <w:rPr>
          <w:color w:val="747474"/>
          <w:spacing w:val="-23"/>
        </w:rPr>
        <w:t xml:space="preserve"> </w:t>
      </w:r>
      <w:r w:rsidRPr="009513CB">
        <w:rPr>
          <w:color w:val="747474"/>
        </w:rPr>
        <w:t>bermakna.</w:t>
      </w:r>
    </w:p>
    <w:p w14:paraId="024BD4CC" w14:textId="77777777" w:rsidR="004A5631" w:rsidRDefault="004A5631">
      <w:pPr>
        <w:pStyle w:val="BodyText"/>
        <w:spacing w:before="23"/>
        <w:rPr>
          <w:sz w:val="22"/>
        </w:rPr>
      </w:pPr>
    </w:p>
    <w:p w14:paraId="322F4EC2" w14:textId="77777777" w:rsidR="004A5631" w:rsidRDefault="00000000">
      <w:pPr>
        <w:spacing w:line="254" w:lineRule="auto"/>
        <w:ind w:left="739" w:right="2553"/>
        <w:jc w:val="both"/>
      </w:pPr>
      <w:r w:rsidRPr="009513CB">
        <w:rPr>
          <w:color w:val="747474"/>
          <w:spacing w:val="-2"/>
        </w:rPr>
        <w:t>Ke</w:t>
      </w:r>
      <w:r w:rsidRPr="009513CB">
        <w:rPr>
          <w:color w:val="747474"/>
          <w:spacing w:val="-9"/>
        </w:rPr>
        <w:t xml:space="preserve"> </w:t>
      </w:r>
      <w:r w:rsidRPr="009513CB">
        <w:rPr>
          <w:color w:val="747474"/>
          <w:spacing w:val="-2"/>
        </w:rPr>
        <w:t>depan,</w:t>
      </w:r>
      <w:r w:rsidRPr="009513CB">
        <w:rPr>
          <w:color w:val="747474"/>
          <w:spacing w:val="-10"/>
        </w:rPr>
        <w:t xml:space="preserve"> </w:t>
      </w:r>
      <w:r w:rsidRPr="009513CB">
        <w:rPr>
          <w:color w:val="747474"/>
          <w:spacing w:val="-2"/>
        </w:rPr>
        <w:t>harapan</w:t>
      </w:r>
      <w:r w:rsidRPr="009513CB">
        <w:rPr>
          <w:color w:val="747474"/>
          <w:spacing w:val="-9"/>
        </w:rPr>
        <w:t xml:space="preserve"> </w:t>
      </w:r>
      <w:r w:rsidRPr="009513CB">
        <w:rPr>
          <w:color w:val="747474"/>
          <w:spacing w:val="-2"/>
        </w:rPr>
        <w:t>besar</w:t>
      </w:r>
      <w:r w:rsidRPr="009513CB">
        <w:rPr>
          <w:color w:val="747474"/>
          <w:spacing w:val="-9"/>
        </w:rPr>
        <w:t xml:space="preserve"> </w:t>
      </w:r>
      <w:r w:rsidRPr="009513CB">
        <w:rPr>
          <w:color w:val="747474"/>
          <w:spacing w:val="-2"/>
        </w:rPr>
        <w:t>tertuju</w:t>
      </w:r>
      <w:r w:rsidRPr="009513CB">
        <w:rPr>
          <w:color w:val="747474"/>
          <w:spacing w:val="-10"/>
        </w:rPr>
        <w:t xml:space="preserve"> </w:t>
      </w:r>
      <w:r w:rsidRPr="009513CB">
        <w:rPr>
          <w:color w:val="747474"/>
          <w:spacing w:val="-2"/>
        </w:rPr>
        <w:t>pada</w:t>
      </w:r>
      <w:r w:rsidRPr="009513CB">
        <w:rPr>
          <w:color w:val="747474"/>
          <w:spacing w:val="-9"/>
        </w:rPr>
        <w:t xml:space="preserve"> </w:t>
      </w:r>
      <w:r w:rsidRPr="009513CB">
        <w:rPr>
          <w:color w:val="747474"/>
          <w:spacing w:val="-2"/>
        </w:rPr>
        <w:t>lahirnya</w:t>
      </w:r>
      <w:r w:rsidRPr="009513CB">
        <w:rPr>
          <w:color w:val="747474"/>
          <w:spacing w:val="-10"/>
        </w:rPr>
        <w:t xml:space="preserve"> </w:t>
      </w:r>
      <w:r w:rsidRPr="009513CB">
        <w:rPr>
          <w:color w:val="747474"/>
          <w:spacing w:val="-2"/>
        </w:rPr>
        <w:t>Qanun</w:t>
      </w:r>
      <w:r w:rsidRPr="009513CB">
        <w:rPr>
          <w:color w:val="747474"/>
          <w:spacing w:val="-9"/>
        </w:rPr>
        <w:t xml:space="preserve"> </w:t>
      </w:r>
      <w:r w:rsidRPr="009513CB">
        <w:rPr>
          <w:color w:val="747474"/>
          <w:spacing w:val="-2"/>
        </w:rPr>
        <w:t>khusus</w:t>
      </w:r>
      <w:r w:rsidRPr="009513CB">
        <w:rPr>
          <w:color w:val="747474"/>
          <w:spacing w:val="-9"/>
        </w:rPr>
        <w:t xml:space="preserve"> </w:t>
      </w:r>
      <w:r w:rsidRPr="009513CB">
        <w:rPr>
          <w:color w:val="747474"/>
          <w:spacing w:val="-2"/>
        </w:rPr>
        <w:t>tentang</w:t>
      </w:r>
      <w:r w:rsidRPr="009513CB">
        <w:rPr>
          <w:color w:val="747474"/>
          <w:spacing w:val="-10"/>
        </w:rPr>
        <w:t xml:space="preserve"> </w:t>
      </w:r>
      <w:r w:rsidRPr="009513CB">
        <w:rPr>
          <w:color w:val="747474"/>
          <w:spacing w:val="-2"/>
        </w:rPr>
        <w:t>PUG</w:t>
      </w:r>
      <w:r w:rsidRPr="009513CB">
        <w:rPr>
          <w:color w:val="747474"/>
          <w:spacing w:val="-10"/>
        </w:rPr>
        <w:t xml:space="preserve"> </w:t>
      </w:r>
      <w:r w:rsidRPr="009513CB">
        <w:rPr>
          <w:color w:val="747474"/>
          <w:spacing w:val="-2"/>
        </w:rPr>
        <w:t xml:space="preserve">yang </w:t>
      </w:r>
      <w:r w:rsidRPr="009513CB">
        <w:rPr>
          <w:color w:val="747474"/>
        </w:rPr>
        <w:t xml:space="preserve">memiliki legitimasi sosial dan keagamaan yang lebih kuat. Melalui dialog yang </w:t>
      </w:r>
      <w:r w:rsidRPr="009513CB">
        <w:rPr>
          <w:color w:val="747474"/>
          <w:spacing w:val="-2"/>
        </w:rPr>
        <w:t>melibatkan</w:t>
      </w:r>
      <w:r w:rsidRPr="009513CB">
        <w:rPr>
          <w:color w:val="747474"/>
          <w:spacing w:val="-12"/>
        </w:rPr>
        <w:t xml:space="preserve"> </w:t>
      </w:r>
      <w:r w:rsidRPr="009513CB">
        <w:rPr>
          <w:color w:val="747474"/>
          <w:spacing w:val="-2"/>
        </w:rPr>
        <w:t>pemerintah,</w:t>
      </w:r>
      <w:r w:rsidRPr="009513CB">
        <w:rPr>
          <w:color w:val="747474"/>
          <w:spacing w:val="-14"/>
        </w:rPr>
        <w:t xml:space="preserve"> </w:t>
      </w:r>
      <w:r w:rsidRPr="009513CB">
        <w:rPr>
          <w:color w:val="747474"/>
          <w:spacing w:val="-2"/>
        </w:rPr>
        <w:t>ulama,</w:t>
      </w:r>
      <w:r w:rsidRPr="009513CB">
        <w:rPr>
          <w:color w:val="747474"/>
          <w:spacing w:val="-12"/>
        </w:rPr>
        <w:t xml:space="preserve"> </w:t>
      </w:r>
      <w:r w:rsidRPr="009513CB">
        <w:rPr>
          <w:color w:val="747474"/>
          <w:spacing w:val="-2"/>
        </w:rPr>
        <w:t>tokoh</w:t>
      </w:r>
      <w:r w:rsidRPr="009513CB">
        <w:rPr>
          <w:color w:val="747474"/>
          <w:spacing w:val="-12"/>
        </w:rPr>
        <w:t xml:space="preserve"> </w:t>
      </w:r>
      <w:r w:rsidRPr="009513CB">
        <w:rPr>
          <w:color w:val="747474"/>
          <w:spacing w:val="-2"/>
        </w:rPr>
        <w:t>adat,</w:t>
      </w:r>
      <w:r w:rsidRPr="009513CB">
        <w:rPr>
          <w:color w:val="747474"/>
          <w:spacing w:val="-12"/>
        </w:rPr>
        <w:t xml:space="preserve"> </w:t>
      </w:r>
      <w:r w:rsidRPr="009513CB">
        <w:rPr>
          <w:color w:val="747474"/>
          <w:spacing w:val="-2"/>
        </w:rPr>
        <w:t>dan</w:t>
      </w:r>
      <w:r w:rsidRPr="009513CB">
        <w:rPr>
          <w:color w:val="747474"/>
          <w:spacing w:val="-12"/>
        </w:rPr>
        <w:t xml:space="preserve"> </w:t>
      </w:r>
      <w:r w:rsidRPr="009513CB">
        <w:rPr>
          <w:color w:val="747474"/>
          <w:spacing w:val="-2"/>
        </w:rPr>
        <w:t>masyarakat</w:t>
      </w:r>
      <w:r w:rsidRPr="009513CB">
        <w:rPr>
          <w:color w:val="747474"/>
          <w:spacing w:val="-12"/>
        </w:rPr>
        <w:t xml:space="preserve"> </w:t>
      </w:r>
      <w:r w:rsidRPr="009513CB">
        <w:rPr>
          <w:color w:val="747474"/>
          <w:spacing w:val="-2"/>
        </w:rPr>
        <w:t>sipil,</w:t>
      </w:r>
      <w:r w:rsidRPr="009513CB">
        <w:rPr>
          <w:color w:val="747474"/>
          <w:spacing w:val="-13"/>
        </w:rPr>
        <w:t xml:space="preserve"> </w:t>
      </w:r>
      <w:r w:rsidRPr="009513CB">
        <w:rPr>
          <w:color w:val="747474"/>
          <w:spacing w:val="-2"/>
        </w:rPr>
        <w:t>Aceh</w:t>
      </w:r>
      <w:r w:rsidRPr="009513CB">
        <w:rPr>
          <w:color w:val="747474"/>
          <w:spacing w:val="-12"/>
        </w:rPr>
        <w:t xml:space="preserve"> </w:t>
      </w:r>
      <w:r w:rsidRPr="009513CB">
        <w:rPr>
          <w:color w:val="747474"/>
          <w:spacing w:val="-2"/>
        </w:rPr>
        <w:t xml:space="preserve">berupaya </w:t>
      </w:r>
      <w:r w:rsidRPr="009513CB">
        <w:rPr>
          <w:color w:val="747474"/>
        </w:rPr>
        <w:t>menemukan</w:t>
      </w:r>
      <w:r w:rsidRPr="009513CB">
        <w:rPr>
          <w:color w:val="747474"/>
          <w:spacing w:val="-10"/>
        </w:rPr>
        <w:t xml:space="preserve"> </w:t>
      </w:r>
      <w:r w:rsidRPr="009513CB">
        <w:rPr>
          <w:color w:val="747474"/>
        </w:rPr>
        <w:t>titik</w:t>
      </w:r>
      <w:r w:rsidRPr="009513CB">
        <w:rPr>
          <w:color w:val="747474"/>
          <w:spacing w:val="-11"/>
        </w:rPr>
        <w:t xml:space="preserve"> </w:t>
      </w:r>
      <w:r w:rsidRPr="009513CB">
        <w:rPr>
          <w:color w:val="747474"/>
        </w:rPr>
        <w:t>temu</w:t>
      </w:r>
      <w:r w:rsidRPr="009513CB">
        <w:rPr>
          <w:color w:val="747474"/>
          <w:spacing w:val="-10"/>
        </w:rPr>
        <w:t xml:space="preserve"> </w:t>
      </w:r>
      <w:r w:rsidRPr="009513CB">
        <w:rPr>
          <w:color w:val="747474"/>
        </w:rPr>
        <w:t>antara</w:t>
      </w:r>
      <w:r w:rsidRPr="009513CB">
        <w:rPr>
          <w:color w:val="747474"/>
          <w:spacing w:val="-10"/>
        </w:rPr>
        <w:t xml:space="preserve"> </w:t>
      </w:r>
      <w:r w:rsidRPr="009513CB">
        <w:rPr>
          <w:color w:val="747474"/>
        </w:rPr>
        <w:t>nilai</w:t>
      </w:r>
      <w:r w:rsidRPr="009513CB">
        <w:rPr>
          <w:color w:val="747474"/>
          <w:spacing w:val="-10"/>
        </w:rPr>
        <w:t xml:space="preserve"> </w:t>
      </w:r>
      <w:r w:rsidRPr="009513CB">
        <w:rPr>
          <w:color w:val="747474"/>
        </w:rPr>
        <w:t>keadilan</w:t>
      </w:r>
      <w:r w:rsidRPr="009513CB">
        <w:rPr>
          <w:color w:val="747474"/>
          <w:spacing w:val="-9"/>
        </w:rPr>
        <w:t xml:space="preserve"> </w:t>
      </w:r>
      <w:r w:rsidRPr="009513CB">
        <w:rPr>
          <w:color w:val="747474"/>
        </w:rPr>
        <w:t>gender</w:t>
      </w:r>
      <w:r w:rsidRPr="009513CB">
        <w:rPr>
          <w:color w:val="747474"/>
          <w:spacing w:val="-10"/>
        </w:rPr>
        <w:t xml:space="preserve"> </w:t>
      </w:r>
      <w:r w:rsidRPr="009513CB">
        <w:rPr>
          <w:color w:val="747474"/>
        </w:rPr>
        <w:t>dan</w:t>
      </w:r>
      <w:r w:rsidRPr="009513CB">
        <w:rPr>
          <w:color w:val="747474"/>
          <w:spacing w:val="-10"/>
        </w:rPr>
        <w:t xml:space="preserve"> </w:t>
      </w:r>
      <w:r w:rsidRPr="009513CB">
        <w:rPr>
          <w:color w:val="747474"/>
        </w:rPr>
        <w:t>karakteristik</w:t>
      </w:r>
      <w:r w:rsidRPr="009513CB">
        <w:rPr>
          <w:color w:val="747474"/>
          <w:spacing w:val="-10"/>
        </w:rPr>
        <w:t xml:space="preserve"> </w:t>
      </w:r>
      <w:r w:rsidRPr="009513CB">
        <w:rPr>
          <w:color w:val="747474"/>
        </w:rPr>
        <w:t>lokal</w:t>
      </w:r>
      <w:r w:rsidRPr="009513CB">
        <w:rPr>
          <w:color w:val="747474"/>
          <w:spacing w:val="-10"/>
        </w:rPr>
        <w:t xml:space="preserve"> </w:t>
      </w:r>
      <w:r w:rsidRPr="009513CB">
        <w:rPr>
          <w:color w:val="747474"/>
        </w:rPr>
        <w:t>yang menjadi</w:t>
      </w:r>
      <w:r w:rsidRPr="009513CB">
        <w:rPr>
          <w:color w:val="747474"/>
          <w:spacing w:val="-31"/>
        </w:rPr>
        <w:t xml:space="preserve"> </w:t>
      </w:r>
      <w:r w:rsidRPr="009513CB">
        <w:rPr>
          <w:color w:val="747474"/>
        </w:rPr>
        <w:t>identitas</w:t>
      </w:r>
      <w:r w:rsidRPr="009513CB">
        <w:rPr>
          <w:color w:val="747474"/>
          <w:spacing w:val="-33"/>
        </w:rPr>
        <w:t xml:space="preserve"> </w:t>
      </w:r>
      <w:r w:rsidRPr="009513CB">
        <w:rPr>
          <w:color w:val="747474"/>
        </w:rPr>
        <w:t>provinsi</w:t>
      </w:r>
      <w:r w:rsidRPr="009513CB">
        <w:rPr>
          <w:color w:val="747474"/>
          <w:spacing w:val="-31"/>
        </w:rPr>
        <w:t xml:space="preserve"> </w:t>
      </w:r>
      <w:r w:rsidRPr="009513CB">
        <w:rPr>
          <w:color w:val="747474"/>
        </w:rPr>
        <w:t>tersebut.</w:t>
      </w:r>
    </w:p>
    <w:p w14:paraId="5BED283E" w14:textId="77777777" w:rsidR="004A5631" w:rsidRDefault="004A5631">
      <w:pPr>
        <w:pStyle w:val="BodyText"/>
        <w:rPr>
          <w:sz w:val="16"/>
        </w:rPr>
      </w:pPr>
    </w:p>
    <w:p w14:paraId="342DB31B" w14:textId="77777777" w:rsidR="004A5631" w:rsidRDefault="004A5631">
      <w:pPr>
        <w:pStyle w:val="BodyText"/>
        <w:rPr>
          <w:sz w:val="16"/>
        </w:rPr>
      </w:pPr>
    </w:p>
    <w:p w14:paraId="583CF1D1" w14:textId="77777777" w:rsidR="004A5631" w:rsidRDefault="004A5631">
      <w:pPr>
        <w:pStyle w:val="BodyText"/>
        <w:rPr>
          <w:sz w:val="16"/>
        </w:rPr>
      </w:pPr>
    </w:p>
    <w:p w14:paraId="3515C50E" w14:textId="77777777" w:rsidR="004A5631" w:rsidRDefault="004A5631">
      <w:pPr>
        <w:pStyle w:val="BodyText"/>
        <w:rPr>
          <w:sz w:val="16"/>
        </w:rPr>
      </w:pPr>
    </w:p>
    <w:p w14:paraId="1F3573AB" w14:textId="77777777" w:rsidR="004A5631" w:rsidRDefault="004A5631">
      <w:pPr>
        <w:pStyle w:val="BodyText"/>
        <w:rPr>
          <w:sz w:val="16"/>
        </w:rPr>
      </w:pPr>
    </w:p>
    <w:p w14:paraId="60A328D5" w14:textId="77777777" w:rsidR="004A5631" w:rsidRDefault="004A5631">
      <w:pPr>
        <w:pStyle w:val="BodyText"/>
        <w:rPr>
          <w:sz w:val="16"/>
        </w:rPr>
      </w:pPr>
    </w:p>
    <w:p w14:paraId="6E6258AE" w14:textId="77777777" w:rsidR="004A5631" w:rsidRDefault="004A5631">
      <w:pPr>
        <w:pStyle w:val="BodyText"/>
        <w:rPr>
          <w:sz w:val="16"/>
        </w:rPr>
      </w:pPr>
    </w:p>
    <w:p w14:paraId="4DF0FB3A" w14:textId="77777777" w:rsidR="004A5631" w:rsidRDefault="004A5631">
      <w:pPr>
        <w:pStyle w:val="BodyText"/>
        <w:rPr>
          <w:sz w:val="16"/>
        </w:rPr>
      </w:pPr>
    </w:p>
    <w:p w14:paraId="30E2CF31" w14:textId="77777777" w:rsidR="004A5631" w:rsidRDefault="004A5631">
      <w:pPr>
        <w:pStyle w:val="BodyText"/>
        <w:rPr>
          <w:sz w:val="16"/>
        </w:rPr>
      </w:pPr>
    </w:p>
    <w:p w14:paraId="08334C97" w14:textId="77777777" w:rsidR="004A5631" w:rsidRDefault="004A5631">
      <w:pPr>
        <w:pStyle w:val="BodyText"/>
        <w:rPr>
          <w:sz w:val="16"/>
        </w:rPr>
      </w:pPr>
    </w:p>
    <w:p w14:paraId="330E02C4" w14:textId="77777777" w:rsidR="004A5631" w:rsidRDefault="004A5631">
      <w:pPr>
        <w:pStyle w:val="BodyText"/>
        <w:rPr>
          <w:sz w:val="16"/>
        </w:rPr>
      </w:pPr>
    </w:p>
    <w:p w14:paraId="3B8CDEBD" w14:textId="77777777" w:rsidR="004A5631" w:rsidRDefault="004A5631">
      <w:pPr>
        <w:pStyle w:val="BodyText"/>
        <w:rPr>
          <w:sz w:val="16"/>
        </w:rPr>
      </w:pPr>
    </w:p>
    <w:p w14:paraId="2649C1B8" w14:textId="77777777" w:rsidR="004A5631" w:rsidRDefault="004A5631">
      <w:pPr>
        <w:pStyle w:val="BodyText"/>
        <w:rPr>
          <w:sz w:val="16"/>
        </w:rPr>
      </w:pPr>
    </w:p>
    <w:p w14:paraId="76996723" w14:textId="77777777" w:rsidR="004A5631" w:rsidRDefault="004A5631">
      <w:pPr>
        <w:pStyle w:val="BodyText"/>
        <w:rPr>
          <w:sz w:val="16"/>
        </w:rPr>
      </w:pPr>
    </w:p>
    <w:p w14:paraId="7616ABDD" w14:textId="77777777" w:rsidR="004A5631" w:rsidRDefault="004A5631">
      <w:pPr>
        <w:pStyle w:val="BodyText"/>
        <w:rPr>
          <w:sz w:val="16"/>
        </w:rPr>
      </w:pPr>
    </w:p>
    <w:p w14:paraId="5ECC2AC1" w14:textId="77777777" w:rsidR="004A5631" w:rsidRDefault="004A5631">
      <w:pPr>
        <w:pStyle w:val="BodyText"/>
        <w:rPr>
          <w:sz w:val="16"/>
        </w:rPr>
      </w:pPr>
    </w:p>
    <w:p w14:paraId="5991167D" w14:textId="77777777" w:rsidR="004A5631" w:rsidRDefault="004A5631">
      <w:pPr>
        <w:pStyle w:val="BodyText"/>
        <w:rPr>
          <w:sz w:val="16"/>
        </w:rPr>
      </w:pPr>
    </w:p>
    <w:p w14:paraId="2E18943A" w14:textId="77777777" w:rsidR="004A5631" w:rsidRDefault="004A5631">
      <w:pPr>
        <w:pStyle w:val="BodyText"/>
        <w:rPr>
          <w:sz w:val="16"/>
        </w:rPr>
      </w:pPr>
    </w:p>
    <w:p w14:paraId="7FFB2E3D" w14:textId="77777777" w:rsidR="004A5631" w:rsidRDefault="004A5631">
      <w:pPr>
        <w:pStyle w:val="BodyText"/>
        <w:rPr>
          <w:sz w:val="16"/>
        </w:rPr>
      </w:pPr>
    </w:p>
    <w:p w14:paraId="6229CAB3" w14:textId="77777777" w:rsidR="004A5631" w:rsidRDefault="004A5631">
      <w:pPr>
        <w:pStyle w:val="BodyText"/>
        <w:spacing w:before="61"/>
        <w:rPr>
          <w:sz w:val="16"/>
        </w:rPr>
      </w:pPr>
    </w:p>
    <w:p w14:paraId="78522EA2" w14:textId="77777777" w:rsidR="004A5631" w:rsidRDefault="00000000">
      <w:pPr>
        <w:spacing w:line="249" w:lineRule="auto"/>
        <w:ind w:left="419" w:right="3573"/>
        <w:rPr>
          <w:b/>
          <w:bCs/>
          <w:sz w:val="16"/>
          <w:szCs w:val="16"/>
        </w:rPr>
      </w:pPr>
      <w:r>
        <w:rPr>
          <w:b/>
          <w:noProof/>
          <w:sz w:val="16"/>
          <w:szCs w:val="16"/>
        </w:rPr>
        <mc:AlternateContent>
          <mc:Choice Requires="wps">
            <w:drawing>
              <wp:anchor distT="0" distB="0" distL="0" distR="0" simplePos="0" relativeHeight="15735808" behindDoc="0" locked="0" layoutInCell="1" allowOverlap="1" wp14:anchorId="40BF305A" wp14:editId="01AECABC">
                <wp:simplePos x="0" y="0"/>
                <wp:positionH relativeFrom="page">
                  <wp:posOffset>6643166</wp:posOffset>
                </wp:positionH>
                <wp:positionV relativeFrom="paragraph">
                  <wp:posOffset>-50577</wp:posOffset>
                </wp:positionV>
                <wp:extent cx="231775" cy="296545"/>
                <wp:effectExtent l="0" t="0" r="0" b="0"/>
                <wp:wrapNone/>
                <wp:docPr id="416" name="Text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775" cy="296545"/>
                        </a:xfrm>
                        <a:prstGeom prst="rect">
                          <a:avLst/>
                        </a:prstGeom>
                      </wps:spPr>
                      <wps:txbx>
                        <w:txbxContent>
                          <w:p w14:paraId="42467313" w14:textId="77777777" w:rsidR="004A5631" w:rsidRDefault="00000000">
                            <w:pPr>
                              <w:spacing w:before="54" w:line="412" w:lineRule="exact"/>
                              <w:rPr>
                                <w:rFonts w:ascii="Calibri"/>
                                <w:b/>
                                <w:sz w:val="37"/>
                              </w:rPr>
                            </w:pPr>
                            <w:r>
                              <w:rPr>
                                <w:rFonts w:ascii="Calibri"/>
                                <w:b/>
                                <w:color w:val="FFFFFF"/>
                                <w:spacing w:val="-12"/>
                                <w:sz w:val="37"/>
                              </w:rPr>
                              <w:t>03</w:t>
                            </w:r>
                          </w:p>
                        </w:txbxContent>
                      </wps:txbx>
                      <wps:bodyPr wrap="square" lIns="0" tIns="0" rIns="0" bIns="0" rtlCol="0">
                        <a:noAutofit/>
                      </wps:bodyPr>
                    </wps:wsp>
                  </a:graphicData>
                </a:graphic>
              </wp:anchor>
            </w:drawing>
          </mc:Choice>
          <mc:Fallback>
            <w:pict>
              <v:shape w14:anchorId="40BF305A" id="Textbox 416" o:spid="_x0000_s1048" type="#_x0000_t202" style="position:absolute;left:0;text-align:left;margin-left:523.1pt;margin-top:-4pt;width:18.25pt;height:23.35pt;z-index:15735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" filled="f" stroked="f">
                <v:textbox inset="0,0,0,0">
                  <w:txbxContent>
                    <w:p w14:paraId="42467313" w14:textId="77777777" w:rsidR="004A5631" w:rsidRDefault="00000000">
                      <w:pPr>
                        <w:spacing w:before="54" w:line="412" w:lineRule="exact"/>
                        <w:rPr>
                          <w:rFonts w:ascii="Calibri"/>
                          <w:b/>
                          <w:sz w:val="37"/>
                        </w:rPr>
                      </w:pPr>
                      <w:r>
                        <w:rPr>
                          <w:rFonts w:ascii="Calibri"/>
                          <w:b/>
                          <w:color w:val="FFFFFF"/>
                          <w:spacing w:val="-12"/>
                          <w:sz w:val="37"/>
                        </w:rPr>
                        <w:t>03</w:t>
                      </w:r>
                    </w:p>
                  </w:txbxContent>
                </v:textbox>
                <w10:wrap anchorx="page"/>
              </v:shape>
            </w:pict>
          </mc:Fallback>
        </mc:AlternateContent>
      </w:r>
      <w:r w:rsidRPr="009513CB">
        <w:rPr>
          <w:color w:val="747474"/>
          <w:spacing w:val="-6"/>
          <w:sz w:val="16"/>
          <w:szCs w:val="16"/>
        </w:rPr>
        <w:t>Pembangunan</w:t>
      </w:r>
      <w:r w:rsidRPr="009513CB">
        <w:rPr>
          <w:color w:val="747474"/>
          <w:spacing w:val="-18"/>
          <w:sz w:val="16"/>
          <w:szCs w:val="16"/>
        </w:rPr>
        <w:t xml:space="preserve"> </w:t>
      </w:r>
      <w:r w:rsidRPr="009513CB">
        <w:rPr>
          <w:color w:val="747474"/>
          <w:spacing w:val="-6"/>
          <w:sz w:val="16"/>
          <w:szCs w:val="16"/>
        </w:rPr>
        <w:t>yang</w:t>
      </w:r>
      <w:r w:rsidRPr="009513CB">
        <w:rPr>
          <w:color w:val="747474"/>
          <w:spacing w:val="-18"/>
          <w:sz w:val="16"/>
          <w:szCs w:val="16"/>
        </w:rPr>
        <w:t xml:space="preserve"> </w:t>
      </w:r>
      <w:r w:rsidRPr="009513CB">
        <w:rPr>
          <w:color w:val="747474"/>
          <w:spacing w:val="-6"/>
          <w:sz w:val="16"/>
          <w:szCs w:val="16"/>
        </w:rPr>
        <w:t>Menjangkau</w:t>
      </w:r>
      <w:r w:rsidRPr="009513CB">
        <w:rPr>
          <w:color w:val="747474"/>
          <w:spacing w:val="-18"/>
          <w:sz w:val="16"/>
          <w:szCs w:val="16"/>
        </w:rPr>
        <w:t xml:space="preserve"> </w:t>
      </w:r>
      <w:r w:rsidRPr="009513CB">
        <w:rPr>
          <w:color w:val="747474"/>
          <w:spacing w:val="-6"/>
          <w:sz w:val="16"/>
          <w:szCs w:val="16"/>
        </w:rPr>
        <w:t>Semua꞉</w:t>
      </w:r>
      <w:r w:rsidRPr="009513CB">
        <w:rPr>
          <w:color w:val="747474"/>
          <w:spacing w:val="-19"/>
          <w:sz w:val="16"/>
          <w:szCs w:val="16"/>
        </w:rPr>
        <w:t xml:space="preserve"> </w:t>
      </w:r>
      <w:r w:rsidRPr="009513CB">
        <w:rPr>
          <w:b/>
          <w:bCs/>
          <w:color w:val="747474"/>
          <w:spacing w:val="-6"/>
          <w:sz w:val="16"/>
          <w:szCs w:val="16"/>
        </w:rPr>
        <w:t>Pengarusutamaan</w:t>
      </w:r>
      <w:r w:rsidRPr="009513CB">
        <w:rPr>
          <w:b/>
          <w:bCs/>
          <w:color w:val="747474"/>
          <w:spacing w:val="-15"/>
          <w:sz w:val="16"/>
          <w:szCs w:val="16"/>
        </w:rPr>
        <w:t xml:space="preserve"> </w:t>
      </w:r>
      <w:r w:rsidRPr="009513CB">
        <w:rPr>
          <w:b/>
          <w:bCs/>
          <w:color w:val="747474"/>
          <w:spacing w:val="-6"/>
          <w:sz w:val="16"/>
          <w:szCs w:val="16"/>
        </w:rPr>
        <w:t>Gender</w:t>
      </w:r>
      <w:r w:rsidRPr="009513CB">
        <w:rPr>
          <w:b/>
          <w:bCs/>
          <w:color w:val="747474"/>
          <w:spacing w:val="-15"/>
          <w:sz w:val="16"/>
          <w:szCs w:val="16"/>
        </w:rPr>
        <w:t xml:space="preserve"> </w:t>
      </w:r>
      <w:r w:rsidRPr="009513CB">
        <w:rPr>
          <w:b/>
          <w:bCs/>
          <w:color w:val="747474"/>
          <w:spacing w:val="-6"/>
          <w:sz w:val="16"/>
          <w:szCs w:val="16"/>
        </w:rPr>
        <w:t>sebagai</w:t>
      </w:r>
      <w:r w:rsidRPr="009513CB">
        <w:rPr>
          <w:b/>
          <w:bCs/>
          <w:color w:val="747474"/>
          <w:spacing w:val="18"/>
          <w:sz w:val="16"/>
          <w:szCs w:val="16"/>
        </w:rPr>
        <w:t xml:space="preserve"> </w:t>
      </w:r>
      <w:r w:rsidRPr="009513CB">
        <w:rPr>
          <w:b/>
          <w:bCs/>
          <w:color w:val="747474"/>
          <w:spacing w:val="-6"/>
          <w:sz w:val="16"/>
          <w:szCs w:val="16"/>
        </w:rPr>
        <w:t xml:space="preserve">Strategi </w:t>
      </w:r>
      <w:r w:rsidRPr="009513CB">
        <w:rPr>
          <w:b/>
          <w:bCs/>
          <w:color w:val="747474"/>
          <w:w w:val="90"/>
          <w:sz w:val="16"/>
          <w:szCs w:val="16"/>
        </w:rPr>
        <w:t>Pembangunan Responsif Gender dan Inklusif di Aceh, NTB, NTT, dan Gorontalo</w:t>
      </w:r>
    </w:p>
    <w:p w14:paraId="03D3F57D" w14:textId="77777777" w:rsidR="004A5631" w:rsidRDefault="004A5631">
      <w:pPr>
        <w:spacing w:line="249" w:lineRule="auto"/>
        <w:rPr>
          <w:b/>
          <w:sz w:val="16"/>
          <w:szCs w:val="16"/>
        </w:rPr>
        <w:sectPr w:rsidR="004A5631">
          <w:pgSz w:w="11910" w:h="16840"/>
          <w:pgMar w:top="1020" w:right="566" w:bottom="0" w:left="425" w:header="2" w:footer="0" w:gutter="0"/>
          <w:cols w:space="720"/>
        </w:sectPr>
      </w:pPr>
    </w:p>
    <w:p w14:paraId="757D80F7" w14:textId="77777777" w:rsidR="004A5631" w:rsidRDefault="004A5631">
      <w:pPr>
        <w:pStyle w:val="BodyText"/>
        <w:spacing w:before="8"/>
        <w:rPr>
          <w:b/>
          <w:sz w:val="51"/>
        </w:rPr>
      </w:pPr>
    </w:p>
    <w:p w14:paraId="6AC98BA6" w14:textId="77777777" w:rsidR="004A5631" w:rsidRDefault="00000000">
      <w:pPr>
        <w:spacing w:line="244" w:lineRule="auto"/>
        <w:ind w:left="750"/>
        <w:rPr>
          <w:b/>
          <w:bCs/>
          <w:sz w:val="51"/>
          <w:szCs w:val="51"/>
        </w:rPr>
      </w:pPr>
      <w:r>
        <w:rPr>
          <w:b/>
          <w:bCs/>
          <w:color w:val="163458"/>
          <w:w w:val="90"/>
          <w:sz w:val="51"/>
          <w:szCs w:val="51"/>
        </w:rPr>
        <w:t>Nusa</w:t>
      </w:r>
      <w:r>
        <w:rPr>
          <w:b/>
          <w:bCs/>
          <w:color w:val="163458"/>
          <w:spacing w:val="-5"/>
          <w:w w:val="90"/>
          <w:sz w:val="51"/>
          <w:szCs w:val="51"/>
        </w:rPr>
        <w:t xml:space="preserve"> </w:t>
      </w:r>
      <w:r>
        <w:rPr>
          <w:b/>
          <w:bCs/>
          <w:color w:val="163458"/>
          <w:w w:val="90"/>
          <w:sz w:val="51"/>
          <w:szCs w:val="51"/>
        </w:rPr>
        <w:t>Tenggara</w:t>
      </w:r>
      <w:r>
        <w:rPr>
          <w:b/>
          <w:bCs/>
          <w:color w:val="163458"/>
          <w:spacing w:val="-5"/>
          <w:w w:val="90"/>
          <w:sz w:val="51"/>
          <w:szCs w:val="51"/>
        </w:rPr>
        <w:t xml:space="preserve"> </w:t>
      </w:r>
      <w:r>
        <w:rPr>
          <w:b/>
          <w:bCs/>
          <w:color w:val="163458"/>
          <w:w w:val="90"/>
          <w:sz w:val="51"/>
          <w:szCs w:val="51"/>
        </w:rPr>
        <w:t>Timur꞉</w:t>
      </w:r>
      <w:r>
        <w:rPr>
          <w:b/>
          <w:bCs/>
          <w:color w:val="163458"/>
          <w:spacing w:val="-5"/>
          <w:w w:val="90"/>
          <w:sz w:val="51"/>
          <w:szCs w:val="51"/>
        </w:rPr>
        <w:t xml:space="preserve"> </w:t>
      </w:r>
      <w:r>
        <w:rPr>
          <w:b/>
          <w:bCs/>
          <w:color w:val="163458"/>
          <w:w w:val="90"/>
          <w:sz w:val="51"/>
          <w:szCs w:val="51"/>
        </w:rPr>
        <w:t>Membangun</w:t>
      </w:r>
      <w:r>
        <w:rPr>
          <w:b/>
          <w:bCs/>
          <w:color w:val="163458"/>
          <w:spacing w:val="-5"/>
          <w:w w:val="90"/>
          <w:sz w:val="51"/>
          <w:szCs w:val="51"/>
        </w:rPr>
        <w:t xml:space="preserve"> </w:t>
      </w:r>
      <w:r>
        <w:rPr>
          <w:b/>
          <w:bCs/>
          <w:color w:val="163458"/>
          <w:w w:val="90"/>
          <w:sz w:val="51"/>
          <w:szCs w:val="51"/>
        </w:rPr>
        <w:t xml:space="preserve">dan </w:t>
      </w:r>
      <w:r>
        <w:rPr>
          <w:b/>
          <w:bCs/>
          <w:color w:val="163458"/>
          <w:spacing w:val="-12"/>
          <w:sz w:val="51"/>
          <w:szCs w:val="51"/>
        </w:rPr>
        <w:t>Memperkuat</w:t>
      </w:r>
      <w:r>
        <w:rPr>
          <w:b/>
          <w:bCs/>
          <w:color w:val="163458"/>
          <w:spacing w:val="-43"/>
          <w:sz w:val="51"/>
          <w:szCs w:val="51"/>
        </w:rPr>
        <w:t xml:space="preserve"> </w:t>
      </w:r>
      <w:r>
        <w:rPr>
          <w:b/>
          <w:bCs/>
          <w:color w:val="163458"/>
          <w:spacing w:val="-12"/>
          <w:sz w:val="51"/>
          <w:szCs w:val="51"/>
        </w:rPr>
        <w:t>Sistem</w:t>
      </w:r>
    </w:p>
    <w:p w14:paraId="50FF4C53" w14:textId="77777777" w:rsidR="004A5631" w:rsidRDefault="004A5631">
      <w:pPr>
        <w:pStyle w:val="BodyText"/>
        <w:spacing w:before="3"/>
        <w:rPr>
          <w:b/>
          <w:sz w:val="16"/>
        </w:rPr>
      </w:pPr>
    </w:p>
    <w:p w14:paraId="6D1FF114" w14:textId="77777777" w:rsidR="004A5631" w:rsidRDefault="004A5631">
      <w:pPr>
        <w:pStyle w:val="BodyText"/>
        <w:rPr>
          <w:b/>
          <w:sz w:val="16"/>
        </w:rPr>
        <w:sectPr w:rsidR="004A5631">
          <w:pgSz w:w="11910" w:h="16840"/>
          <w:pgMar w:top="1020" w:right="566" w:bottom="0" w:left="425" w:header="2" w:footer="0" w:gutter="0"/>
          <w:cols w:space="720"/>
        </w:sectPr>
      </w:pPr>
    </w:p>
    <w:p w14:paraId="7D707FCD" w14:textId="77777777" w:rsidR="004A5631" w:rsidRDefault="00000000">
      <w:pPr>
        <w:pStyle w:val="BodyText"/>
        <w:spacing w:before="90" w:line="235" w:lineRule="auto"/>
        <w:ind w:left="739"/>
        <w:jc w:val="both"/>
      </w:pPr>
      <w:r>
        <w:rPr>
          <w:noProof/>
        </w:rPr>
        <mc:AlternateContent>
          <mc:Choice Requires="wps">
            <w:drawing>
              <wp:anchor distT="0" distB="0" distL="0" distR="0" simplePos="0" relativeHeight="486831616" behindDoc="1" locked="0" layoutInCell="1" allowOverlap="1" wp14:anchorId="29A44033" wp14:editId="1D3FBD52">
                <wp:simplePos x="0" y="0"/>
                <wp:positionH relativeFrom="page">
                  <wp:posOffset>739575</wp:posOffset>
                </wp:positionH>
                <wp:positionV relativeFrom="paragraph">
                  <wp:posOffset>1499416</wp:posOffset>
                </wp:positionV>
                <wp:extent cx="1504950" cy="365760"/>
                <wp:effectExtent l="0" t="0" r="0" b="0"/>
                <wp:wrapNone/>
                <wp:docPr id="417" name="Text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4950" cy="365760"/>
                        </a:xfrm>
                        <a:prstGeom prst="rect">
                          <a:avLst/>
                        </a:prstGeom>
                      </wps:spPr>
                      <wps:txbx>
                        <w:txbxContent>
                          <w:p w14:paraId="1D5DC140" w14:textId="77777777" w:rsidR="004A5631" w:rsidRDefault="00000000">
                            <w:pPr>
                              <w:pStyle w:val="BodyText"/>
                              <w:spacing w:line="235" w:lineRule="auto"/>
                            </w:pPr>
                            <w:r>
                              <w:rPr>
                                <w:color w:val="332D2A"/>
                              </w:rPr>
                              <w:t>Banyak aparatur tela dasarnya,</w:t>
                            </w:r>
                            <w:r>
                              <w:rPr>
                                <w:color w:val="332D2A"/>
                                <w:spacing w:val="-8"/>
                              </w:rPr>
                              <w:t xml:space="preserve"> </w:t>
                            </w:r>
                            <w:r>
                              <w:rPr>
                                <w:color w:val="332D2A"/>
                              </w:rPr>
                              <w:t>namun</w:t>
                            </w:r>
                            <w:r>
                              <w:rPr>
                                <w:color w:val="332D2A"/>
                                <w:spacing w:val="-5"/>
                              </w:rPr>
                              <w:t xml:space="preserve"> </w:t>
                            </w:r>
                            <w:r>
                              <w:rPr>
                                <w:color w:val="332D2A"/>
                                <w:spacing w:val="-4"/>
                              </w:rPr>
                              <w:t>belu</w:t>
                            </w:r>
                          </w:p>
                        </w:txbxContent>
                      </wps:txbx>
                      <wps:bodyPr wrap="square" lIns="0" tIns="0" rIns="0" bIns="0" rtlCol="0">
                        <a:noAutofit/>
                      </wps:bodyPr>
                    </wps:wsp>
                  </a:graphicData>
                </a:graphic>
              </wp:anchor>
            </w:drawing>
          </mc:Choice>
          <mc:Fallback>
            <w:pict>
              <v:shape w14:anchorId="29A44033" id="Textbox 417" o:spid="_x0000_s1049" type="#_x0000_t202" style="position:absolute;left:0;text-align:left;margin-left:58.25pt;margin-top:118.05pt;width:118.5pt;height:28.8pt;z-index:-16484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" filled="f" stroked="f">
                <v:textbox inset="0,0,0,0">
                  <w:txbxContent>
                    <w:p w14:paraId="1D5DC140" w14:textId="77777777" w:rsidR="004A5631" w:rsidRDefault="00000000">
                      <w:pPr>
                        <w:pStyle w:val="BodyText"/>
                        <w:spacing w:line="235" w:lineRule="auto"/>
                      </w:pPr>
                      <w:r>
                        <w:rPr>
                          <w:color w:val="332D2A"/>
                        </w:rPr>
                        <w:t>Banyak aparatur tela dasarnya,</w:t>
                      </w:r>
                      <w:r>
                        <w:rPr>
                          <w:color w:val="332D2A"/>
                          <w:spacing w:val="-8"/>
                        </w:rPr>
                        <w:t xml:space="preserve"> </w:t>
                      </w:r>
                      <w:r>
                        <w:rPr>
                          <w:color w:val="332D2A"/>
                        </w:rPr>
                        <w:t>namun</w:t>
                      </w:r>
                      <w:r>
                        <w:rPr>
                          <w:color w:val="332D2A"/>
                          <w:spacing w:val="-5"/>
                        </w:rPr>
                        <w:t xml:space="preserve"> </w:t>
                      </w:r>
                      <w:r>
                        <w:rPr>
                          <w:color w:val="332D2A"/>
                          <w:spacing w:val="-4"/>
                        </w:rPr>
                        <w:t>belu</w:t>
                      </w:r>
                    </w:p>
                  </w:txbxContent>
                </v:textbox>
                <w10:wrap anchorx="page"/>
              </v:shape>
            </w:pict>
          </mc:Fallback>
        </mc:AlternateContent>
      </w:r>
      <w:r>
        <w:rPr>
          <w:color w:val="332D2A"/>
        </w:rPr>
        <w:t xml:space="preserve">Di Nusa Tenggara Timur (NTT), tantangan </w:t>
      </w:r>
      <w:r>
        <w:rPr>
          <w:color w:val="332D2A"/>
          <w:spacing w:val="-4"/>
        </w:rPr>
        <w:t>utama</w:t>
      </w:r>
      <w:r>
        <w:rPr>
          <w:color w:val="332D2A"/>
          <w:spacing w:val="-15"/>
        </w:rPr>
        <w:t xml:space="preserve"> </w:t>
      </w:r>
      <w:r>
        <w:rPr>
          <w:color w:val="332D2A"/>
          <w:spacing w:val="-4"/>
        </w:rPr>
        <w:t>implementasi</w:t>
      </w:r>
      <w:r>
        <w:rPr>
          <w:color w:val="332D2A"/>
          <w:spacing w:val="-15"/>
        </w:rPr>
        <w:t xml:space="preserve"> </w:t>
      </w:r>
      <w:r>
        <w:rPr>
          <w:color w:val="332D2A"/>
          <w:spacing w:val="-4"/>
        </w:rPr>
        <w:t>PUG</w:t>
      </w:r>
      <w:r>
        <w:rPr>
          <w:color w:val="332D2A"/>
          <w:spacing w:val="-13"/>
        </w:rPr>
        <w:t xml:space="preserve"> </w:t>
      </w:r>
      <w:r>
        <w:rPr>
          <w:color w:val="332D2A"/>
          <w:spacing w:val="-4"/>
        </w:rPr>
        <w:t>bukan</w:t>
      </w:r>
      <w:r>
        <w:rPr>
          <w:color w:val="332D2A"/>
          <w:spacing w:val="-12"/>
        </w:rPr>
        <w:t xml:space="preserve"> </w:t>
      </w:r>
      <w:r>
        <w:rPr>
          <w:color w:val="332D2A"/>
          <w:spacing w:val="-4"/>
        </w:rPr>
        <w:t>terletak</w:t>
      </w:r>
      <w:r>
        <w:rPr>
          <w:color w:val="332D2A"/>
          <w:spacing w:val="-14"/>
        </w:rPr>
        <w:t xml:space="preserve"> </w:t>
      </w:r>
      <w:r>
        <w:rPr>
          <w:color w:val="332D2A"/>
          <w:spacing w:val="-4"/>
        </w:rPr>
        <w:t xml:space="preserve">pada </w:t>
      </w:r>
      <w:r>
        <w:rPr>
          <w:color w:val="332D2A"/>
        </w:rPr>
        <w:t>resistensi budaya, melainkan pada aspek kelembagaan</w:t>
      </w:r>
      <w:r>
        <w:rPr>
          <w:color w:val="332D2A"/>
          <w:spacing w:val="-7"/>
        </w:rPr>
        <w:t xml:space="preserve"> </w:t>
      </w:r>
      <w:r>
        <w:rPr>
          <w:color w:val="332D2A"/>
        </w:rPr>
        <w:t>dan</w:t>
      </w:r>
      <w:r>
        <w:rPr>
          <w:color w:val="332D2A"/>
          <w:spacing w:val="-7"/>
        </w:rPr>
        <w:t xml:space="preserve"> </w:t>
      </w:r>
      <w:r>
        <w:rPr>
          <w:color w:val="332D2A"/>
        </w:rPr>
        <w:t>kapasitas</w:t>
      </w:r>
      <w:r>
        <w:rPr>
          <w:color w:val="332D2A"/>
          <w:spacing w:val="-9"/>
        </w:rPr>
        <w:t xml:space="preserve"> </w:t>
      </w:r>
      <w:r>
        <w:rPr>
          <w:color w:val="332D2A"/>
        </w:rPr>
        <w:t>teknis</w:t>
      </w:r>
      <w:r>
        <w:rPr>
          <w:color w:val="332D2A"/>
          <w:spacing w:val="-8"/>
        </w:rPr>
        <w:t xml:space="preserve"> </w:t>
      </w:r>
      <w:r>
        <w:rPr>
          <w:color w:val="332D2A"/>
        </w:rPr>
        <w:t xml:space="preserve">aparatur. </w:t>
      </w:r>
      <w:r>
        <w:rPr>
          <w:color w:val="332D2A"/>
          <w:spacing w:val="-8"/>
        </w:rPr>
        <w:t xml:space="preserve">Tingginya mutasi dan rotasi pegawai membuat </w:t>
      </w:r>
      <w:r>
        <w:rPr>
          <w:color w:val="332D2A"/>
        </w:rPr>
        <w:t>pengetahuan</w:t>
      </w:r>
      <w:r>
        <w:rPr>
          <w:color w:val="332D2A"/>
          <w:spacing w:val="-16"/>
        </w:rPr>
        <w:t xml:space="preserve"> </w:t>
      </w:r>
      <w:r>
        <w:rPr>
          <w:color w:val="332D2A"/>
        </w:rPr>
        <w:t>tentang</w:t>
      </w:r>
      <w:r>
        <w:rPr>
          <w:color w:val="332D2A"/>
          <w:spacing w:val="-16"/>
        </w:rPr>
        <w:t xml:space="preserve"> </w:t>
      </w:r>
      <w:r>
        <w:rPr>
          <w:color w:val="332D2A"/>
        </w:rPr>
        <w:t>PUG</w:t>
      </w:r>
      <w:r>
        <w:rPr>
          <w:color w:val="332D2A"/>
          <w:spacing w:val="-16"/>
        </w:rPr>
        <w:t xml:space="preserve"> </w:t>
      </w:r>
      <w:r>
        <w:rPr>
          <w:color w:val="332D2A"/>
        </w:rPr>
        <w:t>dan</w:t>
      </w:r>
      <w:r>
        <w:rPr>
          <w:color w:val="332D2A"/>
          <w:spacing w:val="-15"/>
        </w:rPr>
        <w:t xml:space="preserve"> </w:t>
      </w:r>
      <w:r>
        <w:rPr>
          <w:color w:val="332D2A"/>
        </w:rPr>
        <w:t xml:space="preserve">Perencanaan </w:t>
      </w:r>
      <w:r>
        <w:rPr>
          <w:color w:val="332D2A"/>
          <w:spacing w:val="-2"/>
        </w:rPr>
        <w:t>dan</w:t>
      </w:r>
      <w:r>
        <w:rPr>
          <w:color w:val="332D2A"/>
          <w:spacing w:val="-12"/>
        </w:rPr>
        <w:t xml:space="preserve"> </w:t>
      </w:r>
      <w:r>
        <w:rPr>
          <w:color w:val="332D2A"/>
          <w:spacing w:val="-2"/>
        </w:rPr>
        <w:t>Penganggaran</w:t>
      </w:r>
      <w:r>
        <w:rPr>
          <w:color w:val="332D2A"/>
          <w:spacing w:val="-12"/>
        </w:rPr>
        <w:t xml:space="preserve"> </w:t>
      </w:r>
      <w:r>
        <w:rPr>
          <w:color w:val="332D2A"/>
          <w:spacing w:val="-2"/>
        </w:rPr>
        <w:t>Responsif</w:t>
      </w:r>
      <w:r>
        <w:rPr>
          <w:color w:val="332D2A"/>
          <w:spacing w:val="-11"/>
        </w:rPr>
        <w:t xml:space="preserve"> </w:t>
      </w:r>
      <w:r>
        <w:rPr>
          <w:color w:val="332D2A"/>
          <w:spacing w:val="-2"/>
        </w:rPr>
        <w:t>Gender</w:t>
      </w:r>
      <w:r>
        <w:rPr>
          <w:color w:val="332D2A"/>
          <w:spacing w:val="-11"/>
        </w:rPr>
        <w:t xml:space="preserve"> </w:t>
      </w:r>
      <w:r>
        <w:rPr>
          <w:color w:val="332D2A"/>
          <w:spacing w:val="-2"/>
        </w:rPr>
        <w:t>(PPRG) kerap</w:t>
      </w:r>
      <w:r>
        <w:rPr>
          <w:color w:val="332D2A"/>
          <w:spacing w:val="-19"/>
        </w:rPr>
        <w:t xml:space="preserve"> </w:t>
      </w:r>
      <w:r>
        <w:rPr>
          <w:color w:val="332D2A"/>
          <w:spacing w:val="-2"/>
        </w:rPr>
        <w:t>tidak</w:t>
      </w:r>
      <w:r>
        <w:rPr>
          <w:color w:val="332D2A"/>
          <w:spacing w:val="-18"/>
        </w:rPr>
        <w:t xml:space="preserve"> </w:t>
      </w:r>
      <w:r>
        <w:rPr>
          <w:color w:val="332D2A"/>
          <w:spacing w:val="-2"/>
        </w:rPr>
        <w:t>terakumulasi</w:t>
      </w:r>
      <w:r>
        <w:rPr>
          <w:color w:val="332D2A"/>
          <w:spacing w:val="-18"/>
        </w:rPr>
        <w:t xml:space="preserve"> </w:t>
      </w:r>
      <w:r>
        <w:rPr>
          <w:color w:val="332D2A"/>
          <w:spacing w:val="-2"/>
        </w:rPr>
        <w:t>secara</w:t>
      </w:r>
      <w:r>
        <w:rPr>
          <w:color w:val="332D2A"/>
          <w:spacing w:val="-18"/>
        </w:rPr>
        <w:t xml:space="preserve"> </w:t>
      </w:r>
      <w:r>
        <w:rPr>
          <w:color w:val="332D2A"/>
          <w:spacing w:val="-2"/>
        </w:rPr>
        <w:t>institusional.</w:t>
      </w:r>
    </w:p>
    <w:p w14:paraId="5FE3DF45" w14:textId="77777777" w:rsidR="004A5631" w:rsidRDefault="00000000">
      <w:pPr>
        <w:pStyle w:val="BodyText"/>
        <w:spacing w:line="235" w:lineRule="auto"/>
        <w:ind w:left="3108" w:right="1" w:hanging="41"/>
        <w:jc w:val="both"/>
      </w:pPr>
      <w:r>
        <w:rPr>
          <w:color w:val="332D2A"/>
        </w:rPr>
        <w:t>h memahami konsep m</w:t>
      </w:r>
      <w:r>
        <w:rPr>
          <w:color w:val="332D2A"/>
          <w:spacing w:val="-5"/>
        </w:rPr>
        <w:t xml:space="preserve"> </w:t>
      </w:r>
      <w:r>
        <w:rPr>
          <w:color w:val="332D2A"/>
        </w:rPr>
        <w:t>sepenuhnya</w:t>
      </w:r>
      <w:r>
        <w:rPr>
          <w:color w:val="332D2A"/>
          <w:spacing w:val="-4"/>
        </w:rPr>
        <w:t xml:space="preserve"> memi-</w:t>
      </w:r>
    </w:p>
    <w:p w14:paraId="43F94763" w14:textId="77777777" w:rsidR="004A5631" w:rsidRDefault="00000000">
      <w:pPr>
        <w:pStyle w:val="BodyText"/>
        <w:spacing w:before="90" w:line="235" w:lineRule="auto"/>
        <w:ind w:left="291" w:right="424"/>
        <w:jc w:val="both"/>
      </w:pPr>
      <w:r>
        <w:br w:type="column"/>
      </w:r>
      <w:r>
        <w:rPr>
          <w:color w:val="332D2A"/>
        </w:rPr>
        <w:t>liki</w:t>
      </w:r>
      <w:r>
        <w:rPr>
          <w:color w:val="332D2A"/>
          <w:spacing w:val="-15"/>
        </w:rPr>
        <w:t xml:space="preserve"> </w:t>
      </w:r>
      <w:r>
        <w:rPr>
          <w:color w:val="332D2A"/>
        </w:rPr>
        <w:t>keterampilan</w:t>
      </w:r>
      <w:r>
        <w:rPr>
          <w:color w:val="332D2A"/>
          <w:spacing w:val="-14"/>
        </w:rPr>
        <w:t xml:space="preserve"> </w:t>
      </w:r>
      <w:r>
        <w:rPr>
          <w:color w:val="332D2A"/>
        </w:rPr>
        <w:t>teknis</w:t>
      </w:r>
      <w:r>
        <w:rPr>
          <w:color w:val="332D2A"/>
          <w:spacing w:val="-15"/>
        </w:rPr>
        <w:t xml:space="preserve"> </w:t>
      </w:r>
      <w:r>
        <w:rPr>
          <w:color w:val="332D2A"/>
        </w:rPr>
        <w:t>untuk</w:t>
      </w:r>
      <w:r>
        <w:rPr>
          <w:color w:val="332D2A"/>
          <w:spacing w:val="-15"/>
        </w:rPr>
        <w:t xml:space="preserve"> </w:t>
      </w:r>
      <w:r>
        <w:rPr>
          <w:color w:val="332D2A"/>
        </w:rPr>
        <w:t xml:space="preserve">mengintegrasi-kannya ke dalam proses perencanaan dan </w:t>
      </w:r>
      <w:r>
        <w:rPr>
          <w:color w:val="332D2A"/>
          <w:spacing w:val="-2"/>
        </w:rPr>
        <w:t>penganggaran.</w:t>
      </w:r>
    </w:p>
    <w:p w14:paraId="4D347B54" w14:textId="77777777" w:rsidR="004A5631" w:rsidRDefault="00000000">
      <w:pPr>
        <w:pStyle w:val="BodyText"/>
        <w:spacing w:before="279" w:line="235" w:lineRule="auto"/>
        <w:ind w:left="291" w:right="424"/>
        <w:jc w:val="both"/>
      </w:pPr>
      <w:r>
        <w:rPr>
          <w:color w:val="332D2A"/>
        </w:rPr>
        <w:t>Fungsional</w:t>
      </w:r>
      <w:r>
        <w:rPr>
          <w:color w:val="332D2A"/>
          <w:spacing w:val="-19"/>
        </w:rPr>
        <w:t xml:space="preserve"> </w:t>
      </w:r>
      <w:r>
        <w:rPr>
          <w:color w:val="332D2A"/>
        </w:rPr>
        <w:t>Ahli</w:t>
      </w:r>
      <w:r>
        <w:rPr>
          <w:color w:val="332D2A"/>
          <w:spacing w:val="-19"/>
        </w:rPr>
        <w:t xml:space="preserve"> </w:t>
      </w:r>
      <w:r>
        <w:rPr>
          <w:color w:val="332D2A"/>
        </w:rPr>
        <w:t>Muda</w:t>
      </w:r>
      <w:r>
        <w:rPr>
          <w:color w:val="332D2A"/>
          <w:spacing w:val="-19"/>
        </w:rPr>
        <w:t xml:space="preserve"> </w:t>
      </w:r>
      <w:r>
        <w:rPr>
          <w:color w:val="332D2A"/>
        </w:rPr>
        <w:t>di</w:t>
      </w:r>
      <w:r>
        <w:rPr>
          <w:color w:val="332D2A"/>
          <w:spacing w:val="-18"/>
        </w:rPr>
        <w:t xml:space="preserve"> </w:t>
      </w:r>
      <w:r>
        <w:rPr>
          <w:color w:val="332D2A"/>
        </w:rPr>
        <w:t>Biro</w:t>
      </w:r>
      <w:r>
        <w:rPr>
          <w:color w:val="332D2A"/>
          <w:spacing w:val="-19"/>
        </w:rPr>
        <w:t xml:space="preserve"> </w:t>
      </w:r>
      <w:r>
        <w:rPr>
          <w:color w:val="332D2A"/>
        </w:rPr>
        <w:t>Organisasi</w:t>
      </w:r>
      <w:r>
        <w:rPr>
          <w:color w:val="332D2A"/>
          <w:spacing w:val="-19"/>
        </w:rPr>
        <w:t xml:space="preserve"> </w:t>
      </w:r>
      <w:r>
        <w:rPr>
          <w:color w:val="332D2A"/>
        </w:rPr>
        <w:t xml:space="preserve">Setda </w:t>
      </w:r>
      <w:r>
        <w:rPr>
          <w:color w:val="332D2A"/>
          <w:spacing w:val="-4"/>
        </w:rPr>
        <w:t>Provinsi</w:t>
      </w:r>
      <w:r>
        <w:rPr>
          <w:color w:val="332D2A"/>
          <w:spacing w:val="-15"/>
        </w:rPr>
        <w:t xml:space="preserve"> </w:t>
      </w:r>
      <w:r>
        <w:rPr>
          <w:color w:val="332D2A"/>
          <w:spacing w:val="-4"/>
        </w:rPr>
        <w:t>NTT,</w:t>
      </w:r>
      <w:r>
        <w:rPr>
          <w:color w:val="332D2A"/>
          <w:spacing w:val="-15"/>
        </w:rPr>
        <w:t xml:space="preserve"> </w:t>
      </w:r>
      <w:r>
        <w:rPr>
          <w:color w:val="332D2A"/>
          <w:spacing w:val="-4"/>
        </w:rPr>
        <w:t>Kunibertus</w:t>
      </w:r>
      <w:r>
        <w:rPr>
          <w:color w:val="332D2A"/>
          <w:spacing w:val="-15"/>
        </w:rPr>
        <w:t xml:space="preserve"> </w:t>
      </w:r>
      <w:r>
        <w:rPr>
          <w:color w:val="332D2A"/>
          <w:spacing w:val="-4"/>
        </w:rPr>
        <w:t>Ganti</w:t>
      </w:r>
      <w:r>
        <w:rPr>
          <w:color w:val="332D2A"/>
          <w:spacing w:val="-14"/>
        </w:rPr>
        <w:t xml:space="preserve"> </w:t>
      </w:r>
      <w:r>
        <w:rPr>
          <w:color w:val="332D2A"/>
          <w:spacing w:val="-4"/>
        </w:rPr>
        <w:t>Gai,</w:t>
      </w:r>
      <w:r>
        <w:rPr>
          <w:color w:val="332D2A"/>
          <w:spacing w:val="-15"/>
        </w:rPr>
        <w:t xml:space="preserve"> </w:t>
      </w:r>
      <w:r>
        <w:rPr>
          <w:color w:val="332D2A"/>
          <w:spacing w:val="-4"/>
        </w:rPr>
        <w:t>menggam-</w:t>
      </w:r>
      <w:r>
        <w:rPr>
          <w:color w:val="332D2A"/>
        </w:rPr>
        <w:t xml:space="preserve">barkan bagaimana proses bimbingan teknis PPRG membawa perubahan cara pandang </w:t>
      </w:r>
      <w:r>
        <w:rPr>
          <w:color w:val="332D2A"/>
          <w:spacing w:val="-2"/>
        </w:rPr>
        <w:t>aparatur.</w:t>
      </w:r>
    </w:p>
    <w:p w14:paraId="716C219A" w14:textId="77777777" w:rsidR="004A5631" w:rsidRDefault="004A5631">
      <w:pPr>
        <w:pStyle w:val="BodyText"/>
        <w:spacing w:line="235" w:lineRule="auto"/>
        <w:jc w:val="both"/>
        <w:sectPr w:rsidR="004A5631">
          <w:type w:val="continuous"/>
          <w:pgSz w:w="11910" w:h="16840"/>
          <w:pgMar w:top="1080" w:right="566" w:bottom="280" w:left="425" w:header="2" w:footer="0" w:gutter="0"/>
          <w:cols w:num="2" w:space="720" w:equalWidth="0">
            <w:col w:w="5420" w:space="40"/>
            <w:col w:w="5459"/>
          </w:cols>
        </w:sectPr>
      </w:pPr>
    </w:p>
    <w:p w14:paraId="5C51F3D9" w14:textId="77777777" w:rsidR="004A5631" w:rsidRDefault="00000000">
      <w:pPr>
        <w:pStyle w:val="BodyText"/>
        <w:rPr>
          <w:sz w:val="29"/>
        </w:rPr>
      </w:pPr>
      <w:r>
        <w:rPr>
          <w:noProof/>
          <w:sz w:val="29"/>
        </w:rPr>
        <mc:AlternateContent>
          <mc:Choice Requires="wpg">
            <w:drawing>
              <wp:anchor distT="0" distB="0" distL="0" distR="0" simplePos="0" relativeHeight="486832128" behindDoc="1" locked="0" layoutInCell="1" allowOverlap="1" wp14:anchorId="314EC6A3" wp14:editId="1FDAE27D">
                <wp:simplePos x="0" y="0"/>
                <wp:positionH relativeFrom="page">
                  <wp:posOffset>0</wp:posOffset>
                </wp:positionH>
                <wp:positionV relativeFrom="page">
                  <wp:posOffset>3522933</wp:posOffset>
                </wp:positionV>
                <wp:extent cx="7560309" cy="7169150"/>
                <wp:effectExtent l="0" t="0" r="0" b="0"/>
                <wp:wrapNone/>
                <wp:docPr id="418" name="Group 4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169150"/>
                          <a:chOff x="0" y="0"/>
                          <a:chExt cx="7560309" cy="7169150"/>
                        </a:xfrm>
                      </wpg:grpSpPr>
                      <pic:pic xmlns:pic="http://schemas.openxmlformats.org/drawingml/2006/picture">
                        <pic:nvPicPr>
                          <pic:cNvPr id="419" name="Image 419"/>
                          <pic:cNvPicPr/>
                        </pic:nvPicPr>
                        <pic:blipFill>
                          <a:blip r:embed="rId472" cstate="print"/>
                          <a:stretch>
                            <a:fillRect/>
                          </a:stretch>
                        </pic:blipFill>
                        <pic:spPr>
                          <a:xfrm>
                            <a:off x="3044" y="2157112"/>
                            <a:ext cx="7556955" cy="5011953"/>
                          </a:xfrm>
                          <a:prstGeom prst="rect">
                            <a:avLst/>
                          </a:prstGeom>
                        </pic:spPr>
                      </pic:pic>
                      <wps:wsp>
                        <wps:cNvPr id="420" name="Graphic 420"/>
                        <wps:cNvSpPr/>
                        <wps:spPr>
                          <a:xfrm>
                            <a:off x="0" y="6521749"/>
                            <a:ext cx="1146175" cy="410209"/>
                          </a:xfrm>
                          <a:custGeom>
                            <a:avLst/>
                            <a:gdLst/>
                            <a:ahLst/>
                            <a:cxnLst/>
                            <a:rect l="l" t="t" r="r" b="b"/>
                            <a:pathLst>
                              <a:path w="1146175" h="410209">
                                <a:moveTo>
                                  <a:pt x="940921" y="0"/>
                                </a:moveTo>
                                <a:lnTo>
                                  <a:pt x="0" y="0"/>
                                </a:lnTo>
                                <a:lnTo>
                                  <a:pt x="0" y="410058"/>
                                </a:lnTo>
                                <a:lnTo>
                                  <a:pt x="940921" y="410058"/>
                                </a:lnTo>
                                <a:lnTo>
                                  <a:pt x="987785" y="404619"/>
                                </a:lnTo>
                                <a:lnTo>
                                  <a:pt x="1030882" y="389137"/>
                                </a:lnTo>
                                <a:lnTo>
                                  <a:pt x="1068959" y="364869"/>
                                </a:lnTo>
                                <a:lnTo>
                                  <a:pt x="1100759" y="333069"/>
                                </a:lnTo>
                                <a:lnTo>
                                  <a:pt x="1125027" y="294992"/>
                                </a:lnTo>
                                <a:lnTo>
                                  <a:pt x="1140509" y="251894"/>
                                </a:lnTo>
                                <a:lnTo>
                                  <a:pt x="1145948" y="205031"/>
                                </a:lnTo>
                                <a:lnTo>
                                  <a:pt x="1140509" y="158163"/>
                                </a:lnTo>
                                <a:lnTo>
                                  <a:pt x="1125027" y="115066"/>
                                </a:lnTo>
                                <a:lnTo>
                                  <a:pt x="1100759" y="76989"/>
                                </a:lnTo>
                                <a:lnTo>
                                  <a:pt x="1068959" y="45189"/>
                                </a:lnTo>
                                <a:lnTo>
                                  <a:pt x="1030882" y="20921"/>
                                </a:lnTo>
                                <a:lnTo>
                                  <a:pt x="987785" y="5439"/>
                                </a:lnTo>
                                <a:lnTo>
                                  <a:pt x="940921" y="0"/>
                                </a:lnTo>
                                <a:close/>
                              </a:path>
                            </a:pathLst>
                          </a:custGeom>
                          <a:solidFill>
                            <a:srgbClr val="8B8B8B"/>
                          </a:solidFill>
                        </wps:spPr>
                        <wps:bodyPr wrap="square" lIns="0" tIns="0" rIns="0" bIns="0" rtlCol="0">
                          <a:prstTxWarp prst="textNoShape">
                            <a:avLst/>
                          </a:prstTxWarp>
                          <a:noAutofit/>
                        </wps:bodyPr>
                      </wps:wsp>
                      <pic:pic xmlns:pic="http://schemas.openxmlformats.org/drawingml/2006/picture">
                        <pic:nvPicPr>
                          <pic:cNvPr id="421" name="Image 421"/>
                          <pic:cNvPicPr/>
                        </pic:nvPicPr>
                        <pic:blipFill>
                          <a:blip r:embed="rId468" cstate="print"/>
                          <a:stretch>
                            <a:fillRect/>
                          </a:stretch>
                        </pic:blipFill>
                        <pic:spPr>
                          <a:xfrm>
                            <a:off x="0" y="932336"/>
                            <a:ext cx="7248290" cy="1947271"/>
                          </a:xfrm>
                          <a:prstGeom prst="rect">
                            <a:avLst/>
                          </a:prstGeom>
                        </pic:spPr>
                      </pic:pic>
                      <wps:wsp>
                        <wps:cNvPr id="422" name="Graphic 422"/>
                        <wps:cNvSpPr/>
                        <wps:spPr>
                          <a:xfrm>
                            <a:off x="6731708" y="2389079"/>
                            <a:ext cx="194945" cy="32384"/>
                          </a:xfrm>
                          <a:custGeom>
                            <a:avLst/>
                            <a:gdLst/>
                            <a:ahLst/>
                            <a:cxnLst/>
                            <a:rect l="l" t="t" r="r" b="b"/>
                            <a:pathLst>
                              <a:path w="194945" h="32384">
                                <a:moveTo>
                                  <a:pt x="194730" y="0"/>
                                </a:moveTo>
                                <a:lnTo>
                                  <a:pt x="0" y="0"/>
                                </a:lnTo>
                                <a:lnTo>
                                  <a:pt x="0" y="31788"/>
                                </a:lnTo>
                                <a:lnTo>
                                  <a:pt x="194730" y="31788"/>
                                </a:lnTo>
                                <a:lnTo>
                                  <a:pt x="19473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23" name="Image 423"/>
                          <pic:cNvPicPr/>
                        </pic:nvPicPr>
                        <pic:blipFill>
                          <a:blip r:embed="rId473" cstate="print"/>
                          <a:stretch>
                            <a:fillRect/>
                          </a:stretch>
                        </pic:blipFill>
                        <pic:spPr>
                          <a:xfrm>
                            <a:off x="0" y="0"/>
                            <a:ext cx="2264338" cy="2879608"/>
                          </a:xfrm>
                          <a:prstGeom prst="rect">
                            <a:avLst/>
                          </a:prstGeom>
                        </pic:spPr>
                      </pic:pic>
                    </wpg:wgp>
                  </a:graphicData>
                </a:graphic>
              </wp:anchor>
            </w:drawing>
          </mc:Choice>
          <mc:Fallback>
            <w:pict>
              <v:group w14:anchorId="65412306" id="Group 418" o:spid="_x0000_s1026" alt="&quot;&quot;" style="position:absolute;margin-left:0;margin-top:277.4pt;width:595.3pt;height:564.5pt;z-index:-16484352;mso-wrap-distance-left:0;mso-wrap-distance-right:0;mso-position-horizontal-relative:page;mso-position-vertical-relative:page" coordsize="75603,7169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">
                <v:shape id="Image 419" o:spid="_x0000_s1027" type="#_x0000_t75" style="position:absolute;left:30;top:21571;width:75569;height:50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">
                  <v:imagedata r:id="rId474" o:title=""/>
                </v:shape>
                <v:shape id="Graphic 420" o:spid="_x0000_s1028" style="position:absolute;top:65217;width:11461;height:4102;visibility:visible;mso-wrap-style:square;v-text-anchor:top" coordsize="114617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" path="m940921,l,,,410058r940921,l987785,404619r43097,-15482l1068959,364869r31800,-31800l1125027,294992r15482,-43098l1145948,205031r-5439,-46868l1125027,115066,1100759,76989,1068959,45189,1030882,20921,987785,5439,940921,xe" fillcolor="#8b8b8b" stroked="f">
                  <v:path arrowok="t"/>
                </v:shape>
                <v:shape id="Image 421" o:spid="_x0000_s1029" type="#_x0000_t75" style="position:absolute;top:9323;width:72482;height:19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">
                  <v:imagedata r:id="rId470" o:title=""/>
                </v:shape>
                <v:shape id="Graphic 422" o:spid="_x0000_s1030" style="position:absolute;left:67317;top:23890;width:1949;height:324;visibility:visible;mso-wrap-style:square;v-text-anchor:top" coordsize="194945,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" path="m194730,l,,,31788r194730,l194730,xe" stroked="f">
                  <v:path arrowok="t"/>
                </v:shape>
                <v:shape id="Image 423" o:spid="_x0000_s1031" type="#_x0000_t75" style="position:absolute;width:22643;height:28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">
                  <v:imagedata r:id="rId475" o:title=""/>
                </v:shape>
                <w10:wrap anchorx="page" anchory="page"/>
              </v:group>
            </w:pict>
          </mc:Fallback>
        </mc:AlternateContent>
      </w:r>
      <w:r>
        <w:rPr>
          <w:noProof/>
          <w:sz w:val="29"/>
        </w:rPr>
        <mc:AlternateContent>
          <mc:Choice Requires="wps">
            <w:drawing>
              <wp:anchor distT="0" distB="0" distL="0" distR="0" simplePos="0" relativeHeight="15737344" behindDoc="0" locked="0" layoutInCell="1" allowOverlap="1" wp14:anchorId="14E3FD09" wp14:editId="096EF287">
                <wp:simplePos x="0" y="0"/>
                <wp:positionH relativeFrom="page">
                  <wp:posOffset>0</wp:posOffset>
                </wp:positionH>
                <wp:positionV relativeFrom="page">
                  <wp:posOffset>914440</wp:posOffset>
                </wp:positionV>
                <wp:extent cx="394970" cy="1070610"/>
                <wp:effectExtent l="0" t="0" r="0" b="0"/>
                <wp:wrapNone/>
                <wp:docPr id="424" name="Graphic 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4970" cy="1070610"/>
                        </a:xfrm>
                        <a:custGeom>
                          <a:avLst/>
                          <a:gdLst/>
                          <a:ahLst/>
                          <a:cxnLst/>
                          <a:rect l="l" t="t" r="r" b="b"/>
                          <a:pathLst>
                            <a:path w="394970" h="1070610">
                              <a:moveTo>
                                <a:pt x="197373" y="0"/>
                              </a:moveTo>
                              <a:lnTo>
                                <a:pt x="0" y="0"/>
                              </a:lnTo>
                              <a:lnTo>
                                <a:pt x="0" y="1070552"/>
                              </a:lnTo>
                              <a:lnTo>
                                <a:pt x="197373" y="1070552"/>
                              </a:lnTo>
                              <a:lnTo>
                                <a:pt x="242486" y="1065316"/>
                              </a:lnTo>
                              <a:lnTo>
                                <a:pt x="283974" y="1050413"/>
                              </a:lnTo>
                              <a:lnTo>
                                <a:pt x="320629" y="1027051"/>
                              </a:lnTo>
                              <a:lnTo>
                                <a:pt x="351242" y="996439"/>
                              </a:lnTo>
                              <a:lnTo>
                                <a:pt x="374604" y="959784"/>
                              </a:lnTo>
                              <a:lnTo>
                                <a:pt x="389507" y="918296"/>
                              </a:lnTo>
                              <a:lnTo>
                                <a:pt x="394743" y="873183"/>
                              </a:lnTo>
                              <a:lnTo>
                                <a:pt x="394743" y="197369"/>
                              </a:lnTo>
                              <a:lnTo>
                                <a:pt x="389507" y="152255"/>
                              </a:lnTo>
                              <a:lnTo>
                                <a:pt x="374604" y="110767"/>
                              </a:lnTo>
                              <a:lnTo>
                                <a:pt x="351242" y="74113"/>
                              </a:lnTo>
                              <a:lnTo>
                                <a:pt x="320629" y="43501"/>
                              </a:lnTo>
                              <a:lnTo>
                                <a:pt x="283974" y="20139"/>
                              </a:lnTo>
                              <a:lnTo>
                                <a:pt x="242486" y="5236"/>
                              </a:lnTo>
                              <a:lnTo>
                                <a:pt x="197373" y="0"/>
                              </a:lnTo>
                              <a:close/>
                            </a:path>
                          </a:pathLst>
                        </a:custGeom>
                        <a:solidFill>
                          <a:srgbClr val="0DACA5"/>
                        </a:solidFill>
                      </wps:spPr>
                      <wps:bodyPr wrap="square" lIns="0" tIns="0" rIns="0" bIns="0" rtlCol="0">
                        <a:prstTxWarp prst="textNoShape">
                          <a:avLst/>
                        </a:prstTxWarp>
                        <a:noAutofit/>
                      </wps:bodyPr>
                    </wps:wsp>
                  </a:graphicData>
                </a:graphic>
              </wp:anchor>
            </w:drawing>
          </mc:Choice>
          <mc:Fallback>
            <w:pict>
              <v:shape w14:anchorId="24F1BFDE" id="Graphic 424" o:spid="_x0000_s1026" style="position:absolute;margin-left:0;margin-top:1in;width:31.1pt;height:84.3pt;z-index:15737344;visibility:visible;mso-wrap-style:square;mso-wrap-distance-left:0;mso-wrap-distance-top:0;mso-wrap-distance-right:0;mso-wrap-distance-bottom:0;mso-position-horizontal:absolute;mso-position-horizontal-relative:page;mso-position-vertical:absolute;mso-position-vertical-relative:page;v-text-anchor:top" coordsize="394970,1070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" path="m197373,l,,,1070552r197373,l242486,1065316r41488,-14903l320629,1027051r30613,-30612l374604,959784r14903,-41488l394743,873183r,-675814l389507,152255,374604,110767,351242,74113,320629,43501,283974,20139,242486,5236,197373,xe" fillcolor="#0daca5" stroked="f">
                <v:path arrowok="t"/>
                <w10:wrap anchorx="page" anchory="page"/>
              </v:shape>
            </w:pict>
          </mc:Fallback>
        </mc:AlternateContent>
      </w:r>
    </w:p>
    <w:p w14:paraId="4F04C30B" w14:textId="77777777" w:rsidR="004A5631" w:rsidRDefault="004A5631">
      <w:pPr>
        <w:pStyle w:val="BodyText"/>
        <w:rPr>
          <w:sz w:val="29"/>
        </w:rPr>
      </w:pPr>
    </w:p>
    <w:p w14:paraId="04BB5677" w14:textId="77777777" w:rsidR="004A5631" w:rsidRDefault="004A5631">
      <w:pPr>
        <w:pStyle w:val="BodyText"/>
        <w:spacing w:before="233"/>
        <w:rPr>
          <w:sz w:val="29"/>
        </w:rPr>
      </w:pPr>
    </w:p>
    <w:p w14:paraId="21F0C210" w14:textId="77777777" w:rsidR="004A5631" w:rsidRDefault="00000000">
      <w:pPr>
        <w:spacing w:before="1" w:line="242" w:lineRule="auto"/>
        <w:ind w:left="5541" w:right="67" w:hanging="1495"/>
        <w:rPr>
          <w:b/>
          <w:sz w:val="29"/>
        </w:rPr>
      </w:pPr>
      <w:r>
        <w:rPr>
          <w:b/>
          <w:noProof/>
          <w:sz w:val="29"/>
        </w:rPr>
        <mc:AlternateContent>
          <mc:Choice Requires="wps">
            <w:drawing>
              <wp:anchor distT="0" distB="0" distL="0" distR="0" simplePos="0" relativeHeight="486833152" behindDoc="1" locked="0" layoutInCell="1" allowOverlap="1" wp14:anchorId="005AD7A0" wp14:editId="380EB98A">
                <wp:simplePos x="0" y="0"/>
                <wp:positionH relativeFrom="page">
                  <wp:posOffset>2050901</wp:posOffset>
                </wp:positionH>
                <wp:positionV relativeFrom="paragraph">
                  <wp:posOffset>-569507</wp:posOffset>
                </wp:positionV>
                <wp:extent cx="626110" cy="1652905"/>
                <wp:effectExtent l="0" t="0" r="0" b="0"/>
                <wp:wrapNone/>
                <wp:docPr id="425" name="Text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6110" cy="1652905"/>
                        </a:xfrm>
                        <a:prstGeom prst="rect">
                          <a:avLst/>
                        </a:prstGeom>
                      </wps:spPr>
                      <wps:txbx>
                        <w:txbxContent>
                          <w:p w14:paraId="07EF49E2" w14:textId="77777777" w:rsidR="004A5631" w:rsidRDefault="00000000">
                            <w:pPr>
                              <w:spacing w:line="2515" w:lineRule="exact"/>
                              <w:rPr>
                                <w:rFonts w:ascii="Arial" w:hAnsi="Arial"/>
                                <w:b/>
                                <w:sz w:val="225"/>
                              </w:rPr>
                            </w:pPr>
                            <w:r>
                              <w:rPr>
                                <w:rFonts w:ascii="Arial" w:hAnsi="Arial"/>
                                <w:b/>
                                <w:color w:val="FFFFFF"/>
                                <w:spacing w:val="-10"/>
                                <w:w w:val="85"/>
                                <w:sz w:val="225"/>
                              </w:rPr>
                              <w:t>“</w:t>
                            </w:r>
                          </w:p>
                        </w:txbxContent>
                      </wps:txbx>
                      <wps:bodyPr wrap="square" lIns="0" tIns="0" rIns="0" bIns="0" rtlCol="0">
                        <a:noAutofit/>
                      </wps:bodyPr>
                    </wps:wsp>
                  </a:graphicData>
                </a:graphic>
              </wp:anchor>
            </w:drawing>
          </mc:Choice>
          <mc:Fallback>
            <w:pict>
              <v:shape w14:anchorId="005AD7A0" id="Textbox 425" o:spid="_x0000_s1050" type="#_x0000_t202" style="position:absolute;left:0;text-align:left;margin-left:161.5pt;margin-top:-44.85pt;width:49.3pt;height:130.15pt;z-index:-16483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" filled="f" stroked="f">
                <v:textbox inset="0,0,0,0">
                  <w:txbxContent>
                    <w:p w14:paraId="07EF49E2" w14:textId="77777777" w:rsidR="004A5631" w:rsidRDefault="00000000">
                      <w:pPr>
                        <w:spacing w:line="2515" w:lineRule="exact"/>
                        <w:rPr>
                          <w:rFonts w:ascii="Arial" w:hAnsi="Arial"/>
                          <w:b/>
                          <w:sz w:val="225"/>
                        </w:rPr>
                      </w:pPr>
                      <w:r>
                        <w:rPr>
                          <w:rFonts w:ascii="Arial" w:hAnsi="Arial"/>
                          <w:b/>
                          <w:color w:val="FFFFFF"/>
                          <w:spacing w:val="-10"/>
                          <w:w w:val="85"/>
                          <w:sz w:val="225"/>
                        </w:rPr>
                        <w:t>“</w:t>
                      </w:r>
                    </w:p>
                  </w:txbxContent>
                </v:textbox>
                <w10:wrap anchorx="page"/>
              </v:shape>
            </w:pict>
          </mc:Fallback>
        </mc:AlternateContent>
      </w:r>
      <w:r w:rsidRPr="009513CB">
        <w:rPr>
          <w:b/>
          <w:color w:val="939393"/>
          <w:spacing w:val="-6"/>
          <w:sz w:val="29"/>
        </w:rPr>
        <w:t>“Yang</w:t>
      </w:r>
      <w:r w:rsidRPr="009513CB">
        <w:rPr>
          <w:b/>
          <w:color w:val="939393"/>
          <w:spacing w:val="-24"/>
          <w:sz w:val="29"/>
        </w:rPr>
        <w:t xml:space="preserve"> </w:t>
      </w:r>
      <w:r w:rsidRPr="009513CB">
        <w:rPr>
          <w:b/>
          <w:color w:val="939393"/>
          <w:spacing w:val="-6"/>
          <w:sz w:val="29"/>
        </w:rPr>
        <w:t>paling</w:t>
      </w:r>
      <w:r w:rsidRPr="009513CB">
        <w:rPr>
          <w:b/>
          <w:color w:val="939393"/>
          <w:spacing w:val="-22"/>
          <w:sz w:val="29"/>
        </w:rPr>
        <w:t xml:space="preserve"> </w:t>
      </w:r>
      <w:r w:rsidRPr="009513CB">
        <w:rPr>
          <w:b/>
          <w:color w:val="939393"/>
          <w:spacing w:val="-6"/>
          <w:sz w:val="29"/>
        </w:rPr>
        <w:t>penting</w:t>
      </w:r>
      <w:r w:rsidRPr="009513CB">
        <w:rPr>
          <w:b/>
          <w:color w:val="939393"/>
          <w:spacing w:val="-22"/>
          <w:sz w:val="29"/>
        </w:rPr>
        <w:t xml:space="preserve"> </w:t>
      </w:r>
      <w:r w:rsidRPr="009513CB">
        <w:rPr>
          <w:b/>
          <w:color w:val="939393"/>
          <w:spacing w:val="-6"/>
          <w:sz w:val="29"/>
        </w:rPr>
        <w:t>dari</w:t>
      </w:r>
      <w:r w:rsidRPr="009513CB">
        <w:rPr>
          <w:b/>
          <w:color w:val="939393"/>
          <w:spacing w:val="-22"/>
          <w:sz w:val="29"/>
        </w:rPr>
        <w:t xml:space="preserve"> </w:t>
      </w:r>
      <w:r w:rsidRPr="009513CB">
        <w:rPr>
          <w:b/>
          <w:color w:val="939393"/>
          <w:spacing w:val="-6"/>
          <w:sz w:val="29"/>
        </w:rPr>
        <w:t>penguatan</w:t>
      </w:r>
      <w:r w:rsidRPr="009513CB">
        <w:rPr>
          <w:b/>
          <w:color w:val="939393"/>
          <w:spacing w:val="-22"/>
          <w:sz w:val="29"/>
        </w:rPr>
        <w:t xml:space="preserve"> </w:t>
      </w:r>
      <w:r w:rsidRPr="009513CB">
        <w:rPr>
          <w:b/>
          <w:color w:val="939393"/>
          <w:spacing w:val="-6"/>
          <w:sz w:val="29"/>
        </w:rPr>
        <w:t>kapasitas ini</w:t>
      </w:r>
      <w:r w:rsidRPr="009513CB">
        <w:rPr>
          <w:b/>
          <w:color w:val="939393"/>
          <w:spacing w:val="-22"/>
          <w:sz w:val="29"/>
        </w:rPr>
        <w:t xml:space="preserve"> </w:t>
      </w:r>
      <w:r w:rsidRPr="009513CB">
        <w:rPr>
          <w:b/>
          <w:color w:val="939393"/>
          <w:spacing w:val="-6"/>
          <w:sz w:val="29"/>
        </w:rPr>
        <w:t>adalah</w:t>
      </w:r>
      <w:r w:rsidRPr="009513CB">
        <w:rPr>
          <w:b/>
          <w:color w:val="939393"/>
          <w:spacing w:val="-21"/>
          <w:sz w:val="29"/>
        </w:rPr>
        <w:t xml:space="preserve"> </w:t>
      </w:r>
      <w:r w:rsidRPr="009513CB">
        <w:rPr>
          <w:b/>
          <w:color w:val="939393"/>
          <w:spacing w:val="-6"/>
          <w:sz w:val="29"/>
        </w:rPr>
        <w:t>perubahan</w:t>
      </w:r>
      <w:r w:rsidRPr="009513CB">
        <w:rPr>
          <w:b/>
          <w:color w:val="939393"/>
          <w:spacing w:val="-22"/>
          <w:sz w:val="29"/>
        </w:rPr>
        <w:t xml:space="preserve"> </w:t>
      </w:r>
      <w:r w:rsidRPr="009513CB">
        <w:rPr>
          <w:b/>
          <w:color w:val="939393"/>
          <w:spacing w:val="-6"/>
          <w:sz w:val="29"/>
        </w:rPr>
        <w:t>mindset.</w:t>
      </w:r>
      <w:r w:rsidRPr="009513CB">
        <w:rPr>
          <w:b/>
          <w:color w:val="939393"/>
          <w:spacing w:val="-21"/>
          <w:sz w:val="29"/>
        </w:rPr>
        <w:t xml:space="preserve"> </w:t>
      </w:r>
      <w:r w:rsidRPr="009513CB">
        <w:rPr>
          <w:b/>
          <w:color w:val="939393"/>
          <w:spacing w:val="-6"/>
          <w:sz w:val="29"/>
        </w:rPr>
        <w:t>Kami</w:t>
      </w:r>
    </w:p>
    <w:p w14:paraId="2C51A772" w14:textId="77777777" w:rsidR="004A5631" w:rsidRDefault="00000000">
      <w:pPr>
        <w:spacing w:before="2" w:line="242" w:lineRule="auto"/>
        <w:ind w:left="4389" w:right="359" w:hanging="664"/>
        <w:jc w:val="right"/>
        <w:rPr>
          <w:b/>
          <w:sz w:val="29"/>
        </w:rPr>
      </w:pPr>
      <w:r w:rsidRPr="009513CB">
        <w:rPr>
          <w:b/>
          <w:color w:val="939393"/>
          <w:spacing w:val="-6"/>
          <w:sz w:val="29"/>
        </w:rPr>
        <w:t>dibangunkan</w:t>
      </w:r>
      <w:r w:rsidRPr="009513CB">
        <w:rPr>
          <w:b/>
          <w:color w:val="939393"/>
          <w:spacing w:val="-7"/>
          <w:sz w:val="29"/>
        </w:rPr>
        <w:t xml:space="preserve"> </w:t>
      </w:r>
      <w:r w:rsidRPr="009513CB">
        <w:rPr>
          <w:b/>
          <w:color w:val="939393"/>
          <w:spacing w:val="-6"/>
          <w:sz w:val="29"/>
        </w:rPr>
        <w:t>kesadarannya</w:t>
      </w:r>
      <w:r w:rsidRPr="009513CB">
        <w:rPr>
          <w:b/>
          <w:color w:val="939393"/>
          <w:spacing w:val="-7"/>
          <w:sz w:val="29"/>
        </w:rPr>
        <w:t xml:space="preserve"> </w:t>
      </w:r>
      <w:r w:rsidRPr="009513CB">
        <w:rPr>
          <w:b/>
          <w:color w:val="939393"/>
          <w:spacing w:val="-6"/>
          <w:sz w:val="29"/>
        </w:rPr>
        <w:t>bahwa</w:t>
      </w:r>
      <w:r w:rsidRPr="009513CB">
        <w:rPr>
          <w:b/>
          <w:color w:val="939393"/>
          <w:spacing w:val="-7"/>
          <w:sz w:val="29"/>
        </w:rPr>
        <w:t xml:space="preserve"> </w:t>
      </w:r>
      <w:r w:rsidRPr="009513CB">
        <w:rPr>
          <w:b/>
          <w:color w:val="939393"/>
          <w:spacing w:val="-6"/>
          <w:sz w:val="29"/>
        </w:rPr>
        <w:t xml:space="preserve">perencanaan </w:t>
      </w:r>
      <w:r w:rsidRPr="009513CB">
        <w:rPr>
          <w:b/>
          <w:color w:val="939393"/>
          <w:spacing w:val="-8"/>
          <w:sz w:val="29"/>
        </w:rPr>
        <w:t>dan</w:t>
      </w:r>
      <w:r w:rsidRPr="009513CB">
        <w:rPr>
          <w:b/>
          <w:color w:val="939393"/>
          <w:spacing w:val="-15"/>
          <w:sz w:val="29"/>
        </w:rPr>
        <w:t xml:space="preserve"> </w:t>
      </w:r>
      <w:r w:rsidRPr="009513CB">
        <w:rPr>
          <w:b/>
          <w:color w:val="939393"/>
          <w:spacing w:val="-8"/>
          <w:sz w:val="29"/>
        </w:rPr>
        <w:t>penganggaran</w:t>
      </w:r>
      <w:r w:rsidRPr="009513CB">
        <w:rPr>
          <w:b/>
          <w:color w:val="939393"/>
          <w:spacing w:val="-15"/>
          <w:sz w:val="29"/>
        </w:rPr>
        <w:t xml:space="preserve"> </w:t>
      </w:r>
      <w:r w:rsidRPr="009513CB">
        <w:rPr>
          <w:b/>
          <w:color w:val="939393"/>
          <w:spacing w:val="-8"/>
          <w:sz w:val="29"/>
        </w:rPr>
        <w:t>harus</w:t>
      </w:r>
      <w:r w:rsidRPr="009513CB">
        <w:rPr>
          <w:b/>
          <w:color w:val="939393"/>
          <w:spacing w:val="-15"/>
          <w:sz w:val="29"/>
        </w:rPr>
        <w:t xml:space="preserve"> </w:t>
      </w:r>
      <w:r w:rsidRPr="009513CB">
        <w:rPr>
          <w:b/>
          <w:color w:val="939393"/>
          <w:spacing w:val="-8"/>
          <w:sz w:val="29"/>
        </w:rPr>
        <w:t>melihat</w:t>
      </w:r>
      <w:r w:rsidRPr="009513CB">
        <w:rPr>
          <w:b/>
          <w:color w:val="939393"/>
          <w:spacing w:val="-15"/>
          <w:sz w:val="29"/>
        </w:rPr>
        <w:t xml:space="preserve"> </w:t>
      </w:r>
      <w:r w:rsidRPr="009513CB">
        <w:rPr>
          <w:b/>
          <w:color w:val="939393"/>
          <w:spacing w:val="-8"/>
          <w:sz w:val="29"/>
        </w:rPr>
        <w:t xml:space="preserve">kebutuhan </w:t>
      </w:r>
      <w:r w:rsidRPr="009513CB">
        <w:rPr>
          <w:b/>
          <w:color w:val="939393"/>
          <w:sz w:val="29"/>
        </w:rPr>
        <w:t>perempuan</w:t>
      </w:r>
      <w:r w:rsidRPr="009513CB">
        <w:rPr>
          <w:b/>
          <w:color w:val="939393"/>
          <w:spacing w:val="-19"/>
          <w:sz w:val="29"/>
        </w:rPr>
        <w:t xml:space="preserve"> </w:t>
      </w:r>
      <w:r w:rsidRPr="009513CB">
        <w:rPr>
          <w:b/>
          <w:color w:val="939393"/>
          <w:sz w:val="29"/>
        </w:rPr>
        <w:t>dan</w:t>
      </w:r>
      <w:r w:rsidRPr="009513CB">
        <w:rPr>
          <w:b/>
          <w:color w:val="939393"/>
          <w:spacing w:val="-19"/>
          <w:sz w:val="29"/>
        </w:rPr>
        <w:t xml:space="preserve"> </w:t>
      </w:r>
      <w:r w:rsidRPr="009513CB">
        <w:rPr>
          <w:b/>
          <w:color w:val="939393"/>
          <w:sz w:val="29"/>
        </w:rPr>
        <w:t>laki‑laki</w:t>
      </w:r>
      <w:r w:rsidRPr="009513CB">
        <w:rPr>
          <w:b/>
          <w:color w:val="939393"/>
          <w:spacing w:val="-19"/>
          <w:sz w:val="29"/>
        </w:rPr>
        <w:t xml:space="preserve"> </w:t>
      </w:r>
      <w:r w:rsidRPr="009513CB">
        <w:rPr>
          <w:b/>
          <w:color w:val="939393"/>
          <w:sz w:val="29"/>
        </w:rPr>
        <w:t>secara</w:t>
      </w:r>
      <w:r w:rsidRPr="009513CB">
        <w:rPr>
          <w:b/>
          <w:color w:val="939393"/>
          <w:spacing w:val="-19"/>
          <w:sz w:val="29"/>
        </w:rPr>
        <w:t xml:space="preserve"> </w:t>
      </w:r>
      <w:r w:rsidRPr="009513CB">
        <w:rPr>
          <w:b/>
          <w:color w:val="939393"/>
          <w:sz w:val="29"/>
        </w:rPr>
        <w:t>berbeda.”</w:t>
      </w:r>
    </w:p>
    <w:p w14:paraId="53918CC4" w14:textId="77777777" w:rsidR="004A5631" w:rsidRDefault="004A5631">
      <w:pPr>
        <w:pStyle w:val="BodyText"/>
        <w:spacing w:before="41"/>
        <w:rPr>
          <w:b/>
          <w:sz w:val="29"/>
        </w:rPr>
      </w:pPr>
    </w:p>
    <w:p w14:paraId="11D21891" w14:textId="77777777" w:rsidR="004A5631" w:rsidRDefault="00000000">
      <w:pPr>
        <w:ind w:left="3278"/>
        <w:rPr>
          <w:sz w:val="21"/>
        </w:rPr>
      </w:pPr>
      <w:r w:rsidRPr="009513CB">
        <w:rPr>
          <w:b/>
          <w:color w:val="747474"/>
          <w:spacing w:val="-2"/>
          <w:sz w:val="20"/>
        </w:rPr>
        <w:t>Kunibertus</w:t>
      </w:r>
      <w:r w:rsidRPr="009513CB">
        <w:rPr>
          <w:b/>
          <w:color w:val="747474"/>
          <w:spacing w:val="-16"/>
          <w:sz w:val="20"/>
        </w:rPr>
        <w:t xml:space="preserve"> </w:t>
      </w:r>
      <w:r w:rsidRPr="009513CB">
        <w:rPr>
          <w:b/>
          <w:color w:val="747474"/>
          <w:spacing w:val="-2"/>
          <w:sz w:val="20"/>
        </w:rPr>
        <w:t>Ganti</w:t>
      </w:r>
      <w:r w:rsidRPr="009513CB">
        <w:rPr>
          <w:b/>
          <w:color w:val="747474"/>
          <w:spacing w:val="-15"/>
          <w:sz w:val="20"/>
        </w:rPr>
        <w:t xml:space="preserve"> </w:t>
      </w:r>
      <w:r w:rsidRPr="009513CB">
        <w:rPr>
          <w:b/>
          <w:color w:val="747474"/>
          <w:spacing w:val="-2"/>
          <w:sz w:val="20"/>
        </w:rPr>
        <w:t>Gai</w:t>
      </w:r>
      <w:r w:rsidRPr="009513CB">
        <w:rPr>
          <w:b/>
          <w:color w:val="747474"/>
          <w:spacing w:val="-15"/>
          <w:sz w:val="20"/>
        </w:rPr>
        <w:t xml:space="preserve"> </w:t>
      </w:r>
      <w:r w:rsidRPr="009513CB">
        <w:rPr>
          <w:b/>
          <w:color w:val="747474"/>
          <w:spacing w:val="-2"/>
          <w:sz w:val="20"/>
        </w:rPr>
        <w:t>‑</w:t>
      </w:r>
      <w:r w:rsidRPr="009513CB">
        <w:rPr>
          <w:b/>
          <w:color w:val="747474"/>
          <w:spacing w:val="-17"/>
          <w:sz w:val="20"/>
        </w:rPr>
        <w:t xml:space="preserve"> </w:t>
      </w:r>
      <w:r w:rsidRPr="009513CB">
        <w:rPr>
          <w:color w:val="747474"/>
          <w:spacing w:val="-2"/>
          <w:sz w:val="21"/>
        </w:rPr>
        <w:t>Fungsional</w:t>
      </w:r>
      <w:r w:rsidRPr="009513CB">
        <w:rPr>
          <w:color w:val="747474"/>
          <w:spacing w:val="-19"/>
          <w:sz w:val="21"/>
        </w:rPr>
        <w:t xml:space="preserve"> </w:t>
      </w:r>
      <w:r w:rsidRPr="009513CB">
        <w:rPr>
          <w:color w:val="747474"/>
          <w:spacing w:val="-2"/>
          <w:sz w:val="21"/>
        </w:rPr>
        <w:t>Ahli</w:t>
      </w:r>
      <w:r w:rsidRPr="009513CB">
        <w:rPr>
          <w:color w:val="747474"/>
          <w:spacing w:val="-19"/>
          <w:sz w:val="21"/>
        </w:rPr>
        <w:t xml:space="preserve"> </w:t>
      </w:r>
      <w:r w:rsidRPr="009513CB">
        <w:rPr>
          <w:color w:val="747474"/>
          <w:spacing w:val="-2"/>
          <w:sz w:val="21"/>
        </w:rPr>
        <w:t>Muda</w:t>
      </w:r>
      <w:r w:rsidRPr="009513CB">
        <w:rPr>
          <w:color w:val="747474"/>
          <w:spacing w:val="-19"/>
          <w:sz w:val="21"/>
        </w:rPr>
        <w:t xml:space="preserve"> </w:t>
      </w:r>
      <w:r w:rsidRPr="009513CB">
        <w:rPr>
          <w:color w:val="747474"/>
          <w:spacing w:val="-2"/>
          <w:sz w:val="21"/>
        </w:rPr>
        <w:t>Biro</w:t>
      </w:r>
      <w:r w:rsidRPr="009513CB">
        <w:rPr>
          <w:color w:val="747474"/>
          <w:spacing w:val="-19"/>
          <w:sz w:val="21"/>
        </w:rPr>
        <w:t xml:space="preserve"> </w:t>
      </w:r>
      <w:r w:rsidRPr="009513CB">
        <w:rPr>
          <w:color w:val="747474"/>
          <w:spacing w:val="-2"/>
          <w:sz w:val="21"/>
        </w:rPr>
        <w:t>Organisasi</w:t>
      </w:r>
      <w:r w:rsidRPr="009513CB">
        <w:rPr>
          <w:color w:val="747474"/>
          <w:spacing w:val="-19"/>
          <w:sz w:val="21"/>
        </w:rPr>
        <w:t xml:space="preserve"> </w:t>
      </w:r>
      <w:r w:rsidRPr="009513CB">
        <w:rPr>
          <w:color w:val="747474"/>
          <w:spacing w:val="-2"/>
          <w:sz w:val="21"/>
        </w:rPr>
        <w:t>Setda</w:t>
      </w:r>
      <w:r w:rsidRPr="009513CB">
        <w:rPr>
          <w:color w:val="747474"/>
          <w:spacing w:val="-19"/>
          <w:sz w:val="21"/>
        </w:rPr>
        <w:t xml:space="preserve"> </w:t>
      </w:r>
      <w:r w:rsidRPr="009513CB">
        <w:rPr>
          <w:color w:val="747474"/>
          <w:spacing w:val="-2"/>
          <w:sz w:val="21"/>
        </w:rPr>
        <w:t>Provinsi</w:t>
      </w:r>
      <w:r w:rsidRPr="009513CB">
        <w:rPr>
          <w:color w:val="747474"/>
          <w:spacing w:val="-19"/>
          <w:sz w:val="21"/>
        </w:rPr>
        <w:t xml:space="preserve"> </w:t>
      </w:r>
      <w:r w:rsidRPr="009513CB">
        <w:rPr>
          <w:color w:val="747474"/>
          <w:spacing w:val="-5"/>
          <w:sz w:val="21"/>
        </w:rPr>
        <w:t>NTT</w:t>
      </w:r>
    </w:p>
    <w:p w14:paraId="44053297" w14:textId="77777777" w:rsidR="004A5631" w:rsidRDefault="004A5631">
      <w:pPr>
        <w:pStyle w:val="BodyText"/>
        <w:rPr>
          <w:sz w:val="16"/>
        </w:rPr>
      </w:pPr>
    </w:p>
    <w:p w14:paraId="1672A260" w14:textId="77777777" w:rsidR="004A5631" w:rsidRDefault="004A5631">
      <w:pPr>
        <w:pStyle w:val="BodyText"/>
        <w:rPr>
          <w:sz w:val="16"/>
        </w:rPr>
      </w:pPr>
    </w:p>
    <w:p w14:paraId="46CBF658" w14:textId="77777777" w:rsidR="004A5631" w:rsidRDefault="004A5631">
      <w:pPr>
        <w:pStyle w:val="BodyText"/>
        <w:rPr>
          <w:sz w:val="16"/>
        </w:rPr>
      </w:pPr>
    </w:p>
    <w:p w14:paraId="19B67406" w14:textId="77777777" w:rsidR="004A5631" w:rsidRDefault="004A5631">
      <w:pPr>
        <w:pStyle w:val="BodyText"/>
        <w:rPr>
          <w:sz w:val="16"/>
        </w:rPr>
      </w:pPr>
    </w:p>
    <w:p w14:paraId="078DCCCB" w14:textId="77777777" w:rsidR="004A5631" w:rsidRDefault="004A5631">
      <w:pPr>
        <w:pStyle w:val="BodyText"/>
        <w:rPr>
          <w:sz w:val="16"/>
        </w:rPr>
      </w:pPr>
    </w:p>
    <w:p w14:paraId="65F64D94" w14:textId="77777777" w:rsidR="004A5631" w:rsidRDefault="004A5631">
      <w:pPr>
        <w:pStyle w:val="BodyText"/>
        <w:rPr>
          <w:sz w:val="16"/>
        </w:rPr>
      </w:pPr>
    </w:p>
    <w:p w14:paraId="350B0BB2" w14:textId="77777777" w:rsidR="004A5631" w:rsidRDefault="004A5631">
      <w:pPr>
        <w:pStyle w:val="BodyText"/>
        <w:rPr>
          <w:sz w:val="16"/>
        </w:rPr>
      </w:pPr>
    </w:p>
    <w:p w14:paraId="03CC78D8" w14:textId="77777777" w:rsidR="004A5631" w:rsidRDefault="004A5631">
      <w:pPr>
        <w:pStyle w:val="BodyText"/>
        <w:rPr>
          <w:sz w:val="16"/>
        </w:rPr>
      </w:pPr>
    </w:p>
    <w:p w14:paraId="5644AD64" w14:textId="77777777" w:rsidR="004A5631" w:rsidRDefault="004A5631">
      <w:pPr>
        <w:pStyle w:val="BodyText"/>
        <w:rPr>
          <w:sz w:val="16"/>
        </w:rPr>
      </w:pPr>
    </w:p>
    <w:p w14:paraId="23BCB4A4" w14:textId="77777777" w:rsidR="004A5631" w:rsidRDefault="004A5631">
      <w:pPr>
        <w:pStyle w:val="BodyText"/>
        <w:rPr>
          <w:sz w:val="16"/>
        </w:rPr>
      </w:pPr>
    </w:p>
    <w:p w14:paraId="196AACDB" w14:textId="77777777" w:rsidR="004A5631" w:rsidRDefault="004A5631">
      <w:pPr>
        <w:pStyle w:val="BodyText"/>
        <w:rPr>
          <w:sz w:val="16"/>
        </w:rPr>
      </w:pPr>
    </w:p>
    <w:p w14:paraId="2C7606A8" w14:textId="77777777" w:rsidR="004A5631" w:rsidRDefault="004A5631">
      <w:pPr>
        <w:pStyle w:val="BodyText"/>
        <w:rPr>
          <w:sz w:val="16"/>
        </w:rPr>
      </w:pPr>
    </w:p>
    <w:p w14:paraId="46EA1E3E" w14:textId="77777777" w:rsidR="004A5631" w:rsidRDefault="004A5631">
      <w:pPr>
        <w:pStyle w:val="BodyText"/>
        <w:rPr>
          <w:sz w:val="16"/>
        </w:rPr>
      </w:pPr>
    </w:p>
    <w:p w14:paraId="1E9707BE" w14:textId="77777777" w:rsidR="004A5631" w:rsidRDefault="004A5631">
      <w:pPr>
        <w:pStyle w:val="BodyText"/>
        <w:rPr>
          <w:sz w:val="16"/>
        </w:rPr>
      </w:pPr>
    </w:p>
    <w:p w14:paraId="2310C7FC" w14:textId="77777777" w:rsidR="004A5631" w:rsidRDefault="004A5631">
      <w:pPr>
        <w:pStyle w:val="BodyText"/>
        <w:rPr>
          <w:sz w:val="16"/>
        </w:rPr>
      </w:pPr>
    </w:p>
    <w:p w14:paraId="55D4DEB8" w14:textId="77777777" w:rsidR="004A5631" w:rsidRDefault="004A5631">
      <w:pPr>
        <w:pStyle w:val="BodyText"/>
        <w:rPr>
          <w:sz w:val="16"/>
        </w:rPr>
      </w:pPr>
    </w:p>
    <w:p w14:paraId="62712051" w14:textId="77777777" w:rsidR="004A5631" w:rsidRDefault="004A5631">
      <w:pPr>
        <w:pStyle w:val="BodyText"/>
        <w:rPr>
          <w:sz w:val="16"/>
        </w:rPr>
      </w:pPr>
    </w:p>
    <w:p w14:paraId="28F1BDB6" w14:textId="77777777" w:rsidR="004A5631" w:rsidRDefault="004A5631">
      <w:pPr>
        <w:pStyle w:val="BodyText"/>
        <w:rPr>
          <w:sz w:val="16"/>
        </w:rPr>
      </w:pPr>
    </w:p>
    <w:p w14:paraId="5D07B360" w14:textId="77777777" w:rsidR="004A5631" w:rsidRDefault="004A5631">
      <w:pPr>
        <w:pStyle w:val="BodyText"/>
        <w:rPr>
          <w:sz w:val="16"/>
        </w:rPr>
      </w:pPr>
    </w:p>
    <w:p w14:paraId="0B7955ED" w14:textId="77777777" w:rsidR="004A5631" w:rsidRDefault="004A5631">
      <w:pPr>
        <w:pStyle w:val="BodyText"/>
        <w:rPr>
          <w:sz w:val="16"/>
        </w:rPr>
      </w:pPr>
    </w:p>
    <w:p w14:paraId="48E215BA" w14:textId="77777777" w:rsidR="004A5631" w:rsidRDefault="004A5631">
      <w:pPr>
        <w:pStyle w:val="BodyText"/>
        <w:rPr>
          <w:sz w:val="16"/>
        </w:rPr>
      </w:pPr>
    </w:p>
    <w:p w14:paraId="246855FE" w14:textId="77777777" w:rsidR="004A5631" w:rsidRDefault="004A5631">
      <w:pPr>
        <w:pStyle w:val="BodyText"/>
        <w:rPr>
          <w:sz w:val="16"/>
        </w:rPr>
      </w:pPr>
    </w:p>
    <w:p w14:paraId="51B7A772" w14:textId="77777777" w:rsidR="004A5631" w:rsidRDefault="004A5631">
      <w:pPr>
        <w:pStyle w:val="BodyText"/>
        <w:rPr>
          <w:sz w:val="16"/>
        </w:rPr>
      </w:pPr>
    </w:p>
    <w:p w14:paraId="0D9FA6C5" w14:textId="77777777" w:rsidR="004A5631" w:rsidRDefault="004A5631">
      <w:pPr>
        <w:pStyle w:val="BodyText"/>
        <w:rPr>
          <w:sz w:val="16"/>
        </w:rPr>
      </w:pPr>
    </w:p>
    <w:p w14:paraId="40CD8BB0" w14:textId="77777777" w:rsidR="004A5631" w:rsidRDefault="004A5631">
      <w:pPr>
        <w:pStyle w:val="BodyText"/>
        <w:rPr>
          <w:sz w:val="16"/>
        </w:rPr>
      </w:pPr>
    </w:p>
    <w:p w14:paraId="2874BAA7" w14:textId="77777777" w:rsidR="004A5631" w:rsidRDefault="004A5631">
      <w:pPr>
        <w:pStyle w:val="BodyText"/>
        <w:rPr>
          <w:sz w:val="16"/>
        </w:rPr>
      </w:pPr>
    </w:p>
    <w:p w14:paraId="212958BC" w14:textId="77777777" w:rsidR="004A5631" w:rsidRDefault="004A5631">
      <w:pPr>
        <w:pStyle w:val="BodyText"/>
        <w:rPr>
          <w:sz w:val="16"/>
        </w:rPr>
      </w:pPr>
    </w:p>
    <w:p w14:paraId="4A3DE363" w14:textId="77777777" w:rsidR="004A5631" w:rsidRDefault="004A5631">
      <w:pPr>
        <w:pStyle w:val="BodyText"/>
        <w:rPr>
          <w:sz w:val="16"/>
        </w:rPr>
      </w:pPr>
    </w:p>
    <w:p w14:paraId="4349248E" w14:textId="77777777" w:rsidR="004A5631" w:rsidRDefault="004A5631">
      <w:pPr>
        <w:pStyle w:val="BodyText"/>
        <w:rPr>
          <w:sz w:val="16"/>
        </w:rPr>
      </w:pPr>
    </w:p>
    <w:p w14:paraId="680C4263" w14:textId="77777777" w:rsidR="004A5631" w:rsidRDefault="004A5631">
      <w:pPr>
        <w:pStyle w:val="BodyText"/>
        <w:rPr>
          <w:sz w:val="16"/>
        </w:rPr>
      </w:pPr>
    </w:p>
    <w:p w14:paraId="395BB1E6" w14:textId="77777777" w:rsidR="004A5631" w:rsidRDefault="004A5631">
      <w:pPr>
        <w:pStyle w:val="BodyText"/>
        <w:rPr>
          <w:sz w:val="16"/>
        </w:rPr>
      </w:pPr>
    </w:p>
    <w:p w14:paraId="0DC4878B" w14:textId="77777777" w:rsidR="004A5631" w:rsidRDefault="004A5631">
      <w:pPr>
        <w:pStyle w:val="BodyText"/>
        <w:spacing w:before="6"/>
        <w:rPr>
          <w:sz w:val="16"/>
        </w:rPr>
      </w:pPr>
    </w:p>
    <w:p w14:paraId="4790A1CF" w14:textId="77777777" w:rsidR="004A5631" w:rsidRDefault="00000000">
      <w:pPr>
        <w:spacing w:line="249" w:lineRule="auto"/>
        <w:ind w:left="5132" w:hanging="268"/>
        <w:rPr>
          <w:b/>
          <w:bCs/>
          <w:sz w:val="16"/>
          <w:szCs w:val="16"/>
        </w:rPr>
      </w:pPr>
      <w:r>
        <w:rPr>
          <w:b/>
          <w:noProof/>
          <w:sz w:val="16"/>
          <w:szCs w:val="16"/>
        </w:rPr>
        <mc:AlternateContent>
          <mc:Choice Requires="wps">
            <w:drawing>
              <wp:anchor distT="0" distB="0" distL="0" distR="0" simplePos="0" relativeHeight="15738368" behindDoc="0" locked="0" layoutInCell="1" allowOverlap="1" wp14:anchorId="27F0C79D" wp14:editId="5B26AA26">
                <wp:simplePos x="0" y="0"/>
                <wp:positionH relativeFrom="page">
                  <wp:posOffset>732442</wp:posOffset>
                </wp:positionH>
                <wp:positionV relativeFrom="paragraph">
                  <wp:posOffset>-50269</wp:posOffset>
                </wp:positionV>
                <wp:extent cx="236854" cy="296545"/>
                <wp:effectExtent l="0" t="0" r="0" b="0"/>
                <wp:wrapNone/>
                <wp:docPr id="426" name="Text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854" cy="296545"/>
                        </a:xfrm>
                        <a:prstGeom prst="rect">
                          <a:avLst/>
                        </a:prstGeom>
                      </wps:spPr>
                      <wps:txbx>
                        <w:txbxContent>
                          <w:p w14:paraId="3DD20F07" w14:textId="77777777" w:rsidR="004A5631" w:rsidRDefault="00000000">
                            <w:pPr>
                              <w:spacing w:before="54" w:line="412" w:lineRule="exact"/>
                              <w:rPr>
                                <w:rFonts w:ascii="Calibri"/>
                                <w:b/>
                                <w:sz w:val="37"/>
                              </w:rPr>
                            </w:pPr>
                            <w:r>
                              <w:rPr>
                                <w:rFonts w:ascii="Calibri"/>
                                <w:b/>
                                <w:color w:val="FFFFFF"/>
                                <w:spacing w:val="-8"/>
                                <w:sz w:val="37"/>
                              </w:rPr>
                              <w:t>04</w:t>
                            </w:r>
                          </w:p>
                        </w:txbxContent>
                      </wps:txbx>
                      <wps:bodyPr wrap="square" lIns="0" tIns="0" rIns="0" bIns="0" rtlCol="0">
                        <a:noAutofit/>
                      </wps:bodyPr>
                    </wps:wsp>
                  </a:graphicData>
                </a:graphic>
              </wp:anchor>
            </w:drawing>
          </mc:Choice>
          <mc:Fallback>
            <w:pict>
              <v:shape w14:anchorId="27F0C79D" id="Textbox 426" o:spid="_x0000_s1051" type="#_x0000_t202" style="position:absolute;left:0;text-align:left;margin-left:57.65pt;margin-top:-3.95pt;width:18.65pt;height:23.35pt;z-index:15738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" filled="f" stroked="f">
                <v:textbox inset="0,0,0,0">
                  <w:txbxContent>
                    <w:p w14:paraId="3DD20F07" w14:textId="77777777" w:rsidR="004A5631" w:rsidRDefault="00000000">
                      <w:pPr>
                        <w:spacing w:before="54" w:line="412" w:lineRule="exact"/>
                        <w:rPr>
                          <w:rFonts w:ascii="Calibri"/>
                          <w:b/>
                          <w:sz w:val="37"/>
                        </w:rPr>
                      </w:pPr>
                      <w:r>
                        <w:rPr>
                          <w:rFonts w:ascii="Calibri"/>
                          <w:b/>
                          <w:color w:val="FFFFFF"/>
                          <w:spacing w:val="-8"/>
                          <w:sz w:val="37"/>
                        </w:rPr>
                        <w:t>04</w:t>
                      </w:r>
                    </w:p>
                  </w:txbxContent>
                </v:textbox>
                <w10:wrap anchorx="page"/>
              </v:shape>
            </w:pict>
          </mc:Fallback>
        </mc:AlternateContent>
      </w:r>
      <w:r w:rsidRPr="009513CB">
        <w:rPr>
          <w:color w:val="747474"/>
          <w:spacing w:val="-6"/>
          <w:sz w:val="16"/>
          <w:szCs w:val="16"/>
        </w:rPr>
        <w:t>Pembangunan</w:t>
      </w:r>
      <w:r w:rsidRPr="009513CB">
        <w:rPr>
          <w:color w:val="747474"/>
          <w:spacing w:val="-18"/>
          <w:sz w:val="16"/>
          <w:szCs w:val="16"/>
        </w:rPr>
        <w:t xml:space="preserve"> </w:t>
      </w:r>
      <w:r w:rsidRPr="009513CB">
        <w:rPr>
          <w:color w:val="747474"/>
          <w:spacing w:val="-6"/>
          <w:sz w:val="16"/>
          <w:szCs w:val="16"/>
        </w:rPr>
        <w:t>yang</w:t>
      </w:r>
      <w:r w:rsidRPr="009513CB">
        <w:rPr>
          <w:color w:val="747474"/>
          <w:spacing w:val="-18"/>
          <w:sz w:val="16"/>
          <w:szCs w:val="16"/>
        </w:rPr>
        <w:t xml:space="preserve"> </w:t>
      </w:r>
      <w:r w:rsidRPr="009513CB">
        <w:rPr>
          <w:color w:val="747474"/>
          <w:spacing w:val="-6"/>
          <w:sz w:val="16"/>
          <w:szCs w:val="16"/>
        </w:rPr>
        <w:t>Menjangkau</w:t>
      </w:r>
      <w:r w:rsidRPr="009513CB">
        <w:rPr>
          <w:color w:val="747474"/>
          <w:spacing w:val="-18"/>
          <w:sz w:val="16"/>
          <w:szCs w:val="16"/>
        </w:rPr>
        <w:t xml:space="preserve"> </w:t>
      </w:r>
      <w:r w:rsidRPr="009513CB">
        <w:rPr>
          <w:color w:val="747474"/>
          <w:spacing w:val="-6"/>
          <w:sz w:val="16"/>
          <w:szCs w:val="16"/>
        </w:rPr>
        <w:t>Semua꞉</w:t>
      </w:r>
      <w:r w:rsidRPr="009513CB">
        <w:rPr>
          <w:color w:val="747474"/>
          <w:spacing w:val="-19"/>
          <w:sz w:val="16"/>
          <w:szCs w:val="16"/>
        </w:rPr>
        <w:t xml:space="preserve"> </w:t>
      </w:r>
      <w:r w:rsidRPr="009513CB">
        <w:rPr>
          <w:b/>
          <w:bCs/>
          <w:color w:val="747474"/>
          <w:spacing w:val="-6"/>
          <w:sz w:val="16"/>
          <w:szCs w:val="16"/>
        </w:rPr>
        <w:t>Pengarusutamaan</w:t>
      </w:r>
      <w:r w:rsidRPr="009513CB">
        <w:rPr>
          <w:b/>
          <w:bCs/>
          <w:color w:val="747474"/>
          <w:spacing w:val="-15"/>
          <w:sz w:val="16"/>
          <w:szCs w:val="16"/>
        </w:rPr>
        <w:t xml:space="preserve"> </w:t>
      </w:r>
      <w:r w:rsidRPr="009513CB">
        <w:rPr>
          <w:b/>
          <w:bCs/>
          <w:color w:val="747474"/>
          <w:spacing w:val="-6"/>
          <w:sz w:val="16"/>
          <w:szCs w:val="16"/>
        </w:rPr>
        <w:t>Gender</w:t>
      </w:r>
      <w:r w:rsidRPr="009513CB">
        <w:rPr>
          <w:b/>
          <w:bCs/>
          <w:color w:val="747474"/>
          <w:spacing w:val="-15"/>
          <w:sz w:val="16"/>
          <w:szCs w:val="16"/>
        </w:rPr>
        <w:t xml:space="preserve"> </w:t>
      </w:r>
      <w:r w:rsidRPr="009513CB">
        <w:rPr>
          <w:b/>
          <w:bCs/>
          <w:color w:val="747474"/>
          <w:spacing w:val="-6"/>
          <w:sz w:val="16"/>
          <w:szCs w:val="16"/>
        </w:rPr>
        <w:t>sebagai</w:t>
      </w:r>
      <w:r w:rsidRPr="009513CB">
        <w:rPr>
          <w:b/>
          <w:bCs/>
          <w:color w:val="747474"/>
          <w:spacing w:val="18"/>
          <w:sz w:val="16"/>
          <w:szCs w:val="16"/>
        </w:rPr>
        <w:t xml:space="preserve"> </w:t>
      </w:r>
      <w:r w:rsidRPr="009513CB">
        <w:rPr>
          <w:b/>
          <w:bCs/>
          <w:color w:val="747474"/>
          <w:spacing w:val="-6"/>
          <w:sz w:val="16"/>
          <w:szCs w:val="16"/>
        </w:rPr>
        <w:t xml:space="preserve">Strategi </w:t>
      </w:r>
      <w:r w:rsidRPr="009513CB">
        <w:rPr>
          <w:b/>
          <w:bCs/>
          <w:color w:val="747474"/>
          <w:spacing w:val="-2"/>
          <w:w w:val="90"/>
          <w:sz w:val="16"/>
          <w:szCs w:val="16"/>
        </w:rPr>
        <w:t>Pembangunan</w:t>
      </w:r>
      <w:r w:rsidRPr="009513CB">
        <w:rPr>
          <w:b/>
          <w:bCs/>
          <w:color w:val="747474"/>
          <w:spacing w:val="-6"/>
          <w:sz w:val="16"/>
          <w:szCs w:val="16"/>
        </w:rPr>
        <w:t xml:space="preserve"> </w:t>
      </w:r>
      <w:r w:rsidRPr="009513CB">
        <w:rPr>
          <w:b/>
          <w:bCs/>
          <w:color w:val="747474"/>
          <w:spacing w:val="-2"/>
          <w:w w:val="90"/>
          <w:sz w:val="16"/>
          <w:szCs w:val="16"/>
        </w:rPr>
        <w:t>Responsif</w:t>
      </w:r>
      <w:r w:rsidRPr="009513CB">
        <w:rPr>
          <w:b/>
          <w:bCs/>
          <w:color w:val="747474"/>
          <w:spacing w:val="-6"/>
          <w:sz w:val="16"/>
          <w:szCs w:val="16"/>
        </w:rPr>
        <w:t xml:space="preserve"> </w:t>
      </w:r>
      <w:r w:rsidRPr="009513CB">
        <w:rPr>
          <w:b/>
          <w:bCs/>
          <w:color w:val="747474"/>
          <w:spacing w:val="-2"/>
          <w:w w:val="90"/>
          <w:sz w:val="16"/>
          <w:szCs w:val="16"/>
        </w:rPr>
        <w:t>Gender</w:t>
      </w:r>
      <w:r w:rsidRPr="009513CB">
        <w:rPr>
          <w:b/>
          <w:bCs/>
          <w:color w:val="747474"/>
          <w:spacing w:val="-6"/>
          <w:sz w:val="16"/>
          <w:szCs w:val="16"/>
        </w:rPr>
        <w:t xml:space="preserve"> </w:t>
      </w:r>
      <w:r w:rsidRPr="009513CB">
        <w:rPr>
          <w:b/>
          <w:bCs/>
          <w:color w:val="747474"/>
          <w:spacing w:val="-2"/>
          <w:w w:val="90"/>
          <w:sz w:val="16"/>
          <w:szCs w:val="16"/>
        </w:rPr>
        <w:t>dan</w:t>
      </w:r>
      <w:r w:rsidRPr="009513CB">
        <w:rPr>
          <w:b/>
          <w:bCs/>
          <w:color w:val="747474"/>
          <w:spacing w:val="-6"/>
          <w:sz w:val="16"/>
          <w:szCs w:val="16"/>
        </w:rPr>
        <w:t xml:space="preserve"> </w:t>
      </w:r>
      <w:r w:rsidRPr="009513CB">
        <w:rPr>
          <w:b/>
          <w:bCs/>
          <w:color w:val="747474"/>
          <w:spacing w:val="-2"/>
          <w:w w:val="90"/>
          <w:sz w:val="16"/>
          <w:szCs w:val="16"/>
        </w:rPr>
        <w:t>Inklusif</w:t>
      </w:r>
      <w:r w:rsidRPr="009513CB">
        <w:rPr>
          <w:b/>
          <w:bCs/>
          <w:color w:val="747474"/>
          <w:spacing w:val="-6"/>
          <w:sz w:val="16"/>
          <w:szCs w:val="16"/>
        </w:rPr>
        <w:t xml:space="preserve"> </w:t>
      </w:r>
      <w:r w:rsidRPr="009513CB">
        <w:rPr>
          <w:b/>
          <w:bCs/>
          <w:color w:val="747474"/>
          <w:spacing w:val="-2"/>
          <w:w w:val="90"/>
          <w:sz w:val="16"/>
          <w:szCs w:val="16"/>
        </w:rPr>
        <w:t>di</w:t>
      </w:r>
      <w:r w:rsidRPr="009513CB">
        <w:rPr>
          <w:b/>
          <w:bCs/>
          <w:color w:val="747474"/>
          <w:spacing w:val="-5"/>
          <w:sz w:val="16"/>
          <w:szCs w:val="16"/>
        </w:rPr>
        <w:t xml:space="preserve"> </w:t>
      </w:r>
      <w:r w:rsidRPr="009513CB">
        <w:rPr>
          <w:b/>
          <w:bCs/>
          <w:color w:val="747474"/>
          <w:spacing w:val="-2"/>
          <w:w w:val="90"/>
          <w:sz w:val="16"/>
          <w:szCs w:val="16"/>
        </w:rPr>
        <w:t>Aceh,</w:t>
      </w:r>
      <w:r w:rsidRPr="009513CB">
        <w:rPr>
          <w:b/>
          <w:bCs/>
          <w:color w:val="747474"/>
          <w:spacing w:val="-6"/>
          <w:sz w:val="16"/>
          <w:szCs w:val="16"/>
        </w:rPr>
        <w:t xml:space="preserve"> </w:t>
      </w:r>
      <w:r w:rsidRPr="009513CB">
        <w:rPr>
          <w:b/>
          <w:bCs/>
          <w:color w:val="747474"/>
          <w:spacing w:val="-2"/>
          <w:w w:val="90"/>
          <w:sz w:val="16"/>
          <w:szCs w:val="16"/>
        </w:rPr>
        <w:t>NTB,</w:t>
      </w:r>
      <w:r w:rsidRPr="009513CB">
        <w:rPr>
          <w:b/>
          <w:bCs/>
          <w:color w:val="747474"/>
          <w:spacing w:val="-6"/>
          <w:sz w:val="16"/>
          <w:szCs w:val="16"/>
        </w:rPr>
        <w:t xml:space="preserve"> </w:t>
      </w:r>
      <w:r w:rsidRPr="009513CB">
        <w:rPr>
          <w:b/>
          <w:bCs/>
          <w:color w:val="747474"/>
          <w:spacing w:val="-2"/>
          <w:w w:val="90"/>
          <w:sz w:val="16"/>
          <w:szCs w:val="16"/>
        </w:rPr>
        <w:t>NTT,</w:t>
      </w:r>
      <w:r w:rsidRPr="009513CB">
        <w:rPr>
          <w:b/>
          <w:bCs/>
          <w:color w:val="747474"/>
          <w:spacing w:val="-6"/>
          <w:sz w:val="16"/>
          <w:szCs w:val="16"/>
        </w:rPr>
        <w:t xml:space="preserve"> </w:t>
      </w:r>
      <w:r w:rsidRPr="009513CB">
        <w:rPr>
          <w:b/>
          <w:bCs/>
          <w:color w:val="747474"/>
          <w:spacing w:val="-2"/>
          <w:w w:val="90"/>
          <w:sz w:val="16"/>
          <w:szCs w:val="16"/>
        </w:rPr>
        <w:t>dan</w:t>
      </w:r>
      <w:r w:rsidRPr="009513CB">
        <w:rPr>
          <w:b/>
          <w:bCs/>
          <w:color w:val="747474"/>
          <w:spacing w:val="-6"/>
          <w:sz w:val="16"/>
          <w:szCs w:val="16"/>
        </w:rPr>
        <w:t xml:space="preserve"> </w:t>
      </w:r>
      <w:r w:rsidRPr="009513CB">
        <w:rPr>
          <w:b/>
          <w:bCs/>
          <w:color w:val="747474"/>
          <w:spacing w:val="-2"/>
          <w:w w:val="90"/>
          <w:sz w:val="16"/>
          <w:szCs w:val="16"/>
        </w:rPr>
        <w:t>Gorontalo</w:t>
      </w:r>
    </w:p>
    <w:p w14:paraId="129C5287" w14:textId="77777777" w:rsidR="004A5631" w:rsidRDefault="004A5631">
      <w:pPr>
        <w:spacing w:line="249" w:lineRule="auto"/>
        <w:rPr>
          <w:b/>
          <w:sz w:val="16"/>
          <w:szCs w:val="16"/>
        </w:rPr>
        <w:sectPr w:rsidR="004A5631">
          <w:type w:val="continuous"/>
          <w:pgSz w:w="11910" w:h="16840"/>
          <w:pgMar w:top="1080" w:right="566" w:bottom="280" w:left="425" w:header="2" w:footer="0" w:gutter="0"/>
          <w:cols w:space="720"/>
        </w:sectPr>
      </w:pPr>
    </w:p>
    <w:p w14:paraId="1216ADBB" w14:textId="77777777" w:rsidR="004A5631" w:rsidRDefault="004A5631">
      <w:pPr>
        <w:pStyle w:val="BodyText"/>
        <w:rPr>
          <w:b/>
          <w:sz w:val="22"/>
        </w:rPr>
      </w:pPr>
    </w:p>
    <w:p w14:paraId="0B13AA9D" w14:textId="77777777" w:rsidR="004A5631" w:rsidRDefault="004A5631">
      <w:pPr>
        <w:pStyle w:val="BodyText"/>
        <w:rPr>
          <w:b/>
          <w:sz w:val="22"/>
        </w:rPr>
      </w:pPr>
    </w:p>
    <w:p w14:paraId="0C850E0C" w14:textId="77777777" w:rsidR="004A5631" w:rsidRDefault="004A5631">
      <w:pPr>
        <w:pStyle w:val="BodyText"/>
        <w:rPr>
          <w:b/>
          <w:sz w:val="22"/>
        </w:rPr>
      </w:pPr>
    </w:p>
    <w:p w14:paraId="6778A0FF" w14:textId="77777777" w:rsidR="004A5631" w:rsidRDefault="004A5631">
      <w:pPr>
        <w:pStyle w:val="BodyText"/>
        <w:rPr>
          <w:b/>
          <w:sz w:val="22"/>
        </w:rPr>
      </w:pPr>
    </w:p>
    <w:p w14:paraId="19C55126" w14:textId="77777777" w:rsidR="004A5631" w:rsidRDefault="004A5631">
      <w:pPr>
        <w:pStyle w:val="BodyText"/>
        <w:rPr>
          <w:b/>
          <w:sz w:val="22"/>
        </w:rPr>
      </w:pPr>
    </w:p>
    <w:p w14:paraId="41C6D19B" w14:textId="77777777" w:rsidR="004A5631" w:rsidRDefault="004A5631">
      <w:pPr>
        <w:pStyle w:val="BodyText"/>
        <w:spacing w:before="161"/>
        <w:rPr>
          <w:b/>
          <w:sz w:val="22"/>
        </w:rPr>
      </w:pPr>
    </w:p>
    <w:p w14:paraId="036406FF" w14:textId="77777777" w:rsidR="004A5631" w:rsidRDefault="00000000">
      <w:pPr>
        <w:ind w:left="740"/>
      </w:pPr>
      <w:r>
        <w:rPr>
          <w:noProof/>
        </w:rPr>
        <mc:AlternateContent>
          <mc:Choice Requires="wps">
            <w:drawing>
              <wp:anchor distT="0" distB="0" distL="0" distR="0" simplePos="0" relativeHeight="486834176" behindDoc="1" locked="0" layoutInCell="1" allowOverlap="1" wp14:anchorId="755A6505" wp14:editId="27E25C44">
                <wp:simplePos x="0" y="0"/>
                <wp:positionH relativeFrom="page">
                  <wp:posOffset>4940920</wp:posOffset>
                </wp:positionH>
                <wp:positionV relativeFrom="paragraph">
                  <wp:posOffset>188399</wp:posOffset>
                </wp:positionV>
                <wp:extent cx="742315" cy="1957705"/>
                <wp:effectExtent l="0" t="0" r="0" b="0"/>
                <wp:wrapNone/>
                <wp:docPr id="427" name="Text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2315" cy="1957705"/>
                        </a:xfrm>
                        <a:prstGeom prst="rect">
                          <a:avLst/>
                        </a:prstGeom>
                      </wps:spPr>
                      <wps:txbx>
                        <w:txbxContent>
                          <w:p w14:paraId="4CFCC7EB" w14:textId="77777777" w:rsidR="004A5631" w:rsidRDefault="00000000">
                            <w:pPr>
                              <w:spacing w:line="254" w:lineRule="auto"/>
                              <w:ind w:left="174" w:right="40" w:hanging="59"/>
                            </w:pPr>
                            <w:r>
                              <w:rPr>
                                <w:color w:val="332D2A"/>
                                <w:spacing w:val="-2"/>
                              </w:rPr>
                              <w:t>is</w:t>
                            </w:r>
                            <w:r>
                              <w:rPr>
                                <w:color w:val="332D2A"/>
                                <w:spacing w:val="-27"/>
                              </w:rPr>
                              <w:t xml:space="preserve"> </w:t>
                            </w:r>
                            <w:r>
                              <w:rPr>
                                <w:color w:val="332D2A"/>
                                <w:spacing w:val="-2"/>
                              </w:rPr>
                              <w:t>Pathway Namun</w:t>
                            </w:r>
                          </w:p>
                          <w:p w14:paraId="188E57A4" w14:textId="77777777" w:rsidR="004A5631" w:rsidRDefault="00000000">
                            <w:pPr>
                              <w:ind w:left="82"/>
                            </w:pPr>
                            <w:r>
                              <w:rPr>
                                <w:color w:val="332D2A"/>
                              </w:rPr>
                              <w:t>di</w:t>
                            </w:r>
                            <w:r>
                              <w:rPr>
                                <w:color w:val="332D2A"/>
                                <w:spacing w:val="-23"/>
                              </w:rPr>
                              <w:t xml:space="preserve"> </w:t>
                            </w:r>
                            <w:r>
                              <w:rPr>
                                <w:color w:val="332D2A"/>
                              </w:rPr>
                              <w:t>alat</w:t>
                            </w:r>
                            <w:r>
                              <w:rPr>
                                <w:color w:val="332D2A"/>
                                <w:spacing w:val="-23"/>
                              </w:rPr>
                              <w:t xml:space="preserve"> </w:t>
                            </w:r>
                            <w:r>
                              <w:rPr>
                                <w:color w:val="332D2A"/>
                                <w:spacing w:val="-6"/>
                              </w:rPr>
                              <w:t>kerja</w:t>
                            </w:r>
                          </w:p>
                          <w:p w14:paraId="27C4FD2E" w14:textId="77777777" w:rsidR="004A5631" w:rsidRDefault="004A5631">
                            <w:pPr>
                              <w:pStyle w:val="BodyText"/>
                              <w:rPr>
                                <w:sz w:val="22"/>
                              </w:rPr>
                            </w:pPr>
                          </w:p>
                          <w:p w14:paraId="4B3195F1" w14:textId="77777777" w:rsidR="004A5631" w:rsidRDefault="004A5631">
                            <w:pPr>
                              <w:pStyle w:val="BodyText"/>
                              <w:rPr>
                                <w:sz w:val="22"/>
                              </w:rPr>
                            </w:pPr>
                          </w:p>
                          <w:p w14:paraId="48521C49" w14:textId="77777777" w:rsidR="004A5631" w:rsidRDefault="004A5631">
                            <w:pPr>
                              <w:pStyle w:val="BodyText"/>
                              <w:rPr>
                                <w:sz w:val="22"/>
                              </w:rPr>
                            </w:pPr>
                          </w:p>
                          <w:p w14:paraId="1113FF47" w14:textId="77777777" w:rsidR="004A5631" w:rsidRDefault="004A5631">
                            <w:pPr>
                              <w:pStyle w:val="BodyText"/>
                              <w:spacing w:before="94"/>
                              <w:rPr>
                                <w:sz w:val="22"/>
                              </w:rPr>
                            </w:pPr>
                          </w:p>
                          <w:p w14:paraId="473509B4" w14:textId="77777777" w:rsidR="004A5631" w:rsidRDefault="00000000">
                            <w:pPr>
                              <w:spacing w:line="242" w:lineRule="auto"/>
                              <w:ind w:right="314" w:firstLine="190"/>
                              <w:rPr>
                                <w:b/>
                                <w:sz w:val="29"/>
                              </w:rPr>
                            </w:pPr>
                            <w:r>
                              <w:rPr>
                                <w:b/>
                                <w:color w:val="FFFFFF"/>
                                <w:spacing w:val="-8"/>
                                <w:sz w:val="29"/>
                              </w:rPr>
                              <w:t xml:space="preserve">bisa. </w:t>
                            </w:r>
                            <w:r>
                              <w:rPr>
                                <w:b/>
                                <w:color w:val="FFFFFF"/>
                                <w:spacing w:val="-2"/>
                                <w:sz w:val="29"/>
                              </w:rPr>
                              <w:t xml:space="preserve">nitor, </w:t>
                            </w:r>
                            <w:r>
                              <w:rPr>
                                <w:b/>
                                <w:color w:val="FFFFFF"/>
                                <w:spacing w:val="-10"/>
                                <w:sz w:val="29"/>
                              </w:rPr>
                              <w:t>n</w:t>
                            </w:r>
                          </w:p>
                        </w:txbxContent>
                      </wps:txbx>
                      <wps:bodyPr wrap="square" lIns="0" tIns="0" rIns="0" bIns="0" rtlCol="0">
                        <a:noAutofit/>
                      </wps:bodyPr>
                    </wps:wsp>
                  </a:graphicData>
                </a:graphic>
              </wp:anchor>
            </w:drawing>
          </mc:Choice>
          <mc:Fallback>
            <w:pict>
              <v:shape w14:anchorId="755A6505" id="Textbox 427" o:spid="_x0000_s1052" type="#_x0000_t202" style="position:absolute;left:0;text-align:left;margin-left:389.05pt;margin-top:14.85pt;width:58.45pt;height:154.15pt;z-index:-16482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" filled="f" stroked="f">
                <v:textbox inset="0,0,0,0">
                  <w:txbxContent>
                    <w:p w14:paraId="4CFCC7EB" w14:textId="77777777" w:rsidR="004A5631" w:rsidRDefault="00000000">
                      <w:pPr>
                        <w:spacing w:line="254" w:lineRule="auto"/>
                        <w:ind w:left="174" w:right="40" w:hanging="59"/>
                      </w:pPr>
                      <w:r>
                        <w:rPr>
                          <w:color w:val="332D2A"/>
                          <w:spacing w:val="-2"/>
                        </w:rPr>
                        <w:t>is</w:t>
                      </w:r>
                      <w:r>
                        <w:rPr>
                          <w:color w:val="332D2A"/>
                          <w:spacing w:val="-27"/>
                        </w:rPr>
                        <w:t xml:space="preserve"> </w:t>
                      </w:r>
                      <w:r>
                        <w:rPr>
                          <w:color w:val="332D2A"/>
                          <w:spacing w:val="-2"/>
                        </w:rPr>
                        <w:t>Pathway Namun</w:t>
                      </w:r>
                    </w:p>
                    <w:p w14:paraId="188E57A4" w14:textId="77777777" w:rsidR="004A5631" w:rsidRDefault="00000000">
                      <w:pPr>
                        <w:ind w:left="82"/>
                      </w:pPr>
                      <w:r>
                        <w:rPr>
                          <w:color w:val="332D2A"/>
                        </w:rPr>
                        <w:t>di</w:t>
                      </w:r>
                      <w:r>
                        <w:rPr>
                          <w:color w:val="332D2A"/>
                          <w:spacing w:val="-23"/>
                        </w:rPr>
                        <w:t xml:space="preserve"> </w:t>
                      </w:r>
                      <w:r>
                        <w:rPr>
                          <w:color w:val="332D2A"/>
                        </w:rPr>
                        <w:t>alat</w:t>
                      </w:r>
                      <w:r>
                        <w:rPr>
                          <w:color w:val="332D2A"/>
                          <w:spacing w:val="-23"/>
                        </w:rPr>
                        <w:t xml:space="preserve"> </w:t>
                      </w:r>
                      <w:r>
                        <w:rPr>
                          <w:color w:val="332D2A"/>
                          <w:spacing w:val="-6"/>
                        </w:rPr>
                        <w:t>kerja</w:t>
                      </w:r>
                    </w:p>
                    <w:p w14:paraId="27C4FD2E" w14:textId="77777777" w:rsidR="004A5631" w:rsidRDefault="004A5631">
                      <w:pPr>
                        <w:pStyle w:val="BodyText"/>
                        <w:rPr>
                          <w:sz w:val="22"/>
                        </w:rPr>
                      </w:pPr>
                    </w:p>
                    <w:p w14:paraId="4B3195F1" w14:textId="77777777" w:rsidR="004A5631" w:rsidRDefault="004A5631">
                      <w:pPr>
                        <w:pStyle w:val="BodyText"/>
                        <w:rPr>
                          <w:sz w:val="22"/>
                        </w:rPr>
                      </w:pPr>
                    </w:p>
                    <w:p w14:paraId="48521C49" w14:textId="77777777" w:rsidR="004A5631" w:rsidRDefault="004A5631">
                      <w:pPr>
                        <w:pStyle w:val="BodyText"/>
                        <w:rPr>
                          <w:sz w:val="22"/>
                        </w:rPr>
                      </w:pPr>
                    </w:p>
                    <w:p w14:paraId="1113FF47" w14:textId="77777777" w:rsidR="004A5631" w:rsidRDefault="004A5631">
                      <w:pPr>
                        <w:pStyle w:val="BodyText"/>
                        <w:spacing w:before="94"/>
                        <w:rPr>
                          <w:sz w:val="22"/>
                        </w:rPr>
                      </w:pPr>
                    </w:p>
                    <w:p w14:paraId="473509B4" w14:textId="77777777" w:rsidR="004A5631" w:rsidRDefault="00000000">
                      <w:pPr>
                        <w:spacing w:line="242" w:lineRule="auto"/>
                        <w:ind w:right="314" w:firstLine="190"/>
                        <w:rPr>
                          <w:b/>
                          <w:sz w:val="29"/>
                        </w:rPr>
                      </w:pPr>
                      <w:r>
                        <w:rPr>
                          <w:b/>
                          <w:color w:val="FFFFFF"/>
                          <w:spacing w:val="-8"/>
                          <w:sz w:val="29"/>
                        </w:rPr>
                        <w:t xml:space="preserve">bisa. </w:t>
                      </w:r>
                      <w:r>
                        <w:rPr>
                          <w:b/>
                          <w:color w:val="FFFFFF"/>
                          <w:spacing w:val="-2"/>
                          <w:sz w:val="29"/>
                        </w:rPr>
                        <w:t xml:space="preserve">nitor, </w:t>
                      </w:r>
                      <w:r>
                        <w:rPr>
                          <w:b/>
                          <w:color w:val="FFFFFF"/>
                          <w:spacing w:val="-10"/>
                          <w:sz w:val="29"/>
                        </w:rPr>
                        <w:t>n</w:t>
                      </w:r>
                    </w:p>
                  </w:txbxContent>
                </v:textbox>
                <w10:wrap anchorx="page"/>
              </v:shape>
            </w:pict>
          </mc:Fallback>
        </mc:AlternateContent>
      </w:r>
      <w:r>
        <w:rPr>
          <w:color w:val="332D2A"/>
          <w:spacing w:val="-2"/>
        </w:rPr>
        <w:t>Perubahan</w:t>
      </w:r>
      <w:r>
        <w:rPr>
          <w:color w:val="332D2A"/>
          <w:spacing w:val="-19"/>
        </w:rPr>
        <w:t xml:space="preserve"> </w:t>
      </w:r>
      <w:r>
        <w:rPr>
          <w:color w:val="332D2A"/>
          <w:spacing w:val="-2"/>
        </w:rPr>
        <w:t>serupa</w:t>
      </w:r>
      <w:r>
        <w:rPr>
          <w:color w:val="332D2A"/>
          <w:spacing w:val="-19"/>
        </w:rPr>
        <w:t xml:space="preserve"> </w:t>
      </w:r>
      <w:r>
        <w:rPr>
          <w:color w:val="332D2A"/>
          <w:spacing w:val="-2"/>
        </w:rPr>
        <w:t>juga</w:t>
      </w:r>
      <w:r>
        <w:rPr>
          <w:color w:val="332D2A"/>
          <w:spacing w:val="-18"/>
        </w:rPr>
        <w:t xml:space="preserve"> </w:t>
      </w:r>
      <w:r>
        <w:rPr>
          <w:color w:val="332D2A"/>
          <w:spacing w:val="-2"/>
        </w:rPr>
        <w:t>dirasakan</w:t>
      </w:r>
      <w:r>
        <w:rPr>
          <w:color w:val="332D2A"/>
          <w:spacing w:val="-19"/>
        </w:rPr>
        <w:t xml:space="preserve"> </w:t>
      </w:r>
      <w:r>
        <w:rPr>
          <w:color w:val="332D2A"/>
          <w:spacing w:val="-2"/>
        </w:rPr>
        <w:t>di</w:t>
      </w:r>
      <w:r>
        <w:rPr>
          <w:color w:val="332D2A"/>
          <w:spacing w:val="-18"/>
        </w:rPr>
        <w:t xml:space="preserve"> </w:t>
      </w:r>
      <w:r>
        <w:rPr>
          <w:color w:val="332D2A"/>
          <w:spacing w:val="-2"/>
        </w:rPr>
        <w:t>Inspektorat</w:t>
      </w:r>
      <w:r>
        <w:rPr>
          <w:color w:val="332D2A"/>
          <w:spacing w:val="-19"/>
        </w:rPr>
        <w:t xml:space="preserve"> </w:t>
      </w:r>
      <w:r>
        <w:rPr>
          <w:color w:val="332D2A"/>
          <w:spacing w:val="-2"/>
        </w:rPr>
        <w:t>Daerah.</w:t>
      </w:r>
      <w:r>
        <w:rPr>
          <w:color w:val="332D2A"/>
          <w:spacing w:val="-18"/>
        </w:rPr>
        <w:t xml:space="preserve"> </w:t>
      </w:r>
      <w:r>
        <w:rPr>
          <w:color w:val="332D2A"/>
          <w:spacing w:val="-2"/>
        </w:rPr>
        <w:t>Sofy</w:t>
      </w:r>
      <w:r>
        <w:rPr>
          <w:color w:val="332D2A"/>
          <w:spacing w:val="-19"/>
        </w:rPr>
        <w:t xml:space="preserve"> </w:t>
      </w:r>
      <w:r>
        <w:rPr>
          <w:color w:val="332D2A"/>
          <w:spacing w:val="-2"/>
        </w:rPr>
        <w:t>Soetji</w:t>
      </w:r>
      <w:r>
        <w:rPr>
          <w:color w:val="332D2A"/>
          <w:spacing w:val="-19"/>
        </w:rPr>
        <w:t xml:space="preserve"> </w:t>
      </w:r>
      <w:r>
        <w:rPr>
          <w:color w:val="332D2A"/>
          <w:spacing w:val="-2"/>
        </w:rPr>
        <w:t>Widarti,</w:t>
      </w:r>
      <w:r>
        <w:rPr>
          <w:color w:val="332D2A"/>
          <w:spacing w:val="-18"/>
        </w:rPr>
        <w:t xml:space="preserve"> </w:t>
      </w:r>
      <w:r>
        <w:rPr>
          <w:color w:val="332D2A"/>
          <w:spacing w:val="-2"/>
        </w:rPr>
        <w:t>Auditor</w:t>
      </w:r>
    </w:p>
    <w:p w14:paraId="2F6D1664" w14:textId="77777777" w:rsidR="004A5631" w:rsidRDefault="004A5631">
      <w:pPr>
        <w:pStyle w:val="BodyText"/>
        <w:rPr>
          <w:sz w:val="20"/>
        </w:rPr>
      </w:pPr>
    </w:p>
    <w:p w14:paraId="0700C52F" w14:textId="77777777" w:rsidR="004A5631" w:rsidRDefault="004A5631">
      <w:pPr>
        <w:pStyle w:val="BodyText"/>
        <w:rPr>
          <w:sz w:val="20"/>
        </w:rPr>
      </w:pPr>
    </w:p>
    <w:p w14:paraId="43996129" w14:textId="77777777" w:rsidR="004A5631" w:rsidRDefault="004A5631">
      <w:pPr>
        <w:pStyle w:val="BodyText"/>
        <w:rPr>
          <w:sz w:val="20"/>
        </w:rPr>
      </w:pPr>
    </w:p>
    <w:p w14:paraId="6E312780" w14:textId="77777777" w:rsidR="004A5631" w:rsidRDefault="004A5631">
      <w:pPr>
        <w:pStyle w:val="BodyText"/>
        <w:rPr>
          <w:sz w:val="20"/>
        </w:rPr>
      </w:pPr>
    </w:p>
    <w:p w14:paraId="6EC54FE2" w14:textId="77777777" w:rsidR="004A5631" w:rsidRDefault="004A5631">
      <w:pPr>
        <w:pStyle w:val="BodyText"/>
        <w:rPr>
          <w:sz w:val="20"/>
        </w:rPr>
      </w:pPr>
    </w:p>
    <w:p w14:paraId="22969102" w14:textId="77777777" w:rsidR="004A5631" w:rsidRDefault="004A5631">
      <w:pPr>
        <w:pStyle w:val="BodyText"/>
        <w:rPr>
          <w:sz w:val="20"/>
        </w:rPr>
      </w:pPr>
    </w:p>
    <w:p w14:paraId="0545AF9B" w14:textId="77777777" w:rsidR="004A5631" w:rsidRDefault="004A5631">
      <w:pPr>
        <w:pStyle w:val="BodyText"/>
        <w:rPr>
          <w:sz w:val="20"/>
        </w:rPr>
      </w:pPr>
    </w:p>
    <w:p w14:paraId="5D6E716C" w14:textId="77777777" w:rsidR="004A5631" w:rsidRDefault="004A5631">
      <w:pPr>
        <w:pStyle w:val="BodyText"/>
        <w:rPr>
          <w:sz w:val="20"/>
        </w:rPr>
      </w:pPr>
    </w:p>
    <w:p w14:paraId="71022B33" w14:textId="77777777" w:rsidR="004A5631" w:rsidRDefault="004A5631">
      <w:pPr>
        <w:pStyle w:val="BodyText"/>
        <w:rPr>
          <w:sz w:val="20"/>
        </w:rPr>
      </w:pPr>
    </w:p>
    <w:p w14:paraId="7B40441A" w14:textId="77777777" w:rsidR="004A5631" w:rsidRDefault="004A5631">
      <w:pPr>
        <w:pStyle w:val="BodyText"/>
        <w:rPr>
          <w:sz w:val="20"/>
        </w:rPr>
      </w:pPr>
    </w:p>
    <w:p w14:paraId="6B818DF5" w14:textId="77777777" w:rsidR="004A5631" w:rsidRDefault="004A5631">
      <w:pPr>
        <w:pStyle w:val="BodyText"/>
        <w:rPr>
          <w:sz w:val="20"/>
        </w:rPr>
      </w:pPr>
    </w:p>
    <w:p w14:paraId="642FDB39" w14:textId="77777777" w:rsidR="004A5631" w:rsidRDefault="004A5631">
      <w:pPr>
        <w:pStyle w:val="BodyText"/>
        <w:rPr>
          <w:sz w:val="20"/>
        </w:rPr>
      </w:pPr>
    </w:p>
    <w:p w14:paraId="1AFA1737" w14:textId="77777777" w:rsidR="004A5631" w:rsidRDefault="004A5631">
      <w:pPr>
        <w:pStyle w:val="BodyText"/>
        <w:rPr>
          <w:sz w:val="20"/>
        </w:rPr>
      </w:pPr>
    </w:p>
    <w:p w14:paraId="075955FA" w14:textId="77777777" w:rsidR="004A5631" w:rsidRDefault="004A5631">
      <w:pPr>
        <w:pStyle w:val="BodyText"/>
        <w:rPr>
          <w:sz w:val="20"/>
        </w:rPr>
      </w:pPr>
    </w:p>
    <w:p w14:paraId="094405C1" w14:textId="77777777" w:rsidR="004A5631" w:rsidRDefault="004A5631">
      <w:pPr>
        <w:pStyle w:val="BodyText"/>
        <w:rPr>
          <w:sz w:val="20"/>
        </w:rPr>
      </w:pPr>
    </w:p>
    <w:p w14:paraId="119D7DDB" w14:textId="77777777" w:rsidR="004A5631" w:rsidRDefault="004A5631">
      <w:pPr>
        <w:pStyle w:val="BodyText"/>
        <w:rPr>
          <w:sz w:val="20"/>
        </w:rPr>
      </w:pPr>
    </w:p>
    <w:p w14:paraId="61F1EBA3" w14:textId="77777777" w:rsidR="004A5631" w:rsidRDefault="004A5631">
      <w:pPr>
        <w:pStyle w:val="BodyText"/>
        <w:rPr>
          <w:sz w:val="20"/>
        </w:rPr>
      </w:pPr>
    </w:p>
    <w:p w14:paraId="18E9A515" w14:textId="77777777" w:rsidR="004A5631" w:rsidRDefault="004A5631">
      <w:pPr>
        <w:pStyle w:val="BodyText"/>
        <w:rPr>
          <w:sz w:val="20"/>
        </w:rPr>
      </w:pPr>
    </w:p>
    <w:p w14:paraId="566EDA70" w14:textId="77777777" w:rsidR="004A5631" w:rsidRDefault="004A5631">
      <w:pPr>
        <w:pStyle w:val="BodyText"/>
        <w:rPr>
          <w:sz w:val="20"/>
        </w:rPr>
      </w:pPr>
    </w:p>
    <w:p w14:paraId="75BEE349" w14:textId="77777777" w:rsidR="004A5631" w:rsidRDefault="004A5631">
      <w:pPr>
        <w:pStyle w:val="BodyText"/>
        <w:spacing w:before="47"/>
        <w:rPr>
          <w:sz w:val="20"/>
        </w:rPr>
      </w:pPr>
    </w:p>
    <w:p w14:paraId="3722573D" w14:textId="77777777" w:rsidR="004A5631" w:rsidRDefault="004A5631">
      <w:pPr>
        <w:pStyle w:val="BodyText"/>
        <w:rPr>
          <w:sz w:val="20"/>
        </w:rPr>
        <w:sectPr w:rsidR="004A5631">
          <w:headerReference w:type="default" r:id="rId476"/>
          <w:pgSz w:w="11910" w:h="16840"/>
          <w:pgMar w:top="0" w:right="566" w:bottom="0" w:left="425" w:header="0" w:footer="0" w:gutter="0"/>
          <w:cols w:space="720"/>
        </w:sectPr>
      </w:pPr>
    </w:p>
    <w:p w14:paraId="3B799268" w14:textId="77777777" w:rsidR="004A5631" w:rsidRDefault="00000000">
      <w:pPr>
        <w:pStyle w:val="BodyText"/>
        <w:spacing w:before="90" w:line="235" w:lineRule="auto"/>
        <w:ind w:left="651"/>
        <w:jc w:val="both"/>
      </w:pPr>
      <w:r>
        <w:rPr>
          <w:color w:val="332D2A"/>
        </w:rPr>
        <w:t xml:space="preserve">Penguatan kapasitas aparatur ini berjalan </w:t>
      </w:r>
      <w:r>
        <w:rPr>
          <w:color w:val="332D2A"/>
          <w:spacing w:val="15"/>
        </w:rPr>
        <w:t xml:space="preserve">beriringan </w:t>
      </w:r>
      <w:r>
        <w:rPr>
          <w:color w:val="332D2A"/>
          <w:spacing w:val="13"/>
        </w:rPr>
        <w:t xml:space="preserve">dengan </w:t>
      </w:r>
      <w:r>
        <w:rPr>
          <w:color w:val="332D2A"/>
          <w:spacing w:val="14"/>
        </w:rPr>
        <w:t xml:space="preserve">penguatan regulasi. </w:t>
      </w:r>
      <w:r>
        <w:rPr>
          <w:color w:val="332D2A"/>
        </w:rPr>
        <w:t>Provinsi</w:t>
      </w:r>
      <w:r>
        <w:rPr>
          <w:color w:val="332D2A"/>
          <w:spacing w:val="-5"/>
        </w:rPr>
        <w:t xml:space="preserve"> </w:t>
      </w:r>
      <w:r>
        <w:rPr>
          <w:color w:val="332D2A"/>
        </w:rPr>
        <w:t>NTT</w:t>
      </w:r>
      <w:r>
        <w:rPr>
          <w:color w:val="332D2A"/>
          <w:spacing w:val="-5"/>
        </w:rPr>
        <w:t xml:space="preserve"> </w:t>
      </w:r>
      <w:r>
        <w:rPr>
          <w:color w:val="332D2A"/>
        </w:rPr>
        <w:t>kini</w:t>
      </w:r>
      <w:r>
        <w:rPr>
          <w:color w:val="332D2A"/>
          <w:spacing w:val="-5"/>
        </w:rPr>
        <w:t xml:space="preserve"> </w:t>
      </w:r>
      <w:r>
        <w:rPr>
          <w:color w:val="332D2A"/>
        </w:rPr>
        <w:t>memiliki</w:t>
      </w:r>
      <w:r>
        <w:rPr>
          <w:color w:val="332D2A"/>
          <w:spacing w:val="-5"/>
        </w:rPr>
        <w:t xml:space="preserve"> </w:t>
      </w:r>
      <w:r>
        <w:rPr>
          <w:color w:val="332D2A"/>
        </w:rPr>
        <w:t>Peraturan</w:t>
      </w:r>
      <w:r>
        <w:rPr>
          <w:color w:val="332D2A"/>
          <w:spacing w:val="-5"/>
        </w:rPr>
        <w:t xml:space="preserve"> </w:t>
      </w:r>
      <w:r>
        <w:rPr>
          <w:color w:val="332D2A"/>
        </w:rPr>
        <w:t xml:space="preserve">Daerah </w:t>
      </w:r>
      <w:r>
        <w:rPr>
          <w:color w:val="332D2A"/>
          <w:spacing w:val="12"/>
        </w:rPr>
        <w:t xml:space="preserve">Nomor </w:t>
      </w:r>
      <w:r>
        <w:rPr>
          <w:color w:val="332D2A"/>
        </w:rPr>
        <w:t xml:space="preserve">5 Tahun </w:t>
      </w:r>
      <w:r>
        <w:rPr>
          <w:color w:val="332D2A"/>
          <w:spacing w:val="11"/>
        </w:rPr>
        <w:t xml:space="preserve">2022 </w:t>
      </w:r>
      <w:r>
        <w:rPr>
          <w:color w:val="332D2A"/>
          <w:spacing w:val="12"/>
        </w:rPr>
        <w:t xml:space="preserve">tentang </w:t>
      </w:r>
      <w:r>
        <w:rPr>
          <w:color w:val="332D2A"/>
        </w:rPr>
        <w:t xml:space="preserve">PUG </w:t>
      </w:r>
      <w:r>
        <w:rPr>
          <w:color w:val="332D2A"/>
          <w:spacing w:val="10"/>
        </w:rPr>
        <w:t xml:space="preserve">dan </w:t>
      </w:r>
      <w:r>
        <w:rPr>
          <w:color w:val="332D2A"/>
        </w:rPr>
        <w:t>Peraturan Gubernur Nomor 34 Tahun 2025 tentang</w:t>
      </w:r>
      <w:r>
        <w:rPr>
          <w:color w:val="332D2A"/>
          <w:spacing w:val="53"/>
        </w:rPr>
        <w:t xml:space="preserve"> </w:t>
      </w:r>
      <w:r>
        <w:rPr>
          <w:color w:val="332D2A"/>
        </w:rPr>
        <w:t>PPRG.</w:t>
      </w:r>
      <w:r>
        <w:rPr>
          <w:color w:val="332D2A"/>
          <w:spacing w:val="54"/>
        </w:rPr>
        <w:t xml:space="preserve"> </w:t>
      </w:r>
      <w:r>
        <w:rPr>
          <w:color w:val="332D2A"/>
        </w:rPr>
        <w:t>Dampaknya</w:t>
      </w:r>
      <w:r>
        <w:rPr>
          <w:color w:val="332D2A"/>
          <w:spacing w:val="54"/>
        </w:rPr>
        <w:t xml:space="preserve"> </w:t>
      </w:r>
      <w:r>
        <w:rPr>
          <w:color w:val="332D2A"/>
        </w:rPr>
        <w:t>mulai</w:t>
      </w:r>
      <w:r>
        <w:rPr>
          <w:color w:val="332D2A"/>
          <w:spacing w:val="53"/>
        </w:rPr>
        <w:t xml:space="preserve"> </w:t>
      </w:r>
      <w:r>
        <w:rPr>
          <w:color w:val="332D2A"/>
          <w:spacing w:val="-2"/>
        </w:rPr>
        <w:t>terlihat,</w:t>
      </w:r>
    </w:p>
    <w:p w14:paraId="41F2720D" w14:textId="77777777" w:rsidR="004A5631" w:rsidRDefault="00000000">
      <w:pPr>
        <w:pStyle w:val="BodyText"/>
        <w:spacing w:before="90" w:line="235" w:lineRule="auto"/>
        <w:ind w:left="292" w:right="512"/>
        <w:jc w:val="both"/>
      </w:pPr>
      <w:r>
        <w:br w:type="column"/>
      </w:r>
      <w:r>
        <w:rPr>
          <w:color w:val="332D2A"/>
          <w:spacing w:val="17"/>
        </w:rPr>
        <w:t xml:space="preserve">antara </w:t>
      </w:r>
      <w:r>
        <w:rPr>
          <w:color w:val="332D2A"/>
          <w:spacing w:val="16"/>
        </w:rPr>
        <w:t xml:space="preserve">lain dari </w:t>
      </w:r>
      <w:r>
        <w:rPr>
          <w:color w:val="332D2A"/>
          <w:spacing w:val="19"/>
        </w:rPr>
        <w:t xml:space="preserve">meningkatnya </w:t>
      </w:r>
      <w:r>
        <w:rPr>
          <w:color w:val="332D2A"/>
          <w:spacing w:val="18"/>
        </w:rPr>
        <w:t xml:space="preserve">jumlah </w:t>
      </w:r>
      <w:r>
        <w:rPr>
          <w:color w:val="332D2A"/>
        </w:rPr>
        <w:t xml:space="preserve">organisasi perangkat daerah yang mampu menyusun GAP dan GBS, serta diraihnya Anugerah Parahita Ekapraya (APE) Kategori </w:t>
      </w:r>
      <w:r>
        <w:rPr>
          <w:color w:val="332D2A"/>
          <w:spacing w:val="-2"/>
        </w:rPr>
        <w:t>Pratama.</w:t>
      </w:r>
    </w:p>
    <w:p w14:paraId="0D0E4780" w14:textId="77777777" w:rsidR="004A5631" w:rsidRDefault="004A5631">
      <w:pPr>
        <w:pStyle w:val="BodyText"/>
        <w:spacing w:line="235" w:lineRule="auto"/>
        <w:jc w:val="both"/>
        <w:sectPr w:rsidR="004A5631">
          <w:type w:val="continuous"/>
          <w:pgSz w:w="11910" w:h="16840"/>
          <w:pgMar w:top="1080" w:right="566" w:bottom="280" w:left="425" w:header="0" w:footer="0" w:gutter="0"/>
          <w:cols w:num="2" w:space="720" w:equalWidth="0">
            <w:col w:w="5330" w:space="40"/>
            <w:col w:w="5549"/>
          </w:cols>
        </w:sectPr>
      </w:pPr>
    </w:p>
    <w:p w14:paraId="77D9A6C1" w14:textId="77777777" w:rsidR="004A5631" w:rsidRDefault="00000000">
      <w:pPr>
        <w:pStyle w:val="BodyText"/>
        <w:rPr>
          <w:sz w:val="28"/>
        </w:rPr>
      </w:pPr>
      <w:r>
        <w:rPr>
          <w:noProof/>
          <w:sz w:val="28"/>
        </w:rPr>
        <w:drawing>
          <wp:anchor distT="0" distB="0" distL="0" distR="0" simplePos="0" relativeHeight="15739392" behindDoc="0" locked="0" layoutInCell="1" allowOverlap="1" wp14:anchorId="31FA6276" wp14:editId="2B2F96D3">
            <wp:simplePos x="0" y="0"/>
            <wp:positionH relativeFrom="page">
              <wp:posOffset>17795</wp:posOffset>
            </wp:positionH>
            <wp:positionV relativeFrom="page">
              <wp:posOffset>1185</wp:posOffset>
            </wp:positionV>
            <wp:extent cx="7542204" cy="652592"/>
            <wp:effectExtent l="0" t="0" r="0" b="0"/>
            <wp:wrapNone/>
            <wp:docPr id="428" name="Image 4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8" name="Image 428">
                      <a:extLst>
                        <a:ext uri="{C183D7F6-B498-43B3-948B-1728B52AA6E4}">
                          <adec:decorative xmlns:adec="http://schemas.microsoft.com/office/drawing/2017/decorative" val="1"/>
                        </a:ext>
                      </a:extLst>
                    </pic:cNvPr>
                    <pic:cNvPicPr/>
                  </pic:nvPicPr>
                  <pic:blipFill>
                    <a:blip r:embed="rId477" cstate="print"/>
                    <a:stretch>
                      <a:fillRect/>
                    </a:stretch>
                  </pic:blipFill>
                  <pic:spPr>
                    <a:xfrm>
                      <a:off x="0" y="0"/>
                      <a:ext cx="7542204" cy="652592"/>
                    </a:xfrm>
                    <a:prstGeom prst="rect">
                      <a:avLst/>
                    </a:prstGeom>
                  </pic:spPr>
                </pic:pic>
              </a:graphicData>
            </a:graphic>
          </wp:anchor>
        </w:drawing>
      </w:r>
      <w:r>
        <w:rPr>
          <w:noProof/>
          <w:sz w:val="28"/>
        </w:rPr>
        <mc:AlternateContent>
          <mc:Choice Requires="wpg">
            <w:drawing>
              <wp:anchor distT="0" distB="0" distL="0" distR="0" simplePos="0" relativeHeight="15739904" behindDoc="0" locked="0" layoutInCell="1" allowOverlap="1" wp14:anchorId="33FE6450" wp14:editId="5BB9E615">
                <wp:simplePos x="0" y="0"/>
                <wp:positionH relativeFrom="page">
                  <wp:posOffset>297625</wp:posOffset>
                </wp:positionH>
                <wp:positionV relativeFrom="page">
                  <wp:posOffset>1313668</wp:posOffset>
                </wp:positionV>
                <wp:extent cx="7262495" cy="2805430"/>
                <wp:effectExtent l="0" t="0" r="0" b="0"/>
                <wp:wrapNone/>
                <wp:docPr id="429" name="Group 4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62495" cy="2805430"/>
                          <a:chOff x="0" y="0"/>
                          <a:chExt cx="7262495" cy="2805430"/>
                        </a:xfrm>
                      </wpg:grpSpPr>
                      <wps:wsp>
                        <wps:cNvPr id="430" name="Textbox 430"/>
                        <wps:cNvSpPr txBox="1"/>
                        <wps:spPr>
                          <a:xfrm>
                            <a:off x="442155" y="0"/>
                            <a:ext cx="4296410" cy="709295"/>
                          </a:xfrm>
                          <a:prstGeom prst="rect">
                            <a:avLst/>
                          </a:prstGeom>
                        </wps:spPr>
                        <wps:txbx>
                          <w:txbxContent>
                            <w:p w14:paraId="2A563387" w14:textId="77777777" w:rsidR="004A5631" w:rsidRDefault="00000000">
                              <w:pPr>
                                <w:spacing w:line="254" w:lineRule="auto"/>
                                <w:ind w:right="18"/>
                                <w:jc w:val="both"/>
                              </w:pPr>
                              <w:r>
                                <w:rPr>
                                  <w:color w:val="332D2A"/>
                                  <w:spacing w:val="-4"/>
                                </w:rPr>
                                <w:t>Madya</w:t>
                              </w:r>
                              <w:r>
                                <w:rPr>
                                  <w:color w:val="332D2A"/>
                                  <w:spacing w:val="-13"/>
                                </w:rPr>
                                <w:t xml:space="preserve"> </w:t>
                              </w:r>
                              <w:r>
                                <w:rPr>
                                  <w:color w:val="332D2A"/>
                                  <w:spacing w:val="-4"/>
                                </w:rPr>
                                <w:t>Inspektorat</w:t>
                              </w:r>
                              <w:r>
                                <w:rPr>
                                  <w:color w:val="332D2A"/>
                                  <w:spacing w:val="-13"/>
                                </w:rPr>
                                <w:t xml:space="preserve"> </w:t>
                              </w:r>
                              <w:r>
                                <w:rPr>
                                  <w:color w:val="332D2A"/>
                                  <w:spacing w:val="-4"/>
                                </w:rPr>
                                <w:t>Provinsi</w:t>
                              </w:r>
                              <w:r>
                                <w:rPr>
                                  <w:color w:val="332D2A"/>
                                  <w:spacing w:val="-13"/>
                                </w:rPr>
                                <w:t xml:space="preserve"> </w:t>
                              </w:r>
                              <w:r>
                                <w:rPr>
                                  <w:color w:val="332D2A"/>
                                  <w:spacing w:val="-4"/>
                                </w:rPr>
                                <w:t>NTT,</w:t>
                              </w:r>
                              <w:r>
                                <w:rPr>
                                  <w:color w:val="332D2A"/>
                                  <w:spacing w:val="-13"/>
                                </w:rPr>
                                <w:t xml:space="preserve"> </w:t>
                              </w:r>
                              <w:r>
                                <w:rPr>
                                  <w:color w:val="332D2A"/>
                                  <w:spacing w:val="-4"/>
                                </w:rPr>
                                <w:t>mengakui</w:t>
                              </w:r>
                              <w:r>
                                <w:rPr>
                                  <w:color w:val="332D2A"/>
                                  <w:spacing w:val="-13"/>
                                </w:rPr>
                                <w:t xml:space="preserve"> </w:t>
                              </w:r>
                              <w:r>
                                <w:rPr>
                                  <w:color w:val="332D2A"/>
                                  <w:spacing w:val="-4"/>
                                </w:rPr>
                                <w:t>bahwa</w:t>
                              </w:r>
                              <w:r>
                                <w:rPr>
                                  <w:color w:val="332D2A"/>
                                  <w:spacing w:val="-13"/>
                                </w:rPr>
                                <w:t xml:space="preserve"> </w:t>
                              </w:r>
                              <w:r>
                                <w:rPr>
                                  <w:color w:val="332D2A"/>
                                  <w:spacing w:val="-4"/>
                                </w:rPr>
                                <w:t>materi</w:t>
                              </w:r>
                              <w:r>
                                <w:rPr>
                                  <w:color w:val="332D2A"/>
                                  <w:spacing w:val="-13"/>
                                </w:rPr>
                                <w:t xml:space="preserve"> </w:t>
                              </w:r>
                              <w:r>
                                <w:rPr>
                                  <w:color w:val="332D2A"/>
                                  <w:spacing w:val="-4"/>
                                </w:rPr>
                                <w:t>Gender</w:t>
                              </w:r>
                              <w:r>
                                <w:rPr>
                                  <w:color w:val="332D2A"/>
                                  <w:spacing w:val="-13"/>
                                </w:rPr>
                                <w:t xml:space="preserve"> </w:t>
                              </w:r>
                              <w:r>
                                <w:rPr>
                                  <w:color w:val="332D2A"/>
                                  <w:spacing w:val="-4"/>
                                </w:rPr>
                                <w:t>Analys (GAP)</w:t>
                              </w:r>
                              <w:r>
                                <w:rPr>
                                  <w:color w:val="332D2A"/>
                                  <w:spacing w:val="-12"/>
                                </w:rPr>
                                <w:t xml:space="preserve"> </w:t>
                              </w:r>
                              <w:r>
                                <w:rPr>
                                  <w:color w:val="332D2A"/>
                                  <w:spacing w:val="-4"/>
                                </w:rPr>
                                <w:t>dan</w:t>
                              </w:r>
                              <w:r>
                                <w:rPr>
                                  <w:color w:val="332D2A"/>
                                  <w:spacing w:val="-12"/>
                                </w:rPr>
                                <w:t xml:space="preserve"> </w:t>
                              </w:r>
                              <w:r>
                                <w:rPr>
                                  <w:color w:val="332D2A"/>
                                  <w:spacing w:val="-4"/>
                                </w:rPr>
                                <w:t>Gender</w:t>
                              </w:r>
                              <w:r>
                                <w:rPr>
                                  <w:color w:val="332D2A"/>
                                  <w:spacing w:val="-12"/>
                                </w:rPr>
                                <w:t xml:space="preserve"> </w:t>
                              </w:r>
                              <w:r>
                                <w:rPr>
                                  <w:color w:val="332D2A"/>
                                  <w:spacing w:val="-4"/>
                                </w:rPr>
                                <w:t>Budget</w:t>
                              </w:r>
                              <w:r>
                                <w:rPr>
                                  <w:color w:val="332D2A"/>
                                  <w:spacing w:val="-12"/>
                                </w:rPr>
                                <w:t xml:space="preserve"> </w:t>
                              </w:r>
                              <w:r>
                                <w:rPr>
                                  <w:color w:val="332D2A"/>
                                  <w:spacing w:val="-4"/>
                                </w:rPr>
                                <w:t>Statement</w:t>
                              </w:r>
                              <w:r>
                                <w:rPr>
                                  <w:color w:val="332D2A"/>
                                  <w:spacing w:val="-12"/>
                                </w:rPr>
                                <w:t xml:space="preserve"> </w:t>
                              </w:r>
                              <w:r>
                                <w:rPr>
                                  <w:color w:val="332D2A"/>
                                  <w:spacing w:val="-4"/>
                                </w:rPr>
                                <w:t>(GBS)</w:t>
                              </w:r>
                              <w:r>
                                <w:rPr>
                                  <w:color w:val="332D2A"/>
                                  <w:spacing w:val="-12"/>
                                </w:rPr>
                                <w:t xml:space="preserve"> </w:t>
                              </w:r>
                              <w:r>
                                <w:rPr>
                                  <w:color w:val="332D2A"/>
                                  <w:spacing w:val="-4"/>
                                </w:rPr>
                                <w:t>awalnya</w:t>
                              </w:r>
                              <w:r>
                                <w:rPr>
                                  <w:color w:val="332D2A"/>
                                  <w:spacing w:val="-12"/>
                                </w:rPr>
                                <w:t xml:space="preserve"> </w:t>
                              </w:r>
                              <w:r>
                                <w:rPr>
                                  <w:color w:val="332D2A"/>
                                  <w:spacing w:val="-4"/>
                                </w:rPr>
                                <w:t>terasa</w:t>
                              </w:r>
                              <w:r>
                                <w:rPr>
                                  <w:color w:val="332D2A"/>
                                  <w:spacing w:val="-12"/>
                                </w:rPr>
                                <w:t xml:space="preserve"> </w:t>
                              </w:r>
                              <w:r>
                                <w:rPr>
                                  <w:color w:val="332D2A"/>
                                  <w:spacing w:val="-4"/>
                                </w:rPr>
                                <w:t>cukup</w:t>
                              </w:r>
                              <w:r>
                                <w:rPr>
                                  <w:color w:val="332D2A"/>
                                  <w:spacing w:val="-12"/>
                                </w:rPr>
                                <w:t xml:space="preserve"> </w:t>
                              </w:r>
                              <w:r>
                                <w:rPr>
                                  <w:color w:val="332D2A"/>
                                  <w:spacing w:val="-4"/>
                                </w:rPr>
                                <w:t xml:space="preserve">rumit. </w:t>
                              </w:r>
                              <w:r>
                                <w:rPr>
                                  <w:color w:val="332D2A"/>
                                  <w:spacing w:val="-2"/>
                                </w:rPr>
                                <w:t>seiring</w:t>
                              </w:r>
                              <w:r>
                                <w:rPr>
                                  <w:color w:val="332D2A"/>
                                  <w:spacing w:val="-10"/>
                                </w:rPr>
                                <w:t xml:space="preserve"> </w:t>
                              </w:r>
                              <w:r>
                                <w:rPr>
                                  <w:color w:val="332D2A"/>
                                  <w:spacing w:val="-2"/>
                                </w:rPr>
                                <w:t>proses</w:t>
                              </w:r>
                              <w:r>
                                <w:rPr>
                                  <w:color w:val="332D2A"/>
                                  <w:spacing w:val="-10"/>
                                </w:rPr>
                                <w:t xml:space="preserve"> </w:t>
                              </w:r>
                              <w:r>
                                <w:rPr>
                                  <w:color w:val="332D2A"/>
                                  <w:spacing w:val="-2"/>
                                </w:rPr>
                                <w:t>pembelajaran,</w:t>
                              </w:r>
                              <w:r>
                                <w:rPr>
                                  <w:color w:val="332D2A"/>
                                  <w:spacing w:val="-10"/>
                                </w:rPr>
                                <w:t xml:space="preserve"> </w:t>
                              </w:r>
                              <w:r>
                                <w:rPr>
                                  <w:color w:val="332D2A"/>
                                  <w:spacing w:val="-2"/>
                                </w:rPr>
                                <w:t>pemahaman</w:t>
                              </w:r>
                              <w:r>
                                <w:rPr>
                                  <w:color w:val="332D2A"/>
                                  <w:spacing w:val="-10"/>
                                </w:rPr>
                                <w:t xml:space="preserve"> </w:t>
                              </w:r>
                              <w:r>
                                <w:rPr>
                                  <w:color w:val="332D2A"/>
                                  <w:spacing w:val="-2"/>
                                </w:rPr>
                                <w:t>tersebut</w:t>
                              </w:r>
                              <w:r>
                                <w:rPr>
                                  <w:color w:val="332D2A"/>
                                  <w:spacing w:val="-10"/>
                                </w:rPr>
                                <w:t xml:space="preserve"> </w:t>
                              </w:r>
                              <w:r>
                                <w:rPr>
                                  <w:color w:val="332D2A"/>
                                  <w:spacing w:val="-2"/>
                                </w:rPr>
                                <w:t>berkembang</w:t>
                              </w:r>
                              <w:r>
                                <w:rPr>
                                  <w:color w:val="332D2A"/>
                                  <w:spacing w:val="-10"/>
                                </w:rPr>
                                <w:t xml:space="preserve"> </w:t>
                              </w:r>
                              <w:r>
                                <w:rPr>
                                  <w:color w:val="332D2A"/>
                                  <w:spacing w:val="-2"/>
                                </w:rPr>
                                <w:t xml:space="preserve">menja </w:t>
                              </w:r>
                              <w:r>
                                <w:rPr>
                                  <w:color w:val="332D2A"/>
                                </w:rPr>
                                <w:t>yang</w:t>
                              </w:r>
                              <w:r>
                                <w:rPr>
                                  <w:color w:val="332D2A"/>
                                  <w:spacing w:val="-2"/>
                                </w:rPr>
                                <w:t xml:space="preserve"> </w:t>
                              </w:r>
                              <w:r>
                                <w:rPr>
                                  <w:color w:val="332D2A"/>
                                </w:rPr>
                                <w:t>lebih</w:t>
                              </w:r>
                              <w:r>
                                <w:rPr>
                                  <w:color w:val="332D2A"/>
                                  <w:spacing w:val="-2"/>
                                </w:rPr>
                                <w:t xml:space="preserve"> </w:t>
                              </w:r>
                              <w:r>
                                <w:rPr>
                                  <w:color w:val="332D2A"/>
                                </w:rPr>
                                <w:t>bermakna.</w:t>
                              </w:r>
                            </w:p>
                          </w:txbxContent>
                        </wps:txbx>
                        <wps:bodyPr wrap="square" lIns="0" tIns="0" rIns="0" bIns="0" rtlCol="0">
                          <a:noAutofit/>
                        </wps:bodyPr>
                      </wps:wsp>
                      <pic:pic xmlns:pic="http://schemas.openxmlformats.org/drawingml/2006/picture">
                        <pic:nvPicPr>
                          <pic:cNvPr id="431" name="Image 431"/>
                          <pic:cNvPicPr/>
                        </pic:nvPicPr>
                        <pic:blipFill>
                          <a:blip r:embed="rId478" cstate="print"/>
                          <a:stretch>
                            <a:fillRect/>
                          </a:stretch>
                        </pic:blipFill>
                        <pic:spPr>
                          <a:xfrm>
                            <a:off x="14084" y="981691"/>
                            <a:ext cx="7248290" cy="1823170"/>
                          </a:xfrm>
                          <a:prstGeom prst="rect">
                            <a:avLst/>
                          </a:prstGeom>
                        </pic:spPr>
                      </pic:pic>
                      <wps:wsp>
                        <wps:cNvPr id="432" name="Graphic 432"/>
                        <wps:cNvSpPr/>
                        <wps:spPr>
                          <a:xfrm>
                            <a:off x="806152" y="2260350"/>
                            <a:ext cx="194945" cy="32384"/>
                          </a:xfrm>
                          <a:custGeom>
                            <a:avLst/>
                            <a:gdLst/>
                            <a:ahLst/>
                            <a:cxnLst/>
                            <a:rect l="l" t="t" r="r" b="b"/>
                            <a:pathLst>
                              <a:path w="194945" h="32384">
                                <a:moveTo>
                                  <a:pt x="194730" y="0"/>
                                </a:moveTo>
                                <a:lnTo>
                                  <a:pt x="0" y="0"/>
                                </a:lnTo>
                                <a:lnTo>
                                  <a:pt x="0" y="31788"/>
                                </a:lnTo>
                                <a:lnTo>
                                  <a:pt x="194730" y="31788"/>
                                </a:lnTo>
                                <a:lnTo>
                                  <a:pt x="19473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33" name="Image 433"/>
                          <pic:cNvPicPr/>
                        </pic:nvPicPr>
                        <pic:blipFill>
                          <a:blip r:embed="rId479" cstate="print"/>
                          <a:stretch>
                            <a:fillRect/>
                          </a:stretch>
                        </pic:blipFill>
                        <pic:spPr>
                          <a:xfrm>
                            <a:off x="4755676" y="62550"/>
                            <a:ext cx="2506698" cy="2742311"/>
                          </a:xfrm>
                          <a:prstGeom prst="rect">
                            <a:avLst/>
                          </a:prstGeom>
                        </pic:spPr>
                      </pic:pic>
                      <wps:wsp>
                        <wps:cNvPr id="434" name="Textbox 434"/>
                        <wps:cNvSpPr txBox="1"/>
                        <wps:spPr>
                          <a:xfrm>
                            <a:off x="0" y="611940"/>
                            <a:ext cx="638810" cy="1652905"/>
                          </a:xfrm>
                          <a:prstGeom prst="rect">
                            <a:avLst/>
                          </a:prstGeom>
                        </wps:spPr>
                        <wps:txbx>
                          <w:txbxContent>
                            <w:p w14:paraId="4BD3B20B" w14:textId="77777777" w:rsidR="004A5631" w:rsidRDefault="00000000">
                              <w:pPr>
                                <w:spacing w:line="2515" w:lineRule="exact"/>
                                <w:rPr>
                                  <w:rFonts w:ascii="Arial" w:hAnsi="Arial"/>
                                  <w:b/>
                                  <w:sz w:val="225"/>
                                </w:rPr>
                              </w:pPr>
                              <w:r>
                                <w:rPr>
                                  <w:rFonts w:ascii="Arial" w:hAnsi="Arial"/>
                                  <w:b/>
                                  <w:color w:val="FFFFFF"/>
                                  <w:spacing w:val="-10"/>
                                  <w:w w:val="85"/>
                                  <w:sz w:val="225"/>
                                </w:rPr>
                                <w:t>“</w:t>
                              </w:r>
                            </w:p>
                          </w:txbxContent>
                        </wps:txbx>
                        <wps:bodyPr wrap="square" lIns="0" tIns="0" rIns="0" bIns="0" rtlCol="0">
                          <a:noAutofit/>
                        </wps:bodyPr>
                      </wps:wsp>
                      <wps:wsp>
                        <wps:cNvPr id="435" name="Textbox 435"/>
                        <wps:cNvSpPr txBox="1"/>
                        <wps:spPr>
                          <a:xfrm>
                            <a:off x="801338" y="1266270"/>
                            <a:ext cx="3935729" cy="916940"/>
                          </a:xfrm>
                          <a:prstGeom prst="rect">
                            <a:avLst/>
                          </a:prstGeom>
                        </wps:spPr>
                        <wps:txbx>
                          <w:txbxContent>
                            <w:p w14:paraId="37E328CE" w14:textId="77777777" w:rsidR="004A5631" w:rsidRDefault="00000000">
                              <w:pPr>
                                <w:spacing w:line="242" w:lineRule="auto"/>
                                <w:ind w:right="18"/>
                                <w:rPr>
                                  <w:b/>
                                  <w:sz w:val="29"/>
                                </w:rPr>
                              </w:pPr>
                              <w:r>
                                <w:rPr>
                                  <w:b/>
                                  <w:color w:val="FFFFFF"/>
                                  <w:spacing w:val="-6"/>
                                  <w:sz w:val="29"/>
                                </w:rPr>
                                <w:t>“Kalau</w:t>
                              </w:r>
                              <w:r>
                                <w:rPr>
                                  <w:b/>
                                  <w:color w:val="FFFFFF"/>
                                  <w:spacing w:val="-24"/>
                                  <w:sz w:val="29"/>
                                </w:rPr>
                                <w:t xml:space="preserve"> </w:t>
                              </w:r>
                              <w:r>
                                <w:rPr>
                                  <w:b/>
                                  <w:color w:val="FFFFFF"/>
                                  <w:spacing w:val="-6"/>
                                  <w:sz w:val="29"/>
                                </w:rPr>
                                <w:t>kita</w:t>
                              </w:r>
                              <w:r>
                                <w:rPr>
                                  <w:b/>
                                  <w:color w:val="FFFFFF"/>
                                  <w:spacing w:val="-22"/>
                                  <w:sz w:val="29"/>
                                </w:rPr>
                                <w:t xml:space="preserve"> </w:t>
                              </w:r>
                              <w:r>
                                <w:rPr>
                                  <w:b/>
                                  <w:color w:val="FFFFFF"/>
                                  <w:spacing w:val="-6"/>
                                  <w:sz w:val="29"/>
                                </w:rPr>
                                <w:t>tekun</w:t>
                              </w:r>
                              <w:r>
                                <w:rPr>
                                  <w:b/>
                                  <w:color w:val="FFFFFF"/>
                                  <w:spacing w:val="-22"/>
                                  <w:sz w:val="29"/>
                                </w:rPr>
                                <w:t xml:space="preserve"> </w:t>
                              </w:r>
                              <w:r>
                                <w:rPr>
                                  <w:b/>
                                  <w:color w:val="FFFFFF"/>
                                  <w:spacing w:val="-6"/>
                                  <w:sz w:val="29"/>
                                </w:rPr>
                                <w:t>mempelajarinya,</w:t>
                              </w:r>
                              <w:r>
                                <w:rPr>
                                  <w:b/>
                                  <w:color w:val="FFFFFF"/>
                                  <w:spacing w:val="-22"/>
                                  <w:sz w:val="29"/>
                                </w:rPr>
                                <w:t xml:space="preserve"> </w:t>
                              </w:r>
                              <w:r>
                                <w:rPr>
                                  <w:b/>
                                  <w:color w:val="FFFFFF"/>
                                  <w:spacing w:val="-6"/>
                                  <w:sz w:val="29"/>
                                </w:rPr>
                                <w:t>pasti</w:t>
                              </w:r>
                              <w:r>
                                <w:rPr>
                                  <w:b/>
                                  <w:color w:val="FFFFFF"/>
                                  <w:spacing w:val="-22"/>
                                  <w:sz w:val="29"/>
                                </w:rPr>
                                <w:t xml:space="preserve"> </w:t>
                              </w:r>
                              <w:r>
                                <w:rPr>
                                  <w:b/>
                                  <w:color w:val="FFFFFF"/>
                                  <w:spacing w:val="-6"/>
                                  <w:sz w:val="29"/>
                                </w:rPr>
                                <w:t xml:space="preserve">kita </w:t>
                              </w:r>
                              <w:r>
                                <w:rPr>
                                  <w:b/>
                                  <w:color w:val="FFFFFF"/>
                                  <w:spacing w:val="-4"/>
                                  <w:sz w:val="29"/>
                                </w:rPr>
                                <w:t>Dari</w:t>
                              </w:r>
                              <w:r>
                                <w:rPr>
                                  <w:b/>
                                  <w:color w:val="FFFFFF"/>
                                  <w:spacing w:val="-22"/>
                                  <w:sz w:val="29"/>
                                </w:rPr>
                                <w:t xml:space="preserve"> </w:t>
                              </w:r>
                              <w:r>
                                <w:rPr>
                                  <w:b/>
                                  <w:color w:val="FFFFFF"/>
                                  <w:spacing w:val="-4"/>
                                  <w:sz w:val="29"/>
                                </w:rPr>
                                <w:t>situ</w:t>
                              </w:r>
                              <w:r>
                                <w:rPr>
                                  <w:b/>
                                  <w:color w:val="FFFFFF"/>
                                  <w:spacing w:val="-22"/>
                                  <w:sz w:val="29"/>
                                </w:rPr>
                                <w:t xml:space="preserve"> </w:t>
                              </w:r>
                              <w:r>
                                <w:rPr>
                                  <w:b/>
                                  <w:color w:val="FFFFFF"/>
                                  <w:spacing w:val="-4"/>
                                  <w:sz w:val="29"/>
                                </w:rPr>
                                <w:t>Inspektorat</w:t>
                              </w:r>
                              <w:r>
                                <w:rPr>
                                  <w:b/>
                                  <w:color w:val="FFFFFF"/>
                                  <w:spacing w:val="-22"/>
                                  <w:sz w:val="29"/>
                                </w:rPr>
                                <w:t xml:space="preserve"> </w:t>
                              </w:r>
                              <w:r>
                                <w:rPr>
                                  <w:b/>
                                  <w:color w:val="FFFFFF"/>
                                  <w:spacing w:val="-4"/>
                                  <w:sz w:val="29"/>
                                </w:rPr>
                                <w:t>tidak</w:t>
                              </w:r>
                              <w:r>
                                <w:rPr>
                                  <w:b/>
                                  <w:color w:val="FFFFFF"/>
                                  <w:spacing w:val="-22"/>
                                  <w:sz w:val="29"/>
                                </w:rPr>
                                <w:t xml:space="preserve"> </w:t>
                              </w:r>
                              <w:r>
                                <w:rPr>
                                  <w:b/>
                                  <w:color w:val="FFFFFF"/>
                                  <w:spacing w:val="-4"/>
                                  <w:sz w:val="29"/>
                                </w:rPr>
                                <w:t>lagi</w:t>
                              </w:r>
                              <w:r>
                                <w:rPr>
                                  <w:b/>
                                  <w:color w:val="FFFFFF"/>
                                  <w:spacing w:val="-22"/>
                                  <w:sz w:val="29"/>
                                </w:rPr>
                                <w:t xml:space="preserve"> </w:t>
                              </w:r>
                              <w:r>
                                <w:rPr>
                                  <w:b/>
                                  <w:color w:val="FFFFFF"/>
                                  <w:spacing w:val="-4"/>
                                  <w:sz w:val="29"/>
                                </w:rPr>
                                <w:t>hanya</w:t>
                              </w:r>
                              <w:r>
                                <w:rPr>
                                  <w:b/>
                                  <w:color w:val="FFFFFF"/>
                                  <w:spacing w:val="-22"/>
                                  <w:sz w:val="29"/>
                                </w:rPr>
                                <w:t xml:space="preserve"> </w:t>
                              </w:r>
                              <w:r>
                                <w:rPr>
                                  <w:b/>
                                  <w:color w:val="FFFFFF"/>
                                  <w:spacing w:val="-4"/>
                                  <w:sz w:val="29"/>
                                </w:rPr>
                                <w:t xml:space="preserve">memo </w:t>
                              </w:r>
                              <w:r>
                                <w:rPr>
                                  <w:b/>
                                  <w:color w:val="FFFFFF"/>
                                  <w:spacing w:val="-6"/>
                                  <w:sz w:val="29"/>
                                </w:rPr>
                                <w:t>tetapi</w:t>
                              </w:r>
                              <w:r>
                                <w:rPr>
                                  <w:b/>
                                  <w:color w:val="FFFFFF"/>
                                  <w:spacing w:val="-15"/>
                                  <w:sz w:val="29"/>
                                </w:rPr>
                                <w:t xml:space="preserve"> </w:t>
                              </w:r>
                              <w:r>
                                <w:rPr>
                                  <w:b/>
                                  <w:color w:val="FFFFFF"/>
                                  <w:spacing w:val="-6"/>
                                  <w:sz w:val="29"/>
                                </w:rPr>
                                <w:t>mulai</w:t>
                              </w:r>
                              <w:r>
                                <w:rPr>
                                  <w:b/>
                                  <w:color w:val="FFFFFF"/>
                                  <w:spacing w:val="-15"/>
                                  <w:sz w:val="29"/>
                                </w:rPr>
                                <w:t xml:space="preserve"> </w:t>
                              </w:r>
                              <w:r>
                                <w:rPr>
                                  <w:b/>
                                  <w:color w:val="FFFFFF"/>
                                  <w:spacing w:val="-6"/>
                                  <w:sz w:val="29"/>
                                </w:rPr>
                                <w:t>mengaudit</w:t>
                              </w:r>
                              <w:r>
                                <w:rPr>
                                  <w:b/>
                                  <w:color w:val="FFFFFF"/>
                                  <w:spacing w:val="-15"/>
                                  <w:sz w:val="29"/>
                                </w:rPr>
                                <w:t xml:space="preserve"> </w:t>
                              </w:r>
                              <w:r>
                                <w:rPr>
                                  <w:b/>
                                  <w:color w:val="FFFFFF"/>
                                  <w:spacing w:val="-6"/>
                                  <w:sz w:val="29"/>
                                </w:rPr>
                                <w:t>kualitas</w:t>
                              </w:r>
                              <w:r>
                                <w:rPr>
                                  <w:b/>
                                  <w:color w:val="FFFFFF"/>
                                  <w:spacing w:val="-15"/>
                                  <w:sz w:val="29"/>
                                </w:rPr>
                                <w:t xml:space="preserve"> </w:t>
                              </w:r>
                              <w:r>
                                <w:rPr>
                                  <w:b/>
                                  <w:color w:val="FFFFFF"/>
                                  <w:spacing w:val="-6"/>
                                  <w:sz w:val="29"/>
                                </w:rPr>
                                <w:t xml:space="preserve">perencanaa </w:t>
                              </w:r>
                              <w:r>
                                <w:rPr>
                                  <w:b/>
                                  <w:color w:val="FFFFFF"/>
                                  <w:sz w:val="29"/>
                                </w:rPr>
                                <w:t>yang</w:t>
                              </w:r>
                              <w:r>
                                <w:rPr>
                                  <w:b/>
                                  <w:color w:val="FFFFFF"/>
                                  <w:spacing w:val="-22"/>
                                  <w:sz w:val="29"/>
                                </w:rPr>
                                <w:t xml:space="preserve"> </w:t>
                              </w:r>
                              <w:r>
                                <w:rPr>
                                  <w:b/>
                                  <w:color w:val="FFFFFF"/>
                                  <w:sz w:val="29"/>
                                </w:rPr>
                                <w:t>responsif</w:t>
                              </w:r>
                              <w:r>
                                <w:rPr>
                                  <w:b/>
                                  <w:color w:val="FFFFFF"/>
                                  <w:spacing w:val="-22"/>
                                  <w:sz w:val="29"/>
                                </w:rPr>
                                <w:t xml:space="preserve"> </w:t>
                              </w:r>
                              <w:r>
                                <w:rPr>
                                  <w:b/>
                                  <w:color w:val="FFFFFF"/>
                                  <w:sz w:val="29"/>
                                </w:rPr>
                                <w:t>gender.”</w:t>
                              </w:r>
                            </w:p>
                          </w:txbxContent>
                        </wps:txbx>
                        <wps:bodyPr wrap="square" lIns="0" tIns="0" rIns="0" bIns="0" rtlCol="0">
                          <a:noAutofit/>
                        </wps:bodyPr>
                      </wps:wsp>
                      <wps:wsp>
                        <wps:cNvPr id="436" name="Textbox 436"/>
                        <wps:cNvSpPr txBox="1"/>
                        <wps:spPr>
                          <a:xfrm>
                            <a:off x="796112" y="2407299"/>
                            <a:ext cx="3564254" cy="168275"/>
                          </a:xfrm>
                          <a:prstGeom prst="rect">
                            <a:avLst/>
                          </a:prstGeom>
                        </wps:spPr>
                        <wps:txbx>
                          <w:txbxContent>
                            <w:p w14:paraId="61444C2B" w14:textId="77777777" w:rsidR="004A5631" w:rsidRDefault="00000000">
                              <w:pPr>
                                <w:spacing w:line="247" w:lineRule="exact"/>
                                <w:rPr>
                                  <w:sz w:val="21"/>
                                </w:rPr>
                              </w:pPr>
                              <w:r>
                                <w:rPr>
                                  <w:b/>
                                  <w:color w:val="FFFFFF"/>
                                  <w:spacing w:val="-4"/>
                                  <w:sz w:val="20"/>
                                </w:rPr>
                                <w:t>Sofy</w:t>
                              </w:r>
                              <w:r>
                                <w:rPr>
                                  <w:b/>
                                  <w:color w:val="FFFFFF"/>
                                  <w:spacing w:val="-8"/>
                                  <w:sz w:val="20"/>
                                </w:rPr>
                                <w:t xml:space="preserve"> </w:t>
                              </w:r>
                              <w:r>
                                <w:rPr>
                                  <w:b/>
                                  <w:color w:val="FFFFFF"/>
                                  <w:spacing w:val="-4"/>
                                  <w:sz w:val="20"/>
                                </w:rPr>
                                <w:t>Soetji</w:t>
                              </w:r>
                              <w:r>
                                <w:rPr>
                                  <w:b/>
                                  <w:color w:val="FFFFFF"/>
                                  <w:spacing w:val="-8"/>
                                  <w:sz w:val="20"/>
                                </w:rPr>
                                <w:t xml:space="preserve"> </w:t>
                              </w:r>
                              <w:r>
                                <w:rPr>
                                  <w:b/>
                                  <w:color w:val="FFFFFF"/>
                                  <w:spacing w:val="-4"/>
                                  <w:sz w:val="20"/>
                                </w:rPr>
                                <w:t>Widiarti</w:t>
                              </w:r>
                              <w:r>
                                <w:rPr>
                                  <w:b/>
                                  <w:color w:val="FFFFFF"/>
                                  <w:spacing w:val="-8"/>
                                  <w:sz w:val="20"/>
                                </w:rPr>
                                <w:t xml:space="preserve"> </w:t>
                              </w:r>
                              <w:r>
                                <w:rPr>
                                  <w:b/>
                                  <w:color w:val="FFFFFF"/>
                                  <w:spacing w:val="-4"/>
                                  <w:sz w:val="20"/>
                                </w:rPr>
                                <w:t>‑</w:t>
                              </w:r>
                              <w:r>
                                <w:rPr>
                                  <w:b/>
                                  <w:color w:val="FFFFFF"/>
                                  <w:spacing w:val="-9"/>
                                  <w:sz w:val="20"/>
                                </w:rPr>
                                <w:t xml:space="preserve"> </w:t>
                              </w:r>
                              <w:r>
                                <w:rPr>
                                  <w:color w:val="FFFFFF"/>
                                  <w:spacing w:val="-4"/>
                                  <w:sz w:val="21"/>
                                </w:rPr>
                                <w:t>Auditor</w:t>
                              </w:r>
                              <w:r>
                                <w:rPr>
                                  <w:color w:val="FFFFFF"/>
                                  <w:spacing w:val="-11"/>
                                  <w:sz w:val="21"/>
                                </w:rPr>
                                <w:t xml:space="preserve"> </w:t>
                              </w:r>
                              <w:r>
                                <w:rPr>
                                  <w:color w:val="FFFFFF"/>
                                  <w:spacing w:val="-4"/>
                                  <w:sz w:val="21"/>
                                </w:rPr>
                                <w:t>Madya</w:t>
                              </w:r>
                              <w:r>
                                <w:rPr>
                                  <w:color w:val="FFFFFF"/>
                                  <w:spacing w:val="-12"/>
                                  <w:sz w:val="21"/>
                                </w:rPr>
                                <w:t xml:space="preserve"> </w:t>
                              </w:r>
                              <w:r>
                                <w:rPr>
                                  <w:color w:val="FFFFFF"/>
                                  <w:spacing w:val="-4"/>
                                  <w:sz w:val="21"/>
                                </w:rPr>
                                <w:t>Inspektorat</w:t>
                              </w:r>
                              <w:r>
                                <w:rPr>
                                  <w:color w:val="FFFFFF"/>
                                  <w:spacing w:val="-11"/>
                                  <w:sz w:val="21"/>
                                </w:rPr>
                                <w:t xml:space="preserve"> </w:t>
                              </w:r>
                              <w:r>
                                <w:rPr>
                                  <w:color w:val="FFFFFF"/>
                                  <w:spacing w:val="-4"/>
                                  <w:sz w:val="21"/>
                                </w:rPr>
                                <w:t>Provinsi</w:t>
                              </w:r>
                              <w:r>
                                <w:rPr>
                                  <w:color w:val="FFFFFF"/>
                                  <w:spacing w:val="-11"/>
                                  <w:sz w:val="21"/>
                                </w:rPr>
                                <w:t xml:space="preserve"> </w:t>
                              </w:r>
                              <w:r>
                                <w:rPr>
                                  <w:color w:val="FFFFFF"/>
                                  <w:spacing w:val="-5"/>
                                  <w:sz w:val="21"/>
                                </w:rPr>
                                <w:t>NTT</w:t>
                              </w:r>
                            </w:p>
                          </w:txbxContent>
                        </wps:txbx>
                        <wps:bodyPr wrap="square" lIns="0" tIns="0" rIns="0" bIns="0" rtlCol="0">
                          <a:noAutofit/>
                        </wps:bodyPr>
                      </wps:wsp>
                    </wpg:wgp>
                  </a:graphicData>
                </a:graphic>
              </wp:anchor>
            </w:drawing>
          </mc:Choice>
          <mc:Fallback>
            <w:pict>
              <v:group w14:anchorId="33FE6450" id="Group 429" o:spid="_x0000_s1053" alt="&quot;&quot;" style="position:absolute;margin-left:23.45pt;margin-top:103.45pt;width:571.85pt;height:220.9pt;z-index:15739904;mso-wrap-distance-left:0;mso-wrap-distance-right:0;mso-position-horizontal-relative:page;mso-position-vertical-relative:page" coordsize="72624,2805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">
                <v:shape id="Textbox 430" o:spid="_x0000_s1054" type="#_x0000_t202" style="position:absolute;left:4421;width:42964;height:7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DjWwgAAANwAAAAPAAAAZHJzL2Rvd25yZXYueG1sRE/Pa8Iw&#10;FL4P9j+EN/A2UzeR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DC3DjWwgAAANwAAAAPAAAA&#10;AAAAAAAAAAAAAAcCAABkcnMvZG93bnJldi54bWxQSwUGAAAAAAMAAwC3AAAA9gIAAAAA&#10;" filled="f" stroked="f">
                  <v:textbox inset="0,0,0,0">
                    <w:txbxContent>
                      <w:p w14:paraId="2A563387" w14:textId="77777777" w:rsidR="004A5631" w:rsidRDefault="00000000">
                        <w:pPr>
                          <w:spacing w:line="254" w:lineRule="auto"/>
                          <w:ind w:right="18"/>
                          <w:jc w:val="both"/>
                        </w:pPr>
                        <w:r>
                          <w:rPr>
                            <w:color w:val="332D2A"/>
                            <w:spacing w:val="-4"/>
                          </w:rPr>
                          <w:t>Madya</w:t>
                        </w:r>
                        <w:r>
                          <w:rPr>
                            <w:color w:val="332D2A"/>
                            <w:spacing w:val="-13"/>
                          </w:rPr>
                          <w:t xml:space="preserve"> </w:t>
                        </w:r>
                        <w:r>
                          <w:rPr>
                            <w:color w:val="332D2A"/>
                            <w:spacing w:val="-4"/>
                          </w:rPr>
                          <w:t>Inspektorat</w:t>
                        </w:r>
                        <w:r>
                          <w:rPr>
                            <w:color w:val="332D2A"/>
                            <w:spacing w:val="-13"/>
                          </w:rPr>
                          <w:t xml:space="preserve"> </w:t>
                        </w:r>
                        <w:r>
                          <w:rPr>
                            <w:color w:val="332D2A"/>
                            <w:spacing w:val="-4"/>
                          </w:rPr>
                          <w:t>Provinsi</w:t>
                        </w:r>
                        <w:r>
                          <w:rPr>
                            <w:color w:val="332D2A"/>
                            <w:spacing w:val="-13"/>
                          </w:rPr>
                          <w:t xml:space="preserve"> </w:t>
                        </w:r>
                        <w:r>
                          <w:rPr>
                            <w:color w:val="332D2A"/>
                            <w:spacing w:val="-4"/>
                          </w:rPr>
                          <w:t>NTT,</w:t>
                        </w:r>
                        <w:r>
                          <w:rPr>
                            <w:color w:val="332D2A"/>
                            <w:spacing w:val="-13"/>
                          </w:rPr>
                          <w:t xml:space="preserve"> </w:t>
                        </w:r>
                        <w:r>
                          <w:rPr>
                            <w:color w:val="332D2A"/>
                            <w:spacing w:val="-4"/>
                          </w:rPr>
                          <w:t>mengakui</w:t>
                        </w:r>
                        <w:r>
                          <w:rPr>
                            <w:color w:val="332D2A"/>
                            <w:spacing w:val="-13"/>
                          </w:rPr>
                          <w:t xml:space="preserve"> </w:t>
                        </w:r>
                        <w:r>
                          <w:rPr>
                            <w:color w:val="332D2A"/>
                            <w:spacing w:val="-4"/>
                          </w:rPr>
                          <w:t>bahwa</w:t>
                        </w:r>
                        <w:r>
                          <w:rPr>
                            <w:color w:val="332D2A"/>
                            <w:spacing w:val="-13"/>
                          </w:rPr>
                          <w:t xml:space="preserve"> </w:t>
                        </w:r>
                        <w:r>
                          <w:rPr>
                            <w:color w:val="332D2A"/>
                            <w:spacing w:val="-4"/>
                          </w:rPr>
                          <w:t>materi</w:t>
                        </w:r>
                        <w:r>
                          <w:rPr>
                            <w:color w:val="332D2A"/>
                            <w:spacing w:val="-13"/>
                          </w:rPr>
                          <w:t xml:space="preserve"> </w:t>
                        </w:r>
                        <w:r>
                          <w:rPr>
                            <w:color w:val="332D2A"/>
                            <w:spacing w:val="-4"/>
                          </w:rPr>
                          <w:t>Gender</w:t>
                        </w:r>
                        <w:r>
                          <w:rPr>
                            <w:color w:val="332D2A"/>
                            <w:spacing w:val="-13"/>
                          </w:rPr>
                          <w:t xml:space="preserve"> </w:t>
                        </w:r>
                        <w:r>
                          <w:rPr>
                            <w:color w:val="332D2A"/>
                            <w:spacing w:val="-4"/>
                          </w:rPr>
                          <w:t>Analys (GAP)</w:t>
                        </w:r>
                        <w:r>
                          <w:rPr>
                            <w:color w:val="332D2A"/>
                            <w:spacing w:val="-12"/>
                          </w:rPr>
                          <w:t xml:space="preserve"> </w:t>
                        </w:r>
                        <w:r>
                          <w:rPr>
                            <w:color w:val="332D2A"/>
                            <w:spacing w:val="-4"/>
                          </w:rPr>
                          <w:t>dan</w:t>
                        </w:r>
                        <w:r>
                          <w:rPr>
                            <w:color w:val="332D2A"/>
                            <w:spacing w:val="-12"/>
                          </w:rPr>
                          <w:t xml:space="preserve"> </w:t>
                        </w:r>
                        <w:r>
                          <w:rPr>
                            <w:color w:val="332D2A"/>
                            <w:spacing w:val="-4"/>
                          </w:rPr>
                          <w:t>Gender</w:t>
                        </w:r>
                        <w:r>
                          <w:rPr>
                            <w:color w:val="332D2A"/>
                            <w:spacing w:val="-12"/>
                          </w:rPr>
                          <w:t xml:space="preserve"> </w:t>
                        </w:r>
                        <w:r>
                          <w:rPr>
                            <w:color w:val="332D2A"/>
                            <w:spacing w:val="-4"/>
                          </w:rPr>
                          <w:t>Budget</w:t>
                        </w:r>
                        <w:r>
                          <w:rPr>
                            <w:color w:val="332D2A"/>
                            <w:spacing w:val="-12"/>
                          </w:rPr>
                          <w:t xml:space="preserve"> </w:t>
                        </w:r>
                        <w:r>
                          <w:rPr>
                            <w:color w:val="332D2A"/>
                            <w:spacing w:val="-4"/>
                          </w:rPr>
                          <w:t>Statement</w:t>
                        </w:r>
                        <w:r>
                          <w:rPr>
                            <w:color w:val="332D2A"/>
                            <w:spacing w:val="-12"/>
                          </w:rPr>
                          <w:t xml:space="preserve"> </w:t>
                        </w:r>
                        <w:r>
                          <w:rPr>
                            <w:color w:val="332D2A"/>
                            <w:spacing w:val="-4"/>
                          </w:rPr>
                          <w:t>(GBS)</w:t>
                        </w:r>
                        <w:r>
                          <w:rPr>
                            <w:color w:val="332D2A"/>
                            <w:spacing w:val="-12"/>
                          </w:rPr>
                          <w:t xml:space="preserve"> </w:t>
                        </w:r>
                        <w:r>
                          <w:rPr>
                            <w:color w:val="332D2A"/>
                            <w:spacing w:val="-4"/>
                          </w:rPr>
                          <w:t>awalnya</w:t>
                        </w:r>
                        <w:r>
                          <w:rPr>
                            <w:color w:val="332D2A"/>
                            <w:spacing w:val="-12"/>
                          </w:rPr>
                          <w:t xml:space="preserve"> </w:t>
                        </w:r>
                        <w:r>
                          <w:rPr>
                            <w:color w:val="332D2A"/>
                            <w:spacing w:val="-4"/>
                          </w:rPr>
                          <w:t>terasa</w:t>
                        </w:r>
                        <w:r>
                          <w:rPr>
                            <w:color w:val="332D2A"/>
                            <w:spacing w:val="-12"/>
                          </w:rPr>
                          <w:t xml:space="preserve"> </w:t>
                        </w:r>
                        <w:r>
                          <w:rPr>
                            <w:color w:val="332D2A"/>
                            <w:spacing w:val="-4"/>
                          </w:rPr>
                          <w:t>cukup</w:t>
                        </w:r>
                        <w:r>
                          <w:rPr>
                            <w:color w:val="332D2A"/>
                            <w:spacing w:val="-12"/>
                          </w:rPr>
                          <w:t xml:space="preserve"> </w:t>
                        </w:r>
                        <w:r>
                          <w:rPr>
                            <w:color w:val="332D2A"/>
                            <w:spacing w:val="-4"/>
                          </w:rPr>
                          <w:t xml:space="preserve">rumit. </w:t>
                        </w:r>
                        <w:r>
                          <w:rPr>
                            <w:color w:val="332D2A"/>
                            <w:spacing w:val="-2"/>
                          </w:rPr>
                          <w:t>seiring</w:t>
                        </w:r>
                        <w:r>
                          <w:rPr>
                            <w:color w:val="332D2A"/>
                            <w:spacing w:val="-10"/>
                          </w:rPr>
                          <w:t xml:space="preserve"> </w:t>
                        </w:r>
                        <w:r>
                          <w:rPr>
                            <w:color w:val="332D2A"/>
                            <w:spacing w:val="-2"/>
                          </w:rPr>
                          <w:t>proses</w:t>
                        </w:r>
                        <w:r>
                          <w:rPr>
                            <w:color w:val="332D2A"/>
                            <w:spacing w:val="-10"/>
                          </w:rPr>
                          <w:t xml:space="preserve"> </w:t>
                        </w:r>
                        <w:r>
                          <w:rPr>
                            <w:color w:val="332D2A"/>
                            <w:spacing w:val="-2"/>
                          </w:rPr>
                          <w:t>pembelajaran,</w:t>
                        </w:r>
                        <w:r>
                          <w:rPr>
                            <w:color w:val="332D2A"/>
                            <w:spacing w:val="-10"/>
                          </w:rPr>
                          <w:t xml:space="preserve"> </w:t>
                        </w:r>
                        <w:r>
                          <w:rPr>
                            <w:color w:val="332D2A"/>
                            <w:spacing w:val="-2"/>
                          </w:rPr>
                          <w:t>pemahaman</w:t>
                        </w:r>
                        <w:r>
                          <w:rPr>
                            <w:color w:val="332D2A"/>
                            <w:spacing w:val="-10"/>
                          </w:rPr>
                          <w:t xml:space="preserve"> </w:t>
                        </w:r>
                        <w:r>
                          <w:rPr>
                            <w:color w:val="332D2A"/>
                            <w:spacing w:val="-2"/>
                          </w:rPr>
                          <w:t>tersebut</w:t>
                        </w:r>
                        <w:r>
                          <w:rPr>
                            <w:color w:val="332D2A"/>
                            <w:spacing w:val="-10"/>
                          </w:rPr>
                          <w:t xml:space="preserve"> </w:t>
                        </w:r>
                        <w:r>
                          <w:rPr>
                            <w:color w:val="332D2A"/>
                            <w:spacing w:val="-2"/>
                          </w:rPr>
                          <w:t>berkembang</w:t>
                        </w:r>
                        <w:r>
                          <w:rPr>
                            <w:color w:val="332D2A"/>
                            <w:spacing w:val="-10"/>
                          </w:rPr>
                          <w:t xml:space="preserve"> </w:t>
                        </w:r>
                        <w:r>
                          <w:rPr>
                            <w:color w:val="332D2A"/>
                            <w:spacing w:val="-2"/>
                          </w:rPr>
                          <w:t xml:space="preserve">menja </w:t>
                        </w:r>
                        <w:r>
                          <w:rPr>
                            <w:color w:val="332D2A"/>
                          </w:rPr>
                          <w:t>yang</w:t>
                        </w:r>
                        <w:r>
                          <w:rPr>
                            <w:color w:val="332D2A"/>
                            <w:spacing w:val="-2"/>
                          </w:rPr>
                          <w:t xml:space="preserve"> </w:t>
                        </w:r>
                        <w:r>
                          <w:rPr>
                            <w:color w:val="332D2A"/>
                          </w:rPr>
                          <w:t>lebih</w:t>
                        </w:r>
                        <w:r>
                          <w:rPr>
                            <w:color w:val="332D2A"/>
                            <w:spacing w:val="-2"/>
                          </w:rPr>
                          <w:t xml:space="preserve"> </w:t>
                        </w:r>
                        <w:r>
                          <w:rPr>
                            <w:color w:val="332D2A"/>
                          </w:rPr>
                          <w:t>bermakna.</w:t>
                        </w:r>
                      </w:p>
                    </w:txbxContent>
                  </v:textbox>
                </v:shape>
                <v:shape id="Image 431" o:spid="_x0000_s1055" type="#_x0000_t75" style="position:absolute;left:140;top:9816;width:72483;height:18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">
                  <v:imagedata r:id="rId480" o:title=""/>
                </v:shape>
                <v:shape id="Graphic 432" o:spid="_x0000_s1056" style="position:absolute;left:8061;top:22603;width:1949;height:324;visibility:visible;mso-wrap-style:square;v-text-anchor:top" coordsize="194945,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" path="m194730,l,,,31788r194730,l194730,xe" stroked="f">
                  <v:path arrowok="t"/>
                </v:shape>
                <v:shape id="Image 433" o:spid="_x0000_s1057" type="#_x0000_t75" style="position:absolute;left:47556;top:625;width:25067;height:27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">
                  <v:imagedata r:id="rId481" o:title=""/>
                </v:shape>
                <v:shape id="Textbox 434" o:spid="_x0000_s1058" type="#_x0000_t202" style="position:absolute;top:6119;width:6388;height:16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z7VxgAAANwAAAAPAAAAZHJzL2Rvd25yZXYueG1sRI9Ba8JA&#10;FITvhf6H5RW81U2riE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vec+1cYAAADcAAAA&#10;DwAAAAAAAAAAAAAAAAAHAgAAZHJzL2Rvd25yZXYueG1sUEsFBgAAAAADAAMAtwAAAPoCAAAAAA==&#10;" filled="f" stroked="f">
                  <v:textbox inset="0,0,0,0">
                    <w:txbxContent>
                      <w:p w14:paraId="4BD3B20B" w14:textId="77777777" w:rsidR="004A5631" w:rsidRDefault="00000000">
                        <w:pPr>
                          <w:spacing w:line="2515" w:lineRule="exact"/>
                          <w:rPr>
                            <w:rFonts w:ascii="Arial" w:hAnsi="Arial"/>
                            <w:b/>
                            <w:sz w:val="225"/>
                          </w:rPr>
                        </w:pPr>
                        <w:r>
                          <w:rPr>
                            <w:rFonts w:ascii="Arial" w:hAnsi="Arial"/>
                            <w:b/>
                            <w:color w:val="FFFFFF"/>
                            <w:spacing w:val="-10"/>
                            <w:w w:val="85"/>
                            <w:sz w:val="225"/>
                          </w:rPr>
                          <w:t>“</w:t>
                        </w:r>
                      </w:p>
                    </w:txbxContent>
                  </v:textbox>
                </v:shape>
                <v:shape id="Textbox 435" o:spid="_x0000_s1059" type="#_x0000_t202" style="position:absolute;left:8013;top:12662;width:39357;height:9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" filled="f" stroked="f">
                  <v:textbox inset="0,0,0,0">
                    <w:txbxContent>
                      <w:p w14:paraId="37E328CE" w14:textId="77777777" w:rsidR="004A5631" w:rsidRDefault="00000000">
                        <w:pPr>
                          <w:spacing w:line="242" w:lineRule="auto"/>
                          <w:ind w:right="18"/>
                          <w:rPr>
                            <w:b/>
                            <w:sz w:val="29"/>
                          </w:rPr>
                        </w:pPr>
                        <w:r>
                          <w:rPr>
                            <w:b/>
                            <w:color w:val="FFFFFF"/>
                            <w:spacing w:val="-6"/>
                            <w:sz w:val="29"/>
                          </w:rPr>
                          <w:t>“Kalau</w:t>
                        </w:r>
                        <w:r>
                          <w:rPr>
                            <w:b/>
                            <w:color w:val="FFFFFF"/>
                            <w:spacing w:val="-24"/>
                            <w:sz w:val="29"/>
                          </w:rPr>
                          <w:t xml:space="preserve"> </w:t>
                        </w:r>
                        <w:r>
                          <w:rPr>
                            <w:b/>
                            <w:color w:val="FFFFFF"/>
                            <w:spacing w:val="-6"/>
                            <w:sz w:val="29"/>
                          </w:rPr>
                          <w:t>kita</w:t>
                        </w:r>
                        <w:r>
                          <w:rPr>
                            <w:b/>
                            <w:color w:val="FFFFFF"/>
                            <w:spacing w:val="-22"/>
                            <w:sz w:val="29"/>
                          </w:rPr>
                          <w:t xml:space="preserve"> </w:t>
                        </w:r>
                        <w:r>
                          <w:rPr>
                            <w:b/>
                            <w:color w:val="FFFFFF"/>
                            <w:spacing w:val="-6"/>
                            <w:sz w:val="29"/>
                          </w:rPr>
                          <w:t>tekun</w:t>
                        </w:r>
                        <w:r>
                          <w:rPr>
                            <w:b/>
                            <w:color w:val="FFFFFF"/>
                            <w:spacing w:val="-22"/>
                            <w:sz w:val="29"/>
                          </w:rPr>
                          <w:t xml:space="preserve"> </w:t>
                        </w:r>
                        <w:r>
                          <w:rPr>
                            <w:b/>
                            <w:color w:val="FFFFFF"/>
                            <w:spacing w:val="-6"/>
                            <w:sz w:val="29"/>
                          </w:rPr>
                          <w:t>mempelajarinya,</w:t>
                        </w:r>
                        <w:r>
                          <w:rPr>
                            <w:b/>
                            <w:color w:val="FFFFFF"/>
                            <w:spacing w:val="-22"/>
                            <w:sz w:val="29"/>
                          </w:rPr>
                          <w:t xml:space="preserve"> </w:t>
                        </w:r>
                        <w:r>
                          <w:rPr>
                            <w:b/>
                            <w:color w:val="FFFFFF"/>
                            <w:spacing w:val="-6"/>
                            <w:sz w:val="29"/>
                          </w:rPr>
                          <w:t>pasti</w:t>
                        </w:r>
                        <w:r>
                          <w:rPr>
                            <w:b/>
                            <w:color w:val="FFFFFF"/>
                            <w:spacing w:val="-22"/>
                            <w:sz w:val="29"/>
                          </w:rPr>
                          <w:t xml:space="preserve"> </w:t>
                        </w:r>
                        <w:r>
                          <w:rPr>
                            <w:b/>
                            <w:color w:val="FFFFFF"/>
                            <w:spacing w:val="-6"/>
                            <w:sz w:val="29"/>
                          </w:rPr>
                          <w:t xml:space="preserve">kita </w:t>
                        </w:r>
                        <w:r>
                          <w:rPr>
                            <w:b/>
                            <w:color w:val="FFFFFF"/>
                            <w:spacing w:val="-4"/>
                            <w:sz w:val="29"/>
                          </w:rPr>
                          <w:t>Dari</w:t>
                        </w:r>
                        <w:r>
                          <w:rPr>
                            <w:b/>
                            <w:color w:val="FFFFFF"/>
                            <w:spacing w:val="-22"/>
                            <w:sz w:val="29"/>
                          </w:rPr>
                          <w:t xml:space="preserve"> </w:t>
                        </w:r>
                        <w:r>
                          <w:rPr>
                            <w:b/>
                            <w:color w:val="FFFFFF"/>
                            <w:spacing w:val="-4"/>
                            <w:sz w:val="29"/>
                          </w:rPr>
                          <w:t>situ</w:t>
                        </w:r>
                        <w:r>
                          <w:rPr>
                            <w:b/>
                            <w:color w:val="FFFFFF"/>
                            <w:spacing w:val="-22"/>
                            <w:sz w:val="29"/>
                          </w:rPr>
                          <w:t xml:space="preserve"> </w:t>
                        </w:r>
                        <w:r>
                          <w:rPr>
                            <w:b/>
                            <w:color w:val="FFFFFF"/>
                            <w:spacing w:val="-4"/>
                            <w:sz w:val="29"/>
                          </w:rPr>
                          <w:t>Inspektorat</w:t>
                        </w:r>
                        <w:r>
                          <w:rPr>
                            <w:b/>
                            <w:color w:val="FFFFFF"/>
                            <w:spacing w:val="-22"/>
                            <w:sz w:val="29"/>
                          </w:rPr>
                          <w:t xml:space="preserve"> </w:t>
                        </w:r>
                        <w:r>
                          <w:rPr>
                            <w:b/>
                            <w:color w:val="FFFFFF"/>
                            <w:spacing w:val="-4"/>
                            <w:sz w:val="29"/>
                          </w:rPr>
                          <w:t>tidak</w:t>
                        </w:r>
                        <w:r>
                          <w:rPr>
                            <w:b/>
                            <w:color w:val="FFFFFF"/>
                            <w:spacing w:val="-22"/>
                            <w:sz w:val="29"/>
                          </w:rPr>
                          <w:t xml:space="preserve"> </w:t>
                        </w:r>
                        <w:r>
                          <w:rPr>
                            <w:b/>
                            <w:color w:val="FFFFFF"/>
                            <w:spacing w:val="-4"/>
                            <w:sz w:val="29"/>
                          </w:rPr>
                          <w:t>lagi</w:t>
                        </w:r>
                        <w:r>
                          <w:rPr>
                            <w:b/>
                            <w:color w:val="FFFFFF"/>
                            <w:spacing w:val="-22"/>
                            <w:sz w:val="29"/>
                          </w:rPr>
                          <w:t xml:space="preserve"> </w:t>
                        </w:r>
                        <w:r>
                          <w:rPr>
                            <w:b/>
                            <w:color w:val="FFFFFF"/>
                            <w:spacing w:val="-4"/>
                            <w:sz w:val="29"/>
                          </w:rPr>
                          <w:t>hanya</w:t>
                        </w:r>
                        <w:r>
                          <w:rPr>
                            <w:b/>
                            <w:color w:val="FFFFFF"/>
                            <w:spacing w:val="-22"/>
                            <w:sz w:val="29"/>
                          </w:rPr>
                          <w:t xml:space="preserve"> </w:t>
                        </w:r>
                        <w:r>
                          <w:rPr>
                            <w:b/>
                            <w:color w:val="FFFFFF"/>
                            <w:spacing w:val="-4"/>
                            <w:sz w:val="29"/>
                          </w:rPr>
                          <w:t xml:space="preserve">memo </w:t>
                        </w:r>
                        <w:r>
                          <w:rPr>
                            <w:b/>
                            <w:color w:val="FFFFFF"/>
                            <w:spacing w:val="-6"/>
                            <w:sz w:val="29"/>
                          </w:rPr>
                          <w:t>tetapi</w:t>
                        </w:r>
                        <w:r>
                          <w:rPr>
                            <w:b/>
                            <w:color w:val="FFFFFF"/>
                            <w:spacing w:val="-15"/>
                            <w:sz w:val="29"/>
                          </w:rPr>
                          <w:t xml:space="preserve"> </w:t>
                        </w:r>
                        <w:r>
                          <w:rPr>
                            <w:b/>
                            <w:color w:val="FFFFFF"/>
                            <w:spacing w:val="-6"/>
                            <w:sz w:val="29"/>
                          </w:rPr>
                          <w:t>mulai</w:t>
                        </w:r>
                        <w:r>
                          <w:rPr>
                            <w:b/>
                            <w:color w:val="FFFFFF"/>
                            <w:spacing w:val="-15"/>
                            <w:sz w:val="29"/>
                          </w:rPr>
                          <w:t xml:space="preserve"> </w:t>
                        </w:r>
                        <w:r>
                          <w:rPr>
                            <w:b/>
                            <w:color w:val="FFFFFF"/>
                            <w:spacing w:val="-6"/>
                            <w:sz w:val="29"/>
                          </w:rPr>
                          <w:t>mengaudit</w:t>
                        </w:r>
                        <w:r>
                          <w:rPr>
                            <w:b/>
                            <w:color w:val="FFFFFF"/>
                            <w:spacing w:val="-15"/>
                            <w:sz w:val="29"/>
                          </w:rPr>
                          <w:t xml:space="preserve"> </w:t>
                        </w:r>
                        <w:r>
                          <w:rPr>
                            <w:b/>
                            <w:color w:val="FFFFFF"/>
                            <w:spacing w:val="-6"/>
                            <w:sz w:val="29"/>
                          </w:rPr>
                          <w:t>kualitas</w:t>
                        </w:r>
                        <w:r>
                          <w:rPr>
                            <w:b/>
                            <w:color w:val="FFFFFF"/>
                            <w:spacing w:val="-15"/>
                            <w:sz w:val="29"/>
                          </w:rPr>
                          <w:t xml:space="preserve"> </w:t>
                        </w:r>
                        <w:r>
                          <w:rPr>
                            <w:b/>
                            <w:color w:val="FFFFFF"/>
                            <w:spacing w:val="-6"/>
                            <w:sz w:val="29"/>
                          </w:rPr>
                          <w:t xml:space="preserve">perencanaa </w:t>
                        </w:r>
                        <w:r>
                          <w:rPr>
                            <w:b/>
                            <w:color w:val="FFFFFF"/>
                            <w:sz w:val="29"/>
                          </w:rPr>
                          <w:t>yang</w:t>
                        </w:r>
                        <w:r>
                          <w:rPr>
                            <w:b/>
                            <w:color w:val="FFFFFF"/>
                            <w:spacing w:val="-22"/>
                            <w:sz w:val="29"/>
                          </w:rPr>
                          <w:t xml:space="preserve"> </w:t>
                        </w:r>
                        <w:r>
                          <w:rPr>
                            <w:b/>
                            <w:color w:val="FFFFFF"/>
                            <w:sz w:val="29"/>
                          </w:rPr>
                          <w:t>responsif</w:t>
                        </w:r>
                        <w:r>
                          <w:rPr>
                            <w:b/>
                            <w:color w:val="FFFFFF"/>
                            <w:spacing w:val="-22"/>
                            <w:sz w:val="29"/>
                          </w:rPr>
                          <w:t xml:space="preserve"> </w:t>
                        </w:r>
                        <w:r>
                          <w:rPr>
                            <w:b/>
                            <w:color w:val="FFFFFF"/>
                            <w:sz w:val="29"/>
                          </w:rPr>
                          <w:t>gender.”</w:t>
                        </w:r>
                      </w:p>
                    </w:txbxContent>
                  </v:textbox>
                </v:shape>
                <v:shape id="Textbox 436" o:spid="_x0000_s1060" type="#_x0000_t202" style="position:absolute;left:7961;top:24072;width:35642;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QU5xQAAANwAAAAPAAAAZHJzL2Rvd25yZXYueG1sRI9Ba8JA&#10;FITvBf/D8gre6qZVgo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AieQU5xQAAANwAAAAP&#10;AAAAAAAAAAAAAAAAAAcCAABkcnMvZG93bnJldi54bWxQSwUGAAAAAAMAAwC3AAAA+QIAAAAA&#10;" filled="f" stroked="f">
                  <v:textbox inset="0,0,0,0">
                    <w:txbxContent>
                      <w:p w14:paraId="61444C2B" w14:textId="77777777" w:rsidR="004A5631" w:rsidRDefault="00000000">
                        <w:pPr>
                          <w:spacing w:line="247" w:lineRule="exact"/>
                          <w:rPr>
                            <w:sz w:val="21"/>
                          </w:rPr>
                        </w:pPr>
                        <w:r>
                          <w:rPr>
                            <w:b/>
                            <w:color w:val="FFFFFF"/>
                            <w:spacing w:val="-4"/>
                            <w:sz w:val="20"/>
                          </w:rPr>
                          <w:t>Sofy</w:t>
                        </w:r>
                        <w:r>
                          <w:rPr>
                            <w:b/>
                            <w:color w:val="FFFFFF"/>
                            <w:spacing w:val="-8"/>
                            <w:sz w:val="20"/>
                          </w:rPr>
                          <w:t xml:space="preserve"> </w:t>
                        </w:r>
                        <w:r>
                          <w:rPr>
                            <w:b/>
                            <w:color w:val="FFFFFF"/>
                            <w:spacing w:val="-4"/>
                            <w:sz w:val="20"/>
                          </w:rPr>
                          <w:t>Soetji</w:t>
                        </w:r>
                        <w:r>
                          <w:rPr>
                            <w:b/>
                            <w:color w:val="FFFFFF"/>
                            <w:spacing w:val="-8"/>
                            <w:sz w:val="20"/>
                          </w:rPr>
                          <w:t xml:space="preserve"> </w:t>
                        </w:r>
                        <w:r>
                          <w:rPr>
                            <w:b/>
                            <w:color w:val="FFFFFF"/>
                            <w:spacing w:val="-4"/>
                            <w:sz w:val="20"/>
                          </w:rPr>
                          <w:t>Widiarti</w:t>
                        </w:r>
                        <w:r>
                          <w:rPr>
                            <w:b/>
                            <w:color w:val="FFFFFF"/>
                            <w:spacing w:val="-8"/>
                            <w:sz w:val="20"/>
                          </w:rPr>
                          <w:t xml:space="preserve"> </w:t>
                        </w:r>
                        <w:r>
                          <w:rPr>
                            <w:b/>
                            <w:color w:val="FFFFFF"/>
                            <w:spacing w:val="-4"/>
                            <w:sz w:val="20"/>
                          </w:rPr>
                          <w:t>‑</w:t>
                        </w:r>
                        <w:r>
                          <w:rPr>
                            <w:b/>
                            <w:color w:val="FFFFFF"/>
                            <w:spacing w:val="-9"/>
                            <w:sz w:val="20"/>
                          </w:rPr>
                          <w:t xml:space="preserve"> </w:t>
                        </w:r>
                        <w:r>
                          <w:rPr>
                            <w:color w:val="FFFFFF"/>
                            <w:spacing w:val="-4"/>
                            <w:sz w:val="21"/>
                          </w:rPr>
                          <w:t>Auditor</w:t>
                        </w:r>
                        <w:r>
                          <w:rPr>
                            <w:color w:val="FFFFFF"/>
                            <w:spacing w:val="-11"/>
                            <w:sz w:val="21"/>
                          </w:rPr>
                          <w:t xml:space="preserve"> </w:t>
                        </w:r>
                        <w:r>
                          <w:rPr>
                            <w:color w:val="FFFFFF"/>
                            <w:spacing w:val="-4"/>
                            <w:sz w:val="21"/>
                          </w:rPr>
                          <w:t>Madya</w:t>
                        </w:r>
                        <w:r>
                          <w:rPr>
                            <w:color w:val="FFFFFF"/>
                            <w:spacing w:val="-12"/>
                            <w:sz w:val="21"/>
                          </w:rPr>
                          <w:t xml:space="preserve"> </w:t>
                        </w:r>
                        <w:r>
                          <w:rPr>
                            <w:color w:val="FFFFFF"/>
                            <w:spacing w:val="-4"/>
                            <w:sz w:val="21"/>
                          </w:rPr>
                          <w:t>Inspektorat</w:t>
                        </w:r>
                        <w:r>
                          <w:rPr>
                            <w:color w:val="FFFFFF"/>
                            <w:spacing w:val="-11"/>
                            <w:sz w:val="21"/>
                          </w:rPr>
                          <w:t xml:space="preserve"> </w:t>
                        </w:r>
                        <w:r>
                          <w:rPr>
                            <w:color w:val="FFFFFF"/>
                            <w:spacing w:val="-4"/>
                            <w:sz w:val="21"/>
                          </w:rPr>
                          <w:t>Provinsi</w:t>
                        </w:r>
                        <w:r>
                          <w:rPr>
                            <w:color w:val="FFFFFF"/>
                            <w:spacing w:val="-11"/>
                            <w:sz w:val="21"/>
                          </w:rPr>
                          <w:t xml:space="preserve"> </w:t>
                        </w:r>
                        <w:r>
                          <w:rPr>
                            <w:color w:val="FFFFFF"/>
                            <w:spacing w:val="-5"/>
                            <w:sz w:val="21"/>
                          </w:rPr>
                          <w:t>NTT</w:t>
                        </w:r>
                      </w:p>
                    </w:txbxContent>
                  </v:textbox>
                </v:shape>
                <w10:wrap anchorx="page" anchory="page"/>
              </v:group>
            </w:pict>
          </mc:Fallback>
        </mc:AlternateContent>
      </w:r>
      <w:r>
        <w:rPr>
          <w:noProof/>
          <w:sz w:val="28"/>
        </w:rPr>
        <mc:AlternateContent>
          <mc:Choice Requires="wpg">
            <w:drawing>
              <wp:anchor distT="0" distB="0" distL="0" distR="0" simplePos="0" relativeHeight="486835712" behindDoc="1" locked="0" layoutInCell="1" allowOverlap="1" wp14:anchorId="62026C28" wp14:editId="11FC26A8">
                <wp:simplePos x="0" y="0"/>
                <wp:positionH relativeFrom="page">
                  <wp:posOffset>0</wp:posOffset>
                </wp:positionH>
                <wp:positionV relativeFrom="page">
                  <wp:posOffset>5806468</wp:posOffset>
                </wp:positionV>
                <wp:extent cx="7560309" cy="3994785"/>
                <wp:effectExtent l="0" t="0" r="0" b="0"/>
                <wp:wrapNone/>
                <wp:docPr id="437"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994785"/>
                          <a:chOff x="0" y="0"/>
                          <a:chExt cx="7560309" cy="3994785"/>
                        </a:xfrm>
                      </wpg:grpSpPr>
                      <wps:wsp>
                        <wps:cNvPr id="438" name="Graphic 438"/>
                        <wps:cNvSpPr/>
                        <wps:spPr>
                          <a:xfrm>
                            <a:off x="0" y="0"/>
                            <a:ext cx="7560309" cy="3994785"/>
                          </a:xfrm>
                          <a:custGeom>
                            <a:avLst/>
                            <a:gdLst/>
                            <a:ahLst/>
                            <a:cxnLst/>
                            <a:rect l="l" t="t" r="r" b="b"/>
                            <a:pathLst>
                              <a:path w="7560309" h="3994785">
                                <a:moveTo>
                                  <a:pt x="0" y="3994160"/>
                                </a:moveTo>
                                <a:lnTo>
                                  <a:pt x="0" y="0"/>
                                </a:lnTo>
                                <a:lnTo>
                                  <a:pt x="7559999" y="0"/>
                                </a:lnTo>
                                <a:lnTo>
                                  <a:pt x="7559999" y="3994160"/>
                                </a:lnTo>
                                <a:lnTo>
                                  <a:pt x="0" y="3994160"/>
                                </a:lnTo>
                                <a:close/>
                              </a:path>
                            </a:pathLst>
                          </a:custGeom>
                          <a:solidFill>
                            <a:srgbClr val="163458"/>
                          </a:solidFill>
                        </wps:spPr>
                        <wps:bodyPr wrap="square" lIns="0" tIns="0" rIns="0" bIns="0" rtlCol="0">
                          <a:prstTxWarp prst="textNoShape">
                            <a:avLst/>
                          </a:prstTxWarp>
                          <a:noAutofit/>
                        </wps:bodyPr>
                      </wps:wsp>
                      <wps:wsp>
                        <wps:cNvPr id="439" name="Graphic 439"/>
                        <wps:cNvSpPr/>
                        <wps:spPr>
                          <a:xfrm>
                            <a:off x="4932984" y="1277638"/>
                            <a:ext cx="2627630" cy="1819275"/>
                          </a:xfrm>
                          <a:custGeom>
                            <a:avLst/>
                            <a:gdLst/>
                            <a:ahLst/>
                            <a:cxnLst/>
                            <a:rect l="l" t="t" r="r" b="b"/>
                            <a:pathLst>
                              <a:path w="2627630" h="1819275">
                                <a:moveTo>
                                  <a:pt x="311658" y="538162"/>
                                </a:moveTo>
                                <a:lnTo>
                                  <a:pt x="224612" y="538162"/>
                                </a:lnTo>
                                <a:lnTo>
                                  <a:pt x="224612" y="773074"/>
                                </a:lnTo>
                                <a:lnTo>
                                  <a:pt x="311658" y="773074"/>
                                </a:lnTo>
                                <a:lnTo>
                                  <a:pt x="311658" y="538162"/>
                                </a:lnTo>
                                <a:close/>
                              </a:path>
                              <a:path w="2627630" h="1819275">
                                <a:moveTo>
                                  <a:pt x="581202" y="455790"/>
                                </a:moveTo>
                                <a:lnTo>
                                  <a:pt x="494157" y="455790"/>
                                </a:lnTo>
                                <a:lnTo>
                                  <a:pt x="494157" y="764641"/>
                                </a:lnTo>
                                <a:lnTo>
                                  <a:pt x="581202" y="764641"/>
                                </a:lnTo>
                                <a:lnTo>
                                  <a:pt x="581202" y="455790"/>
                                </a:lnTo>
                                <a:close/>
                              </a:path>
                              <a:path w="2627630" h="1819275">
                                <a:moveTo>
                                  <a:pt x="850747" y="362204"/>
                                </a:moveTo>
                                <a:lnTo>
                                  <a:pt x="763701" y="362204"/>
                                </a:lnTo>
                                <a:lnTo>
                                  <a:pt x="763701" y="764641"/>
                                </a:lnTo>
                                <a:lnTo>
                                  <a:pt x="850747" y="764641"/>
                                </a:lnTo>
                                <a:lnTo>
                                  <a:pt x="850747" y="362204"/>
                                </a:lnTo>
                                <a:close/>
                              </a:path>
                              <a:path w="2627630" h="1819275">
                                <a:moveTo>
                                  <a:pt x="1613509" y="1642541"/>
                                </a:moveTo>
                                <a:lnTo>
                                  <a:pt x="1611439" y="1630057"/>
                                </a:lnTo>
                                <a:lnTo>
                                  <a:pt x="1604619" y="1619961"/>
                                </a:lnTo>
                                <a:lnTo>
                                  <a:pt x="1594294" y="1613192"/>
                                </a:lnTo>
                                <a:lnTo>
                                  <a:pt x="1581696" y="1610715"/>
                                </a:lnTo>
                                <a:lnTo>
                                  <a:pt x="1406677" y="1610715"/>
                                </a:lnTo>
                                <a:lnTo>
                                  <a:pt x="1406677" y="1403883"/>
                                </a:lnTo>
                                <a:lnTo>
                                  <a:pt x="819861" y="1403883"/>
                                </a:lnTo>
                                <a:lnTo>
                                  <a:pt x="819861" y="1610715"/>
                                </a:lnTo>
                                <a:lnTo>
                                  <a:pt x="644842" y="1610715"/>
                                </a:lnTo>
                                <a:lnTo>
                                  <a:pt x="632371" y="1613192"/>
                                </a:lnTo>
                                <a:lnTo>
                                  <a:pt x="622261" y="1619961"/>
                                </a:lnTo>
                                <a:lnTo>
                                  <a:pt x="615492" y="1630057"/>
                                </a:lnTo>
                                <a:lnTo>
                                  <a:pt x="613016" y="1642541"/>
                                </a:lnTo>
                                <a:lnTo>
                                  <a:pt x="615492" y="1655013"/>
                                </a:lnTo>
                                <a:lnTo>
                                  <a:pt x="622261" y="1665109"/>
                                </a:lnTo>
                                <a:lnTo>
                                  <a:pt x="632371" y="1671878"/>
                                </a:lnTo>
                                <a:lnTo>
                                  <a:pt x="644842" y="1674355"/>
                                </a:lnTo>
                                <a:lnTo>
                                  <a:pt x="1581696" y="1674355"/>
                                </a:lnTo>
                                <a:lnTo>
                                  <a:pt x="1594167" y="1671891"/>
                                </a:lnTo>
                                <a:lnTo>
                                  <a:pt x="1604276" y="1665109"/>
                                </a:lnTo>
                                <a:lnTo>
                                  <a:pt x="1611045" y="1655013"/>
                                </a:lnTo>
                                <a:lnTo>
                                  <a:pt x="1613509" y="1642541"/>
                                </a:lnTo>
                                <a:close/>
                              </a:path>
                              <a:path w="2627630" h="1819275">
                                <a:moveTo>
                                  <a:pt x="1636915" y="1338364"/>
                                </a:moveTo>
                                <a:lnTo>
                                  <a:pt x="1609890" y="1297533"/>
                                </a:lnTo>
                                <a:lnTo>
                                  <a:pt x="1587411" y="1253871"/>
                                </a:lnTo>
                                <a:lnTo>
                                  <a:pt x="1569732" y="1207706"/>
                                </a:lnTo>
                                <a:lnTo>
                                  <a:pt x="1557121" y="1159332"/>
                                </a:lnTo>
                                <a:lnTo>
                                  <a:pt x="1549869" y="1109065"/>
                                </a:lnTo>
                                <a:lnTo>
                                  <a:pt x="0" y="1109065"/>
                                </a:lnTo>
                                <a:lnTo>
                                  <a:pt x="0" y="1260678"/>
                                </a:lnTo>
                                <a:lnTo>
                                  <a:pt x="6083" y="1290980"/>
                                </a:lnTo>
                                <a:lnTo>
                                  <a:pt x="22694" y="1315669"/>
                                </a:lnTo>
                                <a:lnTo>
                                  <a:pt x="47371" y="1332280"/>
                                </a:lnTo>
                                <a:lnTo>
                                  <a:pt x="77673" y="1338364"/>
                                </a:lnTo>
                                <a:lnTo>
                                  <a:pt x="1636915" y="1338364"/>
                                </a:lnTo>
                                <a:close/>
                              </a:path>
                              <a:path w="2627630" h="1819275">
                                <a:moveTo>
                                  <a:pt x="1759521" y="695388"/>
                                </a:moveTo>
                                <a:lnTo>
                                  <a:pt x="1589189" y="577469"/>
                                </a:lnTo>
                                <a:lnTo>
                                  <a:pt x="1575142" y="551256"/>
                                </a:lnTo>
                                <a:lnTo>
                                  <a:pt x="1575142" y="228371"/>
                                </a:lnTo>
                                <a:lnTo>
                                  <a:pt x="1527695" y="236728"/>
                                </a:lnTo>
                                <a:lnTo>
                                  <a:pt x="1482890" y="251879"/>
                                </a:lnTo>
                                <a:lnTo>
                                  <a:pt x="1441272" y="273291"/>
                                </a:lnTo>
                                <a:lnTo>
                                  <a:pt x="1403400" y="300380"/>
                                </a:lnTo>
                                <a:lnTo>
                                  <a:pt x="1369822" y="332600"/>
                                </a:lnTo>
                                <a:lnTo>
                                  <a:pt x="1341107" y="369404"/>
                                </a:lnTo>
                                <a:lnTo>
                                  <a:pt x="1317802" y="410222"/>
                                </a:lnTo>
                                <a:lnTo>
                                  <a:pt x="1300480" y="454507"/>
                                </a:lnTo>
                                <a:lnTo>
                                  <a:pt x="1289672" y="501713"/>
                                </a:lnTo>
                                <a:lnTo>
                                  <a:pt x="1285938" y="551256"/>
                                </a:lnTo>
                                <a:lnTo>
                                  <a:pt x="1289304" y="598119"/>
                                </a:lnTo>
                                <a:lnTo>
                                  <a:pt x="1299044" y="642924"/>
                                </a:lnTo>
                                <a:lnTo>
                                  <a:pt x="1314729" y="685203"/>
                                </a:lnTo>
                                <a:lnTo>
                                  <a:pt x="1335849" y="724471"/>
                                </a:lnTo>
                                <a:lnTo>
                                  <a:pt x="1361960" y="760260"/>
                                </a:lnTo>
                                <a:lnTo>
                                  <a:pt x="1392567" y="792086"/>
                                </a:lnTo>
                                <a:lnTo>
                                  <a:pt x="1427213" y="819467"/>
                                </a:lnTo>
                                <a:lnTo>
                                  <a:pt x="1465414" y="841933"/>
                                </a:lnTo>
                                <a:lnTo>
                                  <a:pt x="1506702" y="859015"/>
                                </a:lnTo>
                                <a:lnTo>
                                  <a:pt x="1550619" y="870216"/>
                                </a:lnTo>
                                <a:lnTo>
                                  <a:pt x="1596669" y="875080"/>
                                </a:lnTo>
                                <a:lnTo>
                                  <a:pt x="1620977" y="832586"/>
                                </a:lnTo>
                                <a:lnTo>
                                  <a:pt x="1649818" y="792962"/>
                                </a:lnTo>
                                <a:lnTo>
                                  <a:pt x="1682788" y="756615"/>
                                </a:lnTo>
                                <a:lnTo>
                                  <a:pt x="1719491" y="723963"/>
                                </a:lnTo>
                                <a:lnTo>
                                  <a:pt x="1759521" y="695388"/>
                                </a:lnTo>
                                <a:close/>
                              </a:path>
                              <a:path w="2627630" h="1819275">
                                <a:moveTo>
                                  <a:pt x="1928914" y="551256"/>
                                </a:moveTo>
                                <a:lnTo>
                                  <a:pt x="1925193" y="501967"/>
                                </a:lnTo>
                                <a:lnTo>
                                  <a:pt x="1914385" y="454964"/>
                                </a:lnTo>
                                <a:lnTo>
                                  <a:pt x="1897049" y="410819"/>
                                </a:lnTo>
                                <a:lnTo>
                                  <a:pt x="1873758" y="370078"/>
                                </a:lnTo>
                                <a:lnTo>
                                  <a:pt x="1845043" y="333311"/>
                                </a:lnTo>
                                <a:lnTo>
                                  <a:pt x="1811464" y="301053"/>
                                </a:lnTo>
                                <a:lnTo>
                                  <a:pt x="1773593" y="273875"/>
                                </a:lnTo>
                                <a:lnTo>
                                  <a:pt x="1731975" y="252336"/>
                                </a:lnTo>
                                <a:lnTo>
                                  <a:pt x="1687156" y="236982"/>
                                </a:lnTo>
                                <a:lnTo>
                                  <a:pt x="1639722" y="228371"/>
                                </a:lnTo>
                                <a:lnTo>
                                  <a:pt x="1639722" y="534416"/>
                                </a:lnTo>
                                <a:lnTo>
                                  <a:pt x="1824101" y="661695"/>
                                </a:lnTo>
                                <a:lnTo>
                                  <a:pt x="1846897" y="652411"/>
                                </a:lnTo>
                                <a:lnTo>
                                  <a:pt x="1870303" y="644271"/>
                                </a:lnTo>
                                <a:lnTo>
                                  <a:pt x="1894243" y="637349"/>
                                </a:lnTo>
                                <a:lnTo>
                                  <a:pt x="1918627" y="631748"/>
                                </a:lnTo>
                                <a:lnTo>
                                  <a:pt x="1922995" y="611936"/>
                                </a:lnTo>
                                <a:lnTo>
                                  <a:pt x="1926234" y="591858"/>
                                </a:lnTo>
                                <a:lnTo>
                                  <a:pt x="1928228" y="571601"/>
                                </a:lnTo>
                                <a:lnTo>
                                  <a:pt x="1928914" y="551256"/>
                                </a:lnTo>
                                <a:close/>
                              </a:path>
                              <a:path w="2627630" h="1819275">
                                <a:moveTo>
                                  <a:pt x="2225611" y="77685"/>
                                </a:moveTo>
                                <a:lnTo>
                                  <a:pt x="2219515" y="47383"/>
                                </a:lnTo>
                                <a:lnTo>
                                  <a:pt x="2202904" y="22694"/>
                                </a:lnTo>
                                <a:lnTo>
                                  <a:pt x="2178227" y="6083"/>
                                </a:lnTo>
                                <a:lnTo>
                                  <a:pt x="2147925" y="0"/>
                                </a:lnTo>
                                <a:lnTo>
                                  <a:pt x="996746" y="0"/>
                                </a:lnTo>
                                <a:lnTo>
                                  <a:pt x="996746" y="805827"/>
                                </a:lnTo>
                                <a:lnTo>
                                  <a:pt x="995756" y="818299"/>
                                </a:lnTo>
                                <a:lnTo>
                                  <a:pt x="989495" y="828408"/>
                                </a:lnTo>
                                <a:lnTo>
                                  <a:pt x="979373" y="835177"/>
                                </a:lnTo>
                                <a:lnTo>
                                  <a:pt x="966800" y="837641"/>
                                </a:lnTo>
                                <a:lnTo>
                                  <a:pt x="118859" y="837641"/>
                                </a:lnTo>
                                <a:lnTo>
                                  <a:pt x="106387" y="835177"/>
                                </a:lnTo>
                                <a:lnTo>
                                  <a:pt x="96278" y="828408"/>
                                </a:lnTo>
                                <a:lnTo>
                                  <a:pt x="89509" y="818299"/>
                                </a:lnTo>
                                <a:lnTo>
                                  <a:pt x="87033" y="805827"/>
                                </a:lnTo>
                                <a:lnTo>
                                  <a:pt x="89509" y="793356"/>
                                </a:lnTo>
                                <a:lnTo>
                                  <a:pt x="96278" y="783247"/>
                                </a:lnTo>
                                <a:lnTo>
                                  <a:pt x="106260" y="776554"/>
                                </a:lnTo>
                                <a:lnTo>
                                  <a:pt x="105994" y="776554"/>
                                </a:lnTo>
                                <a:lnTo>
                                  <a:pt x="118859" y="774001"/>
                                </a:lnTo>
                                <a:lnTo>
                                  <a:pt x="160032" y="774001"/>
                                </a:lnTo>
                                <a:lnTo>
                                  <a:pt x="160032" y="506336"/>
                                </a:lnTo>
                                <a:lnTo>
                                  <a:pt x="162509" y="493864"/>
                                </a:lnTo>
                                <a:lnTo>
                                  <a:pt x="169278" y="483755"/>
                                </a:lnTo>
                                <a:lnTo>
                                  <a:pt x="179387" y="476986"/>
                                </a:lnTo>
                                <a:lnTo>
                                  <a:pt x="191858" y="474510"/>
                                </a:lnTo>
                                <a:lnTo>
                                  <a:pt x="343484" y="474510"/>
                                </a:lnTo>
                                <a:lnTo>
                                  <a:pt x="355955" y="476986"/>
                                </a:lnTo>
                                <a:lnTo>
                                  <a:pt x="366052" y="483755"/>
                                </a:lnTo>
                                <a:lnTo>
                                  <a:pt x="372821" y="493864"/>
                                </a:lnTo>
                                <a:lnTo>
                                  <a:pt x="375297" y="506336"/>
                                </a:lnTo>
                                <a:lnTo>
                                  <a:pt x="375297" y="774001"/>
                                </a:lnTo>
                                <a:lnTo>
                                  <a:pt x="428650" y="774001"/>
                                </a:lnTo>
                                <a:lnTo>
                                  <a:pt x="428650" y="474510"/>
                                </a:lnTo>
                                <a:lnTo>
                                  <a:pt x="428650" y="423976"/>
                                </a:lnTo>
                                <a:lnTo>
                                  <a:pt x="431114" y="411492"/>
                                </a:lnTo>
                                <a:lnTo>
                                  <a:pt x="437883" y="401396"/>
                                </a:lnTo>
                                <a:lnTo>
                                  <a:pt x="447992" y="394627"/>
                                </a:lnTo>
                                <a:lnTo>
                                  <a:pt x="460463" y="392150"/>
                                </a:lnTo>
                                <a:lnTo>
                                  <a:pt x="612089" y="392150"/>
                                </a:lnTo>
                                <a:lnTo>
                                  <a:pt x="643902" y="423976"/>
                                </a:lnTo>
                                <a:lnTo>
                                  <a:pt x="643915" y="774001"/>
                                </a:lnTo>
                                <a:lnTo>
                                  <a:pt x="697255" y="774001"/>
                                </a:lnTo>
                                <a:lnTo>
                                  <a:pt x="697255" y="392150"/>
                                </a:lnTo>
                                <a:lnTo>
                                  <a:pt x="697255" y="331317"/>
                                </a:lnTo>
                                <a:lnTo>
                                  <a:pt x="699719" y="318846"/>
                                </a:lnTo>
                                <a:lnTo>
                                  <a:pt x="706501" y="308737"/>
                                </a:lnTo>
                                <a:lnTo>
                                  <a:pt x="716597" y="301967"/>
                                </a:lnTo>
                                <a:lnTo>
                                  <a:pt x="729068" y="299504"/>
                                </a:lnTo>
                                <a:lnTo>
                                  <a:pt x="880706" y="299504"/>
                                </a:lnTo>
                                <a:lnTo>
                                  <a:pt x="893165" y="301967"/>
                                </a:lnTo>
                                <a:lnTo>
                                  <a:pt x="903274" y="308737"/>
                                </a:lnTo>
                                <a:lnTo>
                                  <a:pt x="910043" y="318846"/>
                                </a:lnTo>
                                <a:lnTo>
                                  <a:pt x="912520" y="331317"/>
                                </a:lnTo>
                                <a:lnTo>
                                  <a:pt x="912520" y="774001"/>
                                </a:lnTo>
                                <a:lnTo>
                                  <a:pt x="964920" y="774001"/>
                                </a:lnTo>
                                <a:lnTo>
                                  <a:pt x="977785" y="776554"/>
                                </a:lnTo>
                                <a:lnTo>
                                  <a:pt x="977519" y="776554"/>
                                </a:lnTo>
                                <a:lnTo>
                                  <a:pt x="987501" y="783247"/>
                                </a:lnTo>
                                <a:lnTo>
                                  <a:pt x="994283" y="793356"/>
                                </a:lnTo>
                                <a:lnTo>
                                  <a:pt x="996746" y="805827"/>
                                </a:lnTo>
                                <a:lnTo>
                                  <a:pt x="996746" y="0"/>
                                </a:lnTo>
                                <a:lnTo>
                                  <a:pt x="77660" y="0"/>
                                </a:lnTo>
                                <a:lnTo>
                                  <a:pt x="47371" y="6083"/>
                                </a:lnTo>
                                <a:lnTo>
                                  <a:pt x="22694" y="22694"/>
                                </a:lnTo>
                                <a:lnTo>
                                  <a:pt x="6083" y="47383"/>
                                </a:lnTo>
                                <a:lnTo>
                                  <a:pt x="0" y="77685"/>
                                </a:lnTo>
                                <a:lnTo>
                                  <a:pt x="0" y="1044486"/>
                                </a:lnTo>
                                <a:lnTo>
                                  <a:pt x="1549869" y="1044486"/>
                                </a:lnTo>
                                <a:lnTo>
                                  <a:pt x="1552689" y="1017155"/>
                                </a:lnTo>
                                <a:lnTo>
                                  <a:pt x="1557007" y="990092"/>
                                </a:lnTo>
                                <a:lnTo>
                                  <a:pt x="1562900" y="963549"/>
                                </a:lnTo>
                                <a:lnTo>
                                  <a:pt x="1570469" y="937793"/>
                                </a:lnTo>
                                <a:lnTo>
                                  <a:pt x="1522501" y="930097"/>
                                </a:lnTo>
                                <a:lnTo>
                                  <a:pt x="1476692" y="916635"/>
                                </a:lnTo>
                                <a:lnTo>
                                  <a:pt x="1433398" y="897801"/>
                                </a:lnTo>
                                <a:lnTo>
                                  <a:pt x="1393024" y="873975"/>
                                </a:lnTo>
                                <a:lnTo>
                                  <a:pt x="1355953" y="845566"/>
                                </a:lnTo>
                                <a:lnTo>
                                  <a:pt x="1347838" y="837641"/>
                                </a:lnTo>
                                <a:lnTo>
                                  <a:pt x="1322565" y="812965"/>
                                </a:lnTo>
                                <a:lnTo>
                                  <a:pt x="1293253" y="776554"/>
                                </a:lnTo>
                                <a:lnTo>
                                  <a:pt x="1268399" y="736739"/>
                                </a:lnTo>
                                <a:lnTo>
                                  <a:pt x="1248410" y="693915"/>
                                </a:lnTo>
                                <a:lnTo>
                                  <a:pt x="1233639" y="648462"/>
                                </a:lnTo>
                                <a:lnTo>
                                  <a:pt x="1224495" y="600773"/>
                                </a:lnTo>
                                <a:lnTo>
                                  <a:pt x="1221371" y="551256"/>
                                </a:lnTo>
                                <a:lnTo>
                                  <a:pt x="1224381" y="502577"/>
                                </a:lnTo>
                                <a:lnTo>
                                  <a:pt x="1233170" y="455688"/>
                                </a:lnTo>
                                <a:lnTo>
                                  <a:pt x="1247381" y="410959"/>
                                </a:lnTo>
                                <a:lnTo>
                                  <a:pt x="1266647" y="368744"/>
                                </a:lnTo>
                                <a:lnTo>
                                  <a:pt x="1290586" y="329438"/>
                                </a:lnTo>
                                <a:lnTo>
                                  <a:pt x="1318856" y="293382"/>
                                </a:lnTo>
                                <a:lnTo>
                                  <a:pt x="1351076" y="260946"/>
                                </a:lnTo>
                                <a:lnTo>
                                  <a:pt x="1386878" y="232498"/>
                                </a:lnTo>
                                <a:lnTo>
                                  <a:pt x="1425917" y="208394"/>
                                </a:lnTo>
                                <a:lnTo>
                                  <a:pt x="1467802" y="189014"/>
                                </a:lnTo>
                                <a:lnTo>
                                  <a:pt x="1512189" y="174726"/>
                                </a:lnTo>
                                <a:lnTo>
                                  <a:pt x="1558696" y="165887"/>
                                </a:lnTo>
                                <a:lnTo>
                                  <a:pt x="1606969" y="162852"/>
                                </a:lnTo>
                                <a:lnTo>
                                  <a:pt x="1655229" y="165887"/>
                                </a:lnTo>
                                <a:lnTo>
                                  <a:pt x="1701736" y="174726"/>
                                </a:lnTo>
                                <a:lnTo>
                                  <a:pt x="1746123" y="189014"/>
                                </a:lnTo>
                                <a:lnTo>
                                  <a:pt x="1788007" y="208394"/>
                                </a:lnTo>
                                <a:lnTo>
                                  <a:pt x="1827047" y="232498"/>
                                </a:lnTo>
                                <a:lnTo>
                                  <a:pt x="1862848" y="260946"/>
                                </a:lnTo>
                                <a:lnTo>
                                  <a:pt x="1895068" y="293382"/>
                                </a:lnTo>
                                <a:lnTo>
                                  <a:pt x="1923338" y="329438"/>
                                </a:lnTo>
                                <a:lnTo>
                                  <a:pt x="1947278" y="368744"/>
                                </a:lnTo>
                                <a:lnTo>
                                  <a:pt x="1966544" y="410959"/>
                                </a:lnTo>
                                <a:lnTo>
                                  <a:pt x="1980755" y="455688"/>
                                </a:lnTo>
                                <a:lnTo>
                                  <a:pt x="1989543" y="502577"/>
                                </a:lnTo>
                                <a:lnTo>
                                  <a:pt x="1992553" y="551256"/>
                                </a:lnTo>
                                <a:lnTo>
                                  <a:pt x="1992198" y="569506"/>
                                </a:lnTo>
                                <a:lnTo>
                                  <a:pt x="1991042" y="587756"/>
                                </a:lnTo>
                                <a:lnTo>
                                  <a:pt x="1989010" y="606005"/>
                                </a:lnTo>
                                <a:lnTo>
                                  <a:pt x="1986013" y="624255"/>
                                </a:lnTo>
                                <a:lnTo>
                                  <a:pt x="1993468" y="624255"/>
                                </a:lnTo>
                                <a:lnTo>
                                  <a:pt x="2000986" y="623328"/>
                                </a:lnTo>
                                <a:lnTo>
                                  <a:pt x="2008466" y="623328"/>
                                </a:lnTo>
                                <a:lnTo>
                                  <a:pt x="2066480" y="626922"/>
                                </a:lnTo>
                                <a:lnTo>
                                  <a:pt x="2122297" y="637362"/>
                                </a:lnTo>
                                <a:lnTo>
                                  <a:pt x="2175484" y="654126"/>
                                </a:lnTo>
                                <a:lnTo>
                                  <a:pt x="2225611" y="676668"/>
                                </a:lnTo>
                                <a:lnTo>
                                  <a:pt x="2225611" y="623328"/>
                                </a:lnTo>
                                <a:lnTo>
                                  <a:pt x="2225611" y="162852"/>
                                </a:lnTo>
                                <a:lnTo>
                                  <a:pt x="2225611" y="77685"/>
                                </a:lnTo>
                                <a:close/>
                              </a:path>
                              <a:path w="2627630" h="1819275">
                                <a:moveTo>
                                  <a:pt x="2404364" y="1074432"/>
                                </a:moveTo>
                                <a:lnTo>
                                  <a:pt x="2401290" y="1025969"/>
                                </a:lnTo>
                                <a:lnTo>
                                  <a:pt x="2392299" y="979284"/>
                                </a:lnTo>
                                <a:lnTo>
                                  <a:pt x="2377770" y="934770"/>
                                </a:lnTo>
                                <a:lnTo>
                                  <a:pt x="2358072" y="892759"/>
                                </a:lnTo>
                                <a:lnTo>
                                  <a:pt x="2333587" y="853643"/>
                                </a:lnTo>
                                <a:lnTo>
                                  <a:pt x="2304669" y="817753"/>
                                </a:lnTo>
                                <a:lnTo>
                                  <a:pt x="2271687" y="785482"/>
                                </a:lnTo>
                                <a:lnTo>
                                  <a:pt x="2235035" y="757174"/>
                                </a:lnTo>
                                <a:lnTo>
                                  <a:pt x="2195055" y="733209"/>
                                </a:lnTo>
                                <a:lnTo>
                                  <a:pt x="2152129" y="713930"/>
                                </a:lnTo>
                                <a:lnTo>
                                  <a:pt x="2106638" y="699706"/>
                                </a:lnTo>
                                <a:lnTo>
                                  <a:pt x="2058936" y="690918"/>
                                </a:lnTo>
                                <a:lnTo>
                                  <a:pt x="2009406" y="687895"/>
                                </a:lnTo>
                                <a:lnTo>
                                  <a:pt x="1994128" y="688238"/>
                                </a:lnTo>
                                <a:lnTo>
                                  <a:pt x="1949513" y="692581"/>
                                </a:lnTo>
                                <a:lnTo>
                                  <a:pt x="1903006" y="702310"/>
                                </a:lnTo>
                                <a:lnTo>
                                  <a:pt x="1858721" y="717219"/>
                                </a:lnTo>
                                <a:lnTo>
                                  <a:pt x="1817001" y="736981"/>
                                </a:lnTo>
                                <a:lnTo>
                                  <a:pt x="1778203" y="761212"/>
                                </a:lnTo>
                                <a:lnTo>
                                  <a:pt x="1742668" y="789584"/>
                                </a:lnTo>
                                <a:lnTo>
                                  <a:pt x="1710728" y="821740"/>
                                </a:lnTo>
                                <a:lnTo>
                                  <a:pt x="1682762" y="857326"/>
                                </a:lnTo>
                                <a:lnTo>
                                  <a:pt x="1659102" y="895985"/>
                                </a:lnTo>
                                <a:lnTo>
                                  <a:pt x="1640090" y="937387"/>
                                </a:lnTo>
                                <a:lnTo>
                                  <a:pt x="1626069" y="981151"/>
                                </a:lnTo>
                                <a:lnTo>
                                  <a:pt x="1617421" y="1026960"/>
                                </a:lnTo>
                                <a:lnTo>
                                  <a:pt x="1614449" y="1074432"/>
                                </a:lnTo>
                                <a:lnTo>
                                  <a:pt x="1614449" y="1078179"/>
                                </a:lnTo>
                                <a:lnTo>
                                  <a:pt x="1617929" y="1126210"/>
                                </a:lnTo>
                                <a:lnTo>
                                  <a:pt x="1627251" y="1172464"/>
                                </a:lnTo>
                                <a:lnTo>
                                  <a:pt x="1642033" y="1216571"/>
                                </a:lnTo>
                                <a:lnTo>
                                  <a:pt x="1661934" y="1258176"/>
                                </a:lnTo>
                                <a:lnTo>
                                  <a:pt x="1686560" y="1296924"/>
                                </a:lnTo>
                                <a:lnTo>
                                  <a:pt x="1715541" y="1332445"/>
                                </a:lnTo>
                                <a:lnTo>
                                  <a:pt x="1748523" y="1364399"/>
                                </a:lnTo>
                                <a:lnTo>
                                  <a:pt x="1785112" y="1392415"/>
                                </a:lnTo>
                                <a:lnTo>
                                  <a:pt x="1824964" y="1416138"/>
                                </a:lnTo>
                                <a:lnTo>
                                  <a:pt x="1867674" y="1435214"/>
                                </a:lnTo>
                                <a:lnTo>
                                  <a:pt x="1912912" y="1449285"/>
                                </a:lnTo>
                                <a:lnTo>
                                  <a:pt x="1960270" y="1457985"/>
                                </a:lnTo>
                                <a:lnTo>
                                  <a:pt x="2009406" y="1460969"/>
                                </a:lnTo>
                                <a:lnTo>
                                  <a:pt x="2058936" y="1457960"/>
                                </a:lnTo>
                                <a:lnTo>
                                  <a:pt x="2106638" y="1449158"/>
                                </a:lnTo>
                                <a:lnTo>
                                  <a:pt x="2152129" y="1434934"/>
                                </a:lnTo>
                                <a:lnTo>
                                  <a:pt x="2195055" y="1415669"/>
                                </a:lnTo>
                                <a:lnTo>
                                  <a:pt x="2235022" y="1391691"/>
                                </a:lnTo>
                                <a:lnTo>
                                  <a:pt x="2271687" y="1363383"/>
                                </a:lnTo>
                                <a:lnTo>
                                  <a:pt x="2304669" y="1331112"/>
                                </a:lnTo>
                                <a:lnTo>
                                  <a:pt x="2333587" y="1295234"/>
                                </a:lnTo>
                                <a:lnTo>
                                  <a:pt x="2358072" y="1256106"/>
                                </a:lnTo>
                                <a:lnTo>
                                  <a:pt x="2377770" y="1214107"/>
                                </a:lnTo>
                                <a:lnTo>
                                  <a:pt x="2392299" y="1169581"/>
                                </a:lnTo>
                                <a:lnTo>
                                  <a:pt x="2401290" y="1122908"/>
                                </a:lnTo>
                                <a:lnTo>
                                  <a:pt x="2404364" y="1074432"/>
                                </a:lnTo>
                                <a:close/>
                              </a:path>
                              <a:path w="2627630" h="1819275">
                                <a:moveTo>
                                  <a:pt x="2627007" y="1565084"/>
                                </a:moveTo>
                                <a:lnTo>
                                  <a:pt x="2519489" y="1460030"/>
                                </a:lnTo>
                                <a:lnTo>
                                  <a:pt x="2494584" y="1442504"/>
                                </a:lnTo>
                                <a:lnTo>
                                  <a:pt x="2466251" y="1433474"/>
                                </a:lnTo>
                                <a:lnTo>
                                  <a:pt x="2436698" y="1433055"/>
                                </a:lnTo>
                                <a:lnTo>
                                  <a:pt x="2408110" y="1441310"/>
                                </a:lnTo>
                                <a:lnTo>
                                  <a:pt x="2345398" y="1380477"/>
                                </a:lnTo>
                                <a:lnTo>
                                  <a:pt x="2333993" y="1392085"/>
                                </a:lnTo>
                                <a:lnTo>
                                  <a:pt x="2322233" y="1403172"/>
                                </a:lnTo>
                                <a:lnTo>
                                  <a:pt x="2310130" y="1413916"/>
                                </a:lnTo>
                                <a:lnTo>
                                  <a:pt x="2297671" y="1424470"/>
                                </a:lnTo>
                                <a:lnTo>
                                  <a:pt x="2362250" y="1487170"/>
                                </a:lnTo>
                                <a:lnTo>
                                  <a:pt x="2358021" y="1497164"/>
                                </a:lnTo>
                                <a:lnTo>
                                  <a:pt x="2355113" y="1507413"/>
                                </a:lnTo>
                                <a:lnTo>
                                  <a:pt x="2353437" y="1517840"/>
                                </a:lnTo>
                                <a:lnTo>
                                  <a:pt x="2352891" y="1528356"/>
                                </a:lnTo>
                                <a:lnTo>
                                  <a:pt x="2354796" y="1547456"/>
                                </a:lnTo>
                                <a:lnTo>
                                  <a:pt x="2381897" y="1596682"/>
                                </a:lnTo>
                                <a:lnTo>
                                  <a:pt x="2584996" y="1795094"/>
                                </a:lnTo>
                                <a:lnTo>
                                  <a:pt x="2617051" y="1816150"/>
                                </a:lnTo>
                                <a:lnTo>
                                  <a:pt x="2627007" y="1819071"/>
                                </a:lnTo>
                                <a:lnTo>
                                  <a:pt x="2627007" y="1565084"/>
                                </a:lnTo>
                                <a:close/>
                              </a:path>
                            </a:pathLst>
                          </a:custGeom>
                          <a:solidFill>
                            <a:srgbClr val="18ACA3"/>
                          </a:solidFill>
                        </wps:spPr>
                        <wps:bodyPr wrap="square" lIns="0" tIns="0" rIns="0" bIns="0" rtlCol="0">
                          <a:prstTxWarp prst="textNoShape">
                            <a:avLst/>
                          </a:prstTxWarp>
                          <a:noAutofit/>
                        </wps:bodyPr>
                      </wps:wsp>
                    </wpg:wgp>
                  </a:graphicData>
                </a:graphic>
              </wp:anchor>
            </w:drawing>
          </mc:Choice>
          <mc:Fallback>
            <w:pict>
              <v:group w14:anchorId="6C230E0A" id="Group 437" o:spid="_x0000_s1026" style="position:absolute;margin-left:0;margin-top:457.2pt;width:595.3pt;height:314.55pt;z-index:-16480768;mso-wrap-distance-left:0;mso-wrap-distance-right:0;mso-position-horizontal-relative:page;mso-position-vertical-relative:page" coordsize="75603,39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">
                <v:shape id="Graphic 438" o:spid="_x0000_s1027" style="position:absolute;width:75603;height:39947;visibility:visible;mso-wrap-style:square;v-text-anchor:top" coordsize="7560309,399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" path="m,3994160l,,7559999,r,3994160l,3994160xe" fillcolor="#163458" stroked="f">
                  <v:path arrowok="t"/>
                </v:shape>
                <v:shape id="Graphic 439" o:spid="_x0000_s1028" style="position:absolute;left:49329;top:12776;width:26277;height:18193;visibility:visible;mso-wrap-style:square;v-text-anchor:top" coordsize="2627630,181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" path="m311658,538162r-87046,l224612,773074r87046,l311658,538162xem581202,455790r-87045,l494157,764641r87045,l581202,455790xem850747,362204r-87046,l763701,764641r87046,l850747,362204xem1613509,1642541r-2070,-12484l1604619,1619961r-10325,-6769l1581696,1610715r-175019,l1406677,1403883r-586816,l819861,1610715r-175019,l632371,1613192r-10110,6769l615492,1630057r-2476,12484l615492,1655013r6769,10096l632371,1671878r12471,2477l1581696,1674355r12471,-2464l1604276,1665109r6769,-10096l1613509,1642541xem1636915,1338364r-27025,-40831l1587411,1253871r-17679,-46165l1557121,1159332r-7252,-50267l,1109065r,151613l6083,1290980r16611,24689l47371,1332280r30302,6084l1636915,1338364xem1759521,695388l1589189,577469r-14047,-26213l1575142,228371r-47447,8357l1482890,251879r-41618,21412l1403400,300380r-33578,32220l1341107,369404r-23305,40818l1300480,454507r-10808,47206l1285938,551256r3366,46863l1299044,642924r15685,42279l1335849,724471r26111,35789l1392567,792086r34646,27381l1465414,841933r41288,17082l1550619,870216r46050,4864l1620977,832586r28841,-39624l1682788,756615r36703,-32652l1759521,695388xem1928914,551256r-3721,-49289l1914385,454964r-17336,-44145l1873758,370078r-28715,-36767l1811464,301053r-37871,-27178l1731975,252336r-44819,-15354l1639722,228371r,306045l1824101,661695r22796,-9284l1870303,644271r23940,-6922l1918627,631748r4368,-19812l1926234,591858r1994,-20257l1928914,551256xem2225611,77685r-6096,-30302l2202904,22694,2178227,6083,2147925,,996746,r,805827l995756,818299r-6261,10109l979373,835177r-12573,2464l118859,837641r-12472,-2464l96278,828408,89509,818299,87033,805827r2476,-12471l96278,783247r9982,-6693l105994,776554r12865,-2553l160032,774001r,-267665l162509,493864r6769,-10109l179387,476986r12471,-2476l343484,474510r12471,2476l366052,483755r6769,10109l375297,506336r,267665l428650,774001r,-299491l428650,423976r2464,-12484l437883,401396r10109,-6769l460463,392150r151626,l643902,423976r13,350025l697255,774001r,-381851l697255,331317r2464,-12471l706501,308737r10096,-6770l729068,299504r151638,l893165,301967r10109,6770l910043,318846r2477,12471l912520,774001r52400,l977785,776554r-266,l987501,783247r6782,10109l996746,805827,996746,,77660,,47371,6083,22694,22694,6083,47383,,77685r,966801l1549869,1044486r2820,-27331l1557007,990092r5893,-26543l1570469,937793r-47968,-7696l1476692,916635r-43294,-18834l1393024,873975r-37071,-28409l1347838,837641r-25273,-24676l1293253,776554r-24854,-39815l1248410,693915r-14771,-45453l1224495,600773r-3124,-49517l1224381,502577r8789,-46889l1247381,410959r19266,-42215l1290586,329438r28270,-36056l1351076,260946r35802,-28448l1425917,208394r41885,-19380l1512189,174726r46507,-8839l1606969,162852r48260,3035l1701736,174726r44387,14288l1788007,208394r39040,24104l1862848,260946r32220,32436l1923338,329438r23940,39306l1966544,410959r14211,44729l1989543,502577r3010,48679l1992198,569506r-1156,18250l1989010,606005r-2997,18250l1993468,624255r7518,-927l2008466,623328r58014,3594l2122297,637362r53187,16764l2225611,676668r,-53340l2225611,162852r,-85167xem2404364,1074432r-3074,-48463l2392299,979284r-14529,-44514l2358072,892759r-24485,-39116l2304669,817753r-32982,-32271l2235035,757174r-39980,-23965l2152129,713930r-45491,-14224l2058936,690918r-49530,-3023l1994128,688238r-44615,4343l1903006,702310r-44285,14909l1817001,736981r-38798,24231l1742668,789584r-31940,32156l1682762,857326r-23660,38659l1640090,937387r-14021,43764l1617421,1026960r-2972,47472l1614449,1078179r3480,48031l1627251,1172464r14782,44107l1661934,1258176r24626,38748l1715541,1332445r32982,31954l1785112,1392415r39852,23723l1867674,1435214r45238,14071l1960270,1457985r49136,2984l2058936,1457960r47702,-8802l2152129,1434934r42926,-19265l2235022,1391691r36665,-28308l2304669,1331112r28918,-35878l2358072,1256106r19698,-41999l2392299,1169581r8991,-46673l2404364,1074432xem2627007,1565084l2519489,1460030r-24905,-17526l2466251,1433474r-29553,-419l2408110,1441310r-62712,-60833l2333993,1392085r-11760,11087l2310130,1413916r-12459,10554l2362250,1487170r-4229,9994l2355113,1507413r-1676,10427l2352891,1528356r1905,19100l2381897,1596682r203099,198412l2617051,1816150r9956,2921l2627007,1565084xe" fillcolor="#18aca3" stroked="f">
                  <v:path arrowok="t"/>
                </v:shape>
                <w10:wrap anchorx="page" anchory="page"/>
              </v:group>
            </w:pict>
          </mc:Fallback>
        </mc:AlternateContent>
      </w:r>
      <w:r>
        <w:rPr>
          <w:noProof/>
          <w:sz w:val="28"/>
        </w:rPr>
        <mc:AlternateContent>
          <mc:Choice Requires="wpg">
            <w:drawing>
              <wp:anchor distT="0" distB="0" distL="0" distR="0" simplePos="0" relativeHeight="15740928" behindDoc="0" locked="0" layoutInCell="1" allowOverlap="1" wp14:anchorId="1163B2A2" wp14:editId="38C89BC9">
                <wp:simplePos x="0" y="0"/>
                <wp:positionH relativeFrom="page">
                  <wp:posOffset>6424246</wp:posOffset>
                </wp:positionH>
                <wp:positionV relativeFrom="page">
                  <wp:posOffset>10044683</wp:posOffset>
                </wp:positionV>
                <wp:extent cx="1136015" cy="410209"/>
                <wp:effectExtent l="0" t="0" r="0" b="0"/>
                <wp:wrapNone/>
                <wp:docPr id="440" name="Group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6015" cy="410209"/>
                          <a:chOff x="0" y="0"/>
                          <a:chExt cx="1136015" cy="410209"/>
                        </a:xfrm>
                      </wpg:grpSpPr>
                      <wps:wsp>
                        <wps:cNvPr id="441" name="Graphic 441"/>
                        <wps:cNvSpPr/>
                        <wps:spPr>
                          <a:xfrm>
                            <a:off x="0" y="0"/>
                            <a:ext cx="1136015" cy="410209"/>
                          </a:xfrm>
                          <a:custGeom>
                            <a:avLst/>
                            <a:gdLst/>
                            <a:ahLst/>
                            <a:cxnLst/>
                            <a:rect l="l" t="t" r="r" b="b"/>
                            <a:pathLst>
                              <a:path w="1136015" h="410209">
                                <a:moveTo>
                                  <a:pt x="1135753" y="0"/>
                                </a:moveTo>
                                <a:lnTo>
                                  <a:pt x="205027" y="0"/>
                                </a:lnTo>
                                <a:lnTo>
                                  <a:pt x="158163" y="5439"/>
                                </a:lnTo>
                                <a:lnTo>
                                  <a:pt x="115065" y="20921"/>
                                </a:lnTo>
                                <a:lnTo>
                                  <a:pt x="76989" y="45189"/>
                                </a:lnTo>
                                <a:lnTo>
                                  <a:pt x="45189" y="76989"/>
                                </a:lnTo>
                                <a:lnTo>
                                  <a:pt x="20920" y="115066"/>
                                </a:lnTo>
                                <a:lnTo>
                                  <a:pt x="5439" y="158163"/>
                                </a:lnTo>
                                <a:lnTo>
                                  <a:pt x="0" y="205027"/>
                                </a:lnTo>
                                <a:lnTo>
                                  <a:pt x="5439" y="251894"/>
                                </a:lnTo>
                                <a:lnTo>
                                  <a:pt x="20920" y="294992"/>
                                </a:lnTo>
                                <a:lnTo>
                                  <a:pt x="45189" y="333069"/>
                                </a:lnTo>
                                <a:lnTo>
                                  <a:pt x="76989" y="364869"/>
                                </a:lnTo>
                                <a:lnTo>
                                  <a:pt x="115065" y="389137"/>
                                </a:lnTo>
                                <a:lnTo>
                                  <a:pt x="158163" y="404619"/>
                                </a:lnTo>
                                <a:lnTo>
                                  <a:pt x="205027" y="410058"/>
                                </a:lnTo>
                                <a:lnTo>
                                  <a:pt x="1135753" y="410058"/>
                                </a:lnTo>
                                <a:lnTo>
                                  <a:pt x="1135753" y="0"/>
                                </a:lnTo>
                                <a:close/>
                              </a:path>
                            </a:pathLst>
                          </a:custGeom>
                          <a:solidFill>
                            <a:srgbClr val="8B8B8B"/>
                          </a:solidFill>
                        </wps:spPr>
                        <wps:bodyPr wrap="square" lIns="0" tIns="0" rIns="0" bIns="0" rtlCol="0">
                          <a:prstTxWarp prst="textNoShape">
                            <a:avLst/>
                          </a:prstTxWarp>
                          <a:noAutofit/>
                        </wps:bodyPr>
                      </wps:wsp>
                      <wps:wsp>
                        <wps:cNvPr id="442" name="Textbox 442"/>
                        <wps:cNvSpPr txBox="1"/>
                        <wps:spPr>
                          <a:xfrm>
                            <a:off x="0" y="0"/>
                            <a:ext cx="1136015" cy="410209"/>
                          </a:xfrm>
                          <a:prstGeom prst="rect">
                            <a:avLst/>
                          </a:prstGeom>
                        </wps:spPr>
                        <wps:txbx>
                          <w:txbxContent>
                            <w:p w14:paraId="52370F67" w14:textId="77777777" w:rsidR="004A5631" w:rsidRDefault="00000000">
                              <w:pPr>
                                <w:spacing w:before="75"/>
                                <w:ind w:left="344"/>
                                <w:rPr>
                                  <w:rFonts w:ascii="Calibri"/>
                                  <w:b/>
                                  <w:sz w:val="37"/>
                                </w:rPr>
                              </w:pPr>
                              <w:r>
                                <w:rPr>
                                  <w:rFonts w:ascii="Calibri"/>
                                  <w:b/>
                                  <w:color w:val="FFFFFF"/>
                                  <w:spacing w:val="-5"/>
                                  <w:sz w:val="37"/>
                                </w:rPr>
                                <w:t>05</w:t>
                              </w:r>
                            </w:p>
                          </w:txbxContent>
                        </wps:txbx>
                        <wps:bodyPr wrap="square" lIns="0" tIns="0" rIns="0" bIns="0" rtlCol="0">
                          <a:noAutofit/>
                        </wps:bodyPr>
                      </wps:wsp>
                    </wpg:wgp>
                  </a:graphicData>
                </a:graphic>
              </wp:anchor>
            </w:drawing>
          </mc:Choice>
          <mc:Fallback>
            <w:pict>
              <v:group w14:anchorId="1163B2A2" id="Group 440" o:spid="_x0000_s1061" style="position:absolute;margin-left:505.85pt;margin-top:790.9pt;width:89.45pt;height:32.3pt;z-index:15740928;mso-wrap-distance-left:0;mso-wrap-distance-right:0;mso-position-horizontal-relative:page;mso-position-vertical-relative:page" coordsize="11360,4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">
                <v:shape id="Graphic 441" o:spid="_x0000_s1062" style="position:absolute;width:11360;height:4102;visibility:visible;mso-wrap-style:square;v-text-anchor:top" coordsize="113601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" path="m1135753,l205027,,158163,5439,115065,20921,76989,45189,45189,76989,20920,115066,5439,158163,,205027r5439,46867l20920,294992r24269,38077l76989,364869r38076,24268l158163,404619r46864,5439l1135753,410058,1135753,xe" fillcolor="#8b8b8b" stroked="f">
                  <v:path arrowok="t"/>
                </v:shape>
                <v:shape id="Textbox 442" o:spid="_x0000_s1063" type="#_x0000_t202" style="position:absolute;width:11360;height:4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HBH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AFRHBHxQAAANwAAAAP&#10;AAAAAAAAAAAAAAAAAAcCAABkcnMvZG93bnJldi54bWxQSwUGAAAAAAMAAwC3AAAA+QIAAAAA&#10;" filled="f" stroked="f">
                  <v:textbox inset="0,0,0,0">
                    <w:txbxContent>
                      <w:p w14:paraId="52370F67" w14:textId="77777777" w:rsidR="004A5631" w:rsidRDefault="00000000">
                        <w:pPr>
                          <w:spacing w:before="75"/>
                          <w:ind w:left="344"/>
                          <w:rPr>
                            <w:rFonts w:ascii="Calibri"/>
                            <w:b/>
                            <w:sz w:val="37"/>
                          </w:rPr>
                        </w:pPr>
                        <w:r>
                          <w:rPr>
                            <w:rFonts w:ascii="Calibri"/>
                            <w:b/>
                            <w:color w:val="FFFFFF"/>
                            <w:spacing w:val="-5"/>
                            <w:sz w:val="37"/>
                          </w:rPr>
                          <w:t>05</w:t>
                        </w:r>
                      </w:p>
                    </w:txbxContent>
                  </v:textbox>
                </v:shape>
                <w10:wrap anchorx="page" anchory="page"/>
              </v:group>
            </w:pict>
          </mc:Fallback>
        </mc:AlternateContent>
      </w:r>
    </w:p>
    <w:p w14:paraId="73DF2F39" w14:textId="77777777" w:rsidR="004A5631" w:rsidRDefault="004A5631">
      <w:pPr>
        <w:pStyle w:val="BodyText"/>
        <w:spacing w:before="131"/>
        <w:rPr>
          <w:sz w:val="28"/>
        </w:rPr>
      </w:pPr>
    </w:p>
    <w:p w14:paraId="54239A50" w14:textId="77777777" w:rsidR="004A5631" w:rsidRDefault="00000000">
      <w:pPr>
        <w:pStyle w:val="Heading2"/>
        <w:ind w:left="711"/>
      </w:pPr>
      <w:r w:rsidRPr="009513CB">
        <w:rPr>
          <w:color w:val="939393"/>
          <w:w w:val="90"/>
        </w:rPr>
        <w:t>Menjaga</w:t>
      </w:r>
      <w:r w:rsidRPr="009513CB">
        <w:rPr>
          <w:color w:val="939393"/>
          <w:spacing w:val="-4"/>
        </w:rPr>
        <w:t xml:space="preserve"> </w:t>
      </w:r>
      <w:r w:rsidRPr="009513CB">
        <w:rPr>
          <w:color w:val="939393"/>
          <w:spacing w:val="-2"/>
        </w:rPr>
        <w:t>Keberlanjutan</w:t>
      </w:r>
    </w:p>
    <w:p w14:paraId="74E3CB99" w14:textId="77777777" w:rsidR="004A5631" w:rsidRDefault="00000000">
      <w:pPr>
        <w:spacing w:before="184" w:line="254" w:lineRule="auto"/>
        <w:ind w:left="700" w:right="4169"/>
        <w:jc w:val="both"/>
      </w:pPr>
      <w:r w:rsidRPr="009513CB">
        <w:rPr>
          <w:color w:val="747474"/>
        </w:rPr>
        <w:t xml:space="preserve">Bagi NTT, tantangan berikutnya adalah memastikan bahwa capaian PUG tidak berhenti pada penghargaan atau dokumen kebijakan. Mutasi aparatur akan terus terjadi, dan tanpa </w:t>
      </w:r>
      <w:r w:rsidRPr="009513CB">
        <w:rPr>
          <w:color w:val="747474"/>
          <w:spacing w:val="-2"/>
        </w:rPr>
        <w:t>mekanisme</w:t>
      </w:r>
      <w:r w:rsidRPr="009513CB">
        <w:rPr>
          <w:color w:val="747474"/>
          <w:spacing w:val="-6"/>
        </w:rPr>
        <w:t xml:space="preserve"> </w:t>
      </w:r>
      <w:r w:rsidRPr="009513CB">
        <w:rPr>
          <w:color w:val="747474"/>
          <w:spacing w:val="-2"/>
        </w:rPr>
        <w:t>pembelajaran</w:t>
      </w:r>
      <w:r w:rsidRPr="009513CB">
        <w:rPr>
          <w:color w:val="747474"/>
          <w:spacing w:val="-4"/>
        </w:rPr>
        <w:t xml:space="preserve"> </w:t>
      </w:r>
      <w:r w:rsidRPr="009513CB">
        <w:rPr>
          <w:color w:val="747474"/>
          <w:spacing w:val="-2"/>
        </w:rPr>
        <w:t>internal,</w:t>
      </w:r>
      <w:r w:rsidRPr="009513CB">
        <w:rPr>
          <w:color w:val="747474"/>
          <w:spacing w:val="-6"/>
        </w:rPr>
        <w:t xml:space="preserve"> </w:t>
      </w:r>
      <w:r w:rsidRPr="009513CB">
        <w:rPr>
          <w:color w:val="747474"/>
          <w:spacing w:val="-2"/>
        </w:rPr>
        <w:t>pengetahuan</w:t>
      </w:r>
      <w:r w:rsidRPr="009513CB">
        <w:rPr>
          <w:color w:val="747474"/>
          <w:spacing w:val="-4"/>
        </w:rPr>
        <w:t xml:space="preserve"> </w:t>
      </w:r>
      <w:r w:rsidRPr="009513CB">
        <w:rPr>
          <w:color w:val="747474"/>
          <w:spacing w:val="-2"/>
        </w:rPr>
        <w:t>teknis</w:t>
      </w:r>
      <w:r w:rsidRPr="009513CB">
        <w:rPr>
          <w:color w:val="747474"/>
          <w:spacing w:val="-6"/>
        </w:rPr>
        <w:t xml:space="preserve"> </w:t>
      </w:r>
      <w:r w:rsidRPr="009513CB">
        <w:rPr>
          <w:color w:val="747474"/>
          <w:spacing w:val="-2"/>
        </w:rPr>
        <w:t xml:space="preserve">berisiko </w:t>
      </w:r>
      <w:r w:rsidRPr="009513CB">
        <w:rPr>
          <w:color w:val="747474"/>
          <w:spacing w:val="-4"/>
        </w:rPr>
        <w:t>kembali</w:t>
      </w:r>
      <w:r w:rsidRPr="009513CB">
        <w:rPr>
          <w:color w:val="747474"/>
          <w:spacing w:val="-14"/>
        </w:rPr>
        <w:t xml:space="preserve"> </w:t>
      </w:r>
      <w:r w:rsidRPr="009513CB">
        <w:rPr>
          <w:color w:val="747474"/>
          <w:spacing w:val="-4"/>
        </w:rPr>
        <w:t>hilang.</w:t>
      </w:r>
      <w:r w:rsidRPr="009513CB">
        <w:rPr>
          <w:color w:val="747474"/>
          <w:spacing w:val="-13"/>
        </w:rPr>
        <w:t xml:space="preserve"> </w:t>
      </w:r>
      <w:r w:rsidRPr="009513CB">
        <w:rPr>
          <w:color w:val="747474"/>
          <w:spacing w:val="-4"/>
        </w:rPr>
        <w:t>Untuk</w:t>
      </w:r>
      <w:r w:rsidRPr="009513CB">
        <w:rPr>
          <w:color w:val="747474"/>
          <w:spacing w:val="-13"/>
        </w:rPr>
        <w:t xml:space="preserve"> </w:t>
      </w:r>
      <w:r w:rsidRPr="009513CB">
        <w:rPr>
          <w:color w:val="747474"/>
          <w:spacing w:val="-4"/>
        </w:rPr>
        <w:t>menjawab</w:t>
      </w:r>
      <w:r w:rsidRPr="009513CB">
        <w:rPr>
          <w:color w:val="747474"/>
          <w:spacing w:val="-13"/>
        </w:rPr>
        <w:t xml:space="preserve"> </w:t>
      </w:r>
      <w:r w:rsidRPr="009513CB">
        <w:rPr>
          <w:color w:val="747474"/>
          <w:spacing w:val="-4"/>
        </w:rPr>
        <w:t>tantangan</w:t>
      </w:r>
      <w:r w:rsidRPr="009513CB">
        <w:rPr>
          <w:color w:val="747474"/>
          <w:spacing w:val="-13"/>
        </w:rPr>
        <w:t xml:space="preserve"> </w:t>
      </w:r>
      <w:r w:rsidRPr="009513CB">
        <w:rPr>
          <w:color w:val="747474"/>
          <w:spacing w:val="-4"/>
        </w:rPr>
        <w:t>tersebut,</w:t>
      </w:r>
      <w:r w:rsidRPr="009513CB">
        <w:rPr>
          <w:color w:val="747474"/>
          <w:spacing w:val="-14"/>
        </w:rPr>
        <w:t xml:space="preserve"> </w:t>
      </w:r>
      <w:r w:rsidRPr="009513CB">
        <w:rPr>
          <w:color w:val="747474"/>
          <w:spacing w:val="-4"/>
        </w:rPr>
        <w:t xml:space="preserve">pemerintah </w:t>
      </w:r>
      <w:r w:rsidRPr="009513CB">
        <w:rPr>
          <w:color w:val="747474"/>
        </w:rPr>
        <w:t>provinsi mulai mengembangkan skema mentoring internal, di mana</w:t>
      </w:r>
      <w:r w:rsidRPr="009513CB">
        <w:rPr>
          <w:color w:val="747474"/>
          <w:spacing w:val="-18"/>
        </w:rPr>
        <w:t xml:space="preserve"> </w:t>
      </w:r>
      <w:r w:rsidRPr="009513CB">
        <w:rPr>
          <w:color w:val="747474"/>
        </w:rPr>
        <w:t>aparatur</w:t>
      </w:r>
      <w:r w:rsidRPr="009513CB">
        <w:rPr>
          <w:color w:val="747474"/>
          <w:spacing w:val="-17"/>
        </w:rPr>
        <w:t xml:space="preserve"> </w:t>
      </w:r>
      <w:r w:rsidRPr="009513CB">
        <w:rPr>
          <w:color w:val="747474"/>
        </w:rPr>
        <w:t>yang</w:t>
      </w:r>
      <w:r w:rsidRPr="009513CB">
        <w:rPr>
          <w:color w:val="747474"/>
          <w:spacing w:val="-17"/>
        </w:rPr>
        <w:t xml:space="preserve"> </w:t>
      </w:r>
      <w:r w:rsidRPr="009513CB">
        <w:rPr>
          <w:color w:val="747474"/>
        </w:rPr>
        <w:t>telah</w:t>
      </w:r>
      <w:r w:rsidRPr="009513CB">
        <w:rPr>
          <w:color w:val="747474"/>
          <w:spacing w:val="-17"/>
        </w:rPr>
        <w:t xml:space="preserve"> </w:t>
      </w:r>
      <w:r w:rsidRPr="009513CB">
        <w:rPr>
          <w:color w:val="747474"/>
        </w:rPr>
        <w:t>mengikuti</w:t>
      </w:r>
      <w:r w:rsidRPr="009513CB">
        <w:rPr>
          <w:color w:val="747474"/>
          <w:spacing w:val="-17"/>
        </w:rPr>
        <w:t xml:space="preserve"> </w:t>
      </w:r>
      <w:r w:rsidRPr="009513CB">
        <w:rPr>
          <w:color w:val="747474"/>
        </w:rPr>
        <w:t>pelatihan</w:t>
      </w:r>
      <w:r w:rsidRPr="009513CB">
        <w:rPr>
          <w:color w:val="747474"/>
          <w:spacing w:val="-18"/>
        </w:rPr>
        <w:t xml:space="preserve"> </w:t>
      </w:r>
      <w:r w:rsidRPr="009513CB">
        <w:rPr>
          <w:color w:val="747474"/>
        </w:rPr>
        <w:t>menjadi</w:t>
      </w:r>
      <w:r w:rsidRPr="009513CB">
        <w:rPr>
          <w:color w:val="747474"/>
          <w:spacing w:val="-17"/>
        </w:rPr>
        <w:t xml:space="preserve"> </w:t>
      </w:r>
      <w:r w:rsidRPr="009513CB">
        <w:rPr>
          <w:color w:val="747474"/>
        </w:rPr>
        <w:t>rujukan bagi</w:t>
      </w:r>
      <w:r w:rsidRPr="009513CB">
        <w:rPr>
          <w:color w:val="747474"/>
          <w:spacing w:val="-36"/>
        </w:rPr>
        <w:t xml:space="preserve"> </w:t>
      </w:r>
      <w:r w:rsidRPr="009513CB">
        <w:rPr>
          <w:color w:val="747474"/>
        </w:rPr>
        <w:t>rekan‑rekan</w:t>
      </w:r>
      <w:r w:rsidRPr="009513CB">
        <w:rPr>
          <w:color w:val="747474"/>
          <w:spacing w:val="-35"/>
        </w:rPr>
        <w:t xml:space="preserve"> </w:t>
      </w:r>
      <w:r w:rsidRPr="009513CB">
        <w:rPr>
          <w:color w:val="747474"/>
        </w:rPr>
        <w:t>mereka</w:t>
      </w:r>
      <w:r w:rsidRPr="009513CB">
        <w:rPr>
          <w:color w:val="747474"/>
          <w:spacing w:val="-35"/>
        </w:rPr>
        <w:t xml:space="preserve"> </w:t>
      </w:r>
      <w:r w:rsidRPr="009513CB">
        <w:rPr>
          <w:color w:val="747474"/>
        </w:rPr>
        <w:t>di</w:t>
      </w:r>
      <w:r w:rsidRPr="009513CB">
        <w:rPr>
          <w:color w:val="747474"/>
          <w:spacing w:val="-35"/>
        </w:rPr>
        <w:t xml:space="preserve"> </w:t>
      </w:r>
      <w:r w:rsidRPr="009513CB">
        <w:rPr>
          <w:color w:val="747474"/>
        </w:rPr>
        <w:t>organisasi</w:t>
      </w:r>
      <w:r w:rsidRPr="009513CB">
        <w:rPr>
          <w:color w:val="747474"/>
          <w:spacing w:val="-35"/>
        </w:rPr>
        <w:t xml:space="preserve"> </w:t>
      </w:r>
      <w:r w:rsidRPr="009513CB">
        <w:rPr>
          <w:color w:val="747474"/>
        </w:rPr>
        <w:t>perangkat</w:t>
      </w:r>
      <w:r w:rsidRPr="009513CB">
        <w:rPr>
          <w:color w:val="747474"/>
          <w:spacing w:val="-35"/>
        </w:rPr>
        <w:t xml:space="preserve"> </w:t>
      </w:r>
      <w:r w:rsidRPr="009513CB">
        <w:rPr>
          <w:color w:val="747474"/>
        </w:rPr>
        <w:t>daerah</w:t>
      </w:r>
      <w:r w:rsidRPr="009513CB">
        <w:rPr>
          <w:color w:val="747474"/>
          <w:spacing w:val="-35"/>
        </w:rPr>
        <w:t xml:space="preserve"> </w:t>
      </w:r>
      <w:r w:rsidRPr="009513CB">
        <w:rPr>
          <w:color w:val="747474"/>
        </w:rPr>
        <w:t>lain.</w:t>
      </w:r>
    </w:p>
    <w:p w14:paraId="620692EF" w14:textId="77777777" w:rsidR="004A5631" w:rsidRDefault="004A5631">
      <w:pPr>
        <w:pStyle w:val="BodyText"/>
        <w:spacing w:before="26"/>
        <w:rPr>
          <w:sz w:val="22"/>
        </w:rPr>
      </w:pPr>
    </w:p>
    <w:p w14:paraId="313FB976" w14:textId="77777777" w:rsidR="004A5631" w:rsidRDefault="00000000">
      <w:pPr>
        <w:spacing w:line="254" w:lineRule="auto"/>
        <w:ind w:left="700" w:right="4169"/>
        <w:jc w:val="both"/>
      </w:pPr>
      <w:r w:rsidRPr="009513CB">
        <w:rPr>
          <w:color w:val="747474"/>
        </w:rPr>
        <w:t>Ke depan, NTT berupaya mengunci komitmen PUG dengan mengintegrasikan</w:t>
      </w:r>
      <w:r w:rsidRPr="009513CB">
        <w:rPr>
          <w:color w:val="747474"/>
          <w:spacing w:val="-17"/>
        </w:rPr>
        <w:t xml:space="preserve"> </w:t>
      </w:r>
      <w:r w:rsidRPr="009513CB">
        <w:rPr>
          <w:color w:val="747474"/>
        </w:rPr>
        <w:t>indikator</w:t>
      </w:r>
      <w:r w:rsidRPr="009513CB">
        <w:rPr>
          <w:color w:val="747474"/>
          <w:spacing w:val="-17"/>
        </w:rPr>
        <w:t xml:space="preserve"> </w:t>
      </w:r>
      <w:r w:rsidRPr="009513CB">
        <w:rPr>
          <w:color w:val="747474"/>
        </w:rPr>
        <w:t>gender</w:t>
      </w:r>
      <w:r w:rsidRPr="009513CB">
        <w:rPr>
          <w:color w:val="747474"/>
          <w:spacing w:val="-17"/>
        </w:rPr>
        <w:t xml:space="preserve"> </w:t>
      </w:r>
      <w:r w:rsidRPr="009513CB">
        <w:rPr>
          <w:color w:val="747474"/>
        </w:rPr>
        <w:t>ke</w:t>
      </w:r>
      <w:r w:rsidRPr="009513CB">
        <w:rPr>
          <w:color w:val="747474"/>
          <w:spacing w:val="-17"/>
        </w:rPr>
        <w:t xml:space="preserve"> </w:t>
      </w:r>
      <w:r w:rsidRPr="009513CB">
        <w:rPr>
          <w:color w:val="747474"/>
        </w:rPr>
        <w:t>dalam</w:t>
      </w:r>
      <w:r w:rsidRPr="009513CB">
        <w:rPr>
          <w:color w:val="747474"/>
          <w:spacing w:val="-16"/>
        </w:rPr>
        <w:t xml:space="preserve"> </w:t>
      </w:r>
      <w:r w:rsidRPr="009513CB">
        <w:rPr>
          <w:color w:val="747474"/>
        </w:rPr>
        <w:t>Perjanjian</w:t>
      </w:r>
      <w:r w:rsidRPr="009513CB">
        <w:rPr>
          <w:color w:val="747474"/>
          <w:spacing w:val="-17"/>
        </w:rPr>
        <w:t xml:space="preserve"> </w:t>
      </w:r>
      <w:r w:rsidRPr="009513CB">
        <w:rPr>
          <w:color w:val="747474"/>
        </w:rPr>
        <w:t>Kinerja pimpinan OPD, sekaligus memperkuat sinergi dengan Tim Anggaran Pemerintah Daerah. Dengan pendekatan ini, PUG diharapkan tidak lagi bergantung pada individu tertentu, melainkan</w:t>
      </w:r>
      <w:r w:rsidRPr="009513CB">
        <w:rPr>
          <w:color w:val="747474"/>
          <w:spacing w:val="-1"/>
        </w:rPr>
        <w:t xml:space="preserve"> </w:t>
      </w:r>
      <w:r w:rsidRPr="009513CB">
        <w:rPr>
          <w:color w:val="747474"/>
        </w:rPr>
        <w:t>tertanam</w:t>
      </w:r>
      <w:r w:rsidRPr="009513CB">
        <w:rPr>
          <w:color w:val="747474"/>
          <w:spacing w:val="-1"/>
        </w:rPr>
        <w:t xml:space="preserve"> </w:t>
      </w:r>
      <w:r w:rsidRPr="009513CB">
        <w:rPr>
          <w:color w:val="747474"/>
        </w:rPr>
        <w:t>sebagai</w:t>
      </w:r>
      <w:r w:rsidRPr="009513CB">
        <w:rPr>
          <w:color w:val="747474"/>
          <w:spacing w:val="-1"/>
        </w:rPr>
        <w:t xml:space="preserve"> </w:t>
      </w:r>
      <w:r w:rsidRPr="009513CB">
        <w:rPr>
          <w:color w:val="747474"/>
        </w:rPr>
        <w:t>bagian</w:t>
      </w:r>
      <w:r w:rsidRPr="009513CB">
        <w:rPr>
          <w:color w:val="747474"/>
          <w:spacing w:val="-1"/>
        </w:rPr>
        <w:t xml:space="preserve"> </w:t>
      </w:r>
      <w:r w:rsidRPr="009513CB">
        <w:rPr>
          <w:color w:val="747474"/>
        </w:rPr>
        <w:t>dari</w:t>
      </w:r>
      <w:r w:rsidRPr="009513CB">
        <w:rPr>
          <w:color w:val="747474"/>
          <w:spacing w:val="-1"/>
        </w:rPr>
        <w:t xml:space="preserve"> </w:t>
      </w:r>
      <w:r w:rsidRPr="009513CB">
        <w:rPr>
          <w:color w:val="747474"/>
        </w:rPr>
        <w:t>sistem</w:t>
      </w:r>
      <w:r w:rsidRPr="009513CB">
        <w:rPr>
          <w:color w:val="747474"/>
          <w:spacing w:val="-1"/>
        </w:rPr>
        <w:t xml:space="preserve"> </w:t>
      </w:r>
      <w:r w:rsidRPr="009513CB">
        <w:rPr>
          <w:color w:val="747474"/>
        </w:rPr>
        <w:t>birokrasi</w:t>
      </w:r>
      <w:r w:rsidRPr="009513CB">
        <w:rPr>
          <w:color w:val="747474"/>
          <w:spacing w:val="-1"/>
        </w:rPr>
        <w:t xml:space="preserve"> </w:t>
      </w:r>
      <w:r w:rsidRPr="009513CB">
        <w:rPr>
          <w:color w:val="747474"/>
        </w:rPr>
        <w:t xml:space="preserve">yang </w:t>
      </w:r>
      <w:r w:rsidRPr="009513CB">
        <w:rPr>
          <w:color w:val="747474"/>
          <w:spacing w:val="-2"/>
        </w:rPr>
        <w:t>berkelanjutan.</w:t>
      </w:r>
    </w:p>
    <w:p w14:paraId="74BAA726" w14:textId="77777777" w:rsidR="004A5631" w:rsidRDefault="004A5631">
      <w:pPr>
        <w:pStyle w:val="BodyText"/>
        <w:rPr>
          <w:sz w:val="16"/>
        </w:rPr>
      </w:pPr>
    </w:p>
    <w:p w14:paraId="37AB615B" w14:textId="77777777" w:rsidR="004A5631" w:rsidRDefault="004A5631">
      <w:pPr>
        <w:pStyle w:val="BodyText"/>
        <w:rPr>
          <w:sz w:val="16"/>
        </w:rPr>
      </w:pPr>
    </w:p>
    <w:p w14:paraId="44C29FF9" w14:textId="77777777" w:rsidR="004A5631" w:rsidRDefault="004A5631">
      <w:pPr>
        <w:pStyle w:val="BodyText"/>
        <w:rPr>
          <w:sz w:val="16"/>
        </w:rPr>
      </w:pPr>
    </w:p>
    <w:p w14:paraId="797FEAF8" w14:textId="77777777" w:rsidR="004A5631" w:rsidRDefault="004A5631">
      <w:pPr>
        <w:pStyle w:val="BodyText"/>
        <w:rPr>
          <w:sz w:val="16"/>
        </w:rPr>
      </w:pPr>
    </w:p>
    <w:p w14:paraId="3B66324A" w14:textId="77777777" w:rsidR="004A5631" w:rsidRDefault="004A5631">
      <w:pPr>
        <w:pStyle w:val="BodyText"/>
        <w:rPr>
          <w:sz w:val="16"/>
        </w:rPr>
      </w:pPr>
    </w:p>
    <w:p w14:paraId="5AA42702" w14:textId="77777777" w:rsidR="004A5631" w:rsidRDefault="004A5631">
      <w:pPr>
        <w:pStyle w:val="BodyText"/>
        <w:rPr>
          <w:sz w:val="16"/>
        </w:rPr>
      </w:pPr>
    </w:p>
    <w:p w14:paraId="667967AB" w14:textId="77777777" w:rsidR="004A5631" w:rsidRDefault="004A5631">
      <w:pPr>
        <w:pStyle w:val="BodyText"/>
        <w:spacing w:before="18"/>
        <w:rPr>
          <w:sz w:val="16"/>
        </w:rPr>
      </w:pPr>
    </w:p>
    <w:p w14:paraId="5A8AF332" w14:textId="77777777" w:rsidR="004A5631" w:rsidRDefault="00000000">
      <w:pPr>
        <w:spacing w:line="249" w:lineRule="auto"/>
        <w:ind w:left="419" w:right="3573"/>
        <w:rPr>
          <w:b/>
          <w:bCs/>
          <w:sz w:val="16"/>
          <w:szCs w:val="16"/>
        </w:rPr>
      </w:pPr>
      <w:r>
        <w:rPr>
          <w:color w:val="332D2A"/>
          <w:spacing w:val="-6"/>
          <w:sz w:val="16"/>
          <w:szCs w:val="16"/>
        </w:rPr>
        <w:t>Pembangunan</w:t>
      </w:r>
      <w:r>
        <w:rPr>
          <w:color w:val="332D2A"/>
          <w:spacing w:val="-18"/>
          <w:sz w:val="16"/>
          <w:szCs w:val="16"/>
        </w:rPr>
        <w:t xml:space="preserve"> </w:t>
      </w:r>
      <w:r>
        <w:rPr>
          <w:color w:val="332D2A"/>
          <w:spacing w:val="-6"/>
          <w:sz w:val="16"/>
          <w:szCs w:val="16"/>
        </w:rPr>
        <w:t>yang</w:t>
      </w:r>
      <w:r>
        <w:rPr>
          <w:color w:val="332D2A"/>
          <w:spacing w:val="-18"/>
          <w:sz w:val="16"/>
          <w:szCs w:val="16"/>
        </w:rPr>
        <w:t xml:space="preserve"> </w:t>
      </w:r>
      <w:r>
        <w:rPr>
          <w:color w:val="332D2A"/>
          <w:spacing w:val="-6"/>
          <w:sz w:val="16"/>
          <w:szCs w:val="16"/>
        </w:rPr>
        <w:t>Menjangkau</w:t>
      </w:r>
      <w:r>
        <w:rPr>
          <w:color w:val="332D2A"/>
          <w:spacing w:val="-18"/>
          <w:sz w:val="16"/>
          <w:szCs w:val="16"/>
        </w:rPr>
        <w:t xml:space="preserve"> </w:t>
      </w:r>
      <w:r>
        <w:rPr>
          <w:color w:val="332D2A"/>
          <w:spacing w:val="-6"/>
          <w:sz w:val="16"/>
          <w:szCs w:val="16"/>
        </w:rPr>
        <w:t>Semua꞉</w:t>
      </w:r>
      <w:r>
        <w:rPr>
          <w:color w:val="332D2A"/>
          <w:spacing w:val="-19"/>
          <w:sz w:val="16"/>
          <w:szCs w:val="16"/>
        </w:rPr>
        <w:t xml:space="preserve"> </w:t>
      </w:r>
      <w:r>
        <w:rPr>
          <w:b/>
          <w:bCs/>
          <w:color w:val="332D2A"/>
          <w:spacing w:val="-6"/>
          <w:sz w:val="16"/>
          <w:szCs w:val="16"/>
        </w:rPr>
        <w:t>Pengarusutamaan</w:t>
      </w:r>
      <w:r>
        <w:rPr>
          <w:b/>
          <w:bCs/>
          <w:color w:val="332D2A"/>
          <w:spacing w:val="-15"/>
          <w:sz w:val="16"/>
          <w:szCs w:val="16"/>
        </w:rPr>
        <w:t xml:space="preserve"> </w:t>
      </w:r>
      <w:r>
        <w:rPr>
          <w:b/>
          <w:bCs/>
          <w:color w:val="332D2A"/>
          <w:spacing w:val="-6"/>
          <w:sz w:val="16"/>
          <w:szCs w:val="16"/>
        </w:rPr>
        <w:t>Gender</w:t>
      </w:r>
      <w:r>
        <w:rPr>
          <w:b/>
          <w:bCs/>
          <w:color w:val="332D2A"/>
          <w:spacing w:val="-15"/>
          <w:sz w:val="16"/>
          <w:szCs w:val="16"/>
        </w:rPr>
        <w:t xml:space="preserve"> </w:t>
      </w:r>
      <w:r>
        <w:rPr>
          <w:b/>
          <w:bCs/>
          <w:color w:val="332D2A"/>
          <w:spacing w:val="-6"/>
          <w:sz w:val="16"/>
          <w:szCs w:val="16"/>
        </w:rPr>
        <w:t>sebagai</w:t>
      </w:r>
      <w:r>
        <w:rPr>
          <w:b/>
          <w:bCs/>
          <w:color w:val="332D2A"/>
          <w:spacing w:val="18"/>
          <w:sz w:val="16"/>
          <w:szCs w:val="16"/>
        </w:rPr>
        <w:t xml:space="preserve"> </w:t>
      </w:r>
      <w:r>
        <w:rPr>
          <w:b/>
          <w:bCs/>
          <w:color w:val="332D2A"/>
          <w:spacing w:val="-6"/>
          <w:sz w:val="16"/>
          <w:szCs w:val="16"/>
        </w:rPr>
        <w:t xml:space="preserve">Strategi </w:t>
      </w:r>
      <w:r>
        <w:rPr>
          <w:b/>
          <w:bCs/>
          <w:color w:val="332D2A"/>
          <w:w w:val="90"/>
          <w:sz w:val="16"/>
          <w:szCs w:val="16"/>
        </w:rPr>
        <w:t>Pembangunan Responsif Gender dan Inklusif di Aceh, NTB, NTT, dan Gorontalo</w:t>
      </w:r>
    </w:p>
    <w:p w14:paraId="1FA0AA78" w14:textId="77777777" w:rsidR="004A5631" w:rsidRDefault="004A5631">
      <w:pPr>
        <w:spacing w:line="249" w:lineRule="auto"/>
        <w:rPr>
          <w:b/>
          <w:sz w:val="16"/>
          <w:szCs w:val="16"/>
        </w:rPr>
        <w:sectPr w:rsidR="004A5631">
          <w:type w:val="continuous"/>
          <w:pgSz w:w="11910" w:h="16840"/>
          <w:pgMar w:top="1080" w:right="566" w:bottom="280" w:left="425" w:header="0" w:footer="0" w:gutter="0"/>
          <w:cols w:space="720"/>
        </w:sectPr>
      </w:pPr>
    </w:p>
    <w:p w14:paraId="71B8873F" w14:textId="77777777" w:rsidR="004A5631" w:rsidRDefault="004A5631">
      <w:pPr>
        <w:pStyle w:val="BodyText"/>
        <w:spacing w:before="36"/>
        <w:rPr>
          <w:b/>
          <w:sz w:val="51"/>
        </w:rPr>
      </w:pPr>
    </w:p>
    <w:p w14:paraId="4F296AEE" w14:textId="77777777" w:rsidR="004A5631" w:rsidRDefault="00000000">
      <w:pPr>
        <w:spacing w:line="244" w:lineRule="auto"/>
        <w:ind w:left="750" w:right="1765"/>
        <w:rPr>
          <w:b/>
          <w:bCs/>
          <w:sz w:val="51"/>
          <w:szCs w:val="51"/>
        </w:rPr>
      </w:pPr>
      <w:r>
        <w:rPr>
          <w:b/>
          <w:bCs/>
          <w:color w:val="163458"/>
          <w:w w:val="90"/>
          <w:sz w:val="51"/>
          <w:szCs w:val="51"/>
        </w:rPr>
        <w:t>Nusa Tenggara Barat꞉ Memperkuat Fondasi Inklusi dari Dalam Sistem</w:t>
      </w:r>
    </w:p>
    <w:p w14:paraId="02F80DCC" w14:textId="77777777" w:rsidR="004A5631" w:rsidRDefault="004A5631">
      <w:pPr>
        <w:pStyle w:val="BodyText"/>
        <w:spacing w:before="1"/>
        <w:rPr>
          <w:b/>
          <w:sz w:val="11"/>
        </w:rPr>
      </w:pPr>
    </w:p>
    <w:p w14:paraId="0135FCB7" w14:textId="77777777" w:rsidR="004A5631" w:rsidRDefault="004A5631">
      <w:pPr>
        <w:pStyle w:val="BodyText"/>
        <w:rPr>
          <w:b/>
          <w:sz w:val="11"/>
        </w:rPr>
        <w:sectPr w:rsidR="004A5631">
          <w:headerReference w:type="default" r:id="rId482"/>
          <w:pgSz w:w="11910" w:h="16840"/>
          <w:pgMar w:top="1020" w:right="566" w:bottom="0" w:left="425" w:header="2" w:footer="0" w:gutter="0"/>
          <w:cols w:space="720"/>
        </w:sectPr>
      </w:pPr>
    </w:p>
    <w:p w14:paraId="0F2CB567" w14:textId="77777777" w:rsidR="004A5631" w:rsidRDefault="00000000">
      <w:pPr>
        <w:pStyle w:val="BodyText"/>
        <w:spacing w:before="90" w:line="235" w:lineRule="auto"/>
        <w:ind w:left="651"/>
        <w:jc w:val="both"/>
      </w:pPr>
      <w:r>
        <w:rPr>
          <w:color w:val="332D2A"/>
        </w:rPr>
        <w:t>Di</w:t>
      </w:r>
      <w:r>
        <w:rPr>
          <w:color w:val="332D2A"/>
          <w:spacing w:val="-12"/>
        </w:rPr>
        <w:t xml:space="preserve"> </w:t>
      </w:r>
      <w:r>
        <w:rPr>
          <w:color w:val="332D2A"/>
        </w:rPr>
        <w:t>Nusa</w:t>
      </w:r>
      <w:r>
        <w:rPr>
          <w:color w:val="332D2A"/>
          <w:spacing w:val="-11"/>
        </w:rPr>
        <w:t xml:space="preserve"> </w:t>
      </w:r>
      <w:r>
        <w:rPr>
          <w:color w:val="332D2A"/>
        </w:rPr>
        <w:t>Tenggara</w:t>
      </w:r>
      <w:r>
        <w:rPr>
          <w:color w:val="332D2A"/>
          <w:spacing w:val="-11"/>
        </w:rPr>
        <w:t xml:space="preserve"> </w:t>
      </w:r>
      <w:r>
        <w:rPr>
          <w:color w:val="332D2A"/>
        </w:rPr>
        <w:t>Barat</w:t>
      </w:r>
      <w:r>
        <w:rPr>
          <w:color w:val="332D2A"/>
          <w:spacing w:val="-12"/>
        </w:rPr>
        <w:t xml:space="preserve"> </w:t>
      </w:r>
      <w:r>
        <w:rPr>
          <w:color w:val="332D2A"/>
        </w:rPr>
        <w:t>(NTB),</w:t>
      </w:r>
      <w:r>
        <w:rPr>
          <w:color w:val="332D2A"/>
          <w:spacing w:val="-12"/>
        </w:rPr>
        <w:t xml:space="preserve"> </w:t>
      </w:r>
      <w:r>
        <w:rPr>
          <w:color w:val="332D2A"/>
        </w:rPr>
        <w:t>upaya</w:t>
      </w:r>
      <w:r>
        <w:rPr>
          <w:color w:val="332D2A"/>
          <w:spacing w:val="-12"/>
        </w:rPr>
        <w:t xml:space="preserve"> </w:t>
      </w:r>
      <w:r>
        <w:rPr>
          <w:color w:val="332D2A"/>
        </w:rPr>
        <w:t>peng-</w:t>
      </w:r>
      <w:r>
        <w:rPr>
          <w:color w:val="332D2A"/>
          <w:spacing w:val="11"/>
        </w:rPr>
        <w:t xml:space="preserve">arusutamaan </w:t>
      </w:r>
      <w:r>
        <w:rPr>
          <w:color w:val="332D2A"/>
          <w:spacing w:val="10"/>
        </w:rPr>
        <w:t xml:space="preserve">gender </w:t>
      </w:r>
      <w:r>
        <w:rPr>
          <w:color w:val="332D2A"/>
          <w:spacing w:val="11"/>
        </w:rPr>
        <w:t xml:space="preserve">semakin dipahami </w:t>
      </w:r>
      <w:r>
        <w:rPr>
          <w:color w:val="332D2A"/>
        </w:rPr>
        <w:t>sebagai fondasi pembangunan inklusif yang harus ditanamkan dalam sistem birokrasi. Pengalaman aparatur daerah menunjukkan bahwa tantangan utama bukan hanya soal regulasi,</w:t>
      </w:r>
      <w:r>
        <w:rPr>
          <w:color w:val="332D2A"/>
          <w:spacing w:val="-18"/>
        </w:rPr>
        <w:t xml:space="preserve"> </w:t>
      </w:r>
      <w:r>
        <w:rPr>
          <w:color w:val="332D2A"/>
        </w:rPr>
        <w:t>tetapi</w:t>
      </w:r>
      <w:r>
        <w:rPr>
          <w:color w:val="332D2A"/>
          <w:spacing w:val="-18"/>
        </w:rPr>
        <w:t xml:space="preserve"> </w:t>
      </w:r>
      <w:r>
        <w:rPr>
          <w:color w:val="332D2A"/>
        </w:rPr>
        <w:t>juga</w:t>
      </w:r>
      <w:r>
        <w:rPr>
          <w:color w:val="332D2A"/>
          <w:spacing w:val="-17"/>
        </w:rPr>
        <w:t xml:space="preserve"> </w:t>
      </w:r>
      <w:r>
        <w:rPr>
          <w:color w:val="332D2A"/>
        </w:rPr>
        <w:t>pemahaman</w:t>
      </w:r>
      <w:r>
        <w:rPr>
          <w:color w:val="332D2A"/>
          <w:spacing w:val="-17"/>
        </w:rPr>
        <w:t xml:space="preserve"> </w:t>
      </w:r>
      <w:r>
        <w:rPr>
          <w:color w:val="332D2A"/>
        </w:rPr>
        <w:t>konseptual dan kapasitas teknis pelaksana kebijakan. Dalam</w:t>
      </w:r>
      <w:r>
        <w:rPr>
          <w:color w:val="332D2A"/>
          <w:spacing w:val="-12"/>
        </w:rPr>
        <w:t xml:space="preserve"> </w:t>
      </w:r>
      <w:r>
        <w:rPr>
          <w:color w:val="332D2A"/>
        </w:rPr>
        <w:t>proses</w:t>
      </w:r>
      <w:r>
        <w:rPr>
          <w:color w:val="332D2A"/>
          <w:spacing w:val="-13"/>
        </w:rPr>
        <w:t xml:space="preserve"> </w:t>
      </w:r>
      <w:r>
        <w:rPr>
          <w:color w:val="332D2A"/>
        </w:rPr>
        <w:t>ini,</w:t>
      </w:r>
      <w:r>
        <w:rPr>
          <w:color w:val="332D2A"/>
          <w:spacing w:val="-13"/>
        </w:rPr>
        <w:t xml:space="preserve"> </w:t>
      </w:r>
      <w:r>
        <w:rPr>
          <w:color w:val="332D2A"/>
        </w:rPr>
        <w:t>dukungan</w:t>
      </w:r>
      <w:r>
        <w:rPr>
          <w:color w:val="332D2A"/>
          <w:spacing w:val="-13"/>
        </w:rPr>
        <w:t xml:space="preserve"> </w:t>
      </w:r>
      <w:r>
        <w:rPr>
          <w:color w:val="332D2A"/>
        </w:rPr>
        <w:t>kemitraan</w:t>
      </w:r>
      <w:r>
        <w:rPr>
          <w:color w:val="332D2A"/>
          <w:spacing w:val="-13"/>
        </w:rPr>
        <w:t xml:space="preserve"> </w:t>
      </w:r>
      <w:r>
        <w:rPr>
          <w:color w:val="332D2A"/>
        </w:rPr>
        <w:t>pem-bangunan seperti Program SKALA berperan sebagai katalis untuk memperkuat kemam-</w:t>
      </w:r>
      <w:r>
        <w:rPr>
          <w:color w:val="332D2A"/>
          <w:spacing w:val="-2"/>
        </w:rPr>
        <w:t>puan</w:t>
      </w:r>
      <w:r>
        <w:rPr>
          <w:color w:val="332D2A"/>
          <w:spacing w:val="-8"/>
        </w:rPr>
        <w:t xml:space="preserve"> </w:t>
      </w:r>
      <w:r>
        <w:rPr>
          <w:color w:val="332D2A"/>
          <w:spacing w:val="-2"/>
        </w:rPr>
        <w:t>teknis</w:t>
      </w:r>
      <w:r>
        <w:rPr>
          <w:color w:val="332D2A"/>
          <w:spacing w:val="-9"/>
        </w:rPr>
        <w:t xml:space="preserve"> </w:t>
      </w:r>
      <w:r>
        <w:rPr>
          <w:color w:val="332D2A"/>
          <w:spacing w:val="-2"/>
        </w:rPr>
        <w:t>sekaligus</w:t>
      </w:r>
      <w:r>
        <w:rPr>
          <w:color w:val="332D2A"/>
          <w:spacing w:val="-9"/>
        </w:rPr>
        <w:t xml:space="preserve"> </w:t>
      </w:r>
      <w:r>
        <w:rPr>
          <w:color w:val="332D2A"/>
          <w:spacing w:val="-2"/>
        </w:rPr>
        <w:t>memperluas</w:t>
      </w:r>
      <w:r>
        <w:rPr>
          <w:color w:val="332D2A"/>
          <w:spacing w:val="-8"/>
        </w:rPr>
        <w:t xml:space="preserve"> </w:t>
      </w:r>
      <w:r>
        <w:rPr>
          <w:color w:val="332D2A"/>
          <w:spacing w:val="-2"/>
        </w:rPr>
        <w:t>perspektif aparatur.</w:t>
      </w:r>
    </w:p>
    <w:p w14:paraId="4137EE61" w14:textId="77777777" w:rsidR="004A5631" w:rsidRDefault="00000000">
      <w:pPr>
        <w:pStyle w:val="BodyText"/>
        <w:spacing w:before="266" w:line="235" w:lineRule="auto"/>
        <w:ind w:left="650"/>
        <w:jc w:val="both"/>
      </w:pPr>
      <w:r>
        <w:rPr>
          <w:color w:val="332D2A"/>
        </w:rPr>
        <w:t xml:space="preserve">Lina Budiarti, auditor muda di Inspektorat Provinsi NTB, mengungkapkan bahwa se-belum mengikuti pelatihan teknis, pema-haman tentang PUG di kalangan pengawas </w:t>
      </w:r>
      <w:r>
        <w:rPr>
          <w:color w:val="332D2A"/>
          <w:spacing w:val="-4"/>
        </w:rPr>
        <w:t>internal</w:t>
      </w:r>
      <w:r>
        <w:rPr>
          <w:color w:val="332D2A"/>
          <w:spacing w:val="-15"/>
        </w:rPr>
        <w:t xml:space="preserve"> </w:t>
      </w:r>
      <w:r>
        <w:rPr>
          <w:color w:val="332D2A"/>
          <w:spacing w:val="-4"/>
        </w:rPr>
        <w:t>masih</w:t>
      </w:r>
      <w:r>
        <w:rPr>
          <w:color w:val="332D2A"/>
          <w:spacing w:val="-8"/>
        </w:rPr>
        <w:t xml:space="preserve"> </w:t>
      </w:r>
      <w:r>
        <w:rPr>
          <w:color w:val="332D2A"/>
          <w:spacing w:val="-4"/>
        </w:rPr>
        <w:t>terbatas.</w:t>
      </w:r>
      <w:r>
        <w:rPr>
          <w:color w:val="332D2A"/>
          <w:spacing w:val="-15"/>
        </w:rPr>
        <w:t xml:space="preserve"> </w:t>
      </w:r>
      <w:r>
        <w:rPr>
          <w:color w:val="332D2A"/>
          <w:spacing w:val="-4"/>
        </w:rPr>
        <w:t>“Selama</w:t>
      </w:r>
      <w:r>
        <w:rPr>
          <w:color w:val="332D2A"/>
          <w:spacing w:val="-5"/>
        </w:rPr>
        <w:t xml:space="preserve"> </w:t>
      </w:r>
      <w:r>
        <w:rPr>
          <w:color w:val="332D2A"/>
          <w:spacing w:val="-4"/>
        </w:rPr>
        <w:t>ini</w:t>
      </w:r>
      <w:r>
        <w:rPr>
          <w:color w:val="332D2A"/>
          <w:spacing w:val="-7"/>
        </w:rPr>
        <w:t xml:space="preserve"> </w:t>
      </w:r>
      <w:r>
        <w:rPr>
          <w:color w:val="332D2A"/>
          <w:spacing w:val="-4"/>
        </w:rPr>
        <w:t>kalau</w:t>
      </w:r>
      <w:r>
        <w:rPr>
          <w:color w:val="332D2A"/>
          <w:spacing w:val="-5"/>
        </w:rPr>
        <w:t xml:space="preserve"> </w:t>
      </w:r>
      <w:r>
        <w:rPr>
          <w:color w:val="332D2A"/>
          <w:spacing w:val="-4"/>
        </w:rPr>
        <w:t xml:space="preserve">kita </w:t>
      </w:r>
      <w:r>
        <w:rPr>
          <w:color w:val="332D2A"/>
        </w:rPr>
        <w:t>ngomongin PUG, Inspektorat sudah mela-</w:t>
      </w:r>
      <w:r>
        <w:rPr>
          <w:color w:val="332D2A"/>
          <w:spacing w:val="-4"/>
        </w:rPr>
        <w:t>kukan</w:t>
      </w:r>
      <w:r>
        <w:rPr>
          <w:color w:val="332D2A"/>
          <w:spacing w:val="-15"/>
        </w:rPr>
        <w:t xml:space="preserve"> </w:t>
      </w:r>
      <w:r>
        <w:rPr>
          <w:color w:val="332D2A"/>
          <w:spacing w:val="-4"/>
        </w:rPr>
        <w:t>monitoring</w:t>
      </w:r>
      <w:r>
        <w:rPr>
          <w:color w:val="332D2A"/>
          <w:spacing w:val="-12"/>
        </w:rPr>
        <w:t xml:space="preserve"> </w:t>
      </w:r>
      <w:r>
        <w:rPr>
          <w:color w:val="332D2A"/>
          <w:spacing w:val="-4"/>
        </w:rPr>
        <w:t>evaluasi,</w:t>
      </w:r>
      <w:r>
        <w:rPr>
          <w:color w:val="332D2A"/>
          <w:spacing w:val="-15"/>
        </w:rPr>
        <w:t xml:space="preserve"> </w:t>
      </w:r>
      <w:r>
        <w:rPr>
          <w:color w:val="332D2A"/>
          <w:spacing w:val="-4"/>
        </w:rPr>
        <w:t>tapi</w:t>
      </w:r>
      <w:r>
        <w:rPr>
          <w:color w:val="332D2A"/>
          <w:spacing w:val="-15"/>
        </w:rPr>
        <w:t xml:space="preserve"> </w:t>
      </w:r>
      <w:r>
        <w:rPr>
          <w:color w:val="332D2A"/>
          <w:spacing w:val="-4"/>
        </w:rPr>
        <w:t>selaku</w:t>
      </w:r>
      <w:r>
        <w:rPr>
          <w:color w:val="332D2A"/>
          <w:spacing w:val="-13"/>
        </w:rPr>
        <w:t xml:space="preserve"> </w:t>
      </w:r>
      <w:r>
        <w:rPr>
          <w:color w:val="332D2A"/>
          <w:spacing w:val="-4"/>
        </w:rPr>
        <w:t xml:space="preserve">auditor </w:t>
      </w:r>
      <w:r>
        <w:rPr>
          <w:color w:val="332D2A"/>
        </w:rPr>
        <w:t>kami masih belum mendapatkan gambaran sebenarnya PUG itu apa dan bagaimana pelaksanaannya,”</w:t>
      </w:r>
      <w:r>
        <w:rPr>
          <w:color w:val="332D2A"/>
          <w:spacing w:val="-57"/>
        </w:rPr>
        <w:t xml:space="preserve"> </w:t>
      </w:r>
      <w:r>
        <w:rPr>
          <w:color w:val="332D2A"/>
        </w:rPr>
        <w:t>ujarnya.</w:t>
      </w:r>
    </w:p>
    <w:p w14:paraId="19C0CE46" w14:textId="77777777" w:rsidR="004A5631" w:rsidRDefault="00000000">
      <w:pPr>
        <w:pStyle w:val="BodyText"/>
        <w:spacing w:before="270" w:line="235" w:lineRule="auto"/>
        <w:ind w:left="650" w:right="1"/>
        <w:jc w:val="both"/>
      </w:pPr>
      <w:r>
        <w:rPr>
          <w:color w:val="332D2A"/>
        </w:rPr>
        <w:t xml:space="preserve">Menurut Lina, pelatihan yang difasilitasi </w:t>
      </w:r>
      <w:r>
        <w:rPr>
          <w:color w:val="332D2A"/>
          <w:spacing w:val="14"/>
        </w:rPr>
        <w:t xml:space="preserve">melalui dukungan </w:t>
      </w:r>
      <w:r>
        <w:rPr>
          <w:color w:val="332D2A"/>
          <w:spacing w:val="12"/>
        </w:rPr>
        <w:t xml:space="preserve">mitra </w:t>
      </w:r>
      <w:r>
        <w:rPr>
          <w:color w:val="332D2A"/>
          <w:spacing w:val="15"/>
        </w:rPr>
        <w:t xml:space="preserve">pembangunan </w:t>
      </w:r>
      <w:r>
        <w:rPr>
          <w:color w:val="332D2A"/>
        </w:rPr>
        <w:t>membantu</w:t>
      </w:r>
      <w:r>
        <w:rPr>
          <w:color w:val="332D2A"/>
          <w:spacing w:val="-14"/>
        </w:rPr>
        <w:t xml:space="preserve"> </w:t>
      </w:r>
      <w:r>
        <w:rPr>
          <w:color w:val="332D2A"/>
        </w:rPr>
        <w:t>membuka</w:t>
      </w:r>
      <w:r>
        <w:rPr>
          <w:color w:val="332D2A"/>
          <w:spacing w:val="-14"/>
        </w:rPr>
        <w:t xml:space="preserve"> </w:t>
      </w:r>
      <w:r>
        <w:rPr>
          <w:color w:val="332D2A"/>
        </w:rPr>
        <w:t>perspektif</w:t>
      </w:r>
      <w:r>
        <w:rPr>
          <w:color w:val="332D2A"/>
          <w:spacing w:val="-14"/>
        </w:rPr>
        <w:t xml:space="preserve"> </w:t>
      </w:r>
      <w:r>
        <w:rPr>
          <w:color w:val="332D2A"/>
        </w:rPr>
        <w:t>baru</w:t>
      </w:r>
      <w:r>
        <w:rPr>
          <w:color w:val="332D2A"/>
          <w:spacing w:val="-15"/>
        </w:rPr>
        <w:t xml:space="preserve"> </w:t>
      </w:r>
      <w:r>
        <w:rPr>
          <w:color w:val="332D2A"/>
        </w:rPr>
        <w:t>bahwa pengawasan tidak hanya soal kepatuhan administratif, tetapi juga kualitas kebijakan yang responsif gender. Namun ia menilai penguatan kapasitas masih perlu diperluas, terutama terkait metodologi pengawasan PUG agar auditor memiliki standar pema-haman yang sama dan mampu melakukan evaluasi</w:t>
      </w:r>
      <w:r>
        <w:rPr>
          <w:color w:val="332D2A"/>
          <w:spacing w:val="-31"/>
        </w:rPr>
        <w:t xml:space="preserve"> </w:t>
      </w:r>
      <w:r>
        <w:rPr>
          <w:color w:val="332D2A"/>
        </w:rPr>
        <w:t>yang</w:t>
      </w:r>
      <w:r>
        <w:rPr>
          <w:color w:val="332D2A"/>
          <w:spacing w:val="-33"/>
        </w:rPr>
        <w:t xml:space="preserve"> </w:t>
      </w:r>
      <w:r>
        <w:rPr>
          <w:color w:val="332D2A"/>
        </w:rPr>
        <w:t>lebih</w:t>
      </w:r>
      <w:r>
        <w:rPr>
          <w:color w:val="332D2A"/>
          <w:spacing w:val="-31"/>
        </w:rPr>
        <w:t xml:space="preserve"> </w:t>
      </w:r>
      <w:r>
        <w:rPr>
          <w:color w:val="332D2A"/>
        </w:rPr>
        <w:t>substantif.</w:t>
      </w:r>
    </w:p>
    <w:p w14:paraId="14B6009D" w14:textId="77777777" w:rsidR="004A5631" w:rsidRDefault="00000000">
      <w:pPr>
        <w:pStyle w:val="BodyText"/>
        <w:spacing w:before="269" w:line="235" w:lineRule="auto"/>
        <w:ind w:left="649" w:right="1"/>
        <w:jc w:val="both"/>
      </w:pPr>
      <w:r>
        <w:rPr>
          <w:color w:val="332D2A"/>
        </w:rPr>
        <w:t>Kendala implementasi PUG di NTB juga ter-lihat</w:t>
      </w:r>
      <w:r>
        <w:rPr>
          <w:color w:val="332D2A"/>
          <w:spacing w:val="-13"/>
        </w:rPr>
        <w:t xml:space="preserve"> </w:t>
      </w:r>
      <w:r>
        <w:rPr>
          <w:color w:val="332D2A"/>
        </w:rPr>
        <w:t>pada</w:t>
      </w:r>
      <w:r>
        <w:rPr>
          <w:color w:val="332D2A"/>
          <w:spacing w:val="-13"/>
        </w:rPr>
        <w:t xml:space="preserve"> </w:t>
      </w:r>
      <w:r>
        <w:rPr>
          <w:color w:val="332D2A"/>
        </w:rPr>
        <w:t>tingkat</w:t>
      </w:r>
      <w:r>
        <w:rPr>
          <w:color w:val="332D2A"/>
          <w:spacing w:val="-13"/>
        </w:rPr>
        <w:t xml:space="preserve"> </w:t>
      </w:r>
      <w:r>
        <w:rPr>
          <w:color w:val="332D2A"/>
        </w:rPr>
        <w:t>perangkat</w:t>
      </w:r>
      <w:r>
        <w:rPr>
          <w:color w:val="332D2A"/>
          <w:spacing w:val="-13"/>
        </w:rPr>
        <w:t xml:space="preserve"> </w:t>
      </w:r>
      <w:r>
        <w:rPr>
          <w:color w:val="332D2A"/>
        </w:rPr>
        <w:t>daerah.</w:t>
      </w:r>
      <w:r>
        <w:rPr>
          <w:color w:val="332D2A"/>
          <w:spacing w:val="-13"/>
        </w:rPr>
        <w:t xml:space="preserve"> </w:t>
      </w:r>
      <w:r>
        <w:rPr>
          <w:color w:val="332D2A"/>
        </w:rPr>
        <w:t>Banyak aparatur, khususnya di unit perencanaan, belum</w:t>
      </w:r>
      <w:r>
        <w:rPr>
          <w:color w:val="332D2A"/>
          <w:spacing w:val="33"/>
        </w:rPr>
        <w:t xml:space="preserve"> </w:t>
      </w:r>
      <w:r>
        <w:rPr>
          <w:color w:val="332D2A"/>
        </w:rPr>
        <w:t>memahami</w:t>
      </w:r>
      <w:r>
        <w:rPr>
          <w:color w:val="332D2A"/>
          <w:spacing w:val="33"/>
        </w:rPr>
        <w:t xml:space="preserve"> </w:t>
      </w:r>
      <w:r>
        <w:rPr>
          <w:color w:val="332D2A"/>
        </w:rPr>
        <w:t>tujuan</w:t>
      </w:r>
      <w:r>
        <w:rPr>
          <w:color w:val="332D2A"/>
          <w:spacing w:val="32"/>
        </w:rPr>
        <w:t xml:space="preserve"> </w:t>
      </w:r>
      <w:r>
        <w:rPr>
          <w:color w:val="332D2A"/>
        </w:rPr>
        <w:t>maupun</w:t>
      </w:r>
      <w:r>
        <w:rPr>
          <w:color w:val="332D2A"/>
          <w:spacing w:val="35"/>
        </w:rPr>
        <w:t xml:space="preserve"> </w:t>
      </w:r>
      <w:r>
        <w:rPr>
          <w:color w:val="332D2A"/>
          <w:spacing w:val="-2"/>
        </w:rPr>
        <w:t>manfaat</w:t>
      </w:r>
    </w:p>
    <w:p w14:paraId="25424ED2" w14:textId="77777777" w:rsidR="004A5631" w:rsidRDefault="00000000">
      <w:pPr>
        <w:pStyle w:val="BodyText"/>
        <w:spacing w:before="90" w:line="235" w:lineRule="auto"/>
        <w:ind w:left="292" w:right="511"/>
        <w:jc w:val="both"/>
      </w:pPr>
      <w:r>
        <w:br w:type="column"/>
      </w:r>
      <w:r>
        <w:rPr>
          <w:color w:val="332D2A"/>
          <w:spacing w:val="-4"/>
        </w:rPr>
        <w:t>integrasi</w:t>
      </w:r>
      <w:r>
        <w:rPr>
          <w:color w:val="332D2A"/>
          <w:spacing w:val="-15"/>
        </w:rPr>
        <w:t xml:space="preserve"> </w:t>
      </w:r>
      <w:r>
        <w:rPr>
          <w:color w:val="332D2A"/>
          <w:spacing w:val="-4"/>
        </w:rPr>
        <w:t>gender</w:t>
      </w:r>
      <w:r>
        <w:rPr>
          <w:color w:val="332D2A"/>
          <w:spacing w:val="-15"/>
        </w:rPr>
        <w:t xml:space="preserve"> </w:t>
      </w:r>
      <w:r>
        <w:rPr>
          <w:color w:val="332D2A"/>
          <w:spacing w:val="-4"/>
        </w:rPr>
        <w:t>dalam</w:t>
      </w:r>
      <w:r>
        <w:rPr>
          <w:color w:val="332D2A"/>
          <w:spacing w:val="-15"/>
        </w:rPr>
        <w:t xml:space="preserve"> </w:t>
      </w:r>
      <w:r>
        <w:rPr>
          <w:color w:val="332D2A"/>
          <w:spacing w:val="-4"/>
        </w:rPr>
        <w:t>pembangunan.</w:t>
      </w:r>
      <w:r>
        <w:rPr>
          <w:color w:val="332D2A"/>
          <w:spacing w:val="-14"/>
        </w:rPr>
        <w:t xml:space="preserve"> </w:t>
      </w:r>
      <w:r>
        <w:rPr>
          <w:color w:val="332D2A"/>
          <w:spacing w:val="-4"/>
        </w:rPr>
        <w:t xml:space="preserve">Kondisi </w:t>
      </w:r>
      <w:r>
        <w:rPr>
          <w:color w:val="332D2A"/>
        </w:rPr>
        <w:t>ini, menurut Lina, diperparah jika perhatian pimpinan daerah terhadap isu gender masih terbatas</w:t>
      </w:r>
      <w:r>
        <w:rPr>
          <w:color w:val="332D2A"/>
          <w:spacing w:val="-6"/>
        </w:rPr>
        <w:t xml:space="preserve"> </w:t>
      </w:r>
      <w:r>
        <w:rPr>
          <w:color w:val="332D2A"/>
        </w:rPr>
        <w:t>karena</w:t>
      </w:r>
      <w:r>
        <w:rPr>
          <w:color w:val="332D2A"/>
          <w:spacing w:val="-5"/>
        </w:rPr>
        <w:t xml:space="preserve"> </w:t>
      </w:r>
      <w:r>
        <w:rPr>
          <w:color w:val="332D2A"/>
        </w:rPr>
        <w:t>prioritas</w:t>
      </w:r>
      <w:r>
        <w:rPr>
          <w:color w:val="332D2A"/>
          <w:spacing w:val="-7"/>
        </w:rPr>
        <w:t xml:space="preserve"> </w:t>
      </w:r>
      <w:r>
        <w:rPr>
          <w:color w:val="332D2A"/>
        </w:rPr>
        <w:t>organisasi</w:t>
      </w:r>
      <w:r>
        <w:rPr>
          <w:color w:val="332D2A"/>
          <w:spacing w:val="-5"/>
        </w:rPr>
        <w:t xml:space="preserve"> </w:t>
      </w:r>
      <w:r>
        <w:rPr>
          <w:color w:val="332D2A"/>
        </w:rPr>
        <w:t>biasanya mengikuti</w:t>
      </w:r>
      <w:r>
        <w:rPr>
          <w:color w:val="332D2A"/>
          <w:spacing w:val="-39"/>
        </w:rPr>
        <w:t xml:space="preserve"> </w:t>
      </w:r>
      <w:r>
        <w:rPr>
          <w:color w:val="332D2A"/>
        </w:rPr>
        <w:t>arah</w:t>
      </w:r>
      <w:r>
        <w:rPr>
          <w:color w:val="332D2A"/>
          <w:spacing w:val="-38"/>
        </w:rPr>
        <w:t xml:space="preserve"> </w:t>
      </w:r>
      <w:r>
        <w:rPr>
          <w:color w:val="332D2A"/>
        </w:rPr>
        <w:t>kepemimpinan.</w:t>
      </w:r>
    </w:p>
    <w:p w14:paraId="7BD68236" w14:textId="77777777" w:rsidR="004A5631" w:rsidRDefault="00000000">
      <w:pPr>
        <w:pStyle w:val="BodyText"/>
        <w:spacing w:before="276" w:line="235" w:lineRule="auto"/>
        <w:ind w:left="292" w:right="511"/>
        <w:jc w:val="both"/>
      </w:pPr>
      <w:r>
        <w:rPr>
          <w:color w:val="332D2A"/>
          <w:spacing w:val="14"/>
        </w:rPr>
        <w:t xml:space="preserve">Dari </w:t>
      </w:r>
      <w:r>
        <w:rPr>
          <w:color w:val="332D2A"/>
          <w:spacing w:val="16"/>
        </w:rPr>
        <w:t xml:space="preserve">perspektif </w:t>
      </w:r>
      <w:r>
        <w:rPr>
          <w:color w:val="332D2A"/>
          <w:spacing w:val="17"/>
        </w:rPr>
        <w:t xml:space="preserve">perencanaan, </w:t>
      </w:r>
      <w:r>
        <w:rPr>
          <w:color w:val="332D2A"/>
          <w:spacing w:val="13"/>
        </w:rPr>
        <w:t xml:space="preserve">Lita </w:t>
      </w:r>
      <w:r>
        <w:rPr>
          <w:color w:val="332D2A"/>
          <w:spacing w:val="14"/>
        </w:rPr>
        <w:t xml:space="preserve">dari </w:t>
      </w:r>
      <w:r>
        <w:rPr>
          <w:color w:val="332D2A"/>
        </w:rPr>
        <w:t xml:space="preserve">Bappeda Provinsi NTB menilai tantangan mendasar terletak pada kesalahpahaman </w:t>
      </w:r>
      <w:r>
        <w:rPr>
          <w:color w:val="332D2A"/>
          <w:spacing w:val="-4"/>
        </w:rPr>
        <w:t>konsep.</w:t>
      </w:r>
      <w:r>
        <w:rPr>
          <w:color w:val="332D2A"/>
          <w:spacing w:val="-15"/>
        </w:rPr>
        <w:t xml:space="preserve"> </w:t>
      </w:r>
      <w:r>
        <w:rPr>
          <w:color w:val="332D2A"/>
          <w:spacing w:val="-4"/>
        </w:rPr>
        <w:t>“Pengetahuan</w:t>
      </w:r>
      <w:r>
        <w:rPr>
          <w:color w:val="332D2A"/>
          <w:spacing w:val="-5"/>
        </w:rPr>
        <w:t xml:space="preserve"> </w:t>
      </w:r>
      <w:r>
        <w:rPr>
          <w:color w:val="332D2A"/>
          <w:spacing w:val="-4"/>
        </w:rPr>
        <w:t xml:space="preserve">mereka masih terbatas </w:t>
      </w:r>
      <w:r>
        <w:rPr>
          <w:color w:val="332D2A"/>
          <w:spacing w:val="-8"/>
        </w:rPr>
        <w:t>bahwa gender itu hanya pemilahan</w:t>
      </w:r>
      <w:r>
        <w:rPr>
          <w:color w:val="332D2A"/>
          <w:spacing w:val="-3"/>
        </w:rPr>
        <w:t xml:space="preserve"> </w:t>
      </w:r>
      <w:r>
        <w:rPr>
          <w:color w:val="332D2A"/>
          <w:spacing w:val="-8"/>
        </w:rPr>
        <w:t xml:space="preserve">antara jenis </w:t>
      </w:r>
      <w:r>
        <w:rPr>
          <w:color w:val="332D2A"/>
        </w:rPr>
        <w:t>kelamin,”</w:t>
      </w:r>
      <w:r>
        <w:rPr>
          <w:color w:val="332D2A"/>
          <w:spacing w:val="-57"/>
        </w:rPr>
        <w:t xml:space="preserve"> </w:t>
      </w:r>
      <w:r>
        <w:rPr>
          <w:color w:val="332D2A"/>
        </w:rPr>
        <w:t>jelasnya.</w:t>
      </w:r>
    </w:p>
    <w:p w14:paraId="6F4E4D19" w14:textId="77777777" w:rsidR="004A5631" w:rsidRDefault="00000000">
      <w:pPr>
        <w:pStyle w:val="BodyText"/>
        <w:spacing w:before="275" w:line="235" w:lineRule="auto"/>
        <w:ind w:left="291" w:right="512"/>
        <w:jc w:val="both"/>
      </w:pPr>
      <w:r>
        <w:rPr>
          <w:color w:val="332D2A"/>
          <w:spacing w:val="-2"/>
        </w:rPr>
        <w:t>Ia</w:t>
      </w:r>
      <w:r>
        <w:rPr>
          <w:color w:val="332D2A"/>
          <w:spacing w:val="-17"/>
        </w:rPr>
        <w:t xml:space="preserve"> </w:t>
      </w:r>
      <w:r>
        <w:rPr>
          <w:color w:val="332D2A"/>
          <w:spacing w:val="-2"/>
        </w:rPr>
        <w:t>menekankan</w:t>
      </w:r>
      <w:r>
        <w:rPr>
          <w:color w:val="332D2A"/>
          <w:spacing w:val="-17"/>
        </w:rPr>
        <w:t xml:space="preserve"> </w:t>
      </w:r>
      <w:r>
        <w:rPr>
          <w:color w:val="332D2A"/>
          <w:spacing w:val="-2"/>
        </w:rPr>
        <w:t>bahwa</w:t>
      </w:r>
      <w:r>
        <w:rPr>
          <w:color w:val="332D2A"/>
          <w:spacing w:val="-17"/>
        </w:rPr>
        <w:t xml:space="preserve"> </w:t>
      </w:r>
      <w:r>
        <w:rPr>
          <w:color w:val="332D2A"/>
          <w:spacing w:val="-2"/>
        </w:rPr>
        <w:t>pemahaman</w:t>
      </w:r>
      <w:r>
        <w:rPr>
          <w:color w:val="332D2A"/>
          <w:spacing w:val="-16"/>
        </w:rPr>
        <w:t xml:space="preserve"> </w:t>
      </w:r>
      <w:r>
        <w:rPr>
          <w:color w:val="332D2A"/>
          <w:spacing w:val="-2"/>
        </w:rPr>
        <w:t>sempit</w:t>
      </w:r>
      <w:r>
        <w:rPr>
          <w:color w:val="332D2A"/>
          <w:spacing w:val="-17"/>
        </w:rPr>
        <w:t xml:space="preserve"> </w:t>
      </w:r>
      <w:r>
        <w:rPr>
          <w:color w:val="332D2A"/>
          <w:spacing w:val="-2"/>
        </w:rPr>
        <w:t xml:space="preserve">ini </w:t>
      </w:r>
      <w:r>
        <w:rPr>
          <w:color w:val="332D2A"/>
        </w:rPr>
        <w:t>dapat</w:t>
      </w:r>
      <w:r>
        <w:rPr>
          <w:color w:val="332D2A"/>
          <w:spacing w:val="-5"/>
        </w:rPr>
        <w:t xml:space="preserve"> </w:t>
      </w:r>
      <w:r>
        <w:rPr>
          <w:color w:val="332D2A"/>
        </w:rPr>
        <w:t>berdampak</w:t>
      </w:r>
      <w:r>
        <w:rPr>
          <w:color w:val="332D2A"/>
          <w:spacing w:val="-5"/>
        </w:rPr>
        <w:t xml:space="preserve"> </w:t>
      </w:r>
      <w:r>
        <w:rPr>
          <w:color w:val="332D2A"/>
        </w:rPr>
        <w:t>struktural</w:t>
      </w:r>
      <w:r>
        <w:rPr>
          <w:color w:val="332D2A"/>
          <w:spacing w:val="-5"/>
        </w:rPr>
        <w:t xml:space="preserve"> </w:t>
      </w:r>
      <w:r>
        <w:rPr>
          <w:color w:val="332D2A"/>
        </w:rPr>
        <w:t>bila</w:t>
      </w:r>
      <w:r>
        <w:rPr>
          <w:color w:val="332D2A"/>
          <w:spacing w:val="-4"/>
        </w:rPr>
        <w:t xml:space="preserve"> </w:t>
      </w:r>
      <w:r>
        <w:rPr>
          <w:color w:val="332D2A"/>
        </w:rPr>
        <w:t>terjadi</w:t>
      </w:r>
      <w:r>
        <w:rPr>
          <w:color w:val="332D2A"/>
          <w:spacing w:val="-5"/>
        </w:rPr>
        <w:t xml:space="preserve"> </w:t>
      </w:r>
      <w:r>
        <w:rPr>
          <w:color w:val="332D2A"/>
        </w:rPr>
        <w:t>pada level</w:t>
      </w:r>
      <w:r>
        <w:rPr>
          <w:color w:val="332D2A"/>
          <w:spacing w:val="-16"/>
        </w:rPr>
        <w:t xml:space="preserve"> </w:t>
      </w:r>
      <w:r>
        <w:rPr>
          <w:color w:val="332D2A"/>
        </w:rPr>
        <w:t>pengambil</w:t>
      </w:r>
      <w:r>
        <w:rPr>
          <w:color w:val="332D2A"/>
          <w:spacing w:val="-16"/>
        </w:rPr>
        <w:t xml:space="preserve"> </w:t>
      </w:r>
      <w:r>
        <w:rPr>
          <w:color w:val="332D2A"/>
        </w:rPr>
        <w:t>kebijakan,</w:t>
      </w:r>
      <w:r>
        <w:rPr>
          <w:color w:val="332D2A"/>
          <w:spacing w:val="-16"/>
        </w:rPr>
        <w:t xml:space="preserve"> </w:t>
      </w:r>
      <w:r>
        <w:rPr>
          <w:color w:val="332D2A"/>
        </w:rPr>
        <w:t>karena</w:t>
      </w:r>
      <w:r>
        <w:rPr>
          <w:color w:val="332D2A"/>
          <w:spacing w:val="-16"/>
        </w:rPr>
        <w:t xml:space="preserve"> </w:t>
      </w:r>
      <w:r>
        <w:rPr>
          <w:color w:val="332D2A"/>
        </w:rPr>
        <w:t xml:space="preserve">keputusan strategis pembangunan berada di tangan </w:t>
      </w:r>
      <w:r>
        <w:rPr>
          <w:color w:val="332D2A"/>
          <w:spacing w:val="-2"/>
        </w:rPr>
        <w:t>mereka.</w:t>
      </w:r>
    </w:p>
    <w:p w14:paraId="29F09F1C" w14:textId="77777777" w:rsidR="004A5631" w:rsidRDefault="004A5631">
      <w:pPr>
        <w:pStyle w:val="BodyText"/>
      </w:pPr>
    </w:p>
    <w:p w14:paraId="0F14C5B9" w14:textId="77777777" w:rsidR="004A5631" w:rsidRDefault="004A5631">
      <w:pPr>
        <w:pStyle w:val="BodyText"/>
        <w:spacing w:before="288"/>
      </w:pPr>
    </w:p>
    <w:p w14:paraId="2AF207CD" w14:textId="77777777" w:rsidR="004A5631" w:rsidRDefault="00000000">
      <w:pPr>
        <w:pStyle w:val="Heading3"/>
      </w:pPr>
      <w:r>
        <w:rPr>
          <w:color w:val="163458"/>
          <w:spacing w:val="-2"/>
        </w:rPr>
        <w:t>Wisnu</w:t>
      </w:r>
    </w:p>
    <w:p w14:paraId="222202CA" w14:textId="77777777" w:rsidR="004A5631" w:rsidRDefault="00000000">
      <w:pPr>
        <w:spacing w:line="280" w:lineRule="auto"/>
        <w:ind w:left="3624" w:right="298"/>
        <w:rPr>
          <w:rFonts w:ascii="Verdana"/>
          <w:sz w:val="11"/>
        </w:rPr>
      </w:pPr>
      <w:r>
        <w:rPr>
          <w:rFonts w:ascii="Verdana"/>
          <w:color w:val="332D2A"/>
          <w:sz w:val="11"/>
        </w:rPr>
        <w:t>Lombok</w:t>
      </w:r>
      <w:r>
        <w:rPr>
          <w:rFonts w:ascii="Verdana"/>
          <w:color w:val="332D2A"/>
          <w:spacing w:val="-15"/>
          <w:sz w:val="11"/>
        </w:rPr>
        <w:t xml:space="preserve"> </w:t>
      </w:r>
      <w:r>
        <w:rPr>
          <w:rFonts w:ascii="Verdana"/>
          <w:color w:val="332D2A"/>
          <w:sz w:val="11"/>
        </w:rPr>
        <w:t>Independent</w:t>
      </w:r>
      <w:r>
        <w:rPr>
          <w:rFonts w:ascii="Verdana"/>
          <w:color w:val="332D2A"/>
          <w:spacing w:val="40"/>
          <w:sz w:val="11"/>
        </w:rPr>
        <w:t xml:space="preserve"> </w:t>
      </w:r>
      <w:r>
        <w:rPr>
          <w:rFonts w:ascii="Verdana"/>
          <w:color w:val="332D2A"/>
          <w:spacing w:val="-2"/>
          <w:w w:val="90"/>
          <w:sz w:val="11"/>
        </w:rPr>
        <w:t>Disabilitas</w:t>
      </w:r>
      <w:r>
        <w:rPr>
          <w:rFonts w:ascii="Verdana"/>
          <w:color w:val="332D2A"/>
          <w:spacing w:val="-8"/>
          <w:w w:val="90"/>
          <w:sz w:val="11"/>
        </w:rPr>
        <w:t xml:space="preserve"> </w:t>
      </w:r>
      <w:r>
        <w:rPr>
          <w:rFonts w:ascii="Verdana"/>
          <w:color w:val="332D2A"/>
          <w:spacing w:val="-2"/>
          <w:w w:val="90"/>
          <w:sz w:val="11"/>
        </w:rPr>
        <w:t>Indonesia</w:t>
      </w:r>
      <w:r>
        <w:rPr>
          <w:rFonts w:ascii="Verdana"/>
          <w:color w:val="332D2A"/>
          <w:spacing w:val="-8"/>
          <w:w w:val="90"/>
          <w:sz w:val="11"/>
        </w:rPr>
        <w:t xml:space="preserve"> </w:t>
      </w:r>
      <w:r>
        <w:rPr>
          <w:rFonts w:ascii="Verdana"/>
          <w:color w:val="332D2A"/>
          <w:spacing w:val="-2"/>
          <w:w w:val="90"/>
          <w:sz w:val="11"/>
        </w:rPr>
        <w:t>(LIDI)</w:t>
      </w:r>
    </w:p>
    <w:p w14:paraId="0DD1C585" w14:textId="77777777" w:rsidR="004A5631" w:rsidRDefault="004A5631">
      <w:pPr>
        <w:spacing w:line="280" w:lineRule="auto"/>
        <w:rPr>
          <w:rFonts w:ascii="Verdana"/>
          <w:sz w:val="11"/>
        </w:rPr>
        <w:sectPr w:rsidR="004A5631">
          <w:type w:val="continuous"/>
          <w:pgSz w:w="11910" w:h="16840"/>
          <w:pgMar w:top="1080" w:right="566" w:bottom="280" w:left="425" w:header="2" w:footer="0" w:gutter="0"/>
          <w:cols w:num="2" w:space="720" w:equalWidth="0">
            <w:col w:w="5331" w:space="40"/>
            <w:col w:w="5548"/>
          </w:cols>
        </w:sectPr>
      </w:pPr>
    </w:p>
    <w:p w14:paraId="43933364" w14:textId="77777777" w:rsidR="004A5631" w:rsidRDefault="00000000">
      <w:pPr>
        <w:pStyle w:val="BodyText"/>
        <w:rPr>
          <w:rFonts w:ascii="Verdana"/>
          <w:sz w:val="16"/>
        </w:rPr>
      </w:pPr>
      <w:r>
        <w:rPr>
          <w:rFonts w:ascii="Verdana"/>
          <w:noProof/>
          <w:sz w:val="16"/>
        </w:rPr>
        <w:drawing>
          <wp:anchor distT="0" distB="0" distL="0" distR="0" simplePos="0" relativeHeight="486836736" behindDoc="1" locked="0" layoutInCell="1" allowOverlap="1" wp14:anchorId="030D4AEF" wp14:editId="2D9785C0">
            <wp:simplePos x="0" y="0"/>
            <wp:positionH relativeFrom="page">
              <wp:posOffset>3658456</wp:posOffset>
            </wp:positionH>
            <wp:positionV relativeFrom="page">
              <wp:posOffset>5272810</wp:posOffset>
            </wp:positionV>
            <wp:extent cx="3819309" cy="5419189"/>
            <wp:effectExtent l="0" t="0" r="0" b="0"/>
            <wp:wrapNone/>
            <wp:docPr id="444" name="Image 4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4" name="Image 444">
                      <a:extLst>
                        <a:ext uri="{C183D7F6-B498-43B3-948B-1728B52AA6E4}">
                          <adec:decorative xmlns:adec="http://schemas.microsoft.com/office/drawing/2017/decorative" val="1"/>
                        </a:ext>
                      </a:extLst>
                    </pic:cNvPr>
                    <pic:cNvPicPr/>
                  </pic:nvPicPr>
                  <pic:blipFill>
                    <a:blip r:embed="rId483" cstate="print"/>
                    <a:stretch>
                      <a:fillRect/>
                    </a:stretch>
                  </pic:blipFill>
                  <pic:spPr>
                    <a:xfrm>
                      <a:off x="0" y="0"/>
                      <a:ext cx="3819309" cy="5419189"/>
                    </a:xfrm>
                    <a:prstGeom prst="rect">
                      <a:avLst/>
                    </a:prstGeom>
                  </pic:spPr>
                </pic:pic>
              </a:graphicData>
            </a:graphic>
          </wp:anchor>
        </w:drawing>
      </w:r>
      <w:r>
        <w:rPr>
          <w:rFonts w:ascii="Verdana"/>
          <w:noProof/>
          <w:sz w:val="16"/>
        </w:rPr>
        <mc:AlternateContent>
          <mc:Choice Requires="wps">
            <w:drawing>
              <wp:anchor distT="0" distB="0" distL="0" distR="0" simplePos="0" relativeHeight="15741952" behindDoc="0" locked="0" layoutInCell="1" allowOverlap="1" wp14:anchorId="1BBA5A21" wp14:editId="57207236">
                <wp:simplePos x="0" y="0"/>
                <wp:positionH relativeFrom="page">
                  <wp:posOffset>0</wp:posOffset>
                </wp:positionH>
                <wp:positionV relativeFrom="page">
                  <wp:posOffset>932151</wp:posOffset>
                </wp:positionV>
                <wp:extent cx="394970" cy="1070610"/>
                <wp:effectExtent l="0" t="0" r="0" b="0"/>
                <wp:wrapNone/>
                <wp:docPr id="445" name="Graphic 4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4970" cy="1070610"/>
                        </a:xfrm>
                        <a:custGeom>
                          <a:avLst/>
                          <a:gdLst/>
                          <a:ahLst/>
                          <a:cxnLst/>
                          <a:rect l="l" t="t" r="r" b="b"/>
                          <a:pathLst>
                            <a:path w="394970" h="1070610">
                              <a:moveTo>
                                <a:pt x="197373" y="0"/>
                              </a:moveTo>
                              <a:lnTo>
                                <a:pt x="0" y="0"/>
                              </a:lnTo>
                              <a:lnTo>
                                <a:pt x="0" y="1070554"/>
                              </a:lnTo>
                              <a:lnTo>
                                <a:pt x="197373" y="1070554"/>
                              </a:lnTo>
                              <a:lnTo>
                                <a:pt x="242486" y="1065317"/>
                              </a:lnTo>
                              <a:lnTo>
                                <a:pt x="283974" y="1050414"/>
                              </a:lnTo>
                              <a:lnTo>
                                <a:pt x="320629" y="1027052"/>
                              </a:lnTo>
                              <a:lnTo>
                                <a:pt x="351242" y="996439"/>
                              </a:lnTo>
                              <a:lnTo>
                                <a:pt x="374604" y="959785"/>
                              </a:lnTo>
                              <a:lnTo>
                                <a:pt x="389507" y="918296"/>
                              </a:lnTo>
                              <a:lnTo>
                                <a:pt x="394743" y="873183"/>
                              </a:lnTo>
                              <a:lnTo>
                                <a:pt x="394743" y="197369"/>
                              </a:lnTo>
                              <a:lnTo>
                                <a:pt x="389507" y="152256"/>
                              </a:lnTo>
                              <a:lnTo>
                                <a:pt x="374604" y="110768"/>
                              </a:lnTo>
                              <a:lnTo>
                                <a:pt x="351242" y="74114"/>
                              </a:lnTo>
                              <a:lnTo>
                                <a:pt x="320629" y="43501"/>
                              </a:lnTo>
                              <a:lnTo>
                                <a:pt x="283974" y="20139"/>
                              </a:lnTo>
                              <a:lnTo>
                                <a:pt x="242486" y="5236"/>
                              </a:lnTo>
                              <a:lnTo>
                                <a:pt x="197373" y="0"/>
                              </a:lnTo>
                              <a:close/>
                            </a:path>
                          </a:pathLst>
                        </a:custGeom>
                        <a:solidFill>
                          <a:srgbClr val="0DACA5"/>
                        </a:solidFill>
                      </wps:spPr>
                      <wps:bodyPr wrap="square" lIns="0" tIns="0" rIns="0" bIns="0" rtlCol="0">
                        <a:prstTxWarp prst="textNoShape">
                          <a:avLst/>
                        </a:prstTxWarp>
                        <a:noAutofit/>
                      </wps:bodyPr>
                    </wps:wsp>
                  </a:graphicData>
                </a:graphic>
              </wp:anchor>
            </w:drawing>
          </mc:Choice>
          <mc:Fallback>
            <w:pict>
              <v:shape w14:anchorId="31DDEA55" id="Graphic 445" o:spid="_x0000_s1026" style="position:absolute;margin-left:0;margin-top:73.4pt;width:31.1pt;height:84.3pt;z-index:15741952;visibility:visible;mso-wrap-style:square;mso-wrap-distance-left:0;mso-wrap-distance-top:0;mso-wrap-distance-right:0;mso-wrap-distance-bottom:0;mso-position-horizontal:absolute;mso-position-horizontal-relative:page;mso-position-vertical:absolute;mso-position-vertical-relative:page;v-text-anchor:top" coordsize="394970,1070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" path="m197373,l,,,1070554r197373,l242486,1065317r41488,-14903l320629,1027052r30613,-30613l374604,959785r14903,-41489l394743,873183r,-675814l389507,152256,374604,110768,351242,74114,320629,43501,283974,20139,242486,5236,197373,xe" fillcolor="#0daca5" stroked="f">
                <v:path arrowok="t"/>
                <w10:wrap anchorx="page" anchory="page"/>
              </v:shape>
            </w:pict>
          </mc:Fallback>
        </mc:AlternateContent>
      </w:r>
      <w:r>
        <w:rPr>
          <w:rFonts w:ascii="Verdana"/>
          <w:noProof/>
          <w:sz w:val="16"/>
        </w:rPr>
        <mc:AlternateContent>
          <mc:Choice Requires="wpg">
            <w:drawing>
              <wp:anchor distT="0" distB="0" distL="0" distR="0" simplePos="0" relativeHeight="15742464" behindDoc="0" locked="0" layoutInCell="1" allowOverlap="1" wp14:anchorId="12CA73BC" wp14:editId="7BC6BF45">
                <wp:simplePos x="0" y="0"/>
                <wp:positionH relativeFrom="page">
                  <wp:posOffset>0</wp:posOffset>
                </wp:positionH>
                <wp:positionV relativeFrom="page">
                  <wp:posOffset>10044683</wp:posOffset>
                </wp:positionV>
                <wp:extent cx="1146175" cy="410209"/>
                <wp:effectExtent l="0" t="0" r="0" b="0"/>
                <wp:wrapNone/>
                <wp:docPr id="446" name="Group 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6175" cy="410209"/>
                          <a:chOff x="0" y="0"/>
                          <a:chExt cx="1146175" cy="410209"/>
                        </a:xfrm>
                      </wpg:grpSpPr>
                      <wps:wsp>
                        <wps:cNvPr id="447" name="Graphic 447"/>
                        <wps:cNvSpPr/>
                        <wps:spPr>
                          <a:xfrm>
                            <a:off x="0" y="0"/>
                            <a:ext cx="1146175" cy="410209"/>
                          </a:xfrm>
                          <a:custGeom>
                            <a:avLst/>
                            <a:gdLst/>
                            <a:ahLst/>
                            <a:cxnLst/>
                            <a:rect l="l" t="t" r="r" b="b"/>
                            <a:pathLst>
                              <a:path w="1146175" h="410209">
                                <a:moveTo>
                                  <a:pt x="940921" y="0"/>
                                </a:moveTo>
                                <a:lnTo>
                                  <a:pt x="0" y="0"/>
                                </a:lnTo>
                                <a:lnTo>
                                  <a:pt x="0" y="410058"/>
                                </a:lnTo>
                                <a:lnTo>
                                  <a:pt x="940921" y="410058"/>
                                </a:lnTo>
                                <a:lnTo>
                                  <a:pt x="987785" y="404619"/>
                                </a:lnTo>
                                <a:lnTo>
                                  <a:pt x="1030882" y="389137"/>
                                </a:lnTo>
                                <a:lnTo>
                                  <a:pt x="1068959" y="364869"/>
                                </a:lnTo>
                                <a:lnTo>
                                  <a:pt x="1100759" y="333069"/>
                                </a:lnTo>
                                <a:lnTo>
                                  <a:pt x="1125027" y="294992"/>
                                </a:lnTo>
                                <a:lnTo>
                                  <a:pt x="1140509" y="251894"/>
                                </a:lnTo>
                                <a:lnTo>
                                  <a:pt x="1145948" y="205031"/>
                                </a:lnTo>
                                <a:lnTo>
                                  <a:pt x="1140509" y="158163"/>
                                </a:lnTo>
                                <a:lnTo>
                                  <a:pt x="1125027" y="115066"/>
                                </a:lnTo>
                                <a:lnTo>
                                  <a:pt x="1100759" y="76989"/>
                                </a:lnTo>
                                <a:lnTo>
                                  <a:pt x="1068959" y="45189"/>
                                </a:lnTo>
                                <a:lnTo>
                                  <a:pt x="1030882" y="20921"/>
                                </a:lnTo>
                                <a:lnTo>
                                  <a:pt x="987785" y="5439"/>
                                </a:lnTo>
                                <a:lnTo>
                                  <a:pt x="940921" y="0"/>
                                </a:lnTo>
                                <a:close/>
                              </a:path>
                            </a:pathLst>
                          </a:custGeom>
                          <a:solidFill>
                            <a:srgbClr val="8B8B8B"/>
                          </a:solidFill>
                        </wps:spPr>
                        <wps:bodyPr wrap="square" lIns="0" tIns="0" rIns="0" bIns="0" rtlCol="0">
                          <a:prstTxWarp prst="textNoShape">
                            <a:avLst/>
                          </a:prstTxWarp>
                          <a:noAutofit/>
                        </wps:bodyPr>
                      </wps:wsp>
                      <wps:wsp>
                        <wps:cNvPr id="448" name="Textbox 448"/>
                        <wps:cNvSpPr txBox="1"/>
                        <wps:spPr>
                          <a:xfrm>
                            <a:off x="0" y="0"/>
                            <a:ext cx="1146175" cy="410209"/>
                          </a:xfrm>
                          <a:prstGeom prst="rect">
                            <a:avLst/>
                          </a:prstGeom>
                        </wps:spPr>
                        <wps:txbx>
                          <w:txbxContent>
                            <w:p w14:paraId="0BB79F32" w14:textId="77777777" w:rsidR="004A5631" w:rsidRDefault="00000000">
                              <w:pPr>
                                <w:spacing w:before="75"/>
                                <w:ind w:left="1153"/>
                                <w:rPr>
                                  <w:rFonts w:ascii="Calibri"/>
                                  <w:b/>
                                  <w:sz w:val="37"/>
                                </w:rPr>
                              </w:pPr>
                              <w:r>
                                <w:rPr>
                                  <w:rFonts w:ascii="Calibri"/>
                                  <w:b/>
                                  <w:color w:val="FFFFFF"/>
                                  <w:spacing w:val="-5"/>
                                  <w:sz w:val="37"/>
                                </w:rPr>
                                <w:t>06</w:t>
                              </w:r>
                            </w:p>
                          </w:txbxContent>
                        </wps:txbx>
                        <wps:bodyPr wrap="square" lIns="0" tIns="0" rIns="0" bIns="0" rtlCol="0">
                          <a:noAutofit/>
                        </wps:bodyPr>
                      </wps:wsp>
                    </wpg:wgp>
                  </a:graphicData>
                </a:graphic>
              </wp:anchor>
            </w:drawing>
          </mc:Choice>
          <mc:Fallback>
            <w:pict>
              <v:group w14:anchorId="12CA73BC" id="Group 446" o:spid="_x0000_s1064" style="position:absolute;margin-left:0;margin-top:790.9pt;width:90.25pt;height:32.3pt;z-index:15742464;mso-wrap-distance-left:0;mso-wrap-distance-right:0;mso-position-horizontal-relative:page;mso-position-vertical-relative:page" coordsize="11461,4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">
                <v:shape id="Graphic 447" o:spid="_x0000_s1065" style="position:absolute;width:11461;height:4102;visibility:visible;mso-wrap-style:square;v-text-anchor:top" coordsize="114617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" path="m940921,l,,,410058r940921,l987785,404619r43097,-15482l1068959,364869r31800,-31800l1125027,294992r15482,-43098l1145948,205031r-5439,-46868l1125027,115066,1100759,76989,1068959,45189,1030882,20921,987785,5439,940921,xe" fillcolor="#8b8b8b" stroked="f">
                  <v:path arrowok="t"/>
                </v:shape>
                <v:shape id="Textbox 448" o:spid="_x0000_s1066" type="#_x0000_t202" style="position:absolute;width:11461;height:4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EetwwAAANwAAAAPAAAAZHJzL2Rvd25yZXYueG1sRE/Pa8Iw&#10;FL4P/B/CE7zN1CG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ZKxHrcMAAADcAAAADwAA&#10;AAAAAAAAAAAAAAAHAgAAZHJzL2Rvd25yZXYueG1sUEsFBgAAAAADAAMAtwAAAPcCAAAAAA==&#10;" filled="f" stroked="f">
                  <v:textbox inset="0,0,0,0">
                    <w:txbxContent>
                      <w:p w14:paraId="0BB79F32" w14:textId="77777777" w:rsidR="004A5631" w:rsidRDefault="00000000">
                        <w:pPr>
                          <w:spacing w:before="75"/>
                          <w:ind w:left="1153"/>
                          <w:rPr>
                            <w:rFonts w:ascii="Calibri"/>
                            <w:b/>
                            <w:sz w:val="37"/>
                          </w:rPr>
                        </w:pPr>
                        <w:r>
                          <w:rPr>
                            <w:rFonts w:ascii="Calibri"/>
                            <w:b/>
                            <w:color w:val="FFFFFF"/>
                            <w:spacing w:val="-5"/>
                            <w:sz w:val="37"/>
                          </w:rPr>
                          <w:t>06</w:t>
                        </w:r>
                      </w:p>
                    </w:txbxContent>
                  </v:textbox>
                </v:shape>
                <w10:wrap anchorx="page" anchory="page"/>
              </v:group>
            </w:pict>
          </mc:Fallback>
        </mc:AlternateContent>
      </w:r>
    </w:p>
    <w:p w14:paraId="01276663" w14:textId="77777777" w:rsidR="004A5631" w:rsidRDefault="004A5631">
      <w:pPr>
        <w:pStyle w:val="BodyText"/>
        <w:rPr>
          <w:rFonts w:ascii="Verdana"/>
          <w:sz w:val="16"/>
        </w:rPr>
      </w:pPr>
    </w:p>
    <w:p w14:paraId="5F8F9C62" w14:textId="77777777" w:rsidR="004A5631" w:rsidRDefault="004A5631">
      <w:pPr>
        <w:pStyle w:val="BodyText"/>
        <w:rPr>
          <w:rFonts w:ascii="Verdana"/>
          <w:sz w:val="16"/>
        </w:rPr>
      </w:pPr>
    </w:p>
    <w:p w14:paraId="236F5331" w14:textId="77777777" w:rsidR="004A5631" w:rsidRDefault="004A5631">
      <w:pPr>
        <w:pStyle w:val="BodyText"/>
        <w:rPr>
          <w:rFonts w:ascii="Verdana"/>
          <w:sz w:val="16"/>
        </w:rPr>
      </w:pPr>
    </w:p>
    <w:p w14:paraId="00D739D9" w14:textId="77777777" w:rsidR="004A5631" w:rsidRDefault="004A5631">
      <w:pPr>
        <w:pStyle w:val="BodyText"/>
        <w:spacing w:before="193"/>
        <w:rPr>
          <w:rFonts w:ascii="Verdana"/>
          <w:sz w:val="16"/>
        </w:rPr>
      </w:pPr>
    </w:p>
    <w:p w14:paraId="5BD2F267" w14:textId="77777777" w:rsidR="004A5631" w:rsidRDefault="00000000">
      <w:pPr>
        <w:spacing w:line="249" w:lineRule="auto"/>
        <w:ind w:left="5132" w:hanging="268"/>
        <w:rPr>
          <w:b/>
          <w:bCs/>
          <w:sz w:val="16"/>
          <w:szCs w:val="16"/>
        </w:rPr>
      </w:pPr>
      <w:r>
        <w:rPr>
          <w:color w:val="332D2A"/>
          <w:spacing w:val="-6"/>
          <w:sz w:val="16"/>
          <w:szCs w:val="16"/>
        </w:rPr>
        <w:t>Pembangunan</w:t>
      </w:r>
      <w:r>
        <w:rPr>
          <w:color w:val="332D2A"/>
          <w:spacing w:val="-18"/>
          <w:sz w:val="16"/>
          <w:szCs w:val="16"/>
        </w:rPr>
        <w:t xml:space="preserve"> </w:t>
      </w:r>
      <w:r>
        <w:rPr>
          <w:color w:val="332D2A"/>
          <w:spacing w:val="-6"/>
          <w:sz w:val="16"/>
          <w:szCs w:val="16"/>
        </w:rPr>
        <w:t>yang</w:t>
      </w:r>
      <w:r>
        <w:rPr>
          <w:color w:val="332D2A"/>
          <w:spacing w:val="-18"/>
          <w:sz w:val="16"/>
          <w:szCs w:val="16"/>
        </w:rPr>
        <w:t xml:space="preserve"> </w:t>
      </w:r>
      <w:r>
        <w:rPr>
          <w:color w:val="332D2A"/>
          <w:spacing w:val="-6"/>
          <w:sz w:val="16"/>
          <w:szCs w:val="16"/>
        </w:rPr>
        <w:t>Menjangkau</w:t>
      </w:r>
      <w:r>
        <w:rPr>
          <w:color w:val="332D2A"/>
          <w:spacing w:val="-18"/>
          <w:sz w:val="16"/>
          <w:szCs w:val="16"/>
        </w:rPr>
        <w:t xml:space="preserve"> </w:t>
      </w:r>
      <w:r>
        <w:rPr>
          <w:color w:val="332D2A"/>
          <w:spacing w:val="-6"/>
          <w:sz w:val="16"/>
          <w:szCs w:val="16"/>
        </w:rPr>
        <w:t>Semua꞉</w:t>
      </w:r>
      <w:r>
        <w:rPr>
          <w:color w:val="332D2A"/>
          <w:spacing w:val="-19"/>
          <w:sz w:val="16"/>
          <w:szCs w:val="16"/>
        </w:rPr>
        <w:t xml:space="preserve"> </w:t>
      </w:r>
      <w:r>
        <w:rPr>
          <w:b/>
          <w:bCs/>
          <w:color w:val="332D2A"/>
          <w:spacing w:val="-6"/>
          <w:sz w:val="16"/>
          <w:szCs w:val="16"/>
        </w:rPr>
        <w:t>Pengarusutamaan</w:t>
      </w:r>
      <w:r>
        <w:rPr>
          <w:b/>
          <w:bCs/>
          <w:color w:val="332D2A"/>
          <w:spacing w:val="-15"/>
          <w:sz w:val="16"/>
          <w:szCs w:val="16"/>
        </w:rPr>
        <w:t xml:space="preserve"> </w:t>
      </w:r>
      <w:r>
        <w:rPr>
          <w:b/>
          <w:bCs/>
          <w:color w:val="332D2A"/>
          <w:spacing w:val="-6"/>
          <w:sz w:val="16"/>
          <w:szCs w:val="16"/>
        </w:rPr>
        <w:t>Gender</w:t>
      </w:r>
      <w:r>
        <w:rPr>
          <w:b/>
          <w:bCs/>
          <w:color w:val="332D2A"/>
          <w:spacing w:val="-15"/>
          <w:sz w:val="16"/>
          <w:szCs w:val="16"/>
        </w:rPr>
        <w:t xml:space="preserve"> </w:t>
      </w:r>
      <w:r>
        <w:rPr>
          <w:b/>
          <w:bCs/>
          <w:color w:val="332D2A"/>
          <w:spacing w:val="-6"/>
          <w:sz w:val="16"/>
          <w:szCs w:val="16"/>
        </w:rPr>
        <w:t>sebagai</w:t>
      </w:r>
      <w:r>
        <w:rPr>
          <w:b/>
          <w:bCs/>
          <w:color w:val="332D2A"/>
          <w:spacing w:val="18"/>
          <w:sz w:val="16"/>
          <w:szCs w:val="16"/>
        </w:rPr>
        <w:t xml:space="preserve"> </w:t>
      </w:r>
      <w:r>
        <w:rPr>
          <w:b/>
          <w:bCs/>
          <w:color w:val="332D2A"/>
          <w:spacing w:val="-6"/>
          <w:sz w:val="16"/>
          <w:szCs w:val="16"/>
        </w:rPr>
        <w:t xml:space="preserve">Strategi </w:t>
      </w:r>
      <w:r>
        <w:rPr>
          <w:b/>
          <w:bCs/>
          <w:color w:val="332D2A"/>
          <w:spacing w:val="-2"/>
          <w:w w:val="90"/>
          <w:sz w:val="16"/>
          <w:szCs w:val="16"/>
        </w:rPr>
        <w:t>Pembangunan</w:t>
      </w:r>
      <w:r>
        <w:rPr>
          <w:b/>
          <w:bCs/>
          <w:color w:val="332D2A"/>
          <w:spacing w:val="-6"/>
          <w:sz w:val="16"/>
          <w:szCs w:val="16"/>
        </w:rPr>
        <w:t xml:space="preserve"> </w:t>
      </w:r>
      <w:r>
        <w:rPr>
          <w:b/>
          <w:bCs/>
          <w:color w:val="332D2A"/>
          <w:spacing w:val="-2"/>
          <w:w w:val="90"/>
          <w:sz w:val="16"/>
          <w:szCs w:val="16"/>
        </w:rPr>
        <w:t>Responsif</w:t>
      </w:r>
      <w:r>
        <w:rPr>
          <w:b/>
          <w:bCs/>
          <w:color w:val="332D2A"/>
          <w:spacing w:val="-6"/>
          <w:sz w:val="16"/>
          <w:szCs w:val="16"/>
        </w:rPr>
        <w:t xml:space="preserve"> </w:t>
      </w:r>
      <w:r>
        <w:rPr>
          <w:b/>
          <w:bCs/>
          <w:color w:val="332D2A"/>
          <w:spacing w:val="-2"/>
          <w:w w:val="90"/>
          <w:sz w:val="16"/>
          <w:szCs w:val="16"/>
        </w:rPr>
        <w:t>Gender</w:t>
      </w:r>
      <w:r>
        <w:rPr>
          <w:b/>
          <w:bCs/>
          <w:color w:val="332D2A"/>
          <w:spacing w:val="-6"/>
          <w:sz w:val="16"/>
          <w:szCs w:val="16"/>
        </w:rPr>
        <w:t xml:space="preserve"> </w:t>
      </w:r>
      <w:r>
        <w:rPr>
          <w:b/>
          <w:bCs/>
          <w:color w:val="332D2A"/>
          <w:spacing w:val="-2"/>
          <w:w w:val="90"/>
          <w:sz w:val="16"/>
          <w:szCs w:val="16"/>
        </w:rPr>
        <w:t>dan</w:t>
      </w:r>
      <w:r>
        <w:rPr>
          <w:b/>
          <w:bCs/>
          <w:color w:val="332D2A"/>
          <w:spacing w:val="-6"/>
          <w:sz w:val="16"/>
          <w:szCs w:val="16"/>
        </w:rPr>
        <w:t xml:space="preserve"> </w:t>
      </w:r>
      <w:r>
        <w:rPr>
          <w:b/>
          <w:bCs/>
          <w:color w:val="332D2A"/>
          <w:spacing w:val="-2"/>
          <w:w w:val="90"/>
          <w:sz w:val="16"/>
          <w:szCs w:val="16"/>
        </w:rPr>
        <w:t>Inklusif</w:t>
      </w:r>
      <w:r>
        <w:rPr>
          <w:b/>
          <w:bCs/>
          <w:color w:val="332D2A"/>
          <w:spacing w:val="-6"/>
          <w:sz w:val="16"/>
          <w:szCs w:val="16"/>
        </w:rPr>
        <w:t xml:space="preserve"> </w:t>
      </w:r>
      <w:r>
        <w:rPr>
          <w:b/>
          <w:bCs/>
          <w:color w:val="332D2A"/>
          <w:spacing w:val="-2"/>
          <w:w w:val="90"/>
          <w:sz w:val="16"/>
          <w:szCs w:val="16"/>
        </w:rPr>
        <w:t>di</w:t>
      </w:r>
      <w:r>
        <w:rPr>
          <w:b/>
          <w:bCs/>
          <w:color w:val="332D2A"/>
          <w:spacing w:val="-5"/>
          <w:sz w:val="16"/>
          <w:szCs w:val="16"/>
        </w:rPr>
        <w:t xml:space="preserve"> </w:t>
      </w:r>
      <w:r>
        <w:rPr>
          <w:b/>
          <w:bCs/>
          <w:color w:val="332D2A"/>
          <w:spacing w:val="-2"/>
          <w:w w:val="90"/>
          <w:sz w:val="16"/>
          <w:szCs w:val="16"/>
        </w:rPr>
        <w:t>Aceh,</w:t>
      </w:r>
      <w:r>
        <w:rPr>
          <w:b/>
          <w:bCs/>
          <w:color w:val="332D2A"/>
          <w:spacing w:val="-6"/>
          <w:sz w:val="16"/>
          <w:szCs w:val="16"/>
        </w:rPr>
        <w:t xml:space="preserve"> </w:t>
      </w:r>
      <w:r>
        <w:rPr>
          <w:b/>
          <w:bCs/>
          <w:color w:val="332D2A"/>
          <w:spacing w:val="-2"/>
          <w:w w:val="90"/>
          <w:sz w:val="16"/>
          <w:szCs w:val="16"/>
        </w:rPr>
        <w:t>NTB,</w:t>
      </w:r>
      <w:r>
        <w:rPr>
          <w:b/>
          <w:bCs/>
          <w:color w:val="332D2A"/>
          <w:spacing w:val="-6"/>
          <w:sz w:val="16"/>
          <w:szCs w:val="16"/>
        </w:rPr>
        <w:t xml:space="preserve"> </w:t>
      </w:r>
      <w:r>
        <w:rPr>
          <w:b/>
          <w:bCs/>
          <w:color w:val="332D2A"/>
          <w:spacing w:val="-2"/>
          <w:w w:val="90"/>
          <w:sz w:val="16"/>
          <w:szCs w:val="16"/>
        </w:rPr>
        <w:t>NTT,</w:t>
      </w:r>
      <w:r>
        <w:rPr>
          <w:b/>
          <w:bCs/>
          <w:color w:val="332D2A"/>
          <w:spacing w:val="-6"/>
          <w:sz w:val="16"/>
          <w:szCs w:val="16"/>
        </w:rPr>
        <w:t xml:space="preserve"> </w:t>
      </w:r>
      <w:r>
        <w:rPr>
          <w:b/>
          <w:bCs/>
          <w:color w:val="332D2A"/>
          <w:spacing w:val="-2"/>
          <w:w w:val="90"/>
          <w:sz w:val="16"/>
          <w:szCs w:val="16"/>
        </w:rPr>
        <w:t>dan</w:t>
      </w:r>
      <w:r>
        <w:rPr>
          <w:b/>
          <w:bCs/>
          <w:color w:val="332D2A"/>
          <w:spacing w:val="-6"/>
          <w:sz w:val="16"/>
          <w:szCs w:val="16"/>
        </w:rPr>
        <w:t xml:space="preserve"> </w:t>
      </w:r>
      <w:r>
        <w:rPr>
          <w:b/>
          <w:bCs/>
          <w:color w:val="332D2A"/>
          <w:spacing w:val="-2"/>
          <w:w w:val="90"/>
          <w:sz w:val="16"/>
          <w:szCs w:val="16"/>
        </w:rPr>
        <w:t>Gorontalo</w:t>
      </w:r>
    </w:p>
    <w:p w14:paraId="46AA3894" w14:textId="77777777" w:rsidR="004A5631" w:rsidRDefault="004A5631">
      <w:pPr>
        <w:spacing w:line="249" w:lineRule="auto"/>
        <w:rPr>
          <w:b/>
          <w:sz w:val="16"/>
          <w:szCs w:val="16"/>
        </w:rPr>
        <w:sectPr w:rsidR="004A5631">
          <w:type w:val="continuous"/>
          <w:pgSz w:w="11910" w:h="16840"/>
          <w:pgMar w:top="1080" w:right="566" w:bottom="280" w:left="425" w:header="2" w:footer="0" w:gutter="0"/>
          <w:cols w:space="720"/>
        </w:sectPr>
      </w:pPr>
    </w:p>
    <w:p w14:paraId="0B495EEF" w14:textId="77777777" w:rsidR="004A5631" w:rsidRDefault="004A5631">
      <w:pPr>
        <w:pStyle w:val="BodyText"/>
        <w:rPr>
          <w:b/>
          <w:sz w:val="20"/>
        </w:rPr>
      </w:pPr>
    </w:p>
    <w:p w14:paraId="18CBB026" w14:textId="77777777" w:rsidR="004A5631" w:rsidRDefault="004A5631">
      <w:pPr>
        <w:pStyle w:val="BodyText"/>
        <w:spacing w:before="200"/>
        <w:rPr>
          <w:b/>
          <w:sz w:val="20"/>
        </w:rPr>
      </w:pPr>
    </w:p>
    <w:p w14:paraId="5931538E" w14:textId="77777777" w:rsidR="004A5631" w:rsidRDefault="004A5631">
      <w:pPr>
        <w:pStyle w:val="BodyText"/>
        <w:rPr>
          <w:b/>
          <w:sz w:val="20"/>
        </w:rPr>
        <w:sectPr w:rsidR="004A5631">
          <w:pgSz w:w="11910" w:h="16840"/>
          <w:pgMar w:top="1020" w:right="566" w:bottom="0" w:left="425" w:header="2" w:footer="0" w:gutter="0"/>
          <w:cols w:space="720"/>
        </w:sectPr>
      </w:pPr>
    </w:p>
    <w:p w14:paraId="545F5FCD" w14:textId="77777777" w:rsidR="004A5631" w:rsidRDefault="00000000">
      <w:pPr>
        <w:pStyle w:val="BodyText"/>
        <w:spacing w:before="90" w:line="235" w:lineRule="auto"/>
        <w:ind w:left="651" w:right="117"/>
        <w:jc w:val="both"/>
      </w:pPr>
      <w:r>
        <w:rPr>
          <w:color w:val="332D2A"/>
        </w:rPr>
        <w:t>Persoalan</w:t>
      </w:r>
      <w:r>
        <w:rPr>
          <w:color w:val="332D2A"/>
          <w:spacing w:val="-16"/>
        </w:rPr>
        <w:t xml:space="preserve"> </w:t>
      </w:r>
      <w:r>
        <w:rPr>
          <w:color w:val="332D2A"/>
        </w:rPr>
        <w:t>lain</w:t>
      </w:r>
      <w:r>
        <w:rPr>
          <w:color w:val="332D2A"/>
          <w:spacing w:val="-15"/>
        </w:rPr>
        <w:t xml:space="preserve"> </w:t>
      </w:r>
      <w:r>
        <w:rPr>
          <w:color w:val="332D2A"/>
        </w:rPr>
        <w:t>yang</w:t>
      </w:r>
      <w:r>
        <w:rPr>
          <w:color w:val="332D2A"/>
          <w:spacing w:val="-16"/>
        </w:rPr>
        <w:t xml:space="preserve"> </w:t>
      </w:r>
      <w:r>
        <w:rPr>
          <w:color w:val="332D2A"/>
        </w:rPr>
        <w:t>tak</w:t>
      </w:r>
      <w:r>
        <w:rPr>
          <w:color w:val="332D2A"/>
          <w:spacing w:val="-17"/>
        </w:rPr>
        <w:t xml:space="preserve"> </w:t>
      </w:r>
      <w:r>
        <w:rPr>
          <w:color w:val="332D2A"/>
        </w:rPr>
        <w:t>kalah</w:t>
      </w:r>
      <w:r>
        <w:rPr>
          <w:color w:val="332D2A"/>
          <w:spacing w:val="-16"/>
        </w:rPr>
        <w:t xml:space="preserve"> </w:t>
      </w:r>
      <w:r>
        <w:rPr>
          <w:color w:val="332D2A"/>
        </w:rPr>
        <w:t>penting</w:t>
      </w:r>
      <w:r>
        <w:rPr>
          <w:color w:val="332D2A"/>
          <w:spacing w:val="-16"/>
        </w:rPr>
        <w:t xml:space="preserve"> </w:t>
      </w:r>
      <w:r>
        <w:rPr>
          <w:color w:val="332D2A"/>
        </w:rPr>
        <w:t xml:space="preserve">adalah ketersediaan data terpilah gender. Banyak sektor pembangunan belum memiliki data </w:t>
      </w:r>
      <w:r>
        <w:rPr>
          <w:color w:val="332D2A"/>
          <w:spacing w:val="-2"/>
        </w:rPr>
        <w:t>tersebut</w:t>
      </w:r>
      <w:r>
        <w:rPr>
          <w:color w:val="332D2A"/>
          <w:spacing w:val="-11"/>
        </w:rPr>
        <w:t xml:space="preserve"> </w:t>
      </w:r>
      <w:r>
        <w:rPr>
          <w:color w:val="332D2A"/>
          <w:spacing w:val="-2"/>
        </w:rPr>
        <w:t>atau</w:t>
      </w:r>
      <w:r>
        <w:rPr>
          <w:color w:val="332D2A"/>
          <w:spacing w:val="-12"/>
        </w:rPr>
        <w:t xml:space="preserve"> </w:t>
      </w:r>
      <w:r>
        <w:rPr>
          <w:color w:val="332D2A"/>
          <w:spacing w:val="-2"/>
        </w:rPr>
        <w:t>belum</w:t>
      </w:r>
      <w:r>
        <w:rPr>
          <w:color w:val="332D2A"/>
          <w:spacing w:val="-11"/>
        </w:rPr>
        <w:t xml:space="preserve"> </w:t>
      </w:r>
      <w:r>
        <w:rPr>
          <w:color w:val="332D2A"/>
          <w:spacing w:val="-2"/>
        </w:rPr>
        <w:t>memperbaruinya</w:t>
      </w:r>
      <w:r>
        <w:rPr>
          <w:color w:val="332D2A"/>
          <w:spacing w:val="-11"/>
        </w:rPr>
        <w:t xml:space="preserve"> </w:t>
      </w:r>
      <w:r>
        <w:rPr>
          <w:color w:val="332D2A"/>
          <w:spacing w:val="-2"/>
        </w:rPr>
        <w:t xml:space="preserve">secara </w:t>
      </w:r>
      <w:r>
        <w:rPr>
          <w:color w:val="332D2A"/>
        </w:rPr>
        <w:t xml:space="preserve">berkala. Padahal data menjadi dasar untuk mengidentiﬁkasi kesenjangan riil dan me-nentukan intervensi kebijakan yang tepat </w:t>
      </w:r>
      <w:r>
        <w:rPr>
          <w:color w:val="332D2A"/>
          <w:spacing w:val="-2"/>
        </w:rPr>
        <w:t>sasaran.</w:t>
      </w:r>
    </w:p>
    <w:p w14:paraId="69EB26EB" w14:textId="77777777" w:rsidR="004A5631" w:rsidRDefault="00000000">
      <w:pPr>
        <w:pStyle w:val="BodyText"/>
        <w:spacing w:before="273" w:line="235" w:lineRule="auto"/>
        <w:ind w:left="651" w:right="116"/>
        <w:jc w:val="both"/>
      </w:pPr>
      <w:r>
        <w:rPr>
          <w:color w:val="332D2A"/>
          <w:spacing w:val="-4"/>
        </w:rPr>
        <w:t>Dinamika</w:t>
      </w:r>
      <w:r>
        <w:rPr>
          <w:color w:val="332D2A"/>
          <w:spacing w:val="-8"/>
        </w:rPr>
        <w:t xml:space="preserve"> </w:t>
      </w:r>
      <w:r>
        <w:rPr>
          <w:color w:val="332D2A"/>
          <w:spacing w:val="-4"/>
        </w:rPr>
        <w:t>birokrasi</w:t>
      </w:r>
      <w:r>
        <w:rPr>
          <w:color w:val="332D2A"/>
          <w:spacing w:val="-8"/>
        </w:rPr>
        <w:t xml:space="preserve"> </w:t>
      </w:r>
      <w:r>
        <w:rPr>
          <w:color w:val="332D2A"/>
          <w:spacing w:val="-4"/>
        </w:rPr>
        <w:t>turut</w:t>
      </w:r>
      <w:r>
        <w:rPr>
          <w:color w:val="332D2A"/>
          <w:spacing w:val="-8"/>
        </w:rPr>
        <w:t xml:space="preserve"> </w:t>
      </w:r>
      <w:r>
        <w:rPr>
          <w:color w:val="332D2A"/>
          <w:spacing w:val="-4"/>
        </w:rPr>
        <w:t>memengaruhi</w:t>
      </w:r>
      <w:r>
        <w:rPr>
          <w:color w:val="332D2A"/>
          <w:spacing w:val="-8"/>
        </w:rPr>
        <w:t xml:space="preserve"> </w:t>
      </w:r>
      <w:r>
        <w:rPr>
          <w:color w:val="332D2A"/>
          <w:spacing w:val="-4"/>
        </w:rPr>
        <w:t>keber-lanjutan</w:t>
      </w:r>
      <w:r>
        <w:rPr>
          <w:color w:val="332D2A"/>
          <w:spacing w:val="-6"/>
        </w:rPr>
        <w:t xml:space="preserve"> </w:t>
      </w:r>
      <w:r>
        <w:rPr>
          <w:color w:val="332D2A"/>
          <w:spacing w:val="-4"/>
        </w:rPr>
        <w:t>implementasi.</w:t>
      </w:r>
      <w:r>
        <w:rPr>
          <w:color w:val="332D2A"/>
          <w:spacing w:val="-9"/>
        </w:rPr>
        <w:t xml:space="preserve"> </w:t>
      </w:r>
      <w:r>
        <w:rPr>
          <w:color w:val="332D2A"/>
          <w:spacing w:val="-4"/>
        </w:rPr>
        <w:t>Lina</w:t>
      </w:r>
      <w:r>
        <w:rPr>
          <w:color w:val="332D2A"/>
          <w:spacing w:val="-6"/>
        </w:rPr>
        <w:t xml:space="preserve"> </w:t>
      </w:r>
      <w:r>
        <w:rPr>
          <w:color w:val="332D2A"/>
          <w:spacing w:val="-4"/>
        </w:rPr>
        <w:t>menyoroti</w:t>
      </w:r>
      <w:r>
        <w:rPr>
          <w:color w:val="332D2A"/>
          <w:spacing w:val="-6"/>
        </w:rPr>
        <w:t xml:space="preserve"> </w:t>
      </w:r>
      <w:r>
        <w:rPr>
          <w:color w:val="332D2A"/>
          <w:spacing w:val="-4"/>
        </w:rPr>
        <w:t xml:space="preserve">bahwa </w:t>
      </w:r>
      <w:r>
        <w:rPr>
          <w:color w:val="332D2A"/>
        </w:rPr>
        <w:t xml:space="preserve">mutasi pegawai sering terjadi tanpa meka-nisme alih </w:t>
      </w:r>
      <w:r>
        <w:rPr>
          <w:color w:val="332D2A"/>
          <w:spacing w:val="9"/>
        </w:rPr>
        <w:t xml:space="preserve">pengetahuan </w:t>
      </w:r>
      <w:r>
        <w:rPr>
          <w:color w:val="332D2A"/>
        </w:rPr>
        <w:t xml:space="preserve">yang </w:t>
      </w:r>
      <w:r>
        <w:rPr>
          <w:color w:val="332D2A"/>
          <w:spacing w:val="9"/>
        </w:rPr>
        <w:t xml:space="preserve">memadai. </w:t>
      </w:r>
      <w:r>
        <w:rPr>
          <w:color w:val="332D2A"/>
        </w:rPr>
        <w:t>“Kalau ada mutasi, kita seperti mengulang dari</w:t>
      </w:r>
      <w:r>
        <w:rPr>
          <w:color w:val="332D2A"/>
          <w:spacing w:val="-33"/>
        </w:rPr>
        <w:t xml:space="preserve"> </w:t>
      </w:r>
      <w:r>
        <w:rPr>
          <w:color w:val="332D2A"/>
        </w:rPr>
        <w:t>awal</w:t>
      </w:r>
      <w:r>
        <w:rPr>
          <w:color w:val="332D2A"/>
          <w:spacing w:val="-34"/>
        </w:rPr>
        <w:t xml:space="preserve"> </w:t>
      </w:r>
      <w:r>
        <w:rPr>
          <w:color w:val="332D2A"/>
        </w:rPr>
        <w:t>kembali,”</w:t>
      </w:r>
      <w:r>
        <w:rPr>
          <w:color w:val="332D2A"/>
          <w:spacing w:val="-49"/>
        </w:rPr>
        <w:t xml:space="preserve"> </w:t>
      </w:r>
      <w:r>
        <w:rPr>
          <w:color w:val="332D2A"/>
        </w:rPr>
        <w:t>katanya.</w:t>
      </w:r>
    </w:p>
    <w:p w14:paraId="7D40F157" w14:textId="77777777" w:rsidR="004A5631" w:rsidRDefault="004A5631">
      <w:pPr>
        <w:pStyle w:val="BodyText"/>
      </w:pPr>
    </w:p>
    <w:p w14:paraId="3F778CFE" w14:textId="77777777" w:rsidR="004A5631" w:rsidRDefault="004A5631">
      <w:pPr>
        <w:pStyle w:val="BodyText"/>
        <w:spacing w:before="8"/>
      </w:pPr>
    </w:p>
    <w:p w14:paraId="6868C5D0" w14:textId="77777777" w:rsidR="004A5631" w:rsidRDefault="00000000">
      <w:pPr>
        <w:pStyle w:val="Heading2"/>
      </w:pPr>
      <w:r>
        <w:rPr>
          <w:color w:val="332D2A"/>
          <w:w w:val="90"/>
        </w:rPr>
        <w:t>Peran</w:t>
      </w:r>
      <w:r>
        <w:rPr>
          <w:color w:val="332D2A"/>
          <w:spacing w:val="-1"/>
          <w:w w:val="90"/>
        </w:rPr>
        <w:t xml:space="preserve"> </w:t>
      </w:r>
      <w:r>
        <w:rPr>
          <w:color w:val="332D2A"/>
          <w:w w:val="90"/>
        </w:rPr>
        <w:t>Fasilitator</w:t>
      </w:r>
      <w:r>
        <w:rPr>
          <w:color w:val="332D2A"/>
          <w:spacing w:val="-1"/>
          <w:w w:val="90"/>
        </w:rPr>
        <w:t xml:space="preserve"> </w:t>
      </w:r>
      <w:r>
        <w:rPr>
          <w:color w:val="332D2A"/>
          <w:w w:val="90"/>
        </w:rPr>
        <w:t>dalam</w:t>
      </w:r>
      <w:r>
        <w:rPr>
          <w:color w:val="332D2A"/>
          <w:spacing w:val="-8"/>
        </w:rPr>
        <w:t xml:space="preserve"> </w:t>
      </w:r>
      <w:r>
        <w:rPr>
          <w:color w:val="332D2A"/>
          <w:spacing w:val="-2"/>
          <w:w w:val="90"/>
        </w:rPr>
        <w:t>Perencanaan</w:t>
      </w:r>
    </w:p>
    <w:p w14:paraId="167998BA" w14:textId="77777777" w:rsidR="004A5631" w:rsidRDefault="00000000">
      <w:pPr>
        <w:pStyle w:val="BodyText"/>
        <w:spacing w:before="90" w:line="235" w:lineRule="auto"/>
        <w:ind w:left="173" w:right="512"/>
        <w:jc w:val="both"/>
      </w:pPr>
      <w:r>
        <w:br w:type="column"/>
      </w:r>
      <w:r>
        <w:rPr>
          <w:color w:val="332D2A"/>
          <w:spacing w:val="15"/>
        </w:rPr>
        <w:t xml:space="preserve">Hal ini </w:t>
      </w:r>
      <w:r>
        <w:rPr>
          <w:color w:val="332D2A"/>
          <w:spacing w:val="20"/>
        </w:rPr>
        <w:t xml:space="preserve">menunjukkan </w:t>
      </w:r>
      <w:r>
        <w:rPr>
          <w:color w:val="332D2A"/>
          <w:spacing w:val="19"/>
        </w:rPr>
        <w:t xml:space="preserve">perlunya </w:t>
      </w:r>
      <w:r>
        <w:rPr>
          <w:color w:val="332D2A"/>
          <w:spacing w:val="18"/>
        </w:rPr>
        <w:t xml:space="preserve">sistem </w:t>
      </w:r>
      <w:r>
        <w:rPr>
          <w:color w:val="332D2A"/>
        </w:rPr>
        <w:t xml:space="preserve">dokumentasi, pelatihan berkelanjutan, serta </w:t>
      </w:r>
      <w:r>
        <w:rPr>
          <w:color w:val="332D2A"/>
          <w:spacing w:val="14"/>
        </w:rPr>
        <w:t xml:space="preserve">mekanisme pembelajaran </w:t>
      </w:r>
      <w:r>
        <w:rPr>
          <w:color w:val="332D2A"/>
          <w:spacing w:val="13"/>
        </w:rPr>
        <w:t xml:space="preserve">internal </w:t>
      </w:r>
      <w:r>
        <w:rPr>
          <w:color w:val="332D2A"/>
          <w:spacing w:val="11"/>
        </w:rPr>
        <w:t xml:space="preserve">agar </w:t>
      </w:r>
      <w:r>
        <w:rPr>
          <w:color w:val="332D2A"/>
        </w:rPr>
        <w:t>pengetahuan PUG tidak bergantung pada individu</w:t>
      </w:r>
      <w:r>
        <w:rPr>
          <w:color w:val="332D2A"/>
          <w:spacing w:val="-47"/>
        </w:rPr>
        <w:t xml:space="preserve"> </w:t>
      </w:r>
      <w:r>
        <w:rPr>
          <w:color w:val="332D2A"/>
        </w:rPr>
        <w:t>tertentu.</w:t>
      </w:r>
    </w:p>
    <w:p w14:paraId="51E4DB14" w14:textId="77777777" w:rsidR="004A5631" w:rsidRDefault="00000000">
      <w:pPr>
        <w:pStyle w:val="BodyText"/>
        <w:spacing w:before="276" w:line="235" w:lineRule="auto"/>
        <w:ind w:left="172" w:right="512"/>
        <w:jc w:val="both"/>
      </w:pPr>
      <w:r>
        <w:rPr>
          <w:color w:val="332D2A"/>
        </w:rPr>
        <w:t xml:space="preserve">Dalam konteks </w:t>
      </w:r>
      <w:r>
        <w:rPr>
          <w:color w:val="332D2A"/>
          <w:spacing w:val="9"/>
        </w:rPr>
        <w:t xml:space="preserve">inilah </w:t>
      </w:r>
      <w:r>
        <w:rPr>
          <w:color w:val="332D2A"/>
        </w:rPr>
        <w:t>dukungan Program SKALA menjadi penting. Selain memberikan pelatihan</w:t>
      </w:r>
      <w:r>
        <w:rPr>
          <w:color w:val="332D2A"/>
          <w:spacing w:val="-2"/>
        </w:rPr>
        <w:t xml:space="preserve"> </w:t>
      </w:r>
      <w:r>
        <w:rPr>
          <w:color w:val="332D2A"/>
        </w:rPr>
        <w:t>teknis,</w:t>
      </w:r>
      <w:r>
        <w:rPr>
          <w:color w:val="332D2A"/>
          <w:spacing w:val="-3"/>
        </w:rPr>
        <w:t xml:space="preserve"> </w:t>
      </w:r>
      <w:r>
        <w:rPr>
          <w:color w:val="332D2A"/>
        </w:rPr>
        <w:t>pendekatan</w:t>
      </w:r>
      <w:r>
        <w:rPr>
          <w:color w:val="332D2A"/>
          <w:spacing w:val="-4"/>
        </w:rPr>
        <w:t xml:space="preserve"> </w:t>
      </w:r>
      <w:r>
        <w:rPr>
          <w:color w:val="332D2A"/>
        </w:rPr>
        <w:t>yang</w:t>
      </w:r>
      <w:r>
        <w:rPr>
          <w:color w:val="332D2A"/>
          <w:spacing w:val="-3"/>
        </w:rPr>
        <w:t xml:space="preserve"> </w:t>
      </w:r>
      <w:r>
        <w:rPr>
          <w:color w:val="332D2A"/>
        </w:rPr>
        <w:t xml:space="preserve">dilakukan juga mendorong pembelajaran lintas sektor dan pertukaran praktik baik antar daerah. Pendekatan ini membantu aparatur melihat PUG bukan sebagai kewajiban administratif, </w:t>
      </w:r>
      <w:r>
        <w:rPr>
          <w:color w:val="332D2A"/>
          <w:spacing w:val="-4"/>
        </w:rPr>
        <w:t>melainkan</w:t>
      </w:r>
      <w:r>
        <w:rPr>
          <w:color w:val="332D2A"/>
          <w:spacing w:val="-12"/>
        </w:rPr>
        <w:t xml:space="preserve"> </w:t>
      </w:r>
      <w:r>
        <w:rPr>
          <w:color w:val="332D2A"/>
          <w:spacing w:val="-4"/>
        </w:rPr>
        <w:t>sebagai</w:t>
      </w:r>
      <w:r>
        <w:rPr>
          <w:color w:val="332D2A"/>
          <w:spacing w:val="-12"/>
        </w:rPr>
        <w:t xml:space="preserve"> </w:t>
      </w:r>
      <w:r>
        <w:rPr>
          <w:color w:val="332D2A"/>
          <w:spacing w:val="-4"/>
        </w:rPr>
        <w:t>alat</w:t>
      </w:r>
      <w:r>
        <w:rPr>
          <w:color w:val="332D2A"/>
          <w:spacing w:val="-12"/>
        </w:rPr>
        <w:t xml:space="preserve"> </w:t>
      </w:r>
      <w:r>
        <w:rPr>
          <w:color w:val="332D2A"/>
          <w:spacing w:val="-4"/>
        </w:rPr>
        <w:t>analisis</w:t>
      </w:r>
      <w:r>
        <w:rPr>
          <w:color w:val="332D2A"/>
          <w:spacing w:val="-12"/>
        </w:rPr>
        <w:t xml:space="preserve"> </w:t>
      </w:r>
      <w:r>
        <w:rPr>
          <w:color w:val="332D2A"/>
          <w:spacing w:val="-4"/>
        </w:rPr>
        <w:t>kebijakan</w:t>
      </w:r>
      <w:r>
        <w:rPr>
          <w:color w:val="332D2A"/>
          <w:spacing w:val="-12"/>
        </w:rPr>
        <w:t xml:space="preserve"> </w:t>
      </w:r>
      <w:r>
        <w:rPr>
          <w:color w:val="332D2A"/>
          <w:spacing w:val="-4"/>
        </w:rPr>
        <w:t xml:space="preserve">yang </w:t>
      </w:r>
      <w:r>
        <w:rPr>
          <w:color w:val="332D2A"/>
        </w:rPr>
        <w:t>meningkatkan kualitas perencanaan pem-</w:t>
      </w:r>
      <w:r>
        <w:rPr>
          <w:color w:val="332D2A"/>
          <w:spacing w:val="-2"/>
        </w:rPr>
        <w:t>bangunan.</w:t>
      </w:r>
    </w:p>
    <w:p w14:paraId="53B5815B" w14:textId="77777777" w:rsidR="004A5631" w:rsidRDefault="004A5631">
      <w:pPr>
        <w:pStyle w:val="BodyText"/>
        <w:spacing w:line="235" w:lineRule="auto"/>
        <w:jc w:val="both"/>
        <w:sectPr w:rsidR="004A5631">
          <w:type w:val="continuous"/>
          <w:pgSz w:w="11910" w:h="16840"/>
          <w:pgMar w:top="1080" w:right="566" w:bottom="280" w:left="425" w:header="2" w:footer="0" w:gutter="0"/>
          <w:cols w:num="2" w:space="720" w:equalWidth="0">
            <w:col w:w="5450" w:space="40"/>
            <w:col w:w="5429"/>
          </w:cols>
        </w:sectPr>
      </w:pPr>
    </w:p>
    <w:p w14:paraId="753059E5" w14:textId="77777777" w:rsidR="004A5631" w:rsidRDefault="00000000">
      <w:pPr>
        <w:pStyle w:val="BodyText"/>
        <w:spacing w:before="226" w:line="235" w:lineRule="auto"/>
        <w:ind w:left="739" w:right="512"/>
        <w:jc w:val="both"/>
      </w:pPr>
      <w:r>
        <w:rPr>
          <w:noProof/>
        </w:rPr>
        <mc:AlternateContent>
          <mc:Choice Requires="wpg">
            <w:drawing>
              <wp:anchor distT="0" distB="0" distL="0" distR="0" simplePos="0" relativeHeight="15742976" behindDoc="0" locked="0" layoutInCell="1" allowOverlap="1" wp14:anchorId="12A4C151" wp14:editId="28F2DFA8">
                <wp:simplePos x="0" y="0"/>
                <wp:positionH relativeFrom="page">
                  <wp:posOffset>0</wp:posOffset>
                </wp:positionH>
                <wp:positionV relativeFrom="page">
                  <wp:posOffset>7392222</wp:posOffset>
                </wp:positionV>
                <wp:extent cx="7560309" cy="3300095"/>
                <wp:effectExtent l="0" t="0" r="0" b="0"/>
                <wp:wrapNone/>
                <wp:docPr id="449" name="Group 4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300095"/>
                          <a:chOff x="0" y="0"/>
                          <a:chExt cx="7560309" cy="3300095"/>
                        </a:xfrm>
                      </wpg:grpSpPr>
                      <pic:pic xmlns:pic="http://schemas.openxmlformats.org/drawingml/2006/picture">
                        <pic:nvPicPr>
                          <pic:cNvPr id="450" name="Image 450"/>
                          <pic:cNvPicPr/>
                        </pic:nvPicPr>
                        <pic:blipFill>
                          <a:blip r:embed="rId484" cstate="print"/>
                          <a:stretch>
                            <a:fillRect/>
                          </a:stretch>
                        </pic:blipFill>
                        <pic:spPr>
                          <a:xfrm>
                            <a:off x="0" y="0"/>
                            <a:ext cx="7559999" cy="3299777"/>
                          </a:xfrm>
                          <a:prstGeom prst="rect">
                            <a:avLst/>
                          </a:prstGeom>
                        </pic:spPr>
                      </pic:pic>
                      <wps:wsp>
                        <wps:cNvPr id="451" name="Graphic 451"/>
                        <wps:cNvSpPr/>
                        <wps:spPr>
                          <a:xfrm>
                            <a:off x="6424246" y="2652460"/>
                            <a:ext cx="1136015" cy="410209"/>
                          </a:xfrm>
                          <a:custGeom>
                            <a:avLst/>
                            <a:gdLst/>
                            <a:ahLst/>
                            <a:cxnLst/>
                            <a:rect l="l" t="t" r="r" b="b"/>
                            <a:pathLst>
                              <a:path w="1136015" h="410209">
                                <a:moveTo>
                                  <a:pt x="1135753" y="0"/>
                                </a:moveTo>
                                <a:lnTo>
                                  <a:pt x="205027" y="0"/>
                                </a:lnTo>
                                <a:lnTo>
                                  <a:pt x="158163" y="5439"/>
                                </a:lnTo>
                                <a:lnTo>
                                  <a:pt x="115065" y="20921"/>
                                </a:lnTo>
                                <a:lnTo>
                                  <a:pt x="76989" y="45189"/>
                                </a:lnTo>
                                <a:lnTo>
                                  <a:pt x="45189" y="76989"/>
                                </a:lnTo>
                                <a:lnTo>
                                  <a:pt x="20920" y="115066"/>
                                </a:lnTo>
                                <a:lnTo>
                                  <a:pt x="5439" y="158163"/>
                                </a:lnTo>
                                <a:lnTo>
                                  <a:pt x="0" y="205031"/>
                                </a:lnTo>
                                <a:lnTo>
                                  <a:pt x="5439" y="251894"/>
                                </a:lnTo>
                                <a:lnTo>
                                  <a:pt x="20920" y="294992"/>
                                </a:lnTo>
                                <a:lnTo>
                                  <a:pt x="45189" y="333069"/>
                                </a:lnTo>
                                <a:lnTo>
                                  <a:pt x="76989" y="364869"/>
                                </a:lnTo>
                                <a:lnTo>
                                  <a:pt x="115065" y="389137"/>
                                </a:lnTo>
                                <a:lnTo>
                                  <a:pt x="158163" y="404619"/>
                                </a:lnTo>
                                <a:lnTo>
                                  <a:pt x="205027" y="410058"/>
                                </a:lnTo>
                                <a:lnTo>
                                  <a:pt x="1135753" y="410058"/>
                                </a:lnTo>
                                <a:lnTo>
                                  <a:pt x="1135753" y="0"/>
                                </a:lnTo>
                                <a:close/>
                              </a:path>
                            </a:pathLst>
                          </a:custGeom>
                          <a:solidFill>
                            <a:srgbClr val="8B8B8B"/>
                          </a:solidFill>
                        </wps:spPr>
                        <wps:bodyPr wrap="square" lIns="0" tIns="0" rIns="0" bIns="0" rtlCol="0">
                          <a:prstTxWarp prst="textNoShape">
                            <a:avLst/>
                          </a:prstTxWarp>
                          <a:noAutofit/>
                        </wps:bodyPr>
                      </wps:wsp>
                      <wps:wsp>
                        <wps:cNvPr id="452" name="Textbox 452"/>
                        <wps:cNvSpPr txBox="1"/>
                        <wps:spPr>
                          <a:xfrm>
                            <a:off x="536553" y="2722652"/>
                            <a:ext cx="3785235" cy="252095"/>
                          </a:xfrm>
                          <a:prstGeom prst="rect">
                            <a:avLst/>
                          </a:prstGeom>
                        </wps:spPr>
                        <wps:txbx>
                          <w:txbxContent>
                            <w:p w14:paraId="55026CBE" w14:textId="77777777" w:rsidR="004A5631" w:rsidRDefault="00000000">
                              <w:pPr>
                                <w:spacing w:line="249" w:lineRule="auto"/>
                                <w:ind w:right="18"/>
                                <w:rPr>
                                  <w:b/>
                                  <w:bCs/>
                                  <w:sz w:val="16"/>
                                  <w:szCs w:val="16"/>
                                </w:rPr>
                              </w:pPr>
                              <w:r>
                                <w:rPr>
                                  <w:color w:val="FFFFFF"/>
                                  <w:spacing w:val="-6"/>
                                  <w:sz w:val="16"/>
                                  <w:szCs w:val="16"/>
                                </w:rPr>
                                <w:t>Pembangunan</w:t>
                              </w:r>
                              <w:r>
                                <w:rPr>
                                  <w:color w:val="FFFFFF"/>
                                  <w:spacing w:val="-18"/>
                                  <w:sz w:val="16"/>
                                  <w:szCs w:val="16"/>
                                </w:rPr>
                                <w:t xml:space="preserve"> </w:t>
                              </w:r>
                              <w:r>
                                <w:rPr>
                                  <w:color w:val="FFFFFF"/>
                                  <w:spacing w:val="-6"/>
                                  <w:sz w:val="16"/>
                                  <w:szCs w:val="16"/>
                                </w:rPr>
                                <w:t>yang</w:t>
                              </w:r>
                              <w:r>
                                <w:rPr>
                                  <w:color w:val="FFFFFF"/>
                                  <w:spacing w:val="-18"/>
                                  <w:sz w:val="16"/>
                                  <w:szCs w:val="16"/>
                                </w:rPr>
                                <w:t xml:space="preserve"> </w:t>
                              </w:r>
                              <w:r>
                                <w:rPr>
                                  <w:color w:val="FFFFFF"/>
                                  <w:spacing w:val="-6"/>
                                  <w:sz w:val="16"/>
                                  <w:szCs w:val="16"/>
                                </w:rPr>
                                <w:t>Menjangkau</w:t>
                              </w:r>
                              <w:r>
                                <w:rPr>
                                  <w:color w:val="FFFFFF"/>
                                  <w:spacing w:val="-18"/>
                                  <w:sz w:val="16"/>
                                  <w:szCs w:val="16"/>
                                </w:rPr>
                                <w:t xml:space="preserve"> </w:t>
                              </w:r>
                              <w:r>
                                <w:rPr>
                                  <w:color w:val="FFFFFF"/>
                                  <w:spacing w:val="-6"/>
                                  <w:sz w:val="16"/>
                                  <w:szCs w:val="16"/>
                                </w:rPr>
                                <w:t>Semua꞉</w:t>
                              </w:r>
                              <w:r>
                                <w:rPr>
                                  <w:color w:val="FFFFFF"/>
                                  <w:spacing w:val="-19"/>
                                  <w:sz w:val="16"/>
                                  <w:szCs w:val="16"/>
                                </w:rPr>
                                <w:t xml:space="preserve"> </w:t>
                              </w:r>
                              <w:r>
                                <w:rPr>
                                  <w:b/>
                                  <w:bCs/>
                                  <w:color w:val="FFFFFF"/>
                                  <w:spacing w:val="-6"/>
                                  <w:sz w:val="16"/>
                                  <w:szCs w:val="16"/>
                                </w:rPr>
                                <w:t>Pengarusutamaan</w:t>
                              </w:r>
                              <w:r>
                                <w:rPr>
                                  <w:b/>
                                  <w:bCs/>
                                  <w:color w:val="FFFFFF"/>
                                  <w:spacing w:val="-15"/>
                                  <w:sz w:val="16"/>
                                  <w:szCs w:val="16"/>
                                </w:rPr>
                                <w:t xml:space="preserve"> </w:t>
                              </w:r>
                              <w:r>
                                <w:rPr>
                                  <w:b/>
                                  <w:bCs/>
                                  <w:color w:val="FFFFFF"/>
                                  <w:spacing w:val="-6"/>
                                  <w:sz w:val="16"/>
                                  <w:szCs w:val="16"/>
                                </w:rPr>
                                <w:t>Gender</w:t>
                              </w:r>
                              <w:r>
                                <w:rPr>
                                  <w:b/>
                                  <w:bCs/>
                                  <w:color w:val="FFFFFF"/>
                                  <w:spacing w:val="-15"/>
                                  <w:sz w:val="16"/>
                                  <w:szCs w:val="16"/>
                                </w:rPr>
                                <w:t xml:space="preserve"> </w:t>
                              </w:r>
                              <w:r>
                                <w:rPr>
                                  <w:b/>
                                  <w:bCs/>
                                  <w:color w:val="FFFFFF"/>
                                  <w:spacing w:val="-6"/>
                                  <w:sz w:val="16"/>
                                  <w:szCs w:val="16"/>
                                </w:rPr>
                                <w:t>sebagai</w:t>
                              </w:r>
                              <w:r>
                                <w:rPr>
                                  <w:b/>
                                  <w:bCs/>
                                  <w:color w:val="FFFFFF"/>
                                  <w:spacing w:val="14"/>
                                  <w:sz w:val="16"/>
                                  <w:szCs w:val="16"/>
                                </w:rPr>
                                <w:t xml:space="preserve"> </w:t>
                              </w:r>
                              <w:r>
                                <w:rPr>
                                  <w:b/>
                                  <w:bCs/>
                                  <w:color w:val="FFFFFF"/>
                                  <w:spacing w:val="-6"/>
                                  <w:sz w:val="16"/>
                                  <w:szCs w:val="16"/>
                                </w:rPr>
                                <w:t xml:space="preserve">Strategi </w:t>
                              </w:r>
                              <w:r>
                                <w:rPr>
                                  <w:b/>
                                  <w:bCs/>
                                  <w:color w:val="FFFFFF"/>
                                  <w:w w:val="90"/>
                                  <w:sz w:val="16"/>
                                  <w:szCs w:val="16"/>
                                </w:rPr>
                                <w:t>Pembangunan Responsif Gender dan Inklusif di Aceh, NTB, NTT, dan Gorontalo</w:t>
                              </w:r>
                            </w:p>
                          </w:txbxContent>
                        </wps:txbx>
                        <wps:bodyPr wrap="square" lIns="0" tIns="0" rIns="0" bIns="0" rtlCol="0">
                          <a:noAutofit/>
                        </wps:bodyPr>
                      </wps:wsp>
                      <wps:wsp>
                        <wps:cNvPr id="453" name="Textbox 453"/>
                        <wps:cNvSpPr txBox="1"/>
                        <wps:spPr>
                          <a:xfrm>
                            <a:off x="6643166" y="2665656"/>
                            <a:ext cx="233045" cy="296545"/>
                          </a:xfrm>
                          <a:prstGeom prst="rect">
                            <a:avLst/>
                          </a:prstGeom>
                        </wps:spPr>
                        <wps:txbx>
                          <w:txbxContent>
                            <w:p w14:paraId="375BAD54" w14:textId="77777777" w:rsidR="004A5631" w:rsidRDefault="00000000">
                              <w:pPr>
                                <w:spacing w:before="54" w:line="412" w:lineRule="exact"/>
                                <w:rPr>
                                  <w:rFonts w:ascii="Calibri"/>
                                  <w:b/>
                                  <w:sz w:val="37"/>
                                </w:rPr>
                              </w:pPr>
                              <w:r>
                                <w:rPr>
                                  <w:rFonts w:ascii="Calibri"/>
                                  <w:b/>
                                  <w:color w:val="FFFFFF"/>
                                  <w:spacing w:val="-11"/>
                                  <w:sz w:val="37"/>
                                </w:rPr>
                                <w:t>07</w:t>
                              </w:r>
                            </w:p>
                          </w:txbxContent>
                        </wps:txbx>
                        <wps:bodyPr wrap="square" lIns="0" tIns="0" rIns="0" bIns="0" rtlCol="0">
                          <a:noAutofit/>
                        </wps:bodyPr>
                      </wps:wsp>
                    </wpg:wgp>
                  </a:graphicData>
                </a:graphic>
              </wp:anchor>
            </w:drawing>
          </mc:Choice>
          <mc:Fallback>
            <w:pict>
              <v:group w14:anchorId="12A4C151" id="Group 449" o:spid="_x0000_s1067" alt="&quot;&quot;" style="position:absolute;left:0;text-align:left;margin-left:0;margin-top:582.05pt;width:595.3pt;height:259.85pt;z-index:15742976;mso-wrap-distance-left:0;mso-wrap-distance-right:0;mso-position-horizontal-relative:page;mso-position-vertical-relative:page" coordsize="75603,33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">
                <v:shape id="Image 450" o:spid="_x0000_s1068" type="#_x0000_t75" style="position:absolute;width:75599;height:32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">
                  <v:imagedata r:id="rId485" o:title=""/>
                </v:shape>
                <v:shape id="Graphic 451" o:spid="_x0000_s1069" style="position:absolute;left:64242;top:26524;width:11360;height:4102;visibility:visible;mso-wrap-style:square;v-text-anchor:top" coordsize="113601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" path="m1135753,l205027,,158163,5439,115065,20921,76989,45189,45189,76989,20920,115066,5439,158163,,205031r5439,46863l20920,294992r24269,38077l76989,364869r38076,24268l158163,404619r46864,5439l1135753,410058,1135753,xe" fillcolor="#8b8b8b" stroked="f">
                  <v:path arrowok="t"/>
                </v:shape>
                <v:shape id="Textbox 452" o:spid="_x0000_s1070" type="#_x0000_t202" style="position:absolute;left:5365;top:27226;width:37852;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ea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gJ3mmsYAAADcAAAA&#10;DwAAAAAAAAAAAAAAAAAHAgAAZHJzL2Rvd25yZXYueG1sUEsFBgAAAAADAAMAtwAAAPoCAAAAAA==&#10;" filled="f" stroked="f">
                  <v:textbox inset="0,0,0,0">
                    <w:txbxContent>
                      <w:p w14:paraId="55026CBE" w14:textId="77777777" w:rsidR="004A5631" w:rsidRDefault="00000000">
                        <w:pPr>
                          <w:spacing w:line="249" w:lineRule="auto"/>
                          <w:ind w:right="18"/>
                          <w:rPr>
                            <w:b/>
                            <w:bCs/>
                            <w:sz w:val="16"/>
                            <w:szCs w:val="16"/>
                          </w:rPr>
                        </w:pPr>
                        <w:r>
                          <w:rPr>
                            <w:color w:val="FFFFFF"/>
                            <w:spacing w:val="-6"/>
                            <w:sz w:val="16"/>
                            <w:szCs w:val="16"/>
                          </w:rPr>
                          <w:t>Pembangunan</w:t>
                        </w:r>
                        <w:r>
                          <w:rPr>
                            <w:color w:val="FFFFFF"/>
                            <w:spacing w:val="-18"/>
                            <w:sz w:val="16"/>
                            <w:szCs w:val="16"/>
                          </w:rPr>
                          <w:t xml:space="preserve"> </w:t>
                        </w:r>
                        <w:r>
                          <w:rPr>
                            <w:color w:val="FFFFFF"/>
                            <w:spacing w:val="-6"/>
                            <w:sz w:val="16"/>
                            <w:szCs w:val="16"/>
                          </w:rPr>
                          <w:t>yang</w:t>
                        </w:r>
                        <w:r>
                          <w:rPr>
                            <w:color w:val="FFFFFF"/>
                            <w:spacing w:val="-18"/>
                            <w:sz w:val="16"/>
                            <w:szCs w:val="16"/>
                          </w:rPr>
                          <w:t xml:space="preserve"> </w:t>
                        </w:r>
                        <w:r>
                          <w:rPr>
                            <w:color w:val="FFFFFF"/>
                            <w:spacing w:val="-6"/>
                            <w:sz w:val="16"/>
                            <w:szCs w:val="16"/>
                          </w:rPr>
                          <w:t>Menjangkau</w:t>
                        </w:r>
                        <w:r>
                          <w:rPr>
                            <w:color w:val="FFFFFF"/>
                            <w:spacing w:val="-18"/>
                            <w:sz w:val="16"/>
                            <w:szCs w:val="16"/>
                          </w:rPr>
                          <w:t xml:space="preserve"> </w:t>
                        </w:r>
                        <w:r>
                          <w:rPr>
                            <w:color w:val="FFFFFF"/>
                            <w:spacing w:val="-6"/>
                            <w:sz w:val="16"/>
                            <w:szCs w:val="16"/>
                          </w:rPr>
                          <w:t>Semua꞉</w:t>
                        </w:r>
                        <w:r>
                          <w:rPr>
                            <w:color w:val="FFFFFF"/>
                            <w:spacing w:val="-19"/>
                            <w:sz w:val="16"/>
                            <w:szCs w:val="16"/>
                          </w:rPr>
                          <w:t xml:space="preserve"> </w:t>
                        </w:r>
                        <w:r>
                          <w:rPr>
                            <w:b/>
                            <w:bCs/>
                            <w:color w:val="FFFFFF"/>
                            <w:spacing w:val="-6"/>
                            <w:sz w:val="16"/>
                            <w:szCs w:val="16"/>
                          </w:rPr>
                          <w:t>Pengarusutamaan</w:t>
                        </w:r>
                        <w:r>
                          <w:rPr>
                            <w:b/>
                            <w:bCs/>
                            <w:color w:val="FFFFFF"/>
                            <w:spacing w:val="-15"/>
                            <w:sz w:val="16"/>
                            <w:szCs w:val="16"/>
                          </w:rPr>
                          <w:t xml:space="preserve"> </w:t>
                        </w:r>
                        <w:r>
                          <w:rPr>
                            <w:b/>
                            <w:bCs/>
                            <w:color w:val="FFFFFF"/>
                            <w:spacing w:val="-6"/>
                            <w:sz w:val="16"/>
                            <w:szCs w:val="16"/>
                          </w:rPr>
                          <w:t>Gender</w:t>
                        </w:r>
                        <w:r>
                          <w:rPr>
                            <w:b/>
                            <w:bCs/>
                            <w:color w:val="FFFFFF"/>
                            <w:spacing w:val="-15"/>
                            <w:sz w:val="16"/>
                            <w:szCs w:val="16"/>
                          </w:rPr>
                          <w:t xml:space="preserve"> </w:t>
                        </w:r>
                        <w:r>
                          <w:rPr>
                            <w:b/>
                            <w:bCs/>
                            <w:color w:val="FFFFFF"/>
                            <w:spacing w:val="-6"/>
                            <w:sz w:val="16"/>
                            <w:szCs w:val="16"/>
                          </w:rPr>
                          <w:t>sebagai</w:t>
                        </w:r>
                        <w:r>
                          <w:rPr>
                            <w:b/>
                            <w:bCs/>
                            <w:color w:val="FFFFFF"/>
                            <w:spacing w:val="14"/>
                            <w:sz w:val="16"/>
                            <w:szCs w:val="16"/>
                          </w:rPr>
                          <w:t xml:space="preserve"> </w:t>
                        </w:r>
                        <w:r>
                          <w:rPr>
                            <w:b/>
                            <w:bCs/>
                            <w:color w:val="FFFFFF"/>
                            <w:spacing w:val="-6"/>
                            <w:sz w:val="16"/>
                            <w:szCs w:val="16"/>
                          </w:rPr>
                          <w:t xml:space="preserve">Strategi </w:t>
                        </w:r>
                        <w:r>
                          <w:rPr>
                            <w:b/>
                            <w:bCs/>
                            <w:color w:val="FFFFFF"/>
                            <w:w w:val="90"/>
                            <w:sz w:val="16"/>
                            <w:szCs w:val="16"/>
                          </w:rPr>
                          <w:t>Pembangunan Responsif Gender dan Inklusif di Aceh, NTB, NTT, dan Gorontalo</w:t>
                        </w:r>
                      </w:p>
                    </w:txbxContent>
                  </v:textbox>
                </v:shape>
                <v:shape id="Textbox 453" o:spid="_x0000_s1071" type="#_x0000_t202" style="position:absolute;left:66431;top:26656;width:2331;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" filled="f" stroked="f">
                  <v:textbox inset="0,0,0,0">
                    <w:txbxContent>
                      <w:p w14:paraId="375BAD54" w14:textId="77777777" w:rsidR="004A5631" w:rsidRDefault="00000000">
                        <w:pPr>
                          <w:spacing w:before="54" w:line="412" w:lineRule="exact"/>
                          <w:rPr>
                            <w:rFonts w:ascii="Calibri"/>
                            <w:b/>
                            <w:sz w:val="37"/>
                          </w:rPr>
                        </w:pPr>
                        <w:r>
                          <w:rPr>
                            <w:rFonts w:ascii="Calibri"/>
                            <w:b/>
                            <w:color w:val="FFFFFF"/>
                            <w:spacing w:val="-11"/>
                            <w:sz w:val="37"/>
                          </w:rPr>
                          <w:t>07</w:t>
                        </w:r>
                      </w:p>
                    </w:txbxContent>
                  </v:textbox>
                </v:shape>
                <w10:wrap anchorx="page" anchory="page"/>
              </v:group>
            </w:pict>
          </mc:Fallback>
        </mc:AlternateContent>
      </w:r>
      <w:r>
        <w:rPr>
          <w:color w:val="332D2A"/>
        </w:rPr>
        <w:t xml:space="preserve">Praktik baik mulai terlihat melalui peran fasilitator PUG dalam proses perencanaan. Lita menjelaskan bahwa fasilitator membantu perangkat daerah memasukkan isu kesetaraan </w:t>
      </w:r>
      <w:r>
        <w:rPr>
          <w:color w:val="332D2A"/>
          <w:spacing w:val="-6"/>
        </w:rPr>
        <w:t>gender</w:t>
      </w:r>
      <w:r>
        <w:rPr>
          <w:color w:val="332D2A"/>
          <w:spacing w:val="-13"/>
        </w:rPr>
        <w:t xml:space="preserve"> </w:t>
      </w:r>
      <w:r>
        <w:rPr>
          <w:color w:val="332D2A"/>
          <w:spacing w:val="-6"/>
        </w:rPr>
        <w:t>ke</w:t>
      </w:r>
      <w:r>
        <w:rPr>
          <w:color w:val="332D2A"/>
          <w:spacing w:val="-13"/>
        </w:rPr>
        <w:t xml:space="preserve"> </w:t>
      </w:r>
      <w:r>
        <w:rPr>
          <w:color w:val="332D2A"/>
          <w:spacing w:val="-6"/>
        </w:rPr>
        <w:t>dalam</w:t>
      </w:r>
      <w:r>
        <w:rPr>
          <w:color w:val="332D2A"/>
          <w:spacing w:val="-13"/>
        </w:rPr>
        <w:t xml:space="preserve"> </w:t>
      </w:r>
      <w:r>
        <w:rPr>
          <w:color w:val="332D2A"/>
          <w:spacing w:val="-6"/>
        </w:rPr>
        <w:t>dokumen</w:t>
      </w:r>
      <w:r>
        <w:rPr>
          <w:color w:val="332D2A"/>
          <w:spacing w:val="-12"/>
        </w:rPr>
        <w:t xml:space="preserve"> </w:t>
      </w:r>
      <w:r>
        <w:rPr>
          <w:color w:val="332D2A"/>
          <w:spacing w:val="-6"/>
        </w:rPr>
        <w:t>perencanaan,</w:t>
      </w:r>
      <w:r>
        <w:rPr>
          <w:color w:val="332D2A"/>
          <w:spacing w:val="-13"/>
        </w:rPr>
        <w:t xml:space="preserve"> </w:t>
      </w:r>
      <w:r>
        <w:rPr>
          <w:color w:val="332D2A"/>
          <w:spacing w:val="-6"/>
        </w:rPr>
        <w:t>memastikan</w:t>
      </w:r>
      <w:r>
        <w:rPr>
          <w:color w:val="332D2A"/>
          <w:spacing w:val="-13"/>
        </w:rPr>
        <w:t xml:space="preserve"> </w:t>
      </w:r>
      <w:r>
        <w:rPr>
          <w:color w:val="332D2A"/>
          <w:spacing w:val="-6"/>
        </w:rPr>
        <w:t>dukungan</w:t>
      </w:r>
      <w:r>
        <w:rPr>
          <w:color w:val="332D2A"/>
          <w:spacing w:val="-13"/>
        </w:rPr>
        <w:t xml:space="preserve"> </w:t>
      </w:r>
      <w:r>
        <w:rPr>
          <w:color w:val="332D2A"/>
          <w:spacing w:val="-6"/>
        </w:rPr>
        <w:t>data,</w:t>
      </w:r>
      <w:r>
        <w:rPr>
          <w:color w:val="332D2A"/>
          <w:spacing w:val="-12"/>
        </w:rPr>
        <w:t xml:space="preserve"> </w:t>
      </w:r>
      <w:r>
        <w:rPr>
          <w:color w:val="332D2A"/>
          <w:spacing w:val="-6"/>
        </w:rPr>
        <w:t>serta</w:t>
      </w:r>
      <w:r>
        <w:rPr>
          <w:color w:val="332D2A"/>
          <w:spacing w:val="-13"/>
        </w:rPr>
        <w:t xml:space="preserve"> </w:t>
      </w:r>
      <w:r>
        <w:rPr>
          <w:color w:val="332D2A"/>
          <w:spacing w:val="-6"/>
        </w:rPr>
        <w:t>mendorong</w:t>
      </w:r>
      <w:r>
        <w:rPr>
          <w:color w:val="332D2A"/>
          <w:spacing w:val="-13"/>
        </w:rPr>
        <w:t xml:space="preserve"> </w:t>
      </w:r>
      <w:r>
        <w:rPr>
          <w:color w:val="332D2A"/>
          <w:spacing w:val="-6"/>
        </w:rPr>
        <w:t>agar</w:t>
      </w:r>
      <w:r>
        <w:rPr>
          <w:color w:val="332D2A"/>
          <w:spacing w:val="-13"/>
        </w:rPr>
        <w:t xml:space="preserve"> </w:t>
      </w:r>
      <w:r>
        <w:rPr>
          <w:color w:val="332D2A"/>
          <w:spacing w:val="-6"/>
        </w:rPr>
        <w:t xml:space="preserve">isu </w:t>
      </w:r>
      <w:r>
        <w:rPr>
          <w:color w:val="332D2A"/>
        </w:rPr>
        <w:t>tersebut</w:t>
      </w:r>
      <w:r>
        <w:rPr>
          <w:color w:val="332D2A"/>
          <w:spacing w:val="-11"/>
        </w:rPr>
        <w:t xml:space="preserve"> </w:t>
      </w:r>
      <w:r>
        <w:rPr>
          <w:color w:val="332D2A"/>
        </w:rPr>
        <w:t>tercermin</w:t>
      </w:r>
      <w:r>
        <w:rPr>
          <w:color w:val="332D2A"/>
          <w:spacing w:val="-10"/>
        </w:rPr>
        <w:t xml:space="preserve"> </w:t>
      </w:r>
      <w:r>
        <w:rPr>
          <w:color w:val="332D2A"/>
        </w:rPr>
        <w:t>dalam</w:t>
      </w:r>
      <w:r>
        <w:rPr>
          <w:color w:val="332D2A"/>
          <w:spacing w:val="-10"/>
        </w:rPr>
        <w:t xml:space="preserve"> </w:t>
      </w:r>
      <w:r>
        <w:rPr>
          <w:color w:val="332D2A"/>
        </w:rPr>
        <w:t>program,</w:t>
      </w:r>
      <w:r>
        <w:rPr>
          <w:color w:val="332D2A"/>
          <w:spacing w:val="-11"/>
        </w:rPr>
        <w:t xml:space="preserve"> </w:t>
      </w:r>
      <w:r>
        <w:rPr>
          <w:color w:val="332D2A"/>
        </w:rPr>
        <w:t>kegiatan,</w:t>
      </w:r>
      <w:r>
        <w:rPr>
          <w:color w:val="332D2A"/>
          <w:spacing w:val="-12"/>
        </w:rPr>
        <w:t xml:space="preserve"> </w:t>
      </w:r>
      <w:r>
        <w:rPr>
          <w:color w:val="332D2A"/>
        </w:rPr>
        <w:t>dan</w:t>
      </w:r>
      <w:r>
        <w:rPr>
          <w:color w:val="332D2A"/>
          <w:spacing w:val="-11"/>
        </w:rPr>
        <w:t xml:space="preserve"> </w:t>
      </w:r>
      <w:r>
        <w:rPr>
          <w:color w:val="332D2A"/>
        </w:rPr>
        <w:t>anggaran</w:t>
      </w:r>
      <w:r>
        <w:rPr>
          <w:color w:val="332D2A"/>
          <w:spacing w:val="-11"/>
        </w:rPr>
        <w:t xml:space="preserve"> </w:t>
      </w:r>
      <w:r>
        <w:rPr>
          <w:color w:val="332D2A"/>
        </w:rPr>
        <w:t>sehingga</w:t>
      </w:r>
      <w:r>
        <w:rPr>
          <w:color w:val="332D2A"/>
          <w:spacing w:val="-11"/>
        </w:rPr>
        <w:t xml:space="preserve"> </w:t>
      </w:r>
      <w:r>
        <w:rPr>
          <w:color w:val="332D2A"/>
        </w:rPr>
        <w:t>pembangunan</w:t>
      </w:r>
      <w:r>
        <w:rPr>
          <w:color w:val="332D2A"/>
          <w:spacing w:val="-10"/>
        </w:rPr>
        <w:t xml:space="preserve"> </w:t>
      </w:r>
      <w:r>
        <w:rPr>
          <w:color w:val="332D2A"/>
        </w:rPr>
        <w:t>daerah menjadi</w:t>
      </w:r>
      <w:r>
        <w:rPr>
          <w:color w:val="332D2A"/>
          <w:spacing w:val="-39"/>
        </w:rPr>
        <w:t xml:space="preserve"> </w:t>
      </w:r>
      <w:r>
        <w:rPr>
          <w:color w:val="332D2A"/>
        </w:rPr>
        <w:t>lebih</w:t>
      </w:r>
      <w:r>
        <w:rPr>
          <w:color w:val="332D2A"/>
          <w:spacing w:val="-38"/>
        </w:rPr>
        <w:t xml:space="preserve"> </w:t>
      </w:r>
      <w:r>
        <w:rPr>
          <w:color w:val="332D2A"/>
        </w:rPr>
        <w:t>inklusif.</w:t>
      </w:r>
    </w:p>
    <w:p w14:paraId="5AF59E3A" w14:textId="77777777" w:rsidR="004A5631" w:rsidRDefault="00000000">
      <w:pPr>
        <w:pStyle w:val="BodyText"/>
        <w:spacing w:before="277" w:line="235" w:lineRule="auto"/>
        <w:ind w:left="739" w:right="512"/>
        <w:jc w:val="both"/>
      </w:pPr>
      <w:r>
        <w:rPr>
          <w:color w:val="332D2A"/>
        </w:rPr>
        <w:t>Dalam</w:t>
      </w:r>
      <w:r>
        <w:rPr>
          <w:color w:val="332D2A"/>
          <w:spacing w:val="-16"/>
        </w:rPr>
        <w:t xml:space="preserve"> </w:t>
      </w:r>
      <w:r>
        <w:rPr>
          <w:color w:val="332D2A"/>
        </w:rPr>
        <w:t>forum</w:t>
      </w:r>
      <w:r>
        <w:rPr>
          <w:color w:val="332D2A"/>
          <w:spacing w:val="-16"/>
        </w:rPr>
        <w:t xml:space="preserve"> </w:t>
      </w:r>
      <w:r>
        <w:rPr>
          <w:color w:val="332D2A"/>
        </w:rPr>
        <w:t>perencanaan</w:t>
      </w:r>
      <w:r>
        <w:rPr>
          <w:color w:val="332D2A"/>
          <w:spacing w:val="-16"/>
        </w:rPr>
        <w:t xml:space="preserve"> </w:t>
      </w:r>
      <w:r>
        <w:rPr>
          <w:color w:val="332D2A"/>
        </w:rPr>
        <w:t>partisipatif</w:t>
      </w:r>
      <w:r>
        <w:rPr>
          <w:color w:val="332D2A"/>
          <w:spacing w:val="-16"/>
        </w:rPr>
        <w:t xml:space="preserve"> </w:t>
      </w:r>
      <w:r>
        <w:rPr>
          <w:color w:val="332D2A"/>
        </w:rPr>
        <w:t>seperti</w:t>
      </w:r>
      <w:r>
        <w:rPr>
          <w:color w:val="332D2A"/>
          <w:spacing w:val="-16"/>
        </w:rPr>
        <w:t xml:space="preserve"> </w:t>
      </w:r>
      <w:r>
        <w:rPr>
          <w:color w:val="332D2A"/>
        </w:rPr>
        <w:t>Musrenbang</w:t>
      </w:r>
      <w:r>
        <w:rPr>
          <w:color w:val="332D2A"/>
          <w:spacing w:val="-16"/>
        </w:rPr>
        <w:t xml:space="preserve"> </w:t>
      </w:r>
      <w:r>
        <w:rPr>
          <w:color w:val="332D2A"/>
        </w:rPr>
        <w:t>Tematik,</w:t>
      </w:r>
      <w:r>
        <w:rPr>
          <w:color w:val="332D2A"/>
          <w:spacing w:val="-16"/>
        </w:rPr>
        <w:t xml:space="preserve"> </w:t>
      </w:r>
      <w:r>
        <w:rPr>
          <w:color w:val="332D2A"/>
        </w:rPr>
        <w:t>fasilitator</w:t>
      </w:r>
      <w:r>
        <w:rPr>
          <w:color w:val="332D2A"/>
          <w:spacing w:val="-16"/>
        </w:rPr>
        <w:t xml:space="preserve"> </w:t>
      </w:r>
      <w:r>
        <w:rPr>
          <w:color w:val="332D2A"/>
        </w:rPr>
        <w:t>juga</w:t>
      </w:r>
      <w:r>
        <w:rPr>
          <w:color w:val="332D2A"/>
          <w:spacing w:val="-16"/>
        </w:rPr>
        <w:t xml:space="preserve"> </w:t>
      </w:r>
      <w:r>
        <w:rPr>
          <w:color w:val="332D2A"/>
        </w:rPr>
        <w:t>berperan meningkatkan kesadaran pemangku kepentingan, termasuk organisasi masyarakat sipil, mengenai</w:t>
      </w:r>
      <w:r>
        <w:rPr>
          <w:color w:val="332D2A"/>
          <w:spacing w:val="-4"/>
        </w:rPr>
        <w:t xml:space="preserve"> </w:t>
      </w:r>
      <w:r>
        <w:rPr>
          <w:color w:val="332D2A"/>
        </w:rPr>
        <w:t>kesenjangan</w:t>
      </w:r>
      <w:r>
        <w:rPr>
          <w:color w:val="332D2A"/>
          <w:spacing w:val="-4"/>
        </w:rPr>
        <w:t xml:space="preserve"> </w:t>
      </w:r>
      <w:r>
        <w:rPr>
          <w:color w:val="332D2A"/>
        </w:rPr>
        <w:t>gender</w:t>
      </w:r>
      <w:r>
        <w:rPr>
          <w:color w:val="332D2A"/>
          <w:spacing w:val="-4"/>
        </w:rPr>
        <w:t xml:space="preserve"> </w:t>
      </w:r>
      <w:r>
        <w:rPr>
          <w:color w:val="332D2A"/>
        </w:rPr>
        <w:t>berbasis</w:t>
      </w:r>
      <w:r>
        <w:rPr>
          <w:color w:val="332D2A"/>
          <w:spacing w:val="-4"/>
        </w:rPr>
        <w:t xml:space="preserve"> </w:t>
      </w:r>
      <w:r>
        <w:rPr>
          <w:color w:val="332D2A"/>
        </w:rPr>
        <w:t>data.</w:t>
      </w:r>
      <w:r>
        <w:rPr>
          <w:color w:val="332D2A"/>
          <w:spacing w:val="-4"/>
        </w:rPr>
        <w:t xml:space="preserve"> </w:t>
      </w:r>
      <w:r>
        <w:rPr>
          <w:color w:val="332D2A"/>
        </w:rPr>
        <w:t>Dengan</w:t>
      </w:r>
      <w:r>
        <w:rPr>
          <w:color w:val="332D2A"/>
          <w:spacing w:val="-4"/>
        </w:rPr>
        <w:t xml:space="preserve"> </w:t>
      </w:r>
      <w:r>
        <w:rPr>
          <w:color w:val="332D2A"/>
        </w:rPr>
        <w:t>cara</w:t>
      </w:r>
      <w:r>
        <w:rPr>
          <w:color w:val="332D2A"/>
          <w:spacing w:val="-4"/>
        </w:rPr>
        <w:t xml:space="preserve"> </w:t>
      </w:r>
      <w:r>
        <w:rPr>
          <w:color w:val="332D2A"/>
        </w:rPr>
        <w:t>ini,</w:t>
      </w:r>
      <w:r>
        <w:rPr>
          <w:color w:val="332D2A"/>
          <w:spacing w:val="-4"/>
        </w:rPr>
        <w:t xml:space="preserve"> </w:t>
      </w:r>
      <w:r>
        <w:rPr>
          <w:color w:val="332D2A"/>
        </w:rPr>
        <w:t>usulan</w:t>
      </w:r>
      <w:r>
        <w:rPr>
          <w:color w:val="332D2A"/>
          <w:spacing w:val="-3"/>
        </w:rPr>
        <w:t xml:space="preserve"> </w:t>
      </w:r>
      <w:r>
        <w:rPr>
          <w:color w:val="332D2A"/>
        </w:rPr>
        <w:t>program</w:t>
      </w:r>
      <w:r>
        <w:rPr>
          <w:color w:val="332D2A"/>
          <w:spacing w:val="-4"/>
        </w:rPr>
        <w:t xml:space="preserve"> </w:t>
      </w:r>
      <w:r>
        <w:rPr>
          <w:color w:val="332D2A"/>
        </w:rPr>
        <w:t>tidak</w:t>
      </w:r>
      <w:r>
        <w:rPr>
          <w:color w:val="332D2A"/>
          <w:spacing w:val="-4"/>
        </w:rPr>
        <w:t xml:space="preserve"> </w:t>
      </w:r>
      <w:r>
        <w:rPr>
          <w:color w:val="332D2A"/>
        </w:rPr>
        <w:t>hanya aspiratif,</w:t>
      </w:r>
      <w:r>
        <w:rPr>
          <w:color w:val="332D2A"/>
          <w:spacing w:val="-45"/>
        </w:rPr>
        <w:t xml:space="preserve"> </w:t>
      </w:r>
      <w:r>
        <w:rPr>
          <w:color w:val="332D2A"/>
        </w:rPr>
        <w:t>tetapi</w:t>
      </w:r>
      <w:r>
        <w:rPr>
          <w:color w:val="332D2A"/>
          <w:spacing w:val="-46"/>
        </w:rPr>
        <w:t xml:space="preserve"> </w:t>
      </w:r>
      <w:r>
        <w:rPr>
          <w:color w:val="332D2A"/>
        </w:rPr>
        <w:t>juga</w:t>
      </w:r>
      <w:r>
        <w:rPr>
          <w:color w:val="332D2A"/>
          <w:spacing w:val="-45"/>
        </w:rPr>
        <w:t xml:space="preserve"> </w:t>
      </w:r>
      <w:r>
        <w:rPr>
          <w:color w:val="332D2A"/>
        </w:rPr>
        <w:t>berbasis</w:t>
      </w:r>
      <w:r>
        <w:rPr>
          <w:color w:val="332D2A"/>
          <w:spacing w:val="-45"/>
        </w:rPr>
        <w:t xml:space="preserve"> </w:t>
      </w:r>
      <w:r>
        <w:rPr>
          <w:color w:val="332D2A"/>
        </w:rPr>
        <w:t>bukti</w:t>
      </w:r>
      <w:r>
        <w:rPr>
          <w:color w:val="332D2A"/>
          <w:spacing w:val="-45"/>
        </w:rPr>
        <w:t xml:space="preserve"> </w:t>
      </w:r>
      <w:r>
        <w:rPr>
          <w:color w:val="332D2A"/>
        </w:rPr>
        <w:t>dan</w:t>
      </w:r>
      <w:r>
        <w:rPr>
          <w:color w:val="332D2A"/>
          <w:spacing w:val="-45"/>
        </w:rPr>
        <w:t xml:space="preserve"> </w:t>
      </w:r>
      <w:r>
        <w:rPr>
          <w:color w:val="332D2A"/>
        </w:rPr>
        <w:t>relevan</w:t>
      </w:r>
      <w:r>
        <w:rPr>
          <w:color w:val="332D2A"/>
          <w:spacing w:val="-46"/>
        </w:rPr>
        <w:t xml:space="preserve"> </w:t>
      </w:r>
      <w:r>
        <w:rPr>
          <w:color w:val="332D2A"/>
        </w:rPr>
        <w:t>dengan</w:t>
      </w:r>
      <w:r>
        <w:rPr>
          <w:color w:val="332D2A"/>
          <w:spacing w:val="-45"/>
        </w:rPr>
        <w:t xml:space="preserve"> </w:t>
      </w:r>
      <w:r>
        <w:rPr>
          <w:color w:val="332D2A"/>
        </w:rPr>
        <w:t>kebutuhan</w:t>
      </w:r>
      <w:r>
        <w:rPr>
          <w:color w:val="332D2A"/>
          <w:spacing w:val="-45"/>
        </w:rPr>
        <w:t xml:space="preserve"> </w:t>
      </w:r>
      <w:r>
        <w:rPr>
          <w:color w:val="332D2A"/>
        </w:rPr>
        <w:t>nyata</w:t>
      </w:r>
      <w:r>
        <w:rPr>
          <w:color w:val="332D2A"/>
          <w:spacing w:val="-46"/>
        </w:rPr>
        <w:t xml:space="preserve"> </w:t>
      </w:r>
      <w:r>
        <w:rPr>
          <w:color w:val="332D2A"/>
        </w:rPr>
        <w:t>masyarakat.</w:t>
      </w:r>
    </w:p>
    <w:p w14:paraId="1BC3F09D" w14:textId="77777777" w:rsidR="004A5631" w:rsidRDefault="00000000">
      <w:pPr>
        <w:pStyle w:val="BodyText"/>
        <w:spacing w:before="277" w:line="235" w:lineRule="auto"/>
        <w:ind w:left="739" w:right="513"/>
        <w:jc w:val="both"/>
      </w:pPr>
      <w:r>
        <w:rPr>
          <w:color w:val="332D2A"/>
        </w:rPr>
        <w:t>Ke</w:t>
      </w:r>
      <w:r>
        <w:rPr>
          <w:color w:val="332D2A"/>
          <w:spacing w:val="-17"/>
        </w:rPr>
        <w:t xml:space="preserve"> </w:t>
      </w:r>
      <w:r>
        <w:rPr>
          <w:color w:val="332D2A"/>
        </w:rPr>
        <w:t>depan,</w:t>
      </w:r>
      <w:r>
        <w:rPr>
          <w:color w:val="332D2A"/>
          <w:spacing w:val="-17"/>
        </w:rPr>
        <w:t xml:space="preserve"> </w:t>
      </w:r>
      <w:r>
        <w:rPr>
          <w:color w:val="332D2A"/>
        </w:rPr>
        <w:t>penguatan</w:t>
      </w:r>
      <w:r>
        <w:rPr>
          <w:color w:val="332D2A"/>
          <w:spacing w:val="-17"/>
        </w:rPr>
        <w:t xml:space="preserve"> </w:t>
      </w:r>
      <w:r>
        <w:rPr>
          <w:color w:val="332D2A"/>
        </w:rPr>
        <w:t>kapasitas</w:t>
      </w:r>
      <w:r>
        <w:rPr>
          <w:color w:val="332D2A"/>
          <w:spacing w:val="-18"/>
        </w:rPr>
        <w:t xml:space="preserve"> </w:t>
      </w:r>
      <w:r>
        <w:rPr>
          <w:color w:val="332D2A"/>
        </w:rPr>
        <w:t>aparatur</w:t>
      </w:r>
      <w:r>
        <w:rPr>
          <w:color w:val="332D2A"/>
          <w:spacing w:val="-16"/>
        </w:rPr>
        <w:t xml:space="preserve"> </w:t>
      </w:r>
      <w:r>
        <w:rPr>
          <w:color w:val="332D2A"/>
        </w:rPr>
        <w:t>dan</w:t>
      </w:r>
      <w:r>
        <w:rPr>
          <w:color w:val="332D2A"/>
          <w:spacing w:val="-16"/>
        </w:rPr>
        <w:t xml:space="preserve"> </w:t>
      </w:r>
      <w:r>
        <w:rPr>
          <w:color w:val="332D2A"/>
        </w:rPr>
        <w:t>peningkatan</w:t>
      </w:r>
      <w:r>
        <w:rPr>
          <w:color w:val="332D2A"/>
          <w:spacing w:val="-17"/>
        </w:rPr>
        <w:t xml:space="preserve"> </w:t>
      </w:r>
      <w:r>
        <w:rPr>
          <w:color w:val="332D2A"/>
        </w:rPr>
        <w:t>pemahaman</w:t>
      </w:r>
      <w:r>
        <w:rPr>
          <w:color w:val="332D2A"/>
          <w:spacing w:val="-16"/>
        </w:rPr>
        <w:t xml:space="preserve"> </w:t>
      </w:r>
      <w:r>
        <w:rPr>
          <w:color w:val="332D2A"/>
        </w:rPr>
        <w:t>pengambil</w:t>
      </w:r>
      <w:r>
        <w:rPr>
          <w:color w:val="332D2A"/>
          <w:spacing w:val="-16"/>
        </w:rPr>
        <w:t xml:space="preserve"> </w:t>
      </w:r>
      <w:r>
        <w:rPr>
          <w:color w:val="332D2A"/>
        </w:rPr>
        <w:t>kebijakan menjadi prioritas utama. Lita menekankan bahwa pimpinan daerah merupakan penggerak utama implementasi PUG, sehingga dukungan mereka menentukan keberhasilan integrasi gender</w:t>
      </w:r>
      <w:r>
        <w:rPr>
          <w:color w:val="332D2A"/>
          <w:spacing w:val="-37"/>
        </w:rPr>
        <w:t xml:space="preserve"> </w:t>
      </w:r>
      <w:r>
        <w:rPr>
          <w:color w:val="332D2A"/>
        </w:rPr>
        <w:t>dalam</w:t>
      </w:r>
      <w:r>
        <w:rPr>
          <w:color w:val="332D2A"/>
          <w:spacing w:val="-36"/>
        </w:rPr>
        <w:t xml:space="preserve"> </w:t>
      </w:r>
      <w:r>
        <w:rPr>
          <w:color w:val="332D2A"/>
        </w:rPr>
        <w:t>pembangunan.</w:t>
      </w:r>
    </w:p>
    <w:p w14:paraId="46F26CD5" w14:textId="77777777" w:rsidR="004A5631" w:rsidRDefault="004A5631">
      <w:pPr>
        <w:pStyle w:val="BodyText"/>
        <w:spacing w:line="235" w:lineRule="auto"/>
        <w:jc w:val="both"/>
        <w:sectPr w:rsidR="004A5631">
          <w:type w:val="continuous"/>
          <w:pgSz w:w="11910" w:h="16840"/>
          <w:pgMar w:top="1080" w:right="566" w:bottom="280" w:left="425" w:header="2" w:footer="0" w:gutter="0"/>
          <w:cols w:space="720"/>
        </w:sectPr>
      </w:pPr>
    </w:p>
    <w:p w14:paraId="5D461140" w14:textId="77777777" w:rsidR="004A5631" w:rsidRDefault="00000000">
      <w:pPr>
        <w:pStyle w:val="BodyText"/>
        <w:rPr>
          <w:sz w:val="51"/>
        </w:rPr>
      </w:pPr>
      <w:r>
        <w:rPr>
          <w:noProof/>
          <w:sz w:val="51"/>
        </w:rPr>
        <w:lastRenderedPageBreak/>
        <mc:AlternateContent>
          <mc:Choice Requires="wpg">
            <w:drawing>
              <wp:anchor distT="0" distB="0" distL="0" distR="0" simplePos="0" relativeHeight="15744000" behindDoc="0" locked="0" layoutInCell="1" allowOverlap="1" wp14:anchorId="67087FA4" wp14:editId="087AFFC2">
                <wp:simplePos x="0" y="0"/>
                <wp:positionH relativeFrom="page">
                  <wp:posOffset>310956</wp:posOffset>
                </wp:positionH>
                <wp:positionV relativeFrom="page">
                  <wp:posOffset>800466</wp:posOffset>
                </wp:positionV>
                <wp:extent cx="7249159" cy="4007485"/>
                <wp:effectExtent l="0" t="0" r="0" b="0"/>
                <wp:wrapNone/>
                <wp:docPr id="454" name="Group 4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49159" cy="4007485"/>
                          <a:chOff x="0" y="0"/>
                          <a:chExt cx="7249159" cy="4007485"/>
                        </a:xfrm>
                      </wpg:grpSpPr>
                      <wps:wsp>
                        <wps:cNvPr id="455" name="Graphic 455"/>
                        <wps:cNvSpPr/>
                        <wps:spPr>
                          <a:xfrm>
                            <a:off x="0" y="0"/>
                            <a:ext cx="7249159" cy="4007485"/>
                          </a:xfrm>
                          <a:custGeom>
                            <a:avLst/>
                            <a:gdLst/>
                            <a:ahLst/>
                            <a:cxnLst/>
                            <a:rect l="l" t="t" r="r" b="b"/>
                            <a:pathLst>
                              <a:path w="7249159" h="4007485">
                                <a:moveTo>
                                  <a:pt x="7249042" y="0"/>
                                </a:moveTo>
                                <a:lnTo>
                                  <a:pt x="0" y="324631"/>
                                </a:lnTo>
                                <a:lnTo>
                                  <a:pt x="164909" y="4007077"/>
                                </a:lnTo>
                                <a:lnTo>
                                  <a:pt x="7249042" y="3689832"/>
                                </a:lnTo>
                                <a:lnTo>
                                  <a:pt x="7249042" y="0"/>
                                </a:lnTo>
                                <a:close/>
                              </a:path>
                            </a:pathLst>
                          </a:custGeom>
                          <a:solidFill>
                            <a:srgbClr val="EFEFEF"/>
                          </a:solidFill>
                        </wps:spPr>
                        <wps:bodyPr wrap="square" lIns="0" tIns="0" rIns="0" bIns="0" rtlCol="0">
                          <a:prstTxWarp prst="textNoShape">
                            <a:avLst/>
                          </a:prstTxWarp>
                          <a:noAutofit/>
                        </wps:bodyPr>
                      </wps:wsp>
                      <pic:pic xmlns:pic="http://schemas.openxmlformats.org/drawingml/2006/picture">
                        <pic:nvPicPr>
                          <pic:cNvPr id="456" name="Image 456"/>
                          <pic:cNvPicPr/>
                        </pic:nvPicPr>
                        <pic:blipFill>
                          <a:blip r:embed="rId486" cstate="print"/>
                          <a:stretch>
                            <a:fillRect/>
                          </a:stretch>
                        </pic:blipFill>
                        <pic:spPr>
                          <a:xfrm>
                            <a:off x="152104" y="142918"/>
                            <a:ext cx="7096938" cy="3687219"/>
                          </a:xfrm>
                          <a:prstGeom prst="rect">
                            <a:avLst/>
                          </a:prstGeom>
                        </pic:spPr>
                      </pic:pic>
                    </wpg:wgp>
                  </a:graphicData>
                </a:graphic>
              </wp:anchor>
            </w:drawing>
          </mc:Choice>
          <mc:Fallback>
            <w:pict>
              <v:group w14:anchorId="36D2C3B0" id="Group 454" o:spid="_x0000_s1026" alt="&quot;&quot;" style="position:absolute;margin-left:24.5pt;margin-top:63.05pt;width:570.8pt;height:315.55pt;z-index:15744000;mso-wrap-distance-left:0;mso-wrap-distance-right:0;mso-position-horizontal-relative:page;mso-position-vertical-relative:page" coordsize="72491,40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">
                <v:shape id="Graphic 455" o:spid="_x0000_s1027" style="position:absolute;width:72491;height:40074;visibility:visible;mso-wrap-style:square;v-text-anchor:top" coordsize="7249159,400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" path="m7249042,l,324631,164909,4007077,7249042,3689832,7249042,xe" fillcolor="#efefef" stroked="f">
                  <v:path arrowok="t"/>
                </v:shape>
                <v:shape id="Image 456" o:spid="_x0000_s1028" type="#_x0000_t75" style="position:absolute;left:1521;top:1429;width:70969;height:36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">
                  <v:imagedata r:id="rId487" o:title=""/>
                </v:shape>
                <w10:wrap anchorx="page" anchory="page"/>
              </v:group>
            </w:pict>
          </mc:Fallback>
        </mc:AlternateContent>
      </w:r>
      <w:r>
        <w:rPr>
          <w:noProof/>
          <w:sz w:val="51"/>
        </w:rPr>
        <mc:AlternateContent>
          <mc:Choice Requires="wps">
            <w:drawing>
              <wp:anchor distT="0" distB="0" distL="0" distR="0" simplePos="0" relativeHeight="15744512" behindDoc="0" locked="0" layoutInCell="1" allowOverlap="1" wp14:anchorId="753D88EA" wp14:editId="54BA7B75">
                <wp:simplePos x="0" y="0"/>
                <wp:positionH relativeFrom="page">
                  <wp:posOffset>0</wp:posOffset>
                </wp:positionH>
                <wp:positionV relativeFrom="page">
                  <wp:posOffset>5174891</wp:posOffset>
                </wp:positionV>
                <wp:extent cx="394970" cy="1070610"/>
                <wp:effectExtent l="0" t="0" r="0" b="0"/>
                <wp:wrapNone/>
                <wp:docPr id="457" name="Graphic 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4970" cy="1070610"/>
                        </a:xfrm>
                        <a:custGeom>
                          <a:avLst/>
                          <a:gdLst/>
                          <a:ahLst/>
                          <a:cxnLst/>
                          <a:rect l="l" t="t" r="r" b="b"/>
                          <a:pathLst>
                            <a:path w="394970" h="1070610">
                              <a:moveTo>
                                <a:pt x="197373" y="0"/>
                              </a:moveTo>
                              <a:lnTo>
                                <a:pt x="0" y="0"/>
                              </a:lnTo>
                              <a:lnTo>
                                <a:pt x="0" y="1070554"/>
                              </a:lnTo>
                              <a:lnTo>
                                <a:pt x="197373" y="1070554"/>
                              </a:lnTo>
                              <a:lnTo>
                                <a:pt x="242486" y="1065317"/>
                              </a:lnTo>
                              <a:lnTo>
                                <a:pt x="283974" y="1050414"/>
                              </a:lnTo>
                              <a:lnTo>
                                <a:pt x="320629" y="1027052"/>
                              </a:lnTo>
                              <a:lnTo>
                                <a:pt x="351242" y="996440"/>
                              </a:lnTo>
                              <a:lnTo>
                                <a:pt x="374604" y="959786"/>
                              </a:lnTo>
                              <a:lnTo>
                                <a:pt x="389507" y="918298"/>
                              </a:lnTo>
                              <a:lnTo>
                                <a:pt x="394743" y="873184"/>
                              </a:lnTo>
                              <a:lnTo>
                                <a:pt x="394743" y="197370"/>
                              </a:lnTo>
                              <a:lnTo>
                                <a:pt x="389507" y="152257"/>
                              </a:lnTo>
                              <a:lnTo>
                                <a:pt x="374604" y="110768"/>
                              </a:lnTo>
                              <a:lnTo>
                                <a:pt x="351242" y="74114"/>
                              </a:lnTo>
                              <a:lnTo>
                                <a:pt x="320629" y="43501"/>
                              </a:lnTo>
                              <a:lnTo>
                                <a:pt x="283974" y="20139"/>
                              </a:lnTo>
                              <a:lnTo>
                                <a:pt x="242486" y="5236"/>
                              </a:lnTo>
                              <a:lnTo>
                                <a:pt x="197373" y="0"/>
                              </a:lnTo>
                              <a:close/>
                            </a:path>
                          </a:pathLst>
                        </a:custGeom>
                        <a:solidFill>
                          <a:srgbClr val="0DACA5"/>
                        </a:solidFill>
                      </wps:spPr>
                      <wps:bodyPr wrap="square" lIns="0" tIns="0" rIns="0" bIns="0" rtlCol="0">
                        <a:prstTxWarp prst="textNoShape">
                          <a:avLst/>
                        </a:prstTxWarp>
                        <a:noAutofit/>
                      </wps:bodyPr>
                    </wps:wsp>
                  </a:graphicData>
                </a:graphic>
              </wp:anchor>
            </w:drawing>
          </mc:Choice>
          <mc:Fallback>
            <w:pict>
              <v:shape w14:anchorId="797A8E13" id="Graphic 457" o:spid="_x0000_s1026" style="position:absolute;margin-left:0;margin-top:407.45pt;width:31.1pt;height:84.3pt;z-index:15744512;visibility:visible;mso-wrap-style:square;mso-wrap-distance-left:0;mso-wrap-distance-top:0;mso-wrap-distance-right:0;mso-wrap-distance-bottom:0;mso-position-horizontal:absolute;mso-position-horizontal-relative:page;mso-position-vertical:absolute;mso-position-vertical-relative:page;v-text-anchor:top" coordsize="394970,1070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" path="m197373,l,,,1070554r197373,l242486,1065317r41488,-14903l320629,1027052r30613,-30612l374604,959786r14903,-41488l394743,873184r,-675814l389507,152257,374604,110768,351242,74114,320629,43501,283974,20139,242486,5236,197373,xe" fillcolor="#0daca5" stroked="f">
                <v:path arrowok="t"/>
                <w10:wrap anchorx="page" anchory="page"/>
              </v:shape>
            </w:pict>
          </mc:Fallback>
        </mc:AlternateContent>
      </w:r>
      <w:r>
        <w:rPr>
          <w:noProof/>
          <w:sz w:val="51"/>
        </w:rPr>
        <mc:AlternateContent>
          <mc:Choice Requires="wpg">
            <w:drawing>
              <wp:anchor distT="0" distB="0" distL="0" distR="0" simplePos="0" relativeHeight="486840320" behindDoc="1" locked="0" layoutInCell="1" allowOverlap="1" wp14:anchorId="111F1A7D" wp14:editId="71B27324">
                <wp:simplePos x="0" y="0"/>
                <wp:positionH relativeFrom="page">
                  <wp:posOffset>0</wp:posOffset>
                </wp:positionH>
                <wp:positionV relativeFrom="page">
                  <wp:posOffset>7528864</wp:posOffset>
                </wp:positionV>
                <wp:extent cx="7248525" cy="2270125"/>
                <wp:effectExtent l="0" t="0" r="0" b="0"/>
                <wp:wrapNone/>
                <wp:docPr id="458" name="Group 4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48525" cy="2270125"/>
                          <a:chOff x="0" y="0"/>
                          <a:chExt cx="7248525" cy="2270125"/>
                        </a:xfrm>
                      </wpg:grpSpPr>
                      <pic:pic xmlns:pic="http://schemas.openxmlformats.org/drawingml/2006/picture">
                        <pic:nvPicPr>
                          <pic:cNvPr id="459" name="Image 459"/>
                          <pic:cNvPicPr/>
                        </pic:nvPicPr>
                        <pic:blipFill>
                          <a:blip r:embed="rId488" cstate="print"/>
                          <a:stretch>
                            <a:fillRect/>
                          </a:stretch>
                        </pic:blipFill>
                        <pic:spPr>
                          <a:xfrm>
                            <a:off x="0" y="620469"/>
                            <a:ext cx="7248290" cy="1649106"/>
                          </a:xfrm>
                          <a:prstGeom prst="rect">
                            <a:avLst/>
                          </a:prstGeom>
                        </pic:spPr>
                      </pic:pic>
                      <wps:wsp>
                        <wps:cNvPr id="460" name="Graphic 460"/>
                        <wps:cNvSpPr/>
                        <wps:spPr>
                          <a:xfrm>
                            <a:off x="6741903" y="1706604"/>
                            <a:ext cx="194945" cy="32384"/>
                          </a:xfrm>
                          <a:custGeom>
                            <a:avLst/>
                            <a:gdLst/>
                            <a:ahLst/>
                            <a:cxnLst/>
                            <a:rect l="l" t="t" r="r" b="b"/>
                            <a:pathLst>
                              <a:path w="194945" h="32384">
                                <a:moveTo>
                                  <a:pt x="194730" y="0"/>
                                </a:moveTo>
                                <a:lnTo>
                                  <a:pt x="0" y="0"/>
                                </a:lnTo>
                                <a:lnTo>
                                  <a:pt x="0" y="31788"/>
                                </a:lnTo>
                                <a:lnTo>
                                  <a:pt x="194730" y="31788"/>
                                </a:lnTo>
                                <a:lnTo>
                                  <a:pt x="19473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61" name="Image 461"/>
                          <pic:cNvPicPr/>
                        </pic:nvPicPr>
                        <pic:blipFill>
                          <a:blip r:embed="rId489" cstate="print"/>
                          <a:stretch>
                            <a:fillRect/>
                          </a:stretch>
                        </pic:blipFill>
                        <pic:spPr>
                          <a:xfrm>
                            <a:off x="169348" y="0"/>
                            <a:ext cx="2194571" cy="2269576"/>
                          </a:xfrm>
                          <a:prstGeom prst="rect">
                            <a:avLst/>
                          </a:prstGeom>
                        </pic:spPr>
                      </pic:pic>
                    </wpg:wgp>
                  </a:graphicData>
                </a:graphic>
              </wp:anchor>
            </w:drawing>
          </mc:Choice>
          <mc:Fallback>
            <w:pict>
              <v:group w14:anchorId="2F921AFB" id="Group 458" o:spid="_x0000_s1026" alt="&quot;&quot;" style="position:absolute;margin-left:0;margin-top:592.8pt;width:570.75pt;height:178.75pt;z-index:-16476160;mso-wrap-distance-left:0;mso-wrap-distance-right:0;mso-position-horizontal-relative:page;mso-position-vertical-relative:page" coordsize="72485,2270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">
                <v:shape id="Image 459" o:spid="_x0000_s1027" type="#_x0000_t75" style="position:absolute;top:6204;width:72482;height:16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">
                  <v:imagedata r:id="rId490" o:title=""/>
                </v:shape>
                <v:shape id="Graphic 460" o:spid="_x0000_s1028" style="position:absolute;left:67419;top:17066;width:1949;height:323;visibility:visible;mso-wrap-style:square;v-text-anchor:top" coordsize="194945,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" path="m194730,l,,,31788r194730,l194730,xe" stroked="f">
                  <v:path arrowok="t"/>
                </v:shape>
                <v:shape id="Image 461" o:spid="_x0000_s1029" type="#_x0000_t75" style="position:absolute;left:1693;width:21946;height:22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">
                  <v:imagedata r:id="rId491" o:title=""/>
                </v:shape>
                <w10:wrap anchorx="page" anchory="page"/>
              </v:group>
            </w:pict>
          </mc:Fallback>
        </mc:AlternateContent>
      </w:r>
      <w:r>
        <w:rPr>
          <w:noProof/>
          <w:sz w:val="51"/>
        </w:rPr>
        <mc:AlternateContent>
          <mc:Choice Requires="wpg">
            <w:drawing>
              <wp:anchor distT="0" distB="0" distL="0" distR="0" simplePos="0" relativeHeight="15745536" behindDoc="0" locked="0" layoutInCell="1" allowOverlap="1" wp14:anchorId="6D3D99A0" wp14:editId="6F3B8B21">
                <wp:simplePos x="0" y="0"/>
                <wp:positionH relativeFrom="page">
                  <wp:posOffset>0</wp:posOffset>
                </wp:positionH>
                <wp:positionV relativeFrom="page">
                  <wp:posOffset>10044683</wp:posOffset>
                </wp:positionV>
                <wp:extent cx="1146175" cy="410209"/>
                <wp:effectExtent l="0" t="0" r="0" b="0"/>
                <wp:wrapNone/>
                <wp:docPr id="462"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6175" cy="410209"/>
                          <a:chOff x="0" y="0"/>
                          <a:chExt cx="1146175" cy="410209"/>
                        </a:xfrm>
                      </wpg:grpSpPr>
                      <wps:wsp>
                        <wps:cNvPr id="463" name="Graphic 463"/>
                        <wps:cNvSpPr/>
                        <wps:spPr>
                          <a:xfrm>
                            <a:off x="0" y="0"/>
                            <a:ext cx="1146175" cy="410209"/>
                          </a:xfrm>
                          <a:custGeom>
                            <a:avLst/>
                            <a:gdLst/>
                            <a:ahLst/>
                            <a:cxnLst/>
                            <a:rect l="l" t="t" r="r" b="b"/>
                            <a:pathLst>
                              <a:path w="1146175" h="410209">
                                <a:moveTo>
                                  <a:pt x="940921" y="0"/>
                                </a:moveTo>
                                <a:lnTo>
                                  <a:pt x="0" y="0"/>
                                </a:lnTo>
                                <a:lnTo>
                                  <a:pt x="0" y="410058"/>
                                </a:lnTo>
                                <a:lnTo>
                                  <a:pt x="940921" y="410058"/>
                                </a:lnTo>
                                <a:lnTo>
                                  <a:pt x="987785" y="404619"/>
                                </a:lnTo>
                                <a:lnTo>
                                  <a:pt x="1030882" y="389137"/>
                                </a:lnTo>
                                <a:lnTo>
                                  <a:pt x="1068959" y="364869"/>
                                </a:lnTo>
                                <a:lnTo>
                                  <a:pt x="1100759" y="333069"/>
                                </a:lnTo>
                                <a:lnTo>
                                  <a:pt x="1125027" y="294992"/>
                                </a:lnTo>
                                <a:lnTo>
                                  <a:pt x="1140509" y="251894"/>
                                </a:lnTo>
                                <a:lnTo>
                                  <a:pt x="1145948" y="205031"/>
                                </a:lnTo>
                                <a:lnTo>
                                  <a:pt x="1140509" y="158163"/>
                                </a:lnTo>
                                <a:lnTo>
                                  <a:pt x="1125027" y="115066"/>
                                </a:lnTo>
                                <a:lnTo>
                                  <a:pt x="1100759" y="76989"/>
                                </a:lnTo>
                                <a:lnTo>
                                  <a:pt x="1068959" y="45189"/>
                                </a:lnTo>
                                <a:lnTo>
                                  <a:pt x="1030882" y="20921"/>
                                </a:lnTo>
                                <a:lnTo>
                                  <a:pt x="987785" y="5439"/>
                                </a:lnTo>
                                <a:lnTo>
                                  <a:pt x="940921" y="0"/>
                                </a:lnTo>
                                <a:close/>
                              </a:path>
                            </a:pathLst>
                          </a:custGeom>
                          <a:solidFill>
                            <a:srgbClr val="8B8B8B"/>
                          </a:solidFill>
                        </wps:spPr>
                        <wps:bodyPr wrap="square" lIns="0" tIns="0" rIns="0" bIns="0" rtlCol="0">
                          <a:prstTxWarp prst="textNoShape">
                            <a:avLst/>
                          </a:prstTxWarp>
                          <a:noAutofit/>
                        </wps:bodyPr>
                      </wps:wsp>
                      <wps:wsp>
                        <wps:cNvPr id="464" name="Textbox 464"/>
                        <wps:cNvSpPr txBox="1"/>
                        <wps:spPr>
                          <a:xfrm>
                            <a:off x="0" y="0"/>
                            <a:ext cx="1146175" cy="410209"/>
                          </a:xfrm>
                          <a:prstGeom prst="rect">
                            <a:avLst/>
                          </a:prstGeom>
                        </wps:spPr>
                        <wps:txbx>
                          <w:txbxContent>
                            <w:p w14:paraId="734FD25B" w14:textId="77777777" w:rsidR="004A5631" w:rsidRDefault="00000000">
                              <w:pPr>
                                <w:spacing w:before="75"/>
                                <w:ind w:left="1153"/>
                                <w:rPr>
                                  <w:rFonts w:ascii="Calibri"/>
                                  <w:b/>
                                  <w:sz w:val="37"/>
                                </w:rPr>
                              </w:pPr>
                              <w:r>
                                <w:rPr>
                                  <w:rFonts w:ascii="Calibri"/>
                                  <w:b/>
                                  <w:color w:val="FFFFFF"/>
                                  <w:spacing w:val="-5"/>
                                  <w:sz w:val="37"/>
                                </w:rPr>
                                <w:t>08</w:t>
                              </w:r>
                            </w:p>
                          </w:txbxContent>
                        </wps:txbx>
                        <wps:bodyPr wrap="square" lIns="0" tIns="0" rIns="0" bIns="0" rtlCol="0">
                          <a:noAutofit/>
                        </wps:bodyPr>
                      </wps:wsp>
                    </wpg:wgp>
                  </a:graphicData>
                </a:graphic>
              </wp:anchor>
            </w:drawing>
          </mc:Choice>
          <mc:Fallback>
            <w:pict>
              <v:group w14:anchorId="6D3D99A0" id="Group 462" o:spid="_x0000_s1072" style="position:absolute;margin-left:0;margin-top:790.9pt;width:90.25pt;height:32.3pt;z-index:15745536;mso-wrap-distance-left:0;mso-wrap-distance-right:0;mso-position-horizontal-relative:page;mso-position-vertical-relative:page" coordsize="11461,4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">
                <v:shape id="Graphic 463" o:spid="_x0000_s1073" style="position:absolute;width:11461;height:4102;visibility:visible;mso-wrap-style:square;v-text-anchor:top" coordsize="114617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" path="m940921,l,,,410058r940921,l987785,404619r43097,-15482l1068959,364869r31800,-31800l1125027,294992r15482,-43098l1145948,205031r-5439,-46868l1125027,115066,1100759,76989,1068959,45189,1030882,20921,987785,5439,940921,xe" fillcolor="#8b8b8b" stroked="f">
                  <v:path arrowok="t"/>
                </v:shape>
                <v:shape id="Textbox 464" o:spid="_x0000_s1074" type="#_x0000_t202" style="position:absolute;width:11461;height:4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BHIxQAAANwAAAAPAAAAZHJzL2Rvd25yZXYueG1sRI9Ba8JA&#10;FITvQv/D8gq96UaR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CuVBHIxQAAANwAAAAP&#10;AAAAAAAAAAAAAAAAAAcCAABkcnMvZG93bnJldi54bWxQSwUGAAAAAAMAAwC3AAAA+QIAAAAA&#10;" filled="f" stroked="f">
                  <v:textbox inset="0,0,0,0">
                    <w:txbxContent>
                      <w:p w14:paraId="734FD25B" w14:textId="77777777" w:rsidR="004A5631" w:rsidRDefault="00000000">
                        <w:pPr>
                          <w:spacing w:before="75"/>
                          <w:ind w:left="1153"/>
                          <w:rPr>
                            <w:rFonts w:ascii="Calibri"/>
                            <w:b/>
                            <w:sz w:val="37"/>
                          </w:rPr>
                        </w:pPr>
                        <w:r>
                          <w:rPr>
                            <w:rFonts w:ascii="Calibri"/>
                            <w:b/>
                            <w:color w:val="FFFFFF"/>
                            <w:spacing w:val="-5"/>
                            <w:sz w:val="37"/>
                          </w:rPr>
                          <w:t>08</w:t>
                        </w:r>
                      </w:p>
                    </w:txbxContent>
                  </v:textbox>
                </v:shape>
                <w10:wrap anchorx="page" anchory="page"/>
              </v:group>
            </w:pict>
          </mc:Fallback>
        </mc:AlternateContent>
      </w:r>
    </w:p>
    <w:p w14:paraId="6410B757" w14:textId="77777777" w:rsidR="004A5631" w:rsidRDefault="004A5631">
      <w:pPr>
        <w:pStyle w:val="BodyText"/>
        <w:rPr>
          <w:sz w:val="51"/>
        </w:rPr>
      </w:pPr>
    </w:p>
    <w:p w14:paraId="70565E71" w14:textId="77777777" w:rsidR="004A5631" w:rsidRDefault="004A5631">
      <w:pPr>
        <w:pStyle w:val="BodyText"/>
        <w:rPr>
          <w:sz w:val="51"/>
        </w:rPr>
      </w:pPr>
    </w:p>
    <w:p w14:paraId="3C720D16" w14:textId="77777777" w:rsidR="004A5631" w:rsidRDefault="004A5631">
      <w:pPr>
        <w:pStyle w:val="BodyText"/>
        <w:rPr>
          <w:sz w:val="51"/>
        </w:rPr>
      </w:pPr>
    </w:p>
    <w:p w14:paraId="7E6CDE87" w14:textId="77777777" w:rsidR="004A5631" w:rsidRDefault="004A5631">
      <w:pPr>
        <w:pStyle w:val="BodyText"/>
        <w:rPr>
          <w:sz w:val="51"/>
        </w:rPr>
      </w:pPr>
    </w:p>
    <w:p w14:paraId="31A1E392" w14:textId="77777777" w:rsidR="004A5631" w:rsidRDefault="004A5631">
      <w:pPr>
        <w:pStyle w:val="BodyText"/>
        <w:rPr>
          <w:sz w:val="51"/>
        </w:rPr>
      </w:pPr>
    </w:p>
    <w:p w14:paraId="2AA41BB3" w14:textId="77777777" w:rsidR="004A5631" w:rsidRDefault="004A5631">
      <w:pPr>
        <w:pStyle w:val="BodyText"/>
        <w:rPr>
          <w:sz w:val="51"/>
        </w:rPr>
      </w:pPr>
    </w:p>
    <w:p w14:paraId="74C77CB0" w14:textId="77777777" w:rsidR="004A5631" w:rsidRDefault="004A5631">
      <w:pPr>
        <w:pStyle w:val="BodyText"/>
        <w:rPr>
          <w:sz w:val="51"/>
        </w:rPr>
      </w:pPr>
    </w:p>
    <w:p w14:paraId="240763E6" w14:textId="77777777" w:rsidR="004A5631" w:rsidRDefault="004A5631">
      <w:pPr>
        <w:pStyle w:val="BodyText"/>
        <w:rPr>
          <w:sz w:val="51"/>
        </w:rPr>
      </w:pPr>
    </w:p>
    <w:p w14:paraId="4A90410D" w14:textId="77777777" w:rsidR="004A5631" w:rsidRDefault="004A5631">
      <w:pPr>
        <w:pStyle w:val="BodyText"/>
        <w:rPr>
          <w:sz w:val="51"/>
        </w:rPr>
      </w:pPr>
    </w:p>
    <w:p w14:paraId="1B1C690A" w14:textId="77777777" w:rsidR="004A5631" w:rsidRDefault="004A5631">
      <w:pPr>
        <w:pStyle w:val="BodyText"/>
        <w:spacing w:before="231"/>
        <w:rPr>
          <w:sz w:val="51"/>
        </w:rPr>
      </w:pPr>
    </w:p>
    <w:p w14:paraId="2BF66BE4" w14:textId="77777777" w:rsidR="004A5631" w:rsidRDefault="00000000">
      <w:pPr>
        <w:spacing w:line="244" w:lineRule="auto"/>
        <w:ind w:left="766" w:right="1765"/>
        <w:rPr>
          <w:b/>
          <w:bCs/>
          <w:sz w:val="51"/>
          <w:szCs w:val="51"/>
        </w:rPr>
      </w:pPr>
      <w:r>
        <w:rPr>
          <w:b/>
          <w:bCs/>
          <w:color w:val="163458"/>
          <w:w w:val="90"/>
          <w:sz w:val="51"/>
          <w:szCs w:val="51"/>
        </w:rPr>
        <w:t>Gorontalo꞉ Ketika Aspirasi Basis Membentuk Kebijakan Inklusif</w:t>
      </w:r>
    </w:p>
    <w:p w14:paraId="2795D9B4" w14:textId="77777777" w:rsidR="004A5631" w:rsidRDefault="00000000">
      <w:pPr>
        <w:pStyle w:val="BodyText"/>
        <w:spacing w:before="286" w:line="235" w:lineRule="auto"/>
        <w:ind w:left="755" w:right="512"/>
        <w:jc w:val="both"/>
      </w:pPr>
      <w:r>
        <w:rPr>
          <w:color w:val="332D2A"/>
        </w:rPr>
        <w:t>Musrenbang</w:t>
      </w:r>
      <w:r>
        <w:rPr>
          <w:color w:val="332D2A"/>
          <w:spacing w:val="-15"/>
        </w:rPr>
        <w:t xml:space="preserve"> </w:t>
      </w:r>
      <w:r>
        <w:rPr>
          <w:color w:val="332D2A"/>
        </w:rPr>
        <w:t>Inklusif</w:t>
      </w:r>
      <w:r>
        <w:rPr>
          <w:color w:val="332D2A"/>
          <w:spacing w:val="-15"/>
        </w:rPr>
        <w:t xml:space="preserve"> </w:t>
      </w:r>
      <w:r>
        <w:rPr>
          <w:color w:val="332D2A"/>
        </w:rPr>
        <w:t>di</w:t>
      </w:r>
      <w:r>
        <w:rPr>
          <w:color w:val="332D2A"/>
          <w:spacing w:val="-15"/>
        </w:rPr>
        <w:t xml:space="preserve"> </w:t>
      </w:r>
      <w:r>
        <w:rPr>
          <w:color w:val="332D2A"/>
        </w:rPr>
        <w:t>Provinsi</w:t>
      </w:r>
      <w:r>
        <w:rPr>
          <w:color w:val="332D2A"/>
          <w:spacing w:val="-15"/>
        </w:rPr>
        <w:t xml:space="preserve"> </w:t>
      </w:r>
      <w:r>
        <w:rPr>
          <w:color w:val="332D2A"/>
        </w:rPr>
        <w:t>Gorontalo</w:t>
      </w:r>
      <w:r>
        <w:rPr>
          <w:color w:val="332D2A"/>
          <w:spacing w:val="-16"/>
        </w:rPr>
        <w:t xml:space="preserve"> </w:t>
      </w:r>
      <w:r>
        <w:rPr>
          <w:color w:val="332D2A"/>
        </w:rPr>
        <w:t>dipandang</w:t>
      </w:r>
      <w:r>
        <w:rPr>
          <w:color w:val="332D2A"/>
          <w:spacing w:val="-15"/>
        </w:rPr>
        <w:t xml:space="preserve"> </w:t>
      </w:r>
      <w:r>
        <w:rPr>
          <w:color w:val="332D2A"/>
        </w:rPr>
        <w:t>oleh</w:t>
      </w:r>
      <w:r>
        <w:rPr>
          <w:color w:val="332D2A"/>
          <w:spacing w:val="-15"/>
        </w:rPr>
        <w:t xml:space="preserve"> </w:t>
      </w:r>
      <w:r>
        <w:rPr>
          <w:color w:val="332D2A"/>
        </w:rPr>
        <w:t>organisasi</w:t>
      </w:r>
      <w:r>
        <w:rPr>
          <w:color w:val="332D2A"/>
          <w:spacing w:val="-15"/>
        </w:rPr>
        <w:t xml:space="preserve"> </w:t>
      </w:r>
      <w:r>
        <w:rPr>
          <w:color w:val="332D2A"/>
        </w:rPr>
        <w:t>masyarakat</w:t>
      </w:r>
      <w:r>
        <w:rPr>
          <w:color w:val="332D2A"/>
          <w:spacing w:val="-15"/>
        </w:rPr>
        <w:t xml:space="preserve"> </w:t>
      </w:r>
      <w:r>
        <w:rPr>
          <w:color w:val="332D2A"/>
        </w:rPr>
        <w:t>sipil</w:t>
      </w:r>
      <w:r>
        <w:rPr>
          <w:color w:val="332D2A"/>
          <w:spacing w:val="-15"/>
        </w:rPr>
        <w:t xml:space="preserve"> </w:t>
      </w:r>
      <w:r>
        <w:rPr>
          <w:color w:val="332D2A"/>
        </w:rPr>
        <w:t xml:space="preserve">(OMS) sebagai titik balik penting dalam perencanaan pembangunan daerah. Forum ini membuka ruang yang selama ini terbatas bagi kelompok rentan yaitu perempuan, anak, lansia, dan </w:t>
      </w:r>
      <w:r>
        <w:rPr>
          <w:color w:val="332D2A"/>
          <w:spacing w:val="-2"/>
        </w:rPr>
        <w:t>penyandang</w:t>
      </w:r>
      <w:r>
        <w:rPr>
          <w:color w:val="332D2A"/>
          <w:spacing w:val="-17"/>
        </w:rPr>
        <w:t xml:space="preserve"> </w:t>
      </w:r>
      <w:r>
        <w:rPr>
          <w:color w:val="332D2A"/>
          <w:spacing w:val="-2"/>
        </w:rPr>
        <w:t>disabilitas,</w:t>
      </w:r>
      <w:r>
        <w:rPr>
          <w:color w:val="332D2A"/>
          <w:spacing w:val="-17"/>
        </w:rPr>
        <w:t xml:space="preserve"> </w:t>
      </w:r>
      <w:r>
        <w:rPr>
          <w:color w:val="332D2A"/>
          <w:spacing w:val="-2"/>
        </w:rPr>
        <w:t>untuk</w:t>
      </w:r>
      <w:r>
        <w:rPr>
          <w:color w:val="332D2A"/>
          <w:spacing w:val="-17"/>
        </w:rPr>
        <w:t xml:space="preserve"> </w:t>
      </w:r>
      <w:r>
        <w:rPr>
          <w:color w:val="332D2A"/>
          <w:spacing w:val="-2"/>
        </w:rPr>
        <w:t>terlibat</w:t>
      </w:r>
      <w:r>
        <w:rPr>
          <w:color w:val="332D2A"/>
          <w:spacing w:val="-16"/>
        </w:rPr>
        <w:t xml:space="preserve"> </w:t>
      </w:r>
      <w:r>
        <w:rPr>
          <w:color w:val="332D2A"/>
          <w:spacing w:val="-2"/>
        </w:rPr>
        <w:t>secara</w:t>
      </w:r>
      <w:r>
        <w:rPr>
          <w:color w:val="332D2A"/>
          <w:spacing w:val="-17"/>
        </w:rPr>
        <w:t xml:space="preserve"> </w:t>
      </w:r>
      <w:r>
        <w:rPr>
          <w:color w:val="332D2A"/>
          <w:spacing w:val="-2"/>
        </w:rPr>
        <w:t>langsung</w:t>
      </w:r>
      <w:r>
        <w:rPr>
          <w:color w:val="332D2A"/>
          <w:spacing w:val="-17"/>
        </w:rPr>
        <w:t xml:space="preserve"> </w:t>
      </w:r>
      <w:r>
        <w:rPr>
          <w:color w:val="332D2A"/>
          <w:spacing w:val="-2"/>
        </w:rPr>
        <w:t>dalam</w:t>
      </w:r>
      <w:r>
        <w:rPr>
          <w:color w:val="332D2A"/>
          <w:spacing w:val="-17"/>
        </w:rPr>
        <w:t xml:space="preserve"> </w:t>
      </w:r>
      <w:r>
        <w:rPr>
          <w:color w:val="332D2A"/>
          <w:spacing w:val="-2"/>
        </w:rPr>
        <w:t>proses</w:t>
      </w:r>
      <w:r>
        <w:rPr>
          <w:color w:val="332D2A"/>
          <w:spacing w:val="-16"/>
        </w:rPr>
        <w:t xml:space="preserve"> </w:t>
      </w:r>
      <w:r>
        <w:rPr>
          <w:color w:val="332D2A"/>
          <w:spacing w:val="-2"/>
        </w:rPr>
        <w:t>pe‑ngambilan</w:t>
      </w:r>
      <w:r>
        <w:rPr>
          <w:color w:val="332D2A"/>
          <w:spacing w:val="-16"/>
        </w:rPr>
        <w:t xml:space="preserve"> </w:t>
      </w:r>
      <w:r>
        <w:rPr>
          <w:color w:val="332D2A"/>
          <w:spacing w:val="-2"/>
        </w:rPr>
        <w:t>keputusan pembangunan.</w:t>
      </w:r>
    </w:p>
    <w:p w14:paraId="3ACD99FE" w14:textId="77777777" w:rsidR="004A5631" w:rsidRDefault="00000000">
      <w:pPr>
        <w:pStyle w:val="BodyText"/>
        <w:spacing w:before="277" w:line="235" w:lineRule="auto"/>
        <w:ind w:left="755"/>
      </w:pPr>
      <w:r>
        <w:rPr>
          <w:color w:val="332D2A"/>
          <w:spacing w:val="-2"/>
        </w:rPr>
        <w:t>Direktur</w:t>
      </w:r>
      <w:r>
        <w:rPr>
          <w:color w:val="332D2A"/>
          <w:spacing w:val="-21"/>
        </w:rPr>
        <w:t xml:space="preserve"> </w:t>
      </w:r>
      <w:r>
        <w:rPr>
          <w:color w:val="332D2A"/>
          <w:spacing w:val="-2"/>
        </w:rPr>
        <w:t>Woman</w:t>
      </w:r>
      <w:r>
        <w:rPr>
          <w:color w:val="332D2A"/>
          <w:spacing w:val="-19"/>
        </w:rPr>
        <w:t xml:space="preserve"> </w:t>
      </w:r>
      <w:r>
        <w:rPr>
          <w:color w:val="332D2A"/>
          <w:spacing w:val="-2"/>
        </w:rPr>
        <w:t>Institute</w:t>
      </w:r>
      <w:r>
        <w:rPr>
          <w:color w:val="332D2A"/>
          <w:spacing w:val="-19"/>
        </w:rPr>
        <w:t xml:space="preserve"> </w:t>
      </w:r>
      <w:r>
        <w:rPr>
          <w:color w:val="332D2A"/>
          <w:spacing w:val="-2"/>
        </w:rPr>
        <w:t>for</w:t>
      </w:r>
      <w:r>
        <w:rPr>
          <w:color w:val="332D2A"/>
          <w:spacing w:val="-19"/>
        </w:rPr>
        <w:t xml:space="preserve"> </w:t>
      </w:r>
      <w:r>
        <w:rPr>
          <w:color w:val="332D2A"/>
          <w:spacing w:val="-2"/>
        </w:rPr>
        <w:t>Research</w:t>
      </w:r>
      <w:r>
        <w:rPr>
          <w:color w:val="332D2A"/>
          <w:spacing w:val="-19"/>
        </w:rPr>
        <w:t xml:space="preserve"> </w:t>
      </w:r>
      <w:r>
        <w:rPr>
          <w:color w:val="332D2A"/>
          <w:spacing w:val="-2"/>
        </w:rPr>
        <w:t>and</w:t>
      </w:r>
      <w:r>
        <w:rPr>
          <w:color w:val="332D2A"/>
          <w:spacing w:val="-20"/>
        </w:rPr>
        <w:t xml:space="preserve"> </w:t>
      </w:r>
      <w:r>
        <w:rPr>
          <w:color w:val="332D2A"/>
          <w:spacing w:val="-2"/>
        </w:rPr>
        <w:t>Empowerment</w:t>
      </w:r>
      <w:r>
        <w:rPr>
          <w:color w:val="332D2A"/>
          <w:spacing w:val="-19"/>
        </w:rPr>
        <w:t xml:space="preserve"> </w:t>
      </w:r>
      <w:r>
        <w:rPr>
          <w:color w:val="332D2A"/>
          <w:spacing w:val="-2"/>
        </w:rPr>
        <w:t>of</w:t>
      </w:r>
      <w:r>
        <w:rPr>
          <w:color w:val="332D2A"/>
          <w:spacing w:val="-19"/>
        </w:rPr>
        <w:t xml:space="preserve"> </w:t>
      </w:r>
      <w:r>
        <w:rPr>
          <w:color w:val="332D2A"/>
          <w:spacing w:val="-2"/>
        </w:rPr>
        <w:t>Gorontalo</w:t>
      </w:r>
      <w:r>
        <w:rPr>
          <w:color w:val="332D2A"/>
          <w:spacing w:val="-21"/>
        </w:rPr>
        <w:t xml:space="preserve"> </w:t>
      </w:r>
      <w:r>
        <w:rPr>
          <w:color w:val="332D2A"/>
          <w:spacing w:val="-2"/>
        </w:rPr>
        <w:t>(WIRE‑G),</w:t>
      </w:r>
      <w:r>
        <w:rPr>
          <w:color w:val="332D2A"/>
          <w:spacing w:val="-20"/>
        </w:rPr>
        <w:t xml:space="preserve"> </w:t>
      </w:r>
      <w:r>
        <w:rPr>
          <w:color w:val="332D2A"/>
          <w:spacing w:val="-2"/>
        </w:rPr>
        <w:t>Kusmawati Matara,</w:t>
      </w:r>
      <w:r>
        <w:rPr>
          <w:color w:val="332D2A"/>
          <w:spacing w:val="-31"/>
        </w:rPr>
        <w:t xml:space="preserve"> </w:t>
      </w:r>
      <w:r>
        <w:rPr>
          <w:color w:val="332D2A"/>
          <w:spacing w:val="-2"/>
        </w:rPr>
        <w:t>menegaskan</w:t>
      </w:r>
      <w:r>
        <w:rPr>
          <w:color w:val="332D2A"/>
          <w:spacing w:val="-29"/>
        </w:rPr>
        <w:t xml:space="preserve"> </w:t>
      </w:r>
      <w:r>
        <w:rPr>
          <w:color w:val="332D2A"/>
          <w:spacing w:val="-2"/>
        </w:rPr>
        <w:t>bahwa</w:t>
      </w:r>
      <w:r>
        <w:rPr>
          <w:color w:val="332D2A"/>
          <w:spacing w:val="-30"/>
        </w:rPr>
        <w:t xml:space="preserve"> </w:t>
      </w:r>
      <w:r>
        <w:rPr>
          <w:color w:val="332D2A"/>
          <w:spacing w:val="-2"/>
        </w:rPr>
        <w:t>semangat</w:t>
      </w:r>
      <w:r>
        <w:rPr>
          <w:color w:val="332D2A"/>
          <w:spacing w:val="-29"/>
        </w:rPr>
        <w:t xml:space="preserve"> </w:t>
      </w:r>
      <w:r>
        <w:rPr>
          <w:color w:val="332D2A"/>
          <w:spacing w:val="-2"/>
        </w:rPr>
        <w:t>utama</w:t>
      </w:r>
      <w:r>
        <w:rPr>
          <w:color w:val="332D2A"/>
          <w:spacing w:val="-31"/>
        </w:rPr>
        <w:t xml:space="preserve"> </w:t>
      </w:r>
      <w:r>
        <w:rPr>
          <w:color w:val="332D2A"/>
          <w:spacing w:val="-2"/>
        </w:rPr>
        <w:t>Musrenbang</w:t>
      </w:r>
      <w:r>
        <w:rPr>
          <w:color w:val="332D2A"/>
          <w:spacing w:val="-30"/>
        </w:rPr>
        <w:t xml:space="preserve"> </w:t>
      </w:r>
      <w:r>
        <w:rPr>
          <w:color w:val="332D2A"/>
          <w:spacing w:val="-2"/>
        </w:rPr>
        <w:t>Inklusif</w:t>
      </w:r>
      <w:r>
        <w:rPr>
          <w:color w:val="332D2A"/>
          <w:spacing w:val="-29"/>
        </w:rPr>
        <w:t xml:space="preserve"> </w:t>
      </w:r>
      <w:r>
        <w:rPr>
          <w:color w:val="332D2A"/>
          <w:spacing w:val="-2"/>
        </w:rPr>
        <w:t>adalah</w:t>
      </w:r>
      <w:r>
        <w:rPr>
          <w:color w:val="332D2A"/>
          <w:spacing w:val="-28"/>
        </w:rPr>
        <w:t xml:space="preserve"> </w:t>
      </w:r>
      <w:r>
        <w:rPr>
          <w:color w:val="332D2A"/>
          <w:spacing w:val="-2"/>
        </w:rPr>
        <w:t>memastikan</w:t>
      </w:r>
      <w:r>
        <w:rPr>
          <w:color w:val="332D2A"/>
          <w:spacing w:val="-29"/>
        </w:rPr>
        <w:t xml:space="preserve"> </w:t>
      </w:r>
      <w:r>
        <w:rPr>
          <w:color w:val="332D2A"/>
          <w:spacing w:val="-2"/>
        </w:rPr>
        <w:t>semua</w:t>
      </w:r>
    </w:p>
    <w:p w14:paraId="7C9989AD" w14:textId="77777777" w:rsidR="004A5631" w:rsidRDefault="00000000">
      <w:pPr>
        <w:pStyle w:val="BodyText"/>
        <w:spacing w:line="282" w:lineRule="exact"/>
        <w:ind w:left="3226"/>
      </w:pPr>
      <w:r>
        <w:rPr>
          <w:noProof/>
        </w:rPr>
        <mc:AlternateContent>
          <mc:Choice Requires="wps">
            <w:drawing>
              <wp:anchor distT="0" distB="0" distL="0" distR="0" simplePos="0" relativeHeight="486838784" behindDoc="1" locked="0" layoutInCell="1" allowOverlap="1" wp14:anchorId="5A556281" wp14:editId="18B0CFE6">
                <wp:simplePos x="0" y="0"/>
                <wp:positionH relativeFrom="page">
                  <wp:posOffset>749815</wp:posOffset>
                </wp:positionH>
                <wp:positionV relativeFrom="paragraph">
                  <wp:posOffset>4680</wp:posOffset>
                </wp:positionV>
                <wp:extent cx="1569085" cy="186055"/>
                <wp:effectExtent l="0" t="0" r="0" b="0"/>
                <wp:wrapNone/>
                <wp:docPr id="465" name="Text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9085" cy="186055"/>
                        </a:xfrm>
                        <a:prstGeom prst="rect">
                          <a:avLst/>
                        </a:prstGeom>
                      </wps:spPr>
                      <wps:txbx>
                        <w:txbxContent>
                          <w:p w14:paraId="0CE59E17" w14:textId="77777777" w:rsidR="004A5631" w:rsidRDefault="00000000">
                            <w:pPr>
                              <w:pStyle w:val="BodyText"/>
                              <w:spacing w:line="275" w:lineRule="exact"/>
                            </w:pPr>
                            <w:r>
                              <w:rPr>
                                <w:color w:val="332D2A"/>
                              </w:rPr>
                              <w:t>pihak</w:t>
                            </w:r>
                            <w:r>
                              <w:rPr>
                                <w:color w:val="332D2A"/>
                                <w:spacing w:val="-43"/>
                              </w:rPr>
                              <w:t xml:space="preserve"> </w:t>
                            </w:r>
                            <w:r>
                              <w:rPr>
                                <w:color w:val="332D2A"/>
                              </w:rPr>
                              <w:t>dilibatkan</w:t>
                            </w:r>
                            <w:r>
                              <w:rPr>
                                <w:color w:val="332D2A"/>
                                <w:spacing w:val="-42"/>
                              </w:rPr>
                              <w:t xml:space="preserve"> </w:t>
                            </w:r>
                            <w:r>
                              <w:rPr>
                                <w:color w:val="332D2A"/>
                              </w:rPr>
                              <w:t>dalam</w:t>
                            </w:r>
                            <w:r>
                              <w:rPr>
                                <w:color w:val="332D2A"/>
                                <w:spacing w:val="-41"/>
                              </w:rPr>
                              <w:t xml:space="preserve"> </w:t>
                            </w:r>
                            <w:r>
                              <w:rPr>
                                <w:color w:val="332D2A"/>
                                <w:spacing w:val="-10"/>
                              </w:rPr>
                              <w:t>p</w:t>
                            </w:r>
                          </w:p>
                        </w:txbxContent>
                      </wps:txbx>
                      <wps:bodyPr wrap="square" lIns="0" tIns="0" rIns="0" bIns="0" rtlCol="0">
                        <a:noAutofit/>
                      </wps:bodyPr>
                    </wps:wsp>
                  </a:graphicData>
                </a:graphic>
              </wp:anchor>
            </w:drawing>
          </mc:Choice>
          <mc:Fallback>
            <w:pict>
              <v:shape w14:anchorId="5A556281" id="Textbox 465" o:spid="_x0000_s1075" type="#_x0000_t202" style="position:absolute;left:0;text-align:left;margin-left:59.05pt;margin-top:.35pt;width:123.55pt;height:14.65pt;z-index:-16477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" filled="f" stroked="f">
                <v:textbox inset="0,0,0,0">
                  <w:txbxContent>
                    <w:p w14:paraId="0CE59E17" w14:textId="77777777" w:rsidR="004A5631" w:rsidRDefault="00000000">
                      <w:pPr>
                        <w:pStyle w:val="BodyText"/>
                        <w:spacing w:line="275" w:lineRule="exact"/>
                      </w:pPr>
                      <w:r>
                        <w:rPr>
                          <w:color w:val="332D2A"/>
                        </w:rPr>
                        <w:t>pihak</w:t>
                      </w:r>
                      <w:r>
                        <w:rPr>
                          <w:color w:val="332D2A"/>
                          <w:spacing w:val="-43"/>
                        </w:rPr>
                        <w:t xml:space="preserve"> </w:t>
                      </w:r>
                      <w:r>
                        <w:rPr>
                          <w:color w:val="332D2A"/>
                        </w:rPr>
                        <w:t>dilibatkan</w:t>
                      </w:r>
                      <w:r>
                        <w:rPr>
                          <w:color w:val="332D2A"/>
                          <w:spacing w:val="-42"/>
                        </w:rPr>
                        <w:t xml:space="preserve"> </w:t>
                      </w:r>
                      <w:r>
                        <w:rPr>
                          <w:color w:val="332D2A"/>
                        </w:rPr>
                        <w:t>dalam</w:t>
                      </w:r>
                      <w:r>
                        <w:rPr>
                          <w:color w:val="332D2A"/>
                          <w:spacing w:val="-41"/>
                        </w:rPr>
                        <w:t xml:space="preserve"> </w:t>
                      </w:r>
                      <w:r>
                        <w:rPr>
                          <w:color w:val="332D2A"/>
                          <w:spacing w:val="-10"/>
                        </w:rPr>
                        <w:t>p</w:t>
                      </w:r>
                    </w:p>
                  </w:txbxContent>
                </v:textbox>
                <w10:wrap anchorx="page"/>
              </v:shape>
            </w:pict>
          </mc:Fallback>
        </mc:AlternateContent>
      </w:r>
      <w:r>
        <w:rPr>
          <w:noProof/>
        </w:rPr>
        <mc:AlternateContent>
          <mc:Choice Requires="wps">
            <w:drawing>
              <wp:anchor distT="0" distB="0" distL="0" distR="0" simplePos="0" relativeHeight="15746048" behindDoc="0" locked="0" layoutInCell="1" allowOverlap="1" wp14:anchorId="522466A5" wp14:editId="5982BBB4">
                <wp:simplePos x="0" y="0"/>
                <wp:positionH relativeFrom="page">
                  <wp:posOffset>2217380</wp:posOffset>
                </wp:positionH>
                <wp:positionV relativeFrom="paragraph">
                  <wp:posOffset>277338</wp:posOffset>
                </wp:positionV>
                <wp:extent cx="626110" cy="1652905"/>
                <wp:effectExtent l="0" t="0" r="0" b="0"/>
                <wp:wrapNone/>
                <wp:docPr id="466" name="Text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6110" cy="1652905"/>
                        </a:xfrm>
                        <a:prstGeom prst="rect">
                          <a:avLst/>
                        </a:prstGeom>
                      </wps:spPr>
                      <wps:txbx>
                        <w:txbxContent>
                          <w:p w14:paraId="5C1B6BB3" w14:textId="77777777" w:rsidR="004A5631" w:rsidRDefault="00000000">
                            <w:pPr>
                              <w:spacing w:line="2515" w:lineRule="exact"/>
                              <w:rPr>
                                <w:rFonts w:ascii="Arial" w:hAnsi="Arial"/>
                                <w:b/>
                                <w:sz w:val="225"/>
                              </w:rPr>
                            </w:pPr>
                            <w:r>
                              <w:rPr>
                                <w:rFonts w:ascii="Arial" w:hAnsi="Arial"/>
                                <w:b/>
                                <w:color w:val="FFFFFF"/>
                                <w:spacing w:val="-10"/>
                                <w:w w:val="85"/>
                                <w:sz w:val="225"/>
                              </w:rPr>
                              <w:t>“</w:t>
                            </w:r>
                          </w:p>
                        </w:txbxContent>
                      </wps:txbx>
                      <wps:bodyPr wrap="square" lIns="0" tIns="0" rIns="0" bIns="0" rtlCol="0">
                        <a:noAutofit/>
                      </wps:bodyPr>
                    </wps:wsp>
                  </a:graphicData>
                </a:graphic>
              </wp:anchor>
            </w:drawing>
          </mc:Choice>
          <mc:Fallback>
            <w:pict>
              <v:shape w14:anchorId="522466A5" id="Textbox 466" o:spid="_x0000_s1076" type="#_x0000_t202" style="position:absolute;left:0;text-align:left;margin-left:174.6pt;margin-top:21.85pt;width:49.3pt;height:130.15pt;z-index:15746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" filled="f" stroked="f">
                <v:textbox inset="0,0,0,0">
                  <w:txbxContent>
                    <w:p w14:paraId="5C1B6BB3" w14:textId="77777777" w:rsidR="004A5631" w:rsidRDefault="00000000">
                      <w:pPr>
                        <w:spacing w:line="2515" w:lineRule="exact"/>
                        <w:rPr>
                          <w:rFonts w:ascii="Arial" w:hAnsi="Arial"/>
                          <w:b/>
                          <w:sz w:val="225"/>
                        </w:rPr>
                      </w:pPr>
                      <w:r>
                        <w:rPr>
                          <w:rFonts w:ascii="Arial" w:hAnsi="Arial"/>
                          <w:b/>
                          <w:color w:val="FFFFFF"/>
                          <w:spacing w:val="-10"/>
                          <w:w w:val="85"/>
                          <w:sz w:val="225"/>
                        </w:rPr>
                        <w:t>“</w:t>
                      </w:r>
                    </w:p>
                  </w:txbxContent>
                </v:textbox>
                <w10:wrap anchorx="page"/>
              </v:shape>
            </w:pict>
          </mc:Fallback>
        </mc:AlternateContent>
      </w:r>
      <w:r>
        <w:rPr>
          <w:color w:val="332D2A"/>
          <w:spacing w:val="-2"/>
        </w:rPr>
        <w:t>embangunan.</w:t>
      </w:r>
    </w:p>
    <w:p w14:paraId="29439AF9" w14:textId="77777777" w:rsidR="004A5631" w:rsidRDefault="004A5631">
      <w:pPr>
        <w:pStyle w:val="BodyText"/>
      </w:pPr>
    </w:p>
    <w:p w14:paraId="219D164E" w14:textId="77777777" w:rsidR="004A5631" w:rsidRDefault="004A5631">
      <w:pPr>
        <w:pStyle w:val="BodyText"/>
      </w:pPr>
    </w:p>
    <w:p w14:paraId="226D6BA1" w14:textId="77777777" w:rsidR="004A5631" w:rsidRDefault="004A5631">
      <w:pPr>
        <w:pStyle w:val="BodyText"/>
        <w:spacing w:before="238"/>
      </w:pPr>
    </w:p>
    <w:p w14:paraId="5AC6C94B" w14:textId="77777777" w:rsidR="004A5631" w:rsidRDefault="00000000">
      <w:pPr>
        <w:spacing w:before="1" w:line="242" w:lineRule="auto"/>
        <w:ind w:left="4260" w:right="343" w:hanging="116"/>
        <w:jc w:val="right"/>
        <w:rPr>
          <w:b/>
          <w:sz w:val="29"/>
        </w:rPr>
      </w:pPr>
      <w:r w:rsidRPr="009513CB">
        <w:rPr>
          <w:b/>
          <w:color w:val="939393"/>
          <w:spacing w:val="-8"/>
          <w:sz w:val="29"/>
        </w:rPr>
        <w:t>“Yang</w:t>
      </w:r>
      <w:r w:rsidRPr="009513CB">
        <w:rPr>
          <w:b/>
          <w:color w:val="939393"/>
          <w:spacing w:val="-20"/>
          <w:sz w:val="29"/>
        </w:rPr>
        <w:t xml:space="preserve"> </w:t>
      </w:r>
      <w:r w:rsidRPr="009513CB">
        <w:rPr>
          <w:b/>
          <w:color w:val="939393"/>
          <w:spacing w:val="-8"/>
          <w:sz w:val="29"/>
        </w:rPr>
        <w:t>ingin</w:t>
      </w:r>
      <w:r w:rsidRPr="009513CB">
        <w:rPr>
          <w:b/>
          <w:color w:val="939393"/>
          <w:spacing w:val="-20"/>
          <w:sz w:val="29"/>
        </w:rPr>
        <w:t xml:space="preserve"> </w:t>
      </w:r>
      <w:r w:rsidRPr="009513CB">
        <w:rPr>
          <w:b/>
          <w:color w:val="939393"/>
          <w:spacing w:val="-8"/>
          <w:sz w:val="29"/>
        </w:rPr>
        <w:t>kami</w:t>
      </w:r>
      <w:r w:rsidRPr="009513CB">
        <w:rPr>
          <w:b/>
          <w:color w:val="939393"/>
          <w:spacing w:val="-20"/>
          <w:sz w:val="29"/>
        </w:rPr>
        <w:t xml:space="preserve"> </w:t>
      </w:r>
      <w:r w:rsidRPr="009513CB">
        <w:rPr>
          <w:b/>
          <w:color w:val="939393"/>
          <w:spacing w:val="-8"/>
          <w:sz w:val="29"/>
        </w:rPr>
        <w:t>dorong</w:t>
      </w:r>
      <w:r w:rsidRPr="009513CB">
        <w:rPr>
          <w:b/>
          <w:color w:val="939393"/>
          <w:spacing w:val="-20"/>
          <w:sz w:val="29"/>
        </w:rPr>
        <w:t xml:space="preserve"> </w:t>
      </w:r>
      <w:r w:rsidRPr="009513CB">
        <w:rPr>
          <w:b/>
          <w:color w:val="939393"/>
          <w:spacing w:val="-8"/>
          <w:sz w:val="29"/>
        </w:rPr>
        <w:t>hari</w:t>
      </w:r>
      <w:r w:rsidRPr="009513CB">
        <w:rPr>
          <w:b/>
          <w:color w:val="939393"/>
          <w:spacing w:val="-20"/>
          <w:sz w:val="29"/>
        </w:rPr>
        <w:t xml:space="preserve"> </w:t>
      </w:r>
      <w:r w:rsidRPr="009513CB">
        <w:rPr>
          <w:b/>
          <w:color w:val="939393"/>
          <w:spacing w:val="-8"/>
          <w:sz w:val="29"/>
        </w:rPr>
        <w:t>ini</w:t>
      </w:r>
      <w:r w:rsidRPr="009513CB">
        <w:rPr>
          <w:b/>
          <w:color w:val="939393"/>
          <w:spacing w:val="-20"/>
          <w:sz w:val="29"/>
        </w:rPr>
        <w:t xml:space="preserve"> </w:t>
      </w:r>
      <w:r w:rsidRPr="009513CB">
        <w:rPr>
          <w:b/>
          <w:color w:val="939393"/>
          <w:spacing w:val="-8"/>
          <w:sz w:val="29"/>
        </w:rPr>
        <w:t>adalah</w:t>
      </w:r>
      <w:r w:rsidRPr="009513CB">
        <w:rPr>
          <w:b/>
          <w:color w:val="939393"/>
          <w:spacing w:val="-20"/>
          <w:sz w:val="29"/>
        </w:rPr>
        <w:t xml:space="preserve"> </w:t>
      </w:r>
      <w:r w:rsidRPr="009513CB">
        <w:rPr>
          <w:b/>
          <w:color w:val="939393"/>
          <w:spacing w:val="-8"/>
          <w:sz w:val="29"/>
        </w:rPr>
        <w:t xml:space="preserve">bahwa </w:t>
      </w:r>
      <w:r w:rsidRPr="009513CB">
        <w:rPr>
          <w:b/>
          <w:color w:val="939393"/>
          <w:spacing w:val="-6"/>
          <w:sz w:val="29"/>
        </w:rPr>
        <w:t>semua</w:t>
      </w:r>
      <w:r w:rsidRPr="009513CB">
        <w:rPr>
          <w:b/>
          <w:color w:val="939393"/>
          <w:spacing w:val="-24"/>
          <w:sz w:val="29"/>
        </w:rPr>
        <w:t xml:space="preserve"> </w:t>
      </w:r>
      <w:r w:rsidRPr="009513CB">
        <w:rPr>
          <w:b/>
          <w:color w:val="939393"/>
          <w:spacing w:val="-6"/>
          <w:sz w:val="29"/>
        </w:rPr>
        <w:t>kita</w:t>
      </w:r>
      <w:r w:rsidRPr="009513CB">
        <w:rPr>
          <w:b/>
          <w:color w:val="939393"/>
          <w:spacing w:val="-22"/>
          <w:sz w:val="29"/>
        </w:rPr>
        <w:t xml:space="preserve"> </w:t>
      </w:r>
      <w:r w:rsidRPr="009513CB">
        <w:rPr>
          <w:b/>
          <w:color w:val="939393"/>
          <w:spacing w:val="-6"/>
          <w:sz w:val="29"/>
        </w:rPr>
        <w:t>turut</w:t>
      </w:r>
      <w:r w:rsidRPr="009513CB">
        <w:rPr>
          <w:b/>
          <w:color w:val="939393"/>
          <w:spacing w:val="-22"/>
          <w:sz w:val="29"/>
        </w:rPr>
        <w:t xml:space="preserve"> </w:t>
      </w:r>
      <w:r w:rsidRPr="009513CB">
        <w:rPr>
          <w:b/>
          <w:color w:val="939393"/>
          <w:spacing w:val="-6"/>
          <w:sz w:val="29"/>
        </w:rPr>
        <w:t>dalam</w:t>
      </w:r>
      <w:r w:rsidRPr="009513CB">
        <w:rPr>
          <w:b/>
          <w:color w:val="939393"/>
          <w:spacing w:val="-22"/>
          <w:sz w:val="29"/>
        </w:rPr>
        <w:t xml:space="preserve"> </w:t>
      </w:r>
      <w:r w:rsidRPr="009513CB">
        <w:rPr>
          <w:b/>
          <w:color w:val="939393"/>
          <w:spacing w:val="-6"/>
          <w:sz w:val="29"/>
        </w:rPr>
        <w:t>proses</w:t>
      </w:r>
      <w:r w:rsidRPr="009513CB">
        <w:rPr>
          <w:b/>
          <w:color w:val="939393"/>
          <w:spacing w:val="-22"/>
          <w:sz w:val="29"/>
        </w:rPr>
        <w:t xml:space="preserve"> </w:t>
      </w:r>
      <w:r w:rsidRPr="009513CB">
        <w:rPr>
          <w:b/>
          <w:color w:val="939393"/>
          <w:spacing w:val="-6"/>
          <w:sz w:val="29"/>
        </w:rPr>
        <w:t xml:space="preserve">pembangunan </w:t>
      </w:r>
      <w:r w:rsidRPr="009513CB">
        <w:rPr>
          <w:b/>
          <w:color w:val="939393"/>
          <w:spacing w:val="-2"/>
          <w:sz w:val="29"/>
        </w:rPr>
        <w:t>dan</w:t>
      </w:r>
      <w:r w:rsidRPr="009513CB">
        <w:rPr>
          <w:b/>
          <w:color w:val="939393"/>
          <w:spacing w:val="-16"/>
          <w:sz w:val="29"/>
        </w:rPr>
        <w:t xml:space="preserve"> </w:t>
      </w:r>
      <w:r w:rsidRPr="009513CB">
        <w:rPr>
          <w:b/>
          <w:color w:val="939393"/>
          <w:spacing w:val="-2"/>
          <w:sz w:val="29"/>
        </w:rPr>
        <w:t>memastikan</w:t>
      </w:r>
      <w:r w:rsidRPr="009513CB">
        <w:rPr>
          <w:b/>
          <w:color w:val="939393"/>
          <w:spacing w:val="-16"/>
          <w:sz w:val="29"/>
        </w:rPr>
        <w:t xml:space="preserve"> </w:t>
      </w:r>
      <w:r w:rsidRPr="009513CB">
        <w:rPr>
          <w:b/>
          <w:color w:val="939393"/>
          <w:spacing w:val="-2"/>
          <w:sz w:val="29"/>
        </w:rPr>
        <w:t>tidak</w:t>
      </w:r>
      <w:r w:rsidRPr="009513CB">
        <w:rPr>
          <w:b/>
          <w:color w:val="939393"/>
          <w:spacing w:val="-16"/>
          <w:sz w:val="29"/>
        </w:rPr>
        <w:t xml:space="preserve"> </w:t>
      </w:r>
      <w:r w:rsidRPr="009513CB">
        <w:rPr>
          <w:b/>
          <w:color w:val="939393"/>
          <w:spacing w:val="-2"/>
          <w:sz w:val="29"/>
        </w:rPr>
        <w:t>ada</w:t>
      </w:r>
      <w:r w:rsidRPr="009513CB">
        <w:rPr>
          <w:b/>
          <w:color w:val="939393"/>
          <w:spacing w:val="-16"/>
          <w:sz w:val="29"/>
        </w:rPr>
        <w:t xml:space="preserve"> </w:t>
      </w:r>
      <w:r w:rsidRPr="009513CB">
        <w:rPr>
          <w:b/>
          <w:color w:val="939393"/>
          <w:spacing w:val="-2"/>
          <w:sz w:val="29"/>
        </w:rPr>
        <w:t>yang</w:t>
      </w:r>
      <w:r w:rsidRPr="009513CB">
        <w:rPr>
          <w:b/>
          <w:color w:val="939393"/>
          <w:spacing w:val="-16"/>
          <w:sz w:val="29"/>
        </w:rPr>
        <w:t xml:space="preserve"> </w:t>
      </w:r>
      <w:r w:rsidRPr="009513CB">
        <w:rPr>
          <w:b/>
          <w:color w:val="939393"/>
          <w:spacing w:val="-2"/>
          <w:sz w:val="29"/>
        </w:rPr>
        <w:t>tertinggal.”</w:t>
      </w:r>
    </w:p>
    <w:p w14:paraId="172518DE" w14:textId="77777777" w:rsidR="004A5631" w:rsidRDefault="004A5631">
      <w:pPr>
        <w:pStyle w:val="BodyText"/>
        <w:spacing w:before="74"/>
        <w:rPr>
          <w:b/>
          <w:sz w:val="29"/>
        </w:rPr>
      </w:pPr>
    </w:p>
    <w:p w14:paraId="0537AF3B" w14:textId="77777777" w:rsidR="004A5631" w:rsidRDefault="00000000">
      <w:pPr>
        <w:ind w:left="7092"/>
        <w:rPr>
          <w:sz w:val="21"/>
        </w:rPr>
      </w:pPr>
      <w:r w:rsidRPr="009513CB">
        <w:rPr>
          <w:b/>
          <w:color w:val="747474"/>
          <w:w w:val="90"/>
          <w:sz w:val="20"/>
        </w:rPr>
        <w:t>Kusumawati</w:t>
      </w:r>
      <w:r w:rsidRPr="009513CB">
        <w:rPr>
          <w:b/>
          <w:color w:val="747474"/>
          <w:spacing w:val="-1"/>
          <w:w w:val="90"/>
          <w:sz w:val="20"/>
        </w:rPr>
        <w:t xml:space="preserve"> </w:t>
      </w:r>
      <w:r w:rsidRPr="009513CB">
        <w:rPr>
          <w:b/>
          <w:color w:val="747474"/>
          <w:w w:val="90"/>
          <w:sz w:val="20"/>
        </w:rPr>
        <w:t>Matara</w:t>
      </w:r>
      <w:r w:rsidRPr="009513CB">
        <w:rPr>
          <w:b/>
          <w:color w:val="747474"/>
          <w:spacing w:val="-6"/>
          <w:sz w:val="20"/>
        </w:rPr>
        <w:t xml:space="preserve"> </w:t>
      </w:r>
      <w:r w:rsidRPr="009513CB">
        <w:rPr>
          <w:b/>
          <w:color w:val="747474"/>
          <w:w w:val="90"/>
          <w:sz w:val="20"/>
        </w:rPr>
        <w:t>‑</w:t>
      </w:r>
      <w:r w:rsidRPr="009513CB">
        <w:rPr>
          <w:b/>
          <w:color w:val="747474"/>
          <w:spacing w:val="-6"/>
          <w:sz w:val="20"/>
        </w:rPr>
        <w:t xml:space="preserve"> </w:t>
      </w:r>
      <w:r w:rsidRPr="009513CB">
        <w:rPr>
          <w:color w:val="747474"/>
          <w:w w:val="90"/>
          <w:sz w:val="21"/>
        </w:rPr>
        <w:t>Direktur</w:t>
      </w:r>
      <w:r w:rsidRPr="009513CB">
        <w:rPr>
          <w:color w:val="747474"/>
          <w:spacing w:val="-3"/>
          <w:w w:val="90"/>
          <w:sz w:val="21"/>
        </w:rPr>
        <w:t xml:space="preserve"> </w:t>
      </w:r>
      <w:r w:rsidRPr="009513CB">
        <w:rPr>
          <w:color w:val="747474"/>
          <w:spacing w:val="-2"/>
          <w:w w:val="90"/>
          <w:sz w:val="21"/>
        </w:rPr>
        <w:t>WIRE‑G</w:t>
      </w:r>
    </w:p>
    <w:p w14:paraId="444A0ED9" w14:textId="77777777" w:rsidR="004A5631" w:rsidRDefault="004A5631">
      <w:pPr>
        <w:pStyle w:val="BodyText"/>
        <w:rPr>
          <w:sz w:val="16"/>
        </w:rPr>
      </w:pPr>
    </w:p>
    <w:p w14:paraId="68287F4F" w14:textId="77777777" w:rsidR="004A5631" w:rsidRDefault="004A5631">
      <w:pPr>
        <w:pStyle w:val="BodyText"/>
        <w:rPr>
          <w:sz w:val="16"/>
        </w:rPr>
      </w:pPr>
    </w:p>
    <w:p w14:paraId="74A8E9CA" w14:textId="77777777" w:rsidR="004A5631" w:rsidRDefault="004A5631">
      <w:pPr>
        <w:pStyle w:val="BodyText"/>
        <w:rPr>
          <w:sz w:val="16"/>
        </w:rPr>
      </w:pPr>
    </w:p>
    <w:p w14:paraId="0F1DE066" w14:textId="77777777" w:rsidR="004A5631" w:rsidRDefault="004A5631">
      <w:pPr>
        <w:pStyle w:val="BodyText"/>
        <w:spacing w:before="179"/>
        <w:rPr>
          <w:sz w:val="16"/>
        </w:rPr>
      </w:pPr>
    </w:p>
    <w:p w14:paraId="08365FD5" w14:textId="77777777" w:rsidR="004A5631" w:rsidRDefault="00000000">
      <w:pPr>
        <w:spacing w:before="1" w:line="249" w:lineRule="auto"/>
        <w:ind w:left="5132" w:hanging="268"/>
        <w:rPr>
          <w:b/>
          <w:bCs/>
          <w:sz w:val="16"/>
          <w:szCs w:val="16"/>
        </w:rPr>
      </w:pPr>
      <w:r>
        <w:rPr>
          <w:color w:val="332D2A"/>
          <w:spacing w:val="-6"/>
          <w:sz w:val="16"/>
          <w:szCs w:val="16"/>
        </w:rPr>
        <w:t>Pembangunan</w:t>
      </w:r>
      <w:r>
        <w:rPr>
          <w:color w:val="332D2A"/>
          <w:spacing w:val="-18"/>
          <w:sz w:val="16"/>
          <w:szCs w:val="16"/>
        </w:rPr>
        <w:t xml:space="preserve"> </w:t>
      </w:r>
      <w:r>
        <w:rPr>
          <w:color w:val="332D2A"/>
          <w:spacing w:val="-6"/>
          <w:sz w:val="16"/>
          <w:szCs w:val="16"/>
        </w:rPr>
        <w:t>yang</w:t>
      </w:r>
      <w:r>
        <w:rPr>
          <w:color w:val="332D2A"/>
          <w:spacing w:val="-18"/>
          <w:sz w:val="16"/>
          <w:szCs w:val="16"/>
        </w:rPr>
        <w:t xml:space="preserve"> </w:t>
      </w:r>
      <w:r>
        <w:rPr>
          <w:color w:val="332D2A"/>
          <w:spacing w:val="-6"/>
          <w:sz w:val="16"/>
          <w:szCs w:val="16"/>
        </w:rPr>
        <w:t>Menjangkau</w:t>
      </w:r>
      <w:r>
        <w:rPr>
          <w:color w:val="332D2A"/>
          <w:spacing w:val="-18"/>
          <w:sz w:val="16"/>
          <w:szCs w:val="16"/>
        </w:rPr>
        <w:t xml:space="preserve"> </w:t>
      </w:r>
      <w:r>
        <w:rPr>
          <w:color w:val="332D2A"/>
          <w:spacing w:val="-6"/>
          <w:sz w:val="16"/>
          <w:szCs w:val="16"/>
        </w:rPr>
        <w:t>Semua꞉</w:t>
      </w:r>
      <w:r>
        <w:rPr>
          <w:color w:val="332D2A"/>
          <w:spacing w:val="-19"/>
          <w:sz w:val="16"/>
          <w:szCs w:val="16"/>
        </w:rPr>
        <w:t xml:space="preserve"> </w:t>
      </w:r>
      <w:r>
        <w:rPr>
          <w:b/>
          <w:bCs/>
          <w:color w:val="332D2A"/>
          <w:spacing w:val="-6"/>
          <w:sz w:val="16"/>
          <w:szCs w:val="16"/>
        </w:rPr>
        <w:t>Pengarusutamaan</w:t>
      </w:r>
      <w:r>
        <w:rPr>
          <w:b/>
          <w:bCs/>
          <w:color w:val="332D2A"/>
          <w:spacing w:val="-15"/>
          <w:sz w:val="16"/>
          <w:szCs w:val="16"/>
        </w:rPr>
        <w:t xml:space="preserve"> </w:t>
      </w:r>
      <w:r>
        <w:rPr>
          <w:b/>
          <w:bCs/>
          <w:color w:val="332D2A"/>
          <w:spacing w:val="-6"/>
          <w:sz w:val="16"/>
          <w:szCs w:val="16"/>
        </w:rPr>
        <w:t>Gender</w:t>
      </w:r>
      <w:r>
        <w:rPr>
          <w:b/>
          <w:bCs/>
          <w:color w:val="332D2A"/>
          <w:spacing w:val="-15"/>
          <w:sz w:val="16"/>
          <w:szCs w:val="16"/>
        </w:rPr>
        <w:t xml:space="preserve"> </w:t>
      </w:r>
      <w:r>
        <w:rPr>
          <w:b/>
          <w:bCs/>
          <w:color w:val="332D2A"/>
          <w:spacing w:val="-6"/>
          <w:sz w:val="16"/>
          <w:szCs w:val="16"/>
        </w:rPr>
        <w:t>sebagai</w:t>
      </w:r>
      <w:r>
        <w:rPr>
          <w:b/>
          <w:bCs/>
          <w:color w:val="332D2A"/>
          <w:spacing w:val="18"/>
          <w:sz w:val="16"/>
          <w:szCs w:val="16"/>
        </w:rPr>
        <w:t xml:space="preserve"> </w:t>
      </w:r>
      <w:r>
        <w:rPr>
          <w:b/>
          <w:bCs/>
          <w:color w:val="332D2A"/>
          <w:spacing w:val="-6"/>
          <w:sz w:val="16"/>
          <w:szCs w:val="16"/>
        </w:rPr>
        <w:t xml:space="preserve">Strategi </w:t>
      </w:r>
      <w:r>
        <w:rPr>
          <w:b/>
          <w:bCs/>
          <w:color w:val="332D2A"/>
          <w:spacing w:val="-2"/>
          <w:w w:val="90"/>
          <w:sz w:val="16"/>
          <w:szCs w:val="16"/>
        </w:rPr>
        <w:t>Pembangunan</w:t>
      </w:r>
      <w:r>
        <w:rPr>
          <w:b/>
          <w:bCs/>
          <w:color w:val="332D2A"/>
          <w:spacing w:val="-6"/>
          <w:sz w:val="16"/>
          <w:szCs w:val="16"/>
        </w:rPr>
        <w:t xml:space="preserve"> </w:t>
      </w:r>
      <w:r>
        <w:rPr>
          <w:b/>
          <w:bCs/>
          <w:color w:val="332D2A"/>
          <w:spacing w:val="-2"/>
          <w:w w:val="90"/>
          <w:sz w:val="16"/>
          <w:szCs w:val="16"/>
        </w:rPr>
        <w:t>Responsif</w:t>
      </w:r>
      <w:r>
        <w:rPr>
          <w:b/>
          <w:bCs/>
          <w:color w:val="332D2A"/>
          <w:spacing w:val="-6"/>
          <w:sz w:val="16"/>
          <w:szCs w:val="16"/>
        </w:rPr>
        <w:t xml:space="preserve"> </w:t>
      </w:r>
      <w:r>
        <w:rPr>
          <w:b/>
          <w:bCs/>
          <w:color w:val="332D2A"/>
          <w:spacing w:val="-2"/>
          <w:w w:val="90"/>
          <w:sz w:val="16"/>
          <w:szCs w:val="16"/>
        </w:rPr>
        <w:t>Gender</w:t>
      </w:r>
      <w:r>
        <w:rPr>
          <w:b/>
          <w:bCs/>
          <w:color w:val="332D2A"/>
          <w:spacing w:val="-6"/>
          <w:sz w:val="16"/>
          <w:szCs w:val="16"/>
        </w:rPr>
        <w:t xml:space="preserve"> </w:t>
      </w:r>
      <w:r>
        <w:rPr>
          <w:b/>
          <w:bCs/>
          <w:color w:val="332D2A"/>
          <w:spacing w:val="-2"/>
          <w:w w:val="90"/>
          <w:sz w:val="16"/>
          <w:szCs w:val="16"/>
        </w:rPr>
        <w:t>dan</w:t>
      </w:r>
      <w:r>
        <w:rPr>
          <w:b/>
          <w:bCs/>
          <w:color w:val="332D2A"/>
          <w:spacing w:val="-6"/>
          <w:sz w:val="16"/>
          <w:szCs w:val="16"/>
        </w:rPr>
        <w:t xml:space="preserve"> </w:t>
      </w:r>
      <w:r>
        <w:rPr>
          <w:b/>
          <w:bCs/>
          <w:color w:val="332D2A"/>
          <w:spacing w:val="-2"/>
          <w:w w:val="90"/>
          <w:sz w:val="16"/>
          <w:szCs w:val="16"/>
        </w:rPr>
        <w:t>Inklusif</w:t>
      </w:r>
      <w:r>
        <w:rPr>
          <w:b/>
          <w:bCs/>
          <w:color w:val="332D2A"/>
          <w:spacing w:val="-6"/>
          <w:sz w:val="16"/>
          <w:szCs w:val="16"/>
        </w:rPr>
        <w:t xml:space="preserve"> </w:t>
      </w:r>
      <w:r>
        <w:rPr>
          <w:b/>
          <w:bCs/>
          <w:color w:val="332D2A"/>
          <w:spacing w:val="-2"/>
          <w:w w:val="90"/>
          <w:sz w:val="16"/>
          <w:szCs w:val="16"/>
        </w:rPr>
        <w:t>di</w:t>
      </w:r>
      <w:r>
        <w:rPr>
          <w:b/>
          <w:bCs/>
          <w:color w:val="332D2A"/>
          <w:spacing w:val="-5"/>
          <w:sz w:val="16"/>
          <w:szCs w:val="16"/>
        </w:rPr>
        <w:t xml:space="preserve"> </w:t>
      </w:r>
      <w:r>
        <w:rPr>
          <w:b/>
          <w:bCs/>
          <w:color w:val="332D2A"/>
          <w:spacing w:val="-2"/>
          <w:w w:val="90"/>
          <w:sz w:val="16"/>
          <w:szCs w:val="16"/>
        </w:rPr>
        <w:t>Aceh,</w:t>
      </w:r>
      <w:r>
        <w:rPr>
          <w:b/>
          <w:bCs/>
          <w:color w:val="332D2A"/>
          <w:spacing w:val="-6"/>
          <w:sz w:val="16"/>
          <w:szCs w:val="16"/>
        </w:rPr>
        <w:t xml:space="preserve"> </w:t>
      </w:r>
      <w:r>
        <w:rPr>
          <w:b/>
          <w:bCs/>
          <w:color w:val="332D2A"/>
          <w:spacing w:val="-2"/>
          <w:w w:val="90"/>
          <w:sz w:val="16"/>
          <w:szCs w:val="16"/>
        </w:rPr>
        <w:t>NTB,</w:t>
      </w:r>
      <w:r>
        <w:rPr>
          <w:b/>
          <w:bCs/>
          <w:color w:val="332D2A"/>
          <w:spacing w:val="-6"/>
          <w:sz w:val="16"/>
          <w:szCs w:val="16"/>
        </w:rPr>
        <w:t xml:space="preserve"> </w:t>
      </w:r>
      <w:r>
        <w:rPr>
          <w:b/>
          <w:bCs/>
          <w:color w:val="332D2A"/>
          <w:spacing w:val="-2"/>
          <w:w w:val="90"/>
          <w:sz w:val="16"/>
          <w:szCs w:val="16"/>
        </w:rPr>
        <w:t>NTT,</w:t>
      </w:r>
      <w:r>
        <w:rPr>
          <w:b/>
          <w:bCs/>
          <w:color w:val="332D2A"/>
          <w:spacing w:val="-6"/>
          <w:sz w:val="16"/>
          <w:szCs w:val="16"/>
        </w:rPr>
        <w:t xml:space="preserve"> </w:t>
      </w:r>
      <w:r>
        <w:rPr>
          <w:b/>
          <w:bCs/>
          <w:color w:val="332D2A"/>
          <w:spacing w:val="-2"/>
          <w:w w:val="90"/>
          <w:sz w:val="16"/>
          <w:szCs w:val="16"/>
        </w:rPr>
        <w:t>dan</w:t>
      </w:r>
      <w:r>
        <w:rPr>
          <w:b/>
          <w:bCs/>
          <w:color w:val="332D2A"/>
          <w:spacing w:val="-6"/>
          <w:sz w:val="16"/>
          <w:szCs w:val="16"/>
        </w:rPr>
        <w:t xml:space="preserve"> </w:t>
      </w:r>
      <w:r>
        <w:rPr>
          <w:b/>
          <w:bCs/>
          <w:color w:val="332D2A"/>
          <w:spacing w:val="-2"/>
          <w:w w:val="90"/>
          <w:sz w:val="16"/>
          <w:szCs w:val="16"/>
        </w:rPr>
        <w:t>Gorontalo</w:t>
      </w:r>
    </w:p>
    <w:p w14:paraId="29071964" w14:textId="77777777" w:rsidR="004A5631" w:rsidRDefault="004A5631">
      <w:pPr>
        <w:spacing w:line="249" w:lineRule="auto"/>
        <w:rPr>
          <w:b/>
          <w:sz w:val="16"/>
          <w:szCs w:val="16"/>
        </w:rPr>
        <w:sectPr w:rsidR="004A5631">
          <w:pgSz w:w="11910" w:h="16840"/>
          <w:pgMar w:top="1020" w:right="566" w:bottom="0" w:left="425" w:header="2" w:footer="0" w:gutter="0"/>
          <w:cols w:space="720"/>
        </w:sectPr>
      </w:pPr>
    </w:p>
    <w:p w14:paraId="1065CED9" w14:textId="77777777" w:rsidR="004A5631" w:rsidRDefault="004A5631">
      <w:pPr>
        <w:pStyle w:val="BodyText"/>
        <w:spacing w:before="42"/>
        <w:rPr>
          <w:b/>
          <w:sz w:val="20"/>
        </w:rPr>
      </w:pPr>
    </w:p>
    <w:p w14:paraId="2CBD132E" w14:textId="77777777" w:rsidR="004A5631" w:rsidRDefault="004A5631">
      <w:pPr>
        <w:pStyle w:val="BodyText"/>
        <w:rPr>
          <w:b/>
          <w:sz w:val="20"/>
        </w:rPr>
        <w:sectPr w:rsidR="004A5631">
          <w:pgSz w:w="11910" w:h="16840"/>
          <w:pgMar w:top="1020" w:right="566" w:bottom="0" w:left="425" w:header="2" w:footer="0" w:gutter="0"/>
          <w:cols w:space="720"/>
        </w:sectPr>
      </w:pPr>
    </w:p>
    <w:p w14:paraId="6C9595F6" w14:textId="77777777" w:rsidR="004A5631" w:rsidRDefault="00000000">
      <w:pPr>
        <w:pStyle w:val="BodyText"/>
        <w:spacing w:before="91" w:line="235" w:lineRule="auto"/>
        <w:ind w:left="653"/>
        <w:jc w:val="both"/>
      </w:pPr>
      <w:r>
        <w:rPr>
          <w:color w:val="332D2A"/>
          <w:spacing w:val="-6"/>
        </w:rPr>
        <w:t>Menurut</w:t>
      </w:r>
      <w:r>
        <w:rPr>
          <w:color w:val="332D2A"/>
          <w:spacing w:val="-9"/>
        </w:rPr>
        <w:t xml:space="preserve"> </w:t>
      </w:r>
      <w:r>
        <w:rPr>
          <w:color w:val="332D2A"/>
          <w:spacing w:val="-6"/>
        </w:rPr>
        <w:t>Kusmawati,</w:t>
      </w:r>
      <w:r>
        <w:rPr>
          <w:color w:val="332D2A"/>
          <w:spacing w:val="-7"/>
        </w:rPr>
        <w:t xml:space="preserve"> </w:t>
      </w:r>
      <w:r>
        <w:rPr>
          <w:color w:val="332D2A"/>
          <w:spacing w:val="-6"/>
        </w:rPr>
        <w:t>forum</w:t>
      </w:r>
      <w:r>
        <w:rPr>
          <w:color w:val="332D2A"/>
          <w:spacing w:val="-9"/>
        </w:rPr>
        <w:t xml:space="preserve"> </w:t>
      </w:r>
      <w:r>
        <w:rPr>
          <w:color w:val="332D2A"/>
          <w:spacing w:val="-6"/>
        </w:rPr>
        <w:t>ini</w:t>
      </w:r>
      <w:r>
        <w:rPr>
          <w:color w:val="332D2A"/>
          <w:spacing w:val="-7"/>
        </w:rPr>
        <w:t xml:space="preserve"> </w:t>
      </w:r>
      <w:r>
        <w:rPr>
          <w:color w:val="332D2A"/>
          <w:spacing w:val="-6"/>
        </w:rPr>
        <w:t xml:space="preserve">memungkinkan </w:t>
      </w:r>
      <w:r>
        <w:rPr>
          <w:color w:val="332D2A"/>
        </w:rPr>
        <w:t xml:space="preserve">suara </w:t>
      </w:r>
      <w:r>
        <w:rPr>
          <w:color w:val="332D2A"/>
          <w:spacing w:val="9"/>
        </w:rPr>
        <w:t xml:space="preserve">kelompok rentan </w:t>
      </w:r>
      <w:r>
        <w:rPr>
          <w:color w:val="332D2A"/>
          <w:spacing w:val="10"/>
        </w:rPr>
        <w:t xml:space="preserve">didengar </w:t>
      </w:r>
      <w:r>
        <w:rPr>
          <w:color w:val="332D2A"/>
        </w:rPr>
        <w:t>secara setara,</w:t>
      </w:r>
      <w:r>
        <w:rPr>
          <w:color w:val="332D2A"/>
          <w:spacing w:val="-28"/>
        </w:rPr>
        <w:t xml:space="preserve"> </w:t>
      </w:r>
      <w:r>
        <w:rPr>
          <w:color w:val="332D2A"/>
        </w:rPr>
        <w:t>bukan</w:t>
      </w:r>
      <w:r>
        <w:rPr>
          <w:color w:val="332D2A"/>
          <w:spacing w:val="-28"/>
        </w:rPr>
        <w:t xml:space="preserve"> </w:t>
      </w:r>
      <w:r>
        <w:rPr>
          <w:color w:val="332D2A"/>
        </w:rPr>
        <w:t>sekadar</w:t>
      </w:r>
      <w:r>
        <w:rPr>
          <w:color w:val="332D2A"/>
          <w:spacing w:val="-28"/>
        </w:rPr>
        <w:t xml:space="preserve"> </w:t>
      </w:r>
      <w:r>
        <w:rPr>
          <w:color w:val="332D2A"/>
        </w:rPr>
        <w:t>formalitas</w:t>
      </w:r>
      <w:r>
        <w:rPr>
          <w:color w:val="332D2A"/>
          <w:spacing w:val="-31"/>
        </w:rPr>
        <w:t xml:space="preserve"> </w:t>
      </w:r>
      <w:r>
        <w:rPr>
          <w:color w:val="332D2A"/>
        </w:rPr>
        <w:t>partisipasi.</w:t>
      </w:r>
    </w:p>
    <w:p w14:paraId="41A6FECB" w14:textId="77777777" w:rsidR="004A5631" w:rsidRDefault="00000000">
      <w:pPr>
        <w:pStyle w:val="BodyText"/>
        <w:spacing w:before="278" w:line="235" w:lineRule="auto"/>
        <w:ind w:left="652"/>
        <w:jc w:val="both"/>
      </w:pPr>
      <w:r>
        <w:rPr>
          <w:color w:val="332D2A"/>
          <w:spacing w:val="11"/>
        </w:rPr>
        <w:t xml:space="preserve">Sejak </w:t>
      </w:r>
      <w:r>
        <w:rPr>
          <w:color w:val="332D2A"/>
          <w:spacing w:val="10"/>
        </w:rPr>
        <w:t xml:space="preserve">2017, </w:t>
      </w:r>
      <w:r>
        <w:rPr>
          <w:color w:val="332D2A"/>
          <w:spacing w:val="11"/>
        </w:rPr>
        <w:t xml:space="preserve">WIRE‑G </w:t>
      </w:r>
      <w:r>
        <w:rPr>
          <w:color w:val="332D2A"/>
          <w:spacing w:val="10"/>
        </w:rPr>
        <w:t xml:space="preserve">aktif </w:t>
      </w:r>
      <w:r>
        <w:rPr>
          <w:color w:val="332D2A"/>
          <w:spacing w:val="12"/>
        </w:rPr>
        <w:t xml:space="preserve">mendampingi </w:t>
      </w:r>
      <w:r>
        <w:rPr>
          <w:color w:val="332D2A"/>
        </w:rPr>
        <w:t>kelompok perempuan di berbagai wilayah Gorontalo,</w:t>
      </w:r>
      <w:r>
        <w:rPr>
          <w:color w:val="332D2A"/>
          <w:spacing w:val="-19"/>
        </w:rPr>
        <w:t xml:space="preserve"> </w:t>
      </w:r>
      <w:r>
        <w:rPr>
          <w:color w:val="332D2A"/>
        </w:rPr>
        <w:t>mulai</w:t>
      </w:r>
      <w:r>
        <w:rPr>
          <w:color w:val="332D2A"/>
          <w:spacing w:val="-19"/>
        </w:rPr>
        <w:t xml:space="preserve"> </w:t>
      </w:r>
      <w:r>
        <w:rPr>
          <w:color w:val="332D2A"/>
        </w:rPr>
        <w:t>dari</w:t>
      </w:r>
      <w:r>
        <w:rPr>
          <w:color w:val="332D2A"/>
          <w:spacing w:val="-19"/>
        </w:rPr>
        <w:t xml:space="preserve"> </w:t>
      </w:r>
      <w:r>
        <w:rPr>
          <w:color w:val="332D2A"/>
        </w:rPr>
        <w:t>kawasan</w:t>
      </w:r>
      <w:r>
        <w:rPr>
          <w:color w:val="332D2A"/>
          <w:spacing w:val="-18"/>
        </w:rPr>
        <w:t xml:space="preserve"> </w:t>
      </w:r>
      <w:r>
        <w:rPr>
          <w:color w:val="332D2A"/>
        </w:rPr>
        <w:t>pesisir</w:t>
      </w:r>
      <w:r>
        <w:rPr>
          <w:color w:val="332D2A"/>
          <w:spacing w:val="-19"/>
        </w:rPr>
        <w:t xml:space="preserve"> </w:t>
      </w:r>
      <w:r>
        <w:rPr>
          <w:color w:val="332D2A"/>
        </w:rPr>
        <w:t xml:space="preserve">hingga kaki gunung. Pendampingan tersebut tidak </w:t>
      </w:r>
      <w:r>
        <w:rPr>
          <w:color w:val="332D2A"/>
          <w:spacing w:val="-2"/>
        </w:rPr>
        <w:t>hanya</w:t>
      </w:r>
      <w:r>
        <w:rPr>
          <w:color w:val="332D2A"/>
          <w:spacing w:val="-17"/>
        </w:rPr>
        <w:t xml:space="preserve"> </w:t>
      </w:r>
      <w:r>
        <w:rPr>
          <w:color w:val="332D2A"/>
          <w:spacing w:val="-2"/>
        </w:rPr>
        <w:t>berfokus</w:t>
      </w:r>
      <w:r>
        <w:rPr>
          <w:color w:val="332D2A"/>
          <w:spacing w:val="-17"/>
        </w:rPr>
        <w:t xml:space="preserve"> </w:t>
      </w:r>
      <w:r>
        <w:rPr>
          <w:color w:val="332D2A"/>
          <w:spacing w:val="-2"/>
        </w:rPr>
        <w:t>pada</w:t>
      </w:r>
      <w:r>
        <w:rPr>
          <w:color w:val="332D2A"/>
          <w:spacing w:val="-17"/>
        </w:rPr>
        <w:t xml:space="preserve"> </w:t>
      </w:r>
      <w:r>
        <w:rPr>
          <w:color w:val="332D2A"/>
          <w:spacing w:val="-2"/>
        </w:rPr>
        <w:t>isu</w:t>
      </w:r>
      <w:r>
        <w:rPr>
          <w:color w:val="332D2A"/>
          <w:spacing w:val="-16"/>
        </w:rPr>
        <w:t xml:space="preserve"> </w:t>
      </w:r>
      <w:r>
        <w:rPr>
          <w:color w:val="332D2A"/>
          <w:spacing w:val="-2"/>
        </w:rPr>
        <w:t>ekonomi,</w:t>
      </w:r>
      <w:r>
        <w:rPr>
          <w:color w:val="332D2A"/>
          <w:spacing w:val="-17"/>
        </w:rPr>
        <w:t xml:space="preserve"> </w:t>
      </w:r>
      <w:r>
        <w:rPr>
          <w:color w:val="332D2A"/>
          <w:spacing w:val="-2"/>
        </w:rPr>
        <w:t>tetapi</w:t>
      </w:r>
      <w:r>
        <w:rPr>
          <w:color w:val="332D2A"/>
          <w:spacing w:val="-17"/>
        </w:rPr>
        <w:t xml:space="preserve"> </w:t>
      </w:r>
      <w:r>
        <w:rPr>
          <w:color w:val="332D2A"/>
          <w:spacing w:val="-2"/>
        </w:rPr>
        <w:t xml:space="preserve">juga </w:t>
      </w:r>
      <w:r>
        <w:rPr>
          <w:color w:val="332D2A"/>
        </w:rPr>
        <w:t>pada keterlibatan perempuan dalam peren-canaan dan penganggaran pembangunan. “Kami mendampingi kelompok perempuan pesisir</w:t>
      </w:r>
      <w:r>
        <w:rPr>
          <w:color w:val="332D2A"/>
          <w:spacing w:val="-15"/>
        </w:rPr>
        <w:t xml:space="preserve"> </w:t>
      </w:r>
      <w:r>
        <w:rPr>
          <w:color w:val="332D2A"/>
        </w:rPr>
        <w:t>dan</w:t>
      </w:r>
      <w:r>
        <w:rPr>
          <w:color w:val="332D2A"/>
          <w:spacing w:val="-16"/>
        </w:rPr>
        <w:t xml:space="preserve"> </w:t>
      </w:r>
      <w:r>
        <w:rPr>
          <w:color w:val="332D2A"/>
        </w:rPr>
        <w:t>kaki</w:t>
      </w:r>
      <w:r>
        <w:rPr>
          <w:color w:val="332D2A"/>
          <w:spacing w:val="-16"/>
        </w:rPr>
        <w:t xml:space="preserve"> </w:t>
      </w:r>
      <w:r>
        <w:rPr>
          <w:color w:val="332D2A"/>
        </w:rPr>
        <w:t>gunung</w:t>
      </w:r>
      <w:r>
        <w:rPr>
          <w:color w:val="332D2A"/>
          <w:spacing w:val="-15"/>
        </w:rPr>
        <w:t xml:space="preserve"> </w:t>
      </w:r>
      <w:r>
        <w:rPr>
          <w:color w:val="332D2A"/>
        </w:rPr>
        <w:t>agar</w:t>
      </w:r>
      <w:r>
        <w:rPr>
          <w:color w:val="332D2A"/>
          <w:spacing w:val="-16"/>
        </w:rPr>
        <w:t xml:space="preserve"> </w:t>
      </w:r>
      <w:r>
        <w:rPr>
          <w:color w:val="332D2A"/>
        </w:rPr>
        <w:t>mereka</w:t>
      </w:r>
      <w:r>
        <w:rPr>
          <w:color w:val="332D2A"/>
          <w:spacing w:val="-16"/>
        </w:rPr>
        <w:t xml:space="preserve"> </w:t>
      </w:r>
      <w:r>
        <w:rPr>
          <w:color w:val="332D2A"/>
        </w:rPr>
        <w:t>terlibat aktif menjaga lingkungan sekaligus mem-perkuat</w:t>
      </w:r>
      <w:r>
        <w:rPr>
          <w:color w:val="332D2A"/>
          <w:spacing w:val="-31"/>
        </w:rPr>
        <w:t xml:space="preserve"> </w:t>
      </w:r>
      <w:r>
        <w:rPr>
          <w:color w:val="332D2A"/>
        </w:rPr>
        <w:t>ekonomi</w:t>
      </w:r>
      <w:r>
        <w:rPr>
          <w:color w:val="332D2A"/>
          <w:spacing w:val="-31"/>
        </w:rPr>
        <w:t xml:space="preserve"> </w:t>
      </w:r>
      <w:r>
        <w:rPr>
          <w:color w:val="332D2A"/>
        </w:rPr>
        <w:t>keluarga,”</w:t>
      </w:r>
      <w:r>
        <w:rPr>
          <w:color w:val="332D2A"/>
          <w:spacing w:val="-48"/>
        </w:rPr>
        <w:t xml:space="preserve"> </w:t>
      </w:r>
      <w:r>
        <w:rPr>
          <w:color w:val="332D2A"/>
        </w:rPr>
        <w:t>jelas</w:t>
      </w:r>
      <w:r>
        <w:rPr>
          <w:color w:val="332D2A"/>
          <w:spacing w:val="-31"/>
        </w:rPr>
        <w:t xml:space="preserve"> </w:t>
      </w:r>
      <w:r>
        <w:rPr>
          <w:color w:val="332D2A"/>
        </w:rPr>
        <w:t>Kusmawati.</w:t>
      </w:r>
    </w:p>
    <w:p w14:paraId="3E899879" w14:textId="77777777" w:rsidR="004A5631" w:rsidRDefault="00000000">
      <w:pPr>
        <w:pStyle w:val="BodyText"/>
        <w:spacing w:before="269" w:line="235" w:lineRule="auto"/>
        <w:ind w:left="652"/>
        <w:jc w:val="both"/>
      </w:pPr>
      <w:r>
        <w:rPr>
          <w:color w:val="332D2A"/>
        </w:rPr>
        <w:t>Bagi</w:t>
      </w:r>
      <w:r>
        <w:rPr>
          <w:color w:val="332D2A"/>
          <w:spacing w:val="-8"/>
        </w:rPr>
        <w:t xml:space="preserve"> </w:t>
      </w:r>
      <w:r>
        <w:rPr>
          <w:color w:val="332D2A"/>
        </w:rPr>
        <w:t>OMS</w:t>
      </w:r>
      <w:r>
        <w:rPr>
          <w:color w:val="332D2A"/>
          <w:spacing w:val="-8"/>
        </w:rPr>
        <w:t xml:space="preserve"> </w:t>
      </w:r>
      <w:r>
        <w:rPr>
          <w:color w:val="332D2A"/>
        </w:rPr>
        <w:t>di</w:t>
      </w:r>
      <w:r>
        <w:rPr>
          <w:color w:val="332D2A"/>
          <w:spacing w:val="-8"/>
        </w:rPr>
        <w:t xml:space="preserve"> </w:t>
      </w:r>
      <w:r>
        <w:rPr>
          <w:color w:val="332D2A"/>
        </w:rPr>
        <w:t>Gorontalo,</w:t>
      </w:r>
      <w:r>
        <w:rPr>
          <w:color w:val="332D2A"/>
          <w:spacing w:val="-8"/>
        </w:rPr>
        <w:t xml:space="preserve"> </w:t>
      </w:r>
      <w:r>
        <w:rPr>
          <w:color w:val="332D2A"/>
        </w:rPr>
        <w:t>Musrenbang</w:t>
      </w:r>
      <w:r>
        <w:rPr>
          <w:color w:val="332D2A"/>
          <w:spacing w:val="-8"/>
        </w:rPr>
        <w:t xml:space="preserve"> </w:t>
      </w:r>
      <w:r>
        <w:rPr>
          <w:color w:val="332D2A"/>
        </w:rPr>
        <w:t xml:space="preserve">Inklusif juga menghadirkan pola relasi baru antara </w:t>
      </w:r>
      <w:r>
        <w:rPr>
          <w:color w:val="332D2A"/>
          <w:spacing w:val="-2"/>
        </w:rPr>
        <w:t>warga,</w:t>
      </w:r>
      <w:r>
        <w:rPr>
          <w:color w:val="332D2A"/>
          <w:spacing w:val="-17"/>
        </w:rPr>
        <w:t xml:space="preserve"> </w:t>
      </w:r>
      <w:r>
        <w:rPr>
          <w:color w:val="332D2A"/>
          <w:spacing w:val="-2"/>
        </w:rPr>
        <w:t>OMS,</w:t>
      </w:r>
      <w:r>
        <w:rPr>
          <w:color w:val="332D2A"/>
          <w:spacing w:val="-17"/>
        </w:rPr>
        <w:t xml:space="preserve"> </w:t>
      </w:r>
      <w:r>
        <w:rPr>
          <w:color w:val="332D2A"/>
          <w:spacing w:val="-2"/>
        </w:rPr>
        <w:t>dan</w:t>
      </w:r>
      <w:r>
        <w:rPr>
          <w:color w:val="332D2A"/>
          <w:spacing w:val="-17"/>
        </w:rPr>
        <w:t xml:space="preserve"> </w:t>
      </w:r>
      <w:r>
        <w:rPr>
          <w:color w:val="332D2A"/>
          <w:spacing w:val="-2"/>
        </w:rPr>
        <w:t>pemerintah</w:t>
      </w:r>
      <w:r>
        <w:rPr>
          <w:color w:val="332D2A"/>
          <w:spacing w:val="-16"/>
        </w:rPr>
        <w:t xml:space="preserve"> </w:t>
      </w:r>
      <w:r>
        <w:rPr>
          <w:color w:val="332D2A"/>
          <w:spacing w:val="-2"/>
        </w:rPr>
        <w:t>daerah.</w:t>
      </w:r>
      <w:r>
        <w:rPr>
          <w:color w:val="332D2A"/>
          <w:spacing w:val="-17"/>
        </w:rPr>
        <w:t xml:space="preserve"> </w:t>
      </w:r>
      <w:r>
        <w:rPr>
          <w:color w:val="332D2A"/>
          <w:spacing w:val="-2"/>
        </w:rPr>
        <w:t xml:space="preserve">Diskusi </w:t>
      </w:r>
      <w:r>
        <w:rPr>
          <w:color w:val="332D2A"/>
        </w:rPr>
        <w:t xml:space="preserve">berlangsung lebih terbuka dan partisipatif, </w:t>
      </w:r>
      <w:r>
        <w:rPr>
          <w:color w:val="332D2A"/>
          <w:spacing w:val="-6"/>
        </w:rPr>
        <w:t>tanpa</w:t>
      </w:r>
      <w:r>
        <w:rPr>
          <w:color w:val="332D2A"/>
          <w:spacing w:val="-13"/>
        </w:rPr>
        <w:t xml:space="preserve"> </w:t>
      </w:r>
      <w:r>
        <w:rPr>
          <w:color w:val="332D2A"/>
          <w:spacing w:val="-6"/>
        </w:rPr>
        <w:t>jarak</w:t>
      </w:r>
      <w:r>
        <w:rPr>
          <w:color w:val="332D2A"/>
          <w:spacing w:val="-13"/>
        </w:rPr>
        <w:t xml:space="preserve"> </w:t>
      </w:r>
      <w:r>
        <w:rPr>
          <w:color w:val="332D2A"/>
          <w:spacing w:val="-6"/>
        </w:rPr>
        <w:t>hierarkis</w:t>
      </w:r>
      <w:r>
        <w:rPr>
          <w:color w:val="332D2A"/>
          <w:spacing w:val="-13"/>
        </w:rPr>
        <w:t xml:space="preserve"> </w:t>
      </w:r>
      <w:r>
        <w:rPr>
          <w:color w:val="332D2A"/>
          <w:spacing w:val="-6"/>
        </w:rPr>
        <w:t>yang</w:t>
      </w:r>
      <w:r>
        <w:rPr>
          <w:color w:val="332D2A"/>
          <w:spacing w:val="-12"/>
        </w:rPr>
        <w:t xml:space="preserve"> </w:t>
      </w:r>
      <w:r>
        <w:rPr>
          <w:color w:val="332D2A"/>
          <w:spacing w:val="-6"/>
        </w:rPr>
        <w:t>kaku.</w:t>
      </w:r>
      <w:r>
        <w:rPr>
          <w:color w:val="332D2A"/>
          <w:spacing w:val="-13"/>
        </w:rPr>
        <w:t xml:space="preserve"> </w:t>
      </w:r>
      <w:r>
        <w:rPr>
          <w:color w:val="332D2A"/>
          <w:spacing w:val="-6"/>
        </w:rPr>
        <w:t>“Pola</w:t>
      </w:r>
      <w:r>
        <w:rPr>
          <w:color w:val="332D2A"/>
          <w:spacing w:val="-11"/>
        </w:rPr>
        <w:t xml:space="preserve"> </w:t>
      </w:r>
      <w:r>
        <w:rPr>
          <w:color w:val="332D2A"/>
          <w:spacing w:val="-6"/>
        </w:rPr>
        <w:t>komuni-</w:t>
      </w:r>
      <w:r>
        <w:rPr>
          <w:color w:val="332D2A"/>
        </w:rPr>
        <w:t xml:space="preserve">kasi di Musrenbang Inklusif itu terbangun </w:t>
      </w:r>
      <w:r>
        <w:rPr>
          <w:color w:val="332D2A"/>
          <w:spacing w:val="-2"/>
        </w:rPr>
        <w:t>sangat</w:t>
      </w:r>
      <w:r>
        <w:rPr>
          <w:color w:val="332D2A"/>
          <w:spacing w:val="-17"/>
        </w:rPr>
        <w:t xml:space="preserve"> </w:t>
      </w:r>
      <w:r>
        <w:rPr>
          <w:color w:val="332D2A"/>
          <w:spacing w:val="-2"/>
        </w:rPr>
        <w:t>baik,</w:t>
      </w:r>
      <w:r>
        <w:rPr>
          <w:color w:val="332D2A"/>
          <w:spacing w:val="-17"/>
        </w:rPr>
        <w:t xml:space="preserve"> </w:t>
      </w:r>
      <w:r>
        <w:rPr>
          <w:color w:val="332D2A"/>
          <w:spacing w:val="-2"/>
        </w:rPr>
        <w:t>tidak</w:t>
      </w:r>
      <w:r>
        <w:rPr>
          <w:color w:val="332D2A"/>
          <w:spacing w:val="-17"/>
        </w:rPr>
        <w:t xml:space="preserve"> </w:t>
      </w:r>
      <w:r>
        <w:rPr>
          <w:color w:val="332D2A"/>
          <w:spacing w:val="-2"/>
        </w:rPr>
        <w:t>ada</w:t>
      </w:r>
      <w:r>
        <w:rPr>
          <w:color w:val="332D2A"/>
          <w:spacing w:val="-16"/>
        </w:rPr>
        <w:t xml:space="preserve"> </w:t>
      </w:r>
      <w:r>
        <w:rPr>
          <w:color w:val="332D2A"/>
          <w:spacing w:val="-2"/>
        </w:rPr>
        <w:t>gap</w:t>
      </w:r>
      <w:r>
        <w:rPr>
          <w:color w:val="332D2A"/>
          <w:spacing w:val="-17"/>
        </w:rPr>
        <w:t xml:space="preserve"> </w:t>
      </w:r>
      <w:r>
        <w:rPr>
          <w:color w:val="332D2A"/>
          <w:spacing w:val="-2"/>
        </w:rPr>
        <w:t>antara</w:t>
      </w:r>
      <w:r>
        <w:rPr>
          <w:color w:val="332D2A"/>
          <w:spacing w:val="-17"/>
        </w:rPr>
        <w:t xml:space="preserve"> </w:t>
      </w:r>
      <w:r>
        <w:rPr>
          <w:color w:val="332D2A"/>
          <w:spacing w:val="-2"/>
        </w:rPr>
        <w:t xml:space="preserve">pemerintah </w:t>
      </w:r>
      <w:r>
        <w:rPr>
          <w:color w:val="332D2A"/>
        </w:rPr>
        <w:t>dan OMS. Diskusinya santai, terbuka, dan semua pihak bisa menyampaikan aspirasi-</w:t>
      </w:r>
      <w:r>
        <w:rPr>
          <w:color w:val="332D2A"/>
          <w:spacing w:val="-4"/>
        </w:rPr>
        <w:t>nya,”</w:t>
      </w:r>
      <w:r>
        <w:rPr>
          <w:color w:val="332D2A"/>
          <w:spacing w:val="-38"/>
        </w:rPr>
        <w:t xml:space="preserve"> </w:t>
      </w:r>
      <w:r>
        <w:rPr>
          <w:color w:val="332D2A"/>
          <w:spacing w:val="-4"/>
        </w:rPr>
        <w:t>tutur</w:t>
      </w:r>
      <w:r>
        <w:rPr>
          <w:color w:val="332D2A"/>
          <w:spacing w:val="-26"/>
        </w:rPr>
        <w:t xml:space="preserve"> </w:t>
      </w:r>
      <w:r>
        <w:rPr>
          <w:color w:val="332D2A"/>
          <w:spacing w:val="-4"/>
        </w:rPr>
        <w:t>Kusmawati.</w:t>
      </w:r>
      <w:r>
        <w:rPr>
          <w:color w:val="332D2A"/>
          <w:spacing w:val="-27"/>
        </w:rPr>
        <w:t xml:space="preserve"> </w:t>
      </w:r>
      <w:r>
        <w:rPr>
          <w:color w:val="332D2A"/>
          <w:spacing w:val="-4"/>
        </w:rPr>
        <w:t>Ia</w:t>
      </w:r>
      <w:r>
        <w:rPr>
          <w:color w:val="332D2A"/>
          <w:spacing w:val="-26"/>
        </w:rPr>
        <w:t xml:space="preserve"> </w:t>
      </w:r>
      <w:r>
        <w:rPr>
          <w:color w:val="332D2A"/>
          <w:spacing w:val="-4"/>
        </w:rPr>
        <w:t>menekankan</w:t>
      </w:r>
      <w:r>
        <w:rPr>
          <w:color w:val="332D2A"/>
          <w:spacing w:val="-26"/>
        </w:rPr>
        <w:t xml:space="preserve"> </w:t>
      </w:r>
      <w:r>
        <w:rPr>
          <w:color w:val="332D2A"/>
          <w:spacing w:val="-4"/>
        </w:rPr>
        <w:t>bahwa</w:t>
      </w:r>
    </w:p>
    <w:p w14:paraId="3FAB34EC" w14:textId="77777777" w:rsidR="004A5631" w:rsidRDefault="00000000">
      <w:pPr>
        <w:pStyle w:val="BodyText"/>
        <w:spacing w:before="91" w:line="235" w:lineRule="auto"/>
        <w:ind w:left="293" w:right="510"/>
        <w:jc w:val="both"/>
      </w:pPr>
      <w:r>
        <w:br w:type="column"/>
      </w:r>
      <w:r>
        <w:rPr>
          <w:color w:val="332D2A"/>
          <w:spacing w:val="-2"/>
        </w:rPr>
        <w:t>kualitas</w:t>
      </w:r>
      <w:r>
        <w:rPr>
          <w:color w:val="332D2A"/>
          <w:spacing w:val="-17"/>
        </w:rPr>
        <w:t xml:space="preserve"> </w:t>
      </w:r>
      <w:r>
        <w:rPr>
          <w:color w:val="332D2A"/>
          <w:spacing w:val="-2"/>
        </w:rPr>
        <w:t>dialog</w:t>
      </w:r>
      <w:r>
        <w:rPr>
          <w:color w:val="332D2A"/>
          <w:spacing w:val="-17"/>
        </w:rPr>
        <w:t xml:space="preserve"> </w:t>
      </w:r>
      <w:r>
        <w:rPr>
          <w:color w:val="332D2A"/>
          <w:spacing w:val="-2"/>
        </w:rPr>
        <w:t>menjadi</w:t>
      </w:r>
      <w:r>
        <w:rPr>
          <w:color w:val="332D2A"/>
          <w:spacing w:val="-17"/>
        </w:rPr>
        <w:t xml:space="preserve"> </w:t>
      </w:r>
      <w:r>
        <w:rPr>
          <w:color w:val="332D2A"/>
          <w:spacing w:val="-2"/>
        </w:rPr>
        <w:t>prasyarat</w:t>
      </w:r>
      <w:r>
        <w:rPr>
          <w:color w:val="332D2A"/>
          <w:spacing w:val="-16"/>
        </w:rPr>
        <w:t xml:space="preserve"> </w:t>
      </w:r>
      <w:r>
        <w:rPr>
          <w:color w:val="332D2A"/>
          <w:spacing w:val="-2"/>
        </w:rPr>
        <w:t>penting</w:t>
      </w:r>
      <w:r>
        <w:rPr>
          <w:color w:val="332D2A"/>
          <w:spacing w:val="-17"/>
        </w:rPr>
        <w:t xml:space="preserve"> </w:t>
      </w:r>
      <w:r>
        <w:rPr>
          <w:color w:val="332D2A"/>
          <w:spacing w:val="-2"/>
        </w:rPr>
        <w:t xml:space="preserve">bagi </w:t>
      </w:r>
      <w:r>
        <w:rPr>
          <w:color w:val="332D2A"/>
        </w:rPr>
        <w:t>pembangunan</w:t>
      </w:r>
      <w:r>
        <w:rPr>
          <w:color w:val="332D2A"/>
          <w:spacing w:val="-38"/>
        </w:rPr>
        <w:t xml:space="preserve"> </w:t>
      </w:r>
      <w:r>
        <w:rPr>
          <w:color w:val="332D2A"/>
        </w:rPr>
        <w:t>yang</w:t>
      </w:r>
      <w:r>
        <w:rPr>
          <w:color w:val="332D2A"/>
          <w:spacing w:val="-39"/>
        </w:rPr>
        <w:t xml:space="preserve"> </w:t>
      </w:r>
      <w:r>
        <w:rPr>
          <w:color w:val="332D2A"/>
        </w:rPr>
        <w:t>inklusif.</w:t>
      </w:r>
    </w:p>
    <w:p w14:paraId="261A08D8" w14:textId="77777777" w:rsidR="004A5631" w:rsidRDefault="00000000">
      <w:pPr>
        <w:pStyle w:val="BodyText"/>
        <w:spacing w:before="280" w:line="235" w:lineRule="auto"/>
        <w:ind w:left="292" w:right="510"/>
        <w:jc w:val="both"/>
      </w:pPr>
      <w:r>
        <w:rPr>
          <w:color w:val="332D2A"/>
        </w:rPr>
        <w:t>Namun demikian, tantangan sesungguhnya terletak</w:t>
      </w:r>
      <w:r>
        <w:rPr>
          <w:color w:val="332D2A"/>
          <w:spacing w:val="-29"/>
        </w:rPr>
        <w:t xml:space="preserve"> </w:t>
      </w:r>
      <w:r>
        <w:rPr>
          <w:color w:val="332D2A"/>
        </w:rPr>
        <w:t>pada</w:t>
      </w:r>
      <w:r>
        <w:rPr>
          <w:color w:val="332D2A"/>
          <w:spacing w:val="-28"/>
        </w:rPr>
        <w:t xml:space="preserve"> </w:t>
      </w:r>
      <w:r>
        <w:rPr>
          <w:color w:val="332D2A"/>
        </w:rPr>
        <w:t>tahap</w:t>
      </w:r>
      <w:r>
        <w:rPr>
          <w:color w:val="332D2A"/>
          <w:spacing w:val="-29"/>
        </w:rPr>
        <w:t xml:space="preserve"> </w:t>
      </w:r>
      <w:r>
        <w:rPr>
          <w:color w:val="332D2A"/>
        </w:rPr>
        <w:t>tindak</w:t>
      </w:r>
      <w:r>
        <w:rPr>
          <w:color w:val="332D2A"/>
          <w:spacing w:val="-28"/>
        </w:rPr>
        <w:t xml:space="preserve"> </w:t>
      </w:r>
      <w:r>
        <w:rPr>
          <w:color w:val="332D2A"/>
        </w:rPr>
        <w:t>lanjut.</w:t>
      </w:r>
    </w:p>
    <w:p w14:paraId="4FD20868" w14:textId="77777777" w:rsidR="004A5631" w:rsidRDefault="00000000">
      <w:pPr>
        <w:pStyle w:val="BodyText"/>
        <w:spacing w:before="280" w:line="235" w:lineRule="auto"/>
        <w:ind w:left="292" w:right="509"/>
        <w:jc w:val="both"/>
      </w:pPr>
      <w:r>
        <w:rPr>
          <w:color w:val="332D2A"/>
        </w:rPr>
        <w:t>“Tantangannya adalah apakah aspirasi yang sudah</w:t>
      </w:r>
      <w:r>
        <w:rPr>
          <w:color w:val="332D2A"/>
          <w:spacing w:val="-19"/>
        </w:rPr>
        <w:t xml:space="preserve"> </w:t>
      </w:r>
      <w:r>
        <w:rPr>
          <w:color w:val="332D2A"/>
        </w:rPr>
        <w:t>disuaraka</w:t>
      </w:r>
      <w:r>
        <w:rPr>
          <w:color w:val="332D2A"/>
          <w:spacing w:val="-19"/>
        </w:rPr>
        <w:t xml:space="preserve"> </w:t>
      </w:r>
      <w:r>
        <w:rPr>
          <w:color w:val="332D2A"/>
        </w:rPr>
        <w:t>itu</w:t>
      </w:r>
      <w:r>
        <w:rPr>
          <w:color w:val="332D2A"/>
          <w:spacing w:val="-19"/>
        </w:rPr>
        <w:t xml:space="preserve"> </w:t>
      </w:r>
      <w:r>
        <w:rPr>
          <w:color w:val="332D2A"/>
        </w:rPr>
        <w:t>benar‑benar</w:t>
      </w:r>
      <w:r>
        <w:rPr>
          <w:color w:val="332D2A"/>
          <w:spacing w:val="-18"/>
        </w:rPr>
        <w:t xml:space="preserve"> </w:t>
      </w:r>
      <w:r>
        <w:rPr>
          <w:color w:val="332D2A"/>
        </w:rPr>
        <w:t>dikomitmeni oleh</w:t>
      </w:r>
      <w:r>
        <w:rPr>
          <w:color w:val="332D2A"/>
          <w:spacing w:val="-16"/>
        </w:rPr>
        <w:t xml:space="preserve"> </w:t>
      </w:r>
      <w:r>
        <w:rPr>
          <w:color w:val="332D2A"/>
        </w:rPr>
        <w:t>pemerintah</w:t>
      </w:r>
      <w:r>
        <w:rPr>
          <w:color w:val="332D2A"/>
          <w:spacing w:val="-17"/>
        </w:rPr>
        <w:t xml:space="preserve"> </w:t>
      </w:r>
      <w:r>
        <w:rPr>
          <w:color w:val="332D2A"/>
        </w:rPr>
        <w:t>dan</w:t>
      </w:r>
      <w:r>
        <w:rPr>
          <w:color w:val="332D2A"/>
          <w:spacing w:val="-16"/>
        </w:rPr>
        <w:t xml:space="preserve"> </w:t>
      </w:r>
      <w:r>
        <w:rPr>
          <w:color w:val="332D2A"/>
        </w:rPr>
        <w:t>dijadikan</w:t>
      </w:r>
      <w:r>
        <w:rPr>
          <w:color w:val="332D2A"/>
          <w:spacing w:val="-16"/>
        </w:rPr>
        <w:t xml:space="preserve"> </w:t>
      </w:r>
      <w:r>
        <w:rPr>
          <w:color w:val="332D2A"/>
        </w:rPr>
        <w:t>program</w:t>
      </w:r>
      <w:r>
        <w:rPr>
          <w:color w:val="332D2A"/>
          <w:spacing w:val="-16"/>
        </w:rPr>
        <w:t xml:space="preserve"> </w:t>
      </w:r>
      <w:r>
        <w:rPr>
          <w:color w:val="332D2A"/>
        </w:rPr>
        <w:t xml:space="preserve">serta </w:t>
      </w:r>
      <w:r>
        <w:rPr>
          <w:color w:val="332D2A"/>
          <w:spacing w:val="10"/>
        </w:rPr>
        <w:t xml:space="preserve">kegiatan </w:t>
      </w:r>
      <w:r>
        <w:rPr>
          <w:color w:val="332D2A"/>
          <w:spacing w:val="9"/>
        </w:rPr>
        <w:t xml:space="preserve">yang </w:t>
      </w:r>
      <w:r>
        <w:rPr>
          <w:color w:val="332D2A"/>
          <w:spacing w:val="11"/>
        </w:rPr>
        <w:t xml:space="preserve">berdampak </w:t>
      </w:r>
      <w:r>
        <w:rPr>
          <w:color w:val="332D2A"/>
          <w:spacing w:val="10"/>
        </w:rPr>
        <w:t xml:space="preserve">langsung </w:t>
      </w:r>
      <w:r>
        <w:rPr>
          <w:color w:val="332D2A"/>
          <w:spacing w:val="9"/>
        </w:rPr>
        <w:t xml:space="preserve">bagi </w:t>
      </w:r>
      <w:r>
        <w:rPr>
          <w:color w:val="332D2A"/>
        </w:rPr>
        <w:t>masyarakat,”</w:t>
      </w:r>
      <w:r>
        <w:rPr>
          <w:color w:val="332D2A"/>
          <w:spacing w:val="-57"/>
        </w:rPr>
        <w:t xml:space="preserve"> </w:t>
      </w:r>
      <w:r>
        <w:rPr>
          <w:color w:val="332D2A"/>
        </w:rPr>
        <w:t>tambahnya.</w:t>
      </w:r>
    </w:p>
    <w:p w14:paraId="479951A0" w14:textId="77777777" w:rsidR="004A5631" w:rsidRDefault="00000000">
      <w:pPr>
        <w:pStyle w:val="BodyText"/>
        <w:spacing w:before="278" w:line="232" w:lineRule="auto"/>
        <w:ind w:left="292" w:right="509"/>
        <w:jc w:val="both"/>
      </w:pPr>
      <w:r>
        <w:rPr>
          <w:color w:val="332D2A"/>
          <w:spacing w:val="-2"/>
        </w:rPr>
        <w:t>Dalam</w:t>
      </w:r>
      <w:r>
        <w:rPr>
          <w:color w:val="332D2A"/>
          <w:spacing w:val="-16"/>
        </w:rPr>
        <w:t xml:space="preserve"> </w:t>
      </w:r>
      <w:r>
        <w:rPr>
          <w:color w:val="332D2A"/>
          <w:spacing w:val="-2"/>
        </w:rPr>
        <w:t>konteks</w:t>
      </w:r>
      <w:r>
        <w:rPr>
          <w:color w:val="332D2A"/>
          <w:spacing w:val="-16"/>
        </w:rPr>
        <w:t xml:space="preserve"> </w:t>
      </w:r>
      <w:r>
        <w:rPr>
          <w:color w:val="332D2A"/>
          <w:spacing w:val="-2"/>
        </w:rPr>
        <w:t>inilah,</w:t>
      </w:r>
      <w:r>
        <w:rPr>
          <w:color w:val="332D2A"/>
          <w:spacing w:val="-16"/>
        </w:rPr>
        <w:t xml:space="preserve"> </w:t>
      </w:r>
      <w:r>
        <w:rPr>
          <w:color w:val="332D2A"/>
          <w:spacing w:val="-2"/>
        </w:rPr>
        <w:t>peran</w:t>
      </w:r>
      <w:r>
        <w:rPr>
          <w:color w:val="332D2A"/>
          <w:spacing w:val="-16"/>
        </w:rPr>
        <w:t xml:space="preserve"> </w:t>
      </w:r>
      <w:r>
        <w:rPr>
          <w:color w:val="332D2A"/>
          <w:spacing w:val="-2"/>
        </w:rPr>
        <w:t>gender</w:t>
      </w:r>
      <w:r>
        <w:rPr>
          <w:color w:val="332D2A"/>
          <w:spacing w:val="-16"/>
        </w:rPr>
        <w:t xml:space="preserve"> </w:t>
      </w:r>
      <w:r>
        <w:rPr>
          <w:color w:val="332D2A"/>
          <w:spacing w:val="-2"/>
        </w:rPr>
        <w:t>champion menjadi</w:t>
      </w:r>
      <w:r>
        <w:rPr>
          <w:color w:val="332D2A"/>
          <w:spacing w:val="-4"/>
        </w:rPr>
        <w:t xml:space="preserve"> </w:t>
      </w:r>
      <w:r>
        <w:rPr>
          <w:color w:val="332D2A"/>
          <w:spacing w:val="-2"/>
        </w:rPr>
        <w:t>krusial.</w:t>
      </w:r>
      <w:r>
        <w:rPr>
          <w:color w:val="332D2A"/>
          <w:spacing w:val="-4"/>
        </w:rPr>
        <w:t xml:space="preserve"> </w:t>
      </w:r>
      <w:r>
        <w:rPr>
          <w:color w:val="332D2A"/>
          <w:spacing w:val="-2"/>
        </w:rPr>
        <w:t>Keberadaan</w:t>
      </w:r>
      <w:r>
        <w:rPr>
          <w:color w:val="332D2A"/>
          <w:spacing w:val="-4"/>
        </w:rPr>
        <w:t xml:space="preserve"> </w:t>
      </w:r>
      <w:r>
        <w:rPr>
          <w:color w:val="332D2A"/>
          <w:spacing w:val="-2"/>
        </w:rPr>
        <w:t xml:space="preserve">individu‑individu </w:t>
      </w:r>
      <w:r>
        <w:rPr>
          <w:color w:val="332D2A"/>
          <w:spacing w:val="-4"/>
        </w:rPr>
        <w:t>penggerak,</w:t>
      </w:r>
      <w:r>
        <w:rPr>
          <w:color w:val="332D2A"/>
          <w:spacing w:val="-10"/>
        </w:rPr>
        <w:t xml:space="preserve"> </w:t>
      </w:r>
      <w:r>
        <w:rPr>
          <w:color w:val="332D2A"/>
          <w:spacing w:val="-4"/>
        </w:rPr>
        <w:t>baik</w:t>
      </w:r>
      <w:r>
        <w:rPr>
          <w:color w:val="332D2A"/>
          <w:spacing w:val="-10"/>
        </w:rPr>
        <w:t xml:space="preserve"> </w:t>
      </w:r>
      <w:r>
        <w:rPr>
          <w:color w:val="332D2A"/>
          <w:spacing w:val="-4"/>
        </w:rPr>
        <w:t>di</w:t>
      </w:r>
      <w:r>
        <w:rPr>
          <w:color w:val="332D2A"/>
          <w:spacing w:val="-10"/>
        </w:rPr>
        <w:t xml:space="preserve"> </w:t>
      </w:r>
      <w:r>
        <w:rPr>
          <w:color w:val="332D2A"/>
          <w:spacing w:val="-4"/>
        </w:rPr>
        <w:t>internal</w:t>
      </w:r>
      <w:r>
        <w:rPr>
          <w:color w:val="332D2A"/>
          <w:spacing w:val="-10"/>
        </w:rPr>
        <w:t xml:space="preserve"> </w:t>
      </w:r>
      <w:r>
        <w:rPr>
          <w:color w:val="332D2A"/>
          <w:spacing w:val="-4"/>
        </w:rPr>
        <w:t>pemerintah</w:t>
      </w:r>
      <w:r>
        <w:rPr>
          <w:color w:val="332D2A"/>
          <w:spacing w:val="-10"/>
        </w:rPr>
        <w:t xml:space="preserve"> </w:t>
      </w:r>
      <w:r>
        <w:rPr>
          <w:color w:val="332D2A"/>
          <w:spacing w:val="-4"/>
        </w:rPr>
        <w:t xml:space="preserve">daerah </w:t>
      </w:r>
      <w:r>
        <w:rPr>
          <w:color w:val="332D2A"/>
        </w:rPr>
        <w:t>maupun di OMS, dibutuhkan untuk memas-tikan</w:t>
      </w:r>
      <w:r>
        <w:rPr>
          <w:color w:val="332D2A"/>
          <w:spacing w:val="-2"/>
        </w:rPr>
        <w:t xml:space="preserve"> </w:t>
      </w:r>
      <w:r>
        <w:rPr>
          <w:color w:val="332D2A"/>
        </w:rPr>
        <w:t>bahwa</w:t>
      </w:r>
      <w:r>
        <w:rPr>
          <w:color w:val="332D2A"/>
          <w:spacing w:val="-2"/>
        </w:rPr>
        <w:t xml:space="preserve"> </w:t>
      </w:r>
      <w:r>
        <w:rPr>
          <w:color w:val="332D2A"/>
        </w:rPr>
        <w:t>PUG</w:t>
      </w:r>
      <w:r>
        <w:rPr>
          <w:color w:val="332D2A"/>
          <w:spacing w:val="-3"/>
        </w:rPr>
        <w:t xml:space="preserve"> </w:t>
      </w:r>
      <w:r>
        <w:rPr>
          <w:color w:val="332D2A"/>
        </w:rPr>
        <w:t>dan</w:t>
      </w:r>
      <w:r>
        <w:rPr>
          <w:color w:val="332D2A"/>
          <w:spacing w:val="-2"/>
        </w:rPr>
        <w:t xml:space="preserve"> </w:t>
      </w:r>
      <w:r>
        <w:rPr>
          <w:color w:val="332D2A"/>
        </w:rPr>
        <w:t>perspektif</w:t>
      </w:r>
      <w:r>
        <w:rPr>
          <w:color w:val="332D2A"/>
          <w:spacing w:val="-2"/>
        </w:rPr>
        <w:t xml:space="preserve"> </w:t>
      </w:r>
      <w:r>
        <w:rPr>
          <w:color w:val="332D2A"/>
        </w:rPr>
        <w:t>inklusi</w:t>
      </w:r>
      <w:r>
        <w:rPr>
          <w:color w:val="332D2A"/>
          <w:spacing w:val="-2"/>
        </w:rPr>
        <w:t xml:space="preserve"> </w:t>
      </w:r>
      <w:r>
        <w:rPr>
          <w:color w:val="332D2A"/>
        </w:rPr>
        <w:t xml:space="preserve">tidak berhenti pada tahap perencanaan, tetapi </w:t>
      </w:r>
      <w:r>
        <w:rPr>
          <w:color w:val="332D2A"/>
          <w:spacing w:val="-6"/>
        </w:rPr>
        <w:t>benar‑benar</w:t>
      </w:r>
      <w:r>
        <w:rPr>
          <w:color w:val="332D2A"/>
          <w:spacing w:val="-8"/>
        </w:rPr>
        <w:t xml:space="preserve"> </w:t>
      </w:r>
      <w:r>
        <w:rPr>
          <w:color w:val="332D2A"/>
          <w:spacing w:val="-6"/>
        </w:rPr>
        <w:t>diterjemahkan</w:t>
      </w:r>
      <w:r>
        <w:rPr>
          <w:color w:val="332D2A"/>
          <w:spacing w:val="-8"/>
        </w:rPr>
        <w:t xml:space="preserve"> </w:t>
      </w:r>
      <w:r>
        <w:rPr>
          <w:color w:val="332D2A"/>
          <w:spacing w:val="-6"/>
        </w:rPr>
        <w:t>ke</w:t>
      </w:r>
      <w:r>
        <w:rPr>
          <w:color w:val="332D2A"/>
          <w:spacing w:val="-8"/>
        </w:rPr>
        <w:t xml:space="preserve"> </w:t>
      </w:r>
      <w:r>
        <w:rPr>
          <w:color w:val="332D2A"/>
          <w:spacing w:val="-6"/>
        </w:rPr>
        <w:t xml:space="preserve">dalam program, </w:t>
      </w:r>
      <w:r>
        <w:rPr>
          <w:color w:val="332D2A"/>
        </w:rPr>
        <w:t xml:space="preserve">anggaran, serta mekanisme pengawasan. </w:t>
      </w:r>
      <w:r>
        <w:rPr>
          <w:rFonts w:ascii="Calibri" w:hAnsi="Calibri"/>
          <w:i/>
          <w:color w:val="332D2A"/>
        </w:rPr>
        <w:t xml:space="preserve">Gender champion </w:t>
      </w:r>
      <w:r>
        <w:rPr>
          <w:color w:val="332D2A"/>
        </w:rPr>
        <w:t xml:space="preserve">berfungsi sebagai penjaga isu yang secara konsisten mengingatkan, mendorong, dan mengawal agar komitmen </w:t>
      </w:r>
      <w:r>
        <w:rPr>
          <w:color w:val="332D2A"/>
          <w:spacing w:val="-4"/>
        </w:rPr>
        <w:t>inklusi</w:t>
      </w:r>
      <w:r>
        <w:rPr>
          <w:color w:val="332D2A"/>
          <w:spacing w:val="-11"/>
        </w:rPr>
        <w:t xml:space="preserve"> </w:t>
      </w:r>
      <w:r>
        <w:rPr>
          <w:color w:val="332D2A"/>
          <w:spacing w:val="-4"/>
        </w:rPr>
        <w:t>tidak</w:t>
      </w:r>
      <w:r>
        <w:rPr>
          <w:color w:val="332D2A"/>
          <w:spacing w:val="-11"/>
        </w:rPr>
        <w:t xml:space="preserve"> </w:t>
      </w:r>
      <w:r>
        <w:rPr>
          <w:color w:val="332D2A"/>
          <w:spacing w:val="-4"/>
        </w:rPr>
        <w:t>tergerus</w:t>
      </w:r>
      <w:r>
        <w:rPr>
          <w:color w:val="332D2A"/>
          <w:spacing w:val="-13"/>
        </w:rPr>
        <w:t xml:space="preserve"> </w:t>
      </w:r>
      <w:r>
        <w:rPr>
          <w:color w:val="332D2A"/>
          <w:spacing w:val="-4"/>
        </w:rPr>
        <w:t>oleh</w:t>
      </w:r>
      <w:r>
        <w:rPr>
          <w:color w:val="332D2A"/>
          <w:spacing w:val="-11"/>
        </w:rPr>
        <w:t xml:space="preserve"> </w:t>
      </w:r>
      <w:r>
        <w:rPr>
          <w:color w:val="332D2A"/>
          <w:spacing w:val="-4"/>
        </w:rPr>
        <w:t>pergantian</w:t>
      </w:r>
      <w:r>
        <w:rPr>
          <w:color w:val="332D2A"/>
          <w:spacing w:val="-11"/>
        </w:rPr>
        <w:t xml:space="preserve"> </w:t>
      </w:r>
      <w:r>
        <w:rPr>
          <w:color w:val="332D2A"/>
          <w:spacing w:val="-4"/>
        </w:rPr>
        <w:t xml:space="preserve">prioritas, </w:t>
      </w:r>
      <w:r>
        <w:rPr>
          <w:color w:val="332D2A"/>
          <w:spacing w:val="13"/>
        </w:rPr>
        <w:t xml:space="preserve">dinamika politik, maupun keterbatasan </w:t>
      </w:r>
      <w:r>
        <w:rPr>
          <w:color w:val="332D2A"/>
        </w:rPr>
        <w:t>sumber</w:t>
      </w:r>
      <w:r>
        <w:rPr>
          <w:color w:val="332D2A"/>
          <w:spacing w:val="-46"/>
        </w:rPr>
        <w:t xml:space="preserve"> </w:t>
      </w:r>
      <w:r>
        <w:rPr>
          <w:color w:val="332D2A"/>
        </w:rPr>
        <w:t>daya.</w:t>
      </w:r>
    </w:p>
    <w:p w14:paraId="5FDD4AC7" w14:textId="77777777" w:rsidR="004A5631" w:rsidRDefault="004A5631">
      <w:pPr>
        <w:pStyle w:val="BodyText"/>
        <w:spacing w:line="232" w:lineRule="auto"/>
        <w:jc w:val="both"/>
        <w:sectPr w:rsidR="004A5631">
          <w:type w:val="continuous"/>
          <w:pgSz w:w="11910" w:h="16840"/>
          <w:pgMar w:top="1080" w:right="566" w:bottom="280" w:left="425" w:header="2" w:footer="0" w:gutter="0"/>
          <w:cols w:num="2" w:space="720" w:equalWidth="0">
            <w:col w:w="5332" w:space="40"/>
            <w:col w:w="5547"/>
          </w:cols>
        </w:sectPr>
      </w:pPr>
    </w:p>
    <w:p w14:paraId="478AA476" w14:textId="77777777" w:rsidR="004A5631" w:rsidRDefault="004A5631">
      <w:pPr>
        <w:pStyle w:val="BodyText"/>
        <w:spacing w:before="66"/>
        <w:rPr>
          <w:sz w:val="28"/>
        </w:rPr>
      </w:pPr>
    </w:p>
    <w:p w14:paraId="2CD4197C" w14:textId="77777777" w:rsidR="004A5631" w:rsidRDefault="00000000">
      <w:pPr>
        <w:pStyle w:val="Heading2"/>
        <w:ind w:left="624"/>
      </w:pPr>
      <w:r>
        <w:rPr>
          <w:color w:val="163458"/>
          <w:w w:val="90"/>
        </w:rPr>
        <w:t>Mengintegrasikan</w:t>
      </w:r>
      <w:r>
        <w:rPr>
          <w:color w:val="163458"/>
          <w:spacing w:val="-5"/>
          <w:w w:val="90"/>
        </w:rPr>
        <w:t xml:space="preserve"> </w:t>
      </w:r>
      <w:r>
        <w:rPr>
          <w:color w:val="163458"/>
          <w:w w:val="90"/>
        </w:rPr>
        <w:t>Inklusi</w:t>
      </w:r>
      <w:r>
        <w:rPr>
          <w:color w:val="163458"/>
          <w:spacing w:val="-5"/>
          <w:w w:val="90"/>
        </w:rPr>
        <w:t xml:space="preserve"> </w:t>
      </w:r>
      <w:r>
        <w:rPr>
          <w:color w:val="163458"/>
          <w:w w:val="90"/>
        </w:rPr>
        <w:t>ke</w:t>
      </w:r>
      <w:r>
        <w:rPr>
          <w:color w:val="163458"/>
          <w:spacing w:val="-4"/>
          <w:w w:val="90"/>
        </w:rPr>
        <w:t xml:space="preserve"> </w:t>
      </w:r>
      <w:r>
        <w:rPr>
          <w:color w:val="163458"/>
          <w:w w:val="90"/>
        </w:rPr>
        <w:t>dalam</w:t>
      </w:r>
      <w:r>
        <w:rPr>
          <w:color w:val="163458"/>
          <w:spacing w:val="-5"/>
          <w:w w:val="90"/>
        </w:rPr>
        <w:t xml:space="preserve"> </w:t>
      </w:r>
      <w:r>
        <w:rPr>
          <w:color w:val="163458"/>
          <w:w w:val="90"/>
        </w:rPr>
        <w:t>Dokumen</w:t>
      </w:r>
      <w:r>
        <w:rPr>
          <w:color w:val="163458"/>
          <w:spacing w:val="-4"/>
          <w:w w:val="90"/>
        </w:rPr>
        <w:t xml:space="preserve"> </w:t>
      </w:r>
      <w:r>
        <w:rPr>
          <w:color w:val="163458"/>
          <w:spacing w:val="-2"/>
          <w:w w:val="90"/>
        </w:rPr>
        <w:t>Perencanaan</w:t>
      </w:r>
    </w:p>
    <w:p w14:paraId="5FE282FC" w14:textId="77777777" w:rsidR="004A5631" w:rsidRDefault="004A5631">
      <w:pPr>
        <w:pStyle w:val="BodyText"/>
        <w:spacing w:before="2"/>
        <w:rPr>
          <w:b/>
          <w:sz w:val="14"/>
        </w:rPr>
      </w:pPr>
    </w:p>
    <w:p w14:paraId="0FC7EEB1" w14:textId="77777777" w:rsidR="004A5631" w:rsidRDefault="004A5631">
      <w:pPr>
        <w:pStyle w:val="BodyText"/>
        <w:rPr>
          <w:b/>
          <w:sz w:val="14"/>
        </w:rPr>
        <w:sectPr w:rsidR="004A5631">
          <w:type w:val="continuous"/>
          <w:pgSz w:w="11910" w:h="16840"/>
          <w:pgMar w:top="1080" w:right="566" w:bottom="280" w:left="425" w:header="2" w:footer="0" w:gutter="0"/>
          <w:cols w:space="720"/>
        </w:sectPr>
      </w:pPr>
    </w:p>
    <w:p w14:paraId="041CBA6C" w14:textId="77777777" w:rsidR="004A5631" w:rsidRDefault="00000000">
      <w:pPr>
        <w:pStyle w:val="BodyText"/>
        <w:spacing w:before="90" w:line="235" w:lineRule="auto"/>
        <w:ind w:left="645"/>
        <w:jc w:val="both"/>
      </w:pPr>
      <w:r>
        <w:rPr>
          <w:color w:val="332D2A"/>
          <w:spacing w:val="-4"/>
        </w:rPr>
        <w:t>Dari</w:t>
      </w:r>
      <w:r>
        <w:rPr>
          <w:color w:val="332D2A"/>
          <w:spacing w:val="-14"/>
        </w:rPr>
        <w:t xml:space="preserve"> </w:t>
      </w:r>
      <w:r>
        <w:rPr>
          <w:color w:val="332D2A"/>
          <w:spacing w:val="-4"/>
        </w:rPr>
        <w:t>sisi</w:t>
      </w:r>
      <w:r>
        <w:rPr>
          <w:color w:val="332D2A"/>
          <w:spacing w:val="-14"/>
        </w:rPr>
        <w:t xml:space="preserve"> </w:t>
      </w:r>
      <w:r>
        <w:rPr>
          <w:color w:val="332D2A"/>
          <w:spacing w:val="-4"/>
        </w:rPr>
        <w:t>pemerintah</w:t>
      </w:r>
      <w:r>
        <w:rPr>
          <w:color w:val="332D2A"/>
          <w:spacing w:val="-14"/>
        </w:rPr>
        <w:t xml:space="preserve"> </w:t>
      </w:r>
      <w:r>
        <w:rPr>
          <w:color w:val="332D2A"/>
          <w:spacing w:val="-4"/>
        </w:rPr>
        <w:t>daerah,</w:t>
      </w:r>
      <w:r>
        <w:rPr>
          <w:color w:val="332D2A"/>
          <w:spacing w:val="-14"/>
        </w:rPr>
        <w:t xml:space="preserve"> </w:t>
      </w:r>
      <w:r>
        <w:rPr>
          <w:color w:val="332D2A"/>
          <w:spacing w:val="-4"/>
        </w:rPr>
        <w:t>Bappeda</w:t>
      </w:r>
      <w:r>
        <w:rPr>
          <w:color w:val="332D2A"/>
          <w:spacing w:val="-12"/>
        </w:rPr>
        <w:t xml:space="preserve"> </w:t>
      </w:r>
      <w:r>
        <w:rPr>
          <w:color w:val="332D2A"/>
          <w:spacing w:val="-4"/>
        </w:rPr>
        <w:t xml:space="preserve">Provinsi </w:t>
      </w:r>
      <w:r>
        <w:rPr>
          <w:color w:val="332D2A"/>
        </w:rPr>
        <w:t xml:space="preserve">Gorontalo memegang peran strategis untuk memastikan aspirasi kelompok rentan tidak </w:t>
      </w:r>
      <w:r>
        <w:rPr>
          <w:color w:val="332D2A"/>
          <w:spacing w:val="-2"/>
        </w:rPr>
        <w:t>berhenti</w:t>
      </w:r>
      <w:r>
        <w:rPr>
          <w:color w:val="332D2A"/>
          <w:spacing w:val="-35"/>
        </w:rPr>
        <w:t xml:space="preserve"> </w:t>
      </w:r>
      <w:r>
        <w:rPr>
          <w:color w:val="332D2A"/>
          <w:spacing w:val="-2"/>
        </w:rPr>
        <w:t>di</w:t>
      </w:r>
      <w:r>
        <w:rPr>
          <w:color w:val="332D2A"/>
          <w:spacing w:val="-34"/>
        </w:rPr>
        <w:t xml:space="preserve"> </w:t>
      </w:r>
      <w:r>
        <w:rPr>
          <w:color w:val="332D2A"/>
          <w:spacing w:val="-2"/>
        </w:rPr>
        <w:t>ruang</w:t>
      </w:r>
      <w:r>
        <w:rPr>
          <w:color w:val="332D2A"/>
          <w:spacing w:val="-34"/>
        </w:rPr>
        <w:t xml:space="preserve"> </w:t>
      </w:r>
      <w:r>
        <w:rPr>
          <w:color w:val="332D2A"/>
          <w:spacing w:val="-2"/>
        </w:rPr>
        <w:t>diskusi,</w:t>
      </w:r>
      <w:r>
        <w:rPr>
          <w:color w:val="332D2A"/>
          <w:spacing w:val="-34"/>
        </w:rPr>
        <w:t xml:space="preserve"> </w:t>
      </w:r>
      <w:r>
        <w:rPr>
          <w:color w:val="332D2A"/>
          <w:spacing w:val="-2"/>
        </w:rPr>
        <w:t>tetapi</w:t>
      </w:r>
      <w:r>
        <w:rPr>
          <w:color w:val="332D2A"/>
          <w:spacing w:val="-36"/>
        </w:rPr>
        <w:t xml:space="preserve"> </w:t>
      </w:r>
      <w:r>
        <w:rPr>
          <w:color w:val="332D2A"/>
          <w:spacing w:val="-2"/>
        </w:rPr>
        <w:t>terintegrasi</w:t>
      </w:r>
      <w:r>
        <w:rPr>
          <w:color w:val="332D2A"/>
          <w:spacing w:val="-34"/>
        </w:rPr>
        <w:t xml:space="preserve"> </w:t>
      </w:r>
      <w:r>
        <w:rPr>
          <w:color w:val="332D2A"/>
          <w:spacing w:val="-5"/>
        </w:rPr>
        <w:t>ke</w:t>
      </w:r>
    </w:p>
    <w:p w14:paraId="5D286499" w14:textId="77777777" w:rsidR="004A5631" w:rsidRDefault="004A5631">
      <w:pPr>
        <w:pStyle w:val="BodyText"/>
        <w:spacing w:before="228"/>
      </w:pPr>
    </w:p>
    <w:p w14:paraId="71A83797" w14:textId="77777777" w:rsidR="004A5631" w:rsidRDefault="00000000">
      <w:pPr>
        <w:spacing w:line="1388" w:lineRule="exact"/>
        <w:ind w:left="3675"/>
        <w:jc w:val="center"/>
        <w:rPr>
          <w:rFonts w:ascii="Arial" w:hAnsi="Arial"/>
          <w:b/>
          <w:sz w:val="225"/>
        </w:rPr>
      </w:pPr>
      <w:r>
        <w:rPr>
          <w:rFonts w:ascii="Arial" w:hAnsi="Arial"/>
          <w:b/>
          <w:noProof/>
          <w:sz w:val="225"/>
        </w:rPr>
        <mc:AlternateContent>
          <mc:Choice Requires="wps">
            <w:drawing>
              <wp:anchor distT="0" distB="0" distL="0" distR="0" simplePos="0" relativeHeight="486841856" behindDoc="1" locked="0" layoutInCell="1" allowOverlap="1" wp14:anchorId="0767DA96" wp14:editId="36395913">
                <wp:simplePos x="0" y="0"/>
                <wp:positionH relativeFrom="page">
                  <wp:posOffset>3292444</wp:posOffset>
                </wp:positionH>
                <wp:positionV relativeFrom="paragraph">
                  <wp:posOffset>882098</wp:posOffset>
                </wp:positionV>
                <wp:extent cx="318770" cy="466090"/>
                <wp:effectExtent l="0" t="0" r="0" b="0"/>
                <wp:wrapNone/>
                <wp:docPr id="467" name="Text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770" cy="466090"/>
                        </a:xfrm>
                        <a:prstGeom prst="rect">
                          <a:avLst/>
                        </a:prstGeom>
                      </wps:spPr>
                      <wps:txbx>
                        <w:txbxContent>
                          <w:p w14:paraId="4091763A" w14:textId="77777777" w:rsidR="004A5631" w:rsidRDefault="00000000">
                            <w:pPr>
                              <w:spacing w:line="341" w:lineRule="exact"/>
                              <w:rPr>
                                <w:b/>
                                <w:sz w:val="29"/>
                              </w:rPr>
                            </w:pPr>
                            <w:r>
                              <w:rPr>
                                <w:b/>
                                <w:color w:val="FFFFFF"/>
                                <w:spacing w:val="-5"/>
                                <w:sz w:val="29"/>
                              </w:rPr>
                              <w:t>se</w:t>
                            </w:r>
                          </w:p>
                          <w:p w14:paraId="27715EF2" w14:textId="77777777" w:rsidR="004A5631" w:rsidRDefault="00000000">
                            <w:pPr>
                              <w:spacing w:before="5"/>
                              <w:ind w:left="135"/>
                              <w:rPr>
                                <w:b/>
                                <w:sz w:val="29"/>
                              </w:rPr>
                            </w:pPr>
                            <w:r>
                              <w:rPr>
                                <w:b/>
                                <w:color w:val="FFFFFF"/>
                                <w:spacing w:val="-11"/>
                                <w:sz w:val="29"/>
                              </w:rPr>
                              <w:t>Ka</w:t>
                            </w:r>
                          </w:p>
                        </w:txbxContent>
                      </wps:txbx>
                      <wps:bodyPr wrap="square" lIns="0" tIns="0" rIns="0" bIns="0" rtlCol="0">
                        <a:noAutofit/>
                      </wps:bodyPr>
                    </wps:wsp>
                  </a:graphicData>
                </a:graphic>
              </wp:anchor>
            </w:drawing>
          </mc:Choice>
          <mc:Fallback>
            <w:pict>
              <v:shape w14:anchorId="0767DA96" id="Textbox 467" o:spid="_x0000_s1077" type="#_x0000_t202" style="position:absolute;left:0;text-align:left;margin-left:259.25pt;margin-top:69.45pt;width:25.1pt;height:36.7pt;z-index:-16474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" filled="f" stroked="f">
                <v:textbox inset="0,0,0,0">
                  <w:txbxContent>
                    <w:p w14:paraId="4091763A" w14:textId="77777777" w:rsidR="004A5631" w:rsidRDefault="00000000">
                      <w:pPr>
                        <w:spacing w:line="341" w:lineRule="exact"/>
                        <w:rPr>
                          <w:b/>
                          <w:sz w:val="29"/>
                        </w:rPr>
                      </w:pPr>
                      <w:r>
                        <w:rPr>
                          <w:b/>
                          <w:color w:val="FFFFFF"/>
                          <w:spacing w:val="-5"/>
                          <w:sz w:val="29"/>
                        </w:rPr>
                        <w:t>se</w:t>
                      </w:r>
                    </w:p>
                    <w:p w14:paraId="27715EF2" w14:textId="77777777" w:rsidR="004A5631" w:rsidRDefault="00000000">
                      <w:pPr>
                        <w:spacing w:before="5"/>
                        <w:ind w:left="135"/>
                        <w:rPr>
                          <w:b/>
                          <w:sz w:val="29"/>
                        </w:rPr>
                      </w:pPr>
                      <w:r>
                        <w:rPr>
                          <w:b/>
                          <w:color w:val="FFFFFF"/>
                          <w:spacing w:val="-11"/>
                          <w:sz w:val="29"/>
                        </w:rPr>
                        <w:t>Ka</w:t>
                      </w:r>
                    </w:p>
                  </w:txbxContent>
                </v:textbox>
                <w10:wrap anchorx="page"/>
              </v:shape>
            </w:pict>
          </mc:Fallback>
        </mc:AlternateContent>
      </w:r>
      <w:r w:rsidRPr="009513CB">
        <w:rPr>
          <w:rFonts w:ascii="Arial" w:hAnsi="Arial"/>
          <w:b/>
          <w:color w:val="939393"/>
          <w:spacing w:val="-10"/>
          <w:w w:val="95"/>
          <w:sz w:val="225"/>
        </w:rPr>
        <w:t>“</w:t>
      </w:r>
    </w:p>
    <w:p w14:paraId="5D699F47" w14:textId="77777777" w:rsidR="004A5631" w:rsidRDefault="00000000">
      <w:pPr>
        <w:pStyle w:val="BodyText"/>
        <w:spacing w:before="90" w:line="235" w:lineRule="auto"/>
        <w:ind w:left="318" w:right="536"/>
        <w:jc w:val="both"/>
      </w:pPr>
      <w:r>
        <w:br w:type="column"/>
      </w:r>
      <w:r>
        <w:rPr>
          <w:color w:val="332D2A"/>
        </w:rPr>
        <w:t>dalam dokumen perencanaan resmi. Roso Fania</w:t>
      </w:r>
      <w:r>
        <w:rPr>
          <w:color w:val="332D2A"/>
          <w:spacing w:val="-7"/>
        </w:rPr>
        <w:t xml:space="preserve"> </w:t>
      </w:r>
      <w:r>
        <w:rPr>
          <w:color w:val="332D2A"/>
        </w:rPr>
        <w:t>Laluto,</w:t>
      </w:r>
      <w:r>
        <w:rPr>
          <w:color w:val="332D2A"/>
          <w:spacing w:val="-7"/>
        </w:rPr>
        <w:t xml:space="preserve"> </w:t>
      </w:r>
      <w:r>
        <w:rPr>
          <w:color w:val="332D2A"/>
        </w:rPr>
        <w:t>Perencana</w:t>
      </w:r>
      <w:r>
        <w:rPr>
          <w:color w:val="332D2A"/>
          <w:spacing w:val="-7"/>
        </w:rPr>
        <w:t xml:space="preserve"> </w:t>
      </w:r>
      <w:r>
        <w:rPr>
          <w:color w:val="332D2A"/>
        </w:rPr>
        <w:t>di</w:t>
      </w:r>
      <w:r>
        <w:rPr>
          <w:color w:val="332D2A"/>
          <w:spacing w:val="-7"/>
        </w:rPr>
        <w:t xml:space="preserve"> </w:t>
      </w:r>
      <w:r>
        <w:rPr>
          <w:color w:val="332D2A"/>
        </w:rPr>
        <w:t>Bappeda</w:t>
      </w:r>
      <w:r>
        <w:rPr>
          <w:color w:val="332D2A"/>
          <w:spacing w:val="-7"/>
        </w:rPr>
        <w:t xml:space="preserve"> </w:t>
      </w:r>
      <w:r>
        <w:rPr>
          <w:color w:val="332D2A"/>
        </w:rPr>
        <w:t xml:space="preserve">Provinsi Gorontalo, menjelaskan bahwa penguatan perspektif Gender, Disabilitas, dan Inklusi </w:t>
      </w:r>
      <w:r>
        <w:rPr>
          <w:color w:val="332D2A"/>
          <w:spacing w:val="-2"/>
        </w:rPr>
        <w:t>Sosial</w:t>
      </w:r>
      <w:r>
        <w:rPr>
          <w:color w:val="332D2A"/>
          <w:spacing w:val="-17"/>
        </w:rPr>
        <w:t xml:space="preserve"> </w:t>
      </w:r>
      <w:r>
        <w:rPr>
          <w:color w:val="332D2A"/>
          <w:spacing w:val="-2"/>
        </w:rPr>
        <w:t>(GEDSI)</w:t>
      </w:r>
      <w:r>
        <w:rPr>
          <w:color w:val="332D2A"/>
          <w:spacing w:val="-17"/>
        </w:rPr>
        <w:t xml:space="preserve"> </w:t>
      </w:r>
      <w:r>
        <w:rPr>
          <w:color w:val="332D2A"/>
          <w:spacing w:val="-2"/>
        </w:rPr>
        <w:t>menjadi</w:t>
      </w:r>
      <w:r>
        <w:rPr>
          <w:color w:val="332D2A"/>
          <w:spacing w:val="-17"/>
        </w:rPr>
        <w:t xml:space="preserve"> </w:t>
      </w:r>
      <w:r>
        <w:rPr>
          <w:color w:val="332D2A"/>
          <w:spacing w:val="-2"/>
        </w:rPr>
        <w:t>bagian</w:t>
      </w:r>
      <w:r>
        <w:rPr>
          <w:color w:val="332D2A"/>
          <w:spacing w:val="-16"/>
        </w:rPr>
        <w:t xml:space="preserve"> </w:t>
      </w:r>
      <w:r>
        <w:rPr>
          <w:color w:val="332D2A"/>
          <w:spacing w:val="-2"/>
        </w:rPr>
        <w:t>penting</w:t>
      </w:r>
      <w:r>
        <w:rPr>
          <w:color w:val="332D2A"/>
          <w:spacing w:val="-17"/>
        </w:rPr>
        <w:t xml:space="preserve"> </w:t>
      </w:r>
      <w:r>
        <w:rPr>
          <w:color w:val="332D2A"/>
          <w:spacing w:val="-2"/>
        </w:rPr>
        <w:t xml:space="preserve">dalam </w:t>
      </w:r>
      <w:r>
        <w:rPr>
          <w:color w:val="332D2A"/>
        </w:rPr>
        <w:t>penyusunan</w:t>
      </w:r>
      <w:r>
        <w:rPr>
          <w:color w:val="332D2A"/>
          <w:spacing w:val="-38"/>
        </w:rPr>
        <w:t xml:space="preserve"> </w:t>
      </w:r>
      <w:r>
        <w:rPr>
          <w:color w:val="332D2A"/>
        </w:rPr>
        <w:t>RPJMD</w:t>
      </w:r>
      <w:r>
        <w:rPr>
          <w:color w:val="332D2A"/>
          <w:spacing w:val="-38"/>
        </w:rPr>
        <w:t xml:space="preserve"> </w:t>
      </w:r>
      <w:r>
        <w:rPr>
          <w:color w:val="332D2A"/>
        </w:rPr>
        <w:t>2025–2029.</w:t>
      </w:r>
    </w:p>
    <w:p w14:paraId="381057B6" w14:textId="77777777" w:rsidR="004A5631" w:rsidRDefault="004A5631">
      <w:pPr>
        <w:pStyle w:val="BodyText"/>
      </w:pPr>
    </w:p>
    <w:p w14:paraId="6601B0B0" w14:textId="77777777" w:rsidR="004A5631" w:rsidRDefault="004A5631">
      <w:pPr>
        <w:pStyle w:val="BodyText"/>
      </w:pPr>
    </w:p>
    <w:p w14:paraId="69E44C64" w14:textId="77777777" w:rsidR="004A5631" w:rsidRDefault="004A5631">
      <w:pPr>
        <w:pStyle w:val="BodyText"/>
        <w:spacing w:before="106"/>
      </w:pPr>
    </w:p>
    <w:p w14:paraId="76538D37" w14:textId="77777777" w:rsidR="004A5631" w:rsidRDefault="00000000">
      <w:pPr>
        <w:ind w:left="699"/>
        <w:rPr>
          <w:b/>
          <w:sz w:val="29"/>
        </w:rPr>
      </w:pPr>
      <w:r w:rsidRPr="009513CB">
        <w:rPr>
          <w:b/>
          <w:color w:val="939393"/>
          <w:spacing w:val="-2"/>
          <w:sz w:val="29"/>
        </w:rPr>
        <w:t>“Bappeda</w:t>
      </w:r>
      <w:r w:rsidRPr="009513CB">
        <w:rPr>
          <w:b/>
          <w:color w:val="939393"/>
          <w:spacing w:val="-22"/>
          <w:sz w:val="29"/>
        </w:rPr>
        <w:t xml:space="preserve"> </w:t>
      </w:r>
      <w:r w:rsidRPr="009513CB">
        <w:rPr>
          <w:b/>
          <w:color w:val="939393"/>
          <w:spacing w:val="-2"/>
          <w:sz w:val="29"/>
        </w:rPr>
        <w:t>itu</w:t>
      </w:r>
      <w:r w:rsidRPr="009513CB">
        <w:rPr>
          <w:b/>
          <w:color w:val="939393"/>
          <w:spacing w:val="-22"/>
          <w:sz w:val="29"/>
        </w:rPr>
        <w:t xml:space="preserve"> </w:t>
      </w:r>
      <w:r w:rsidRPr="009513CB">
        <w:rPr>
          <w:b/>
          <w:color w:val="939393"/>
          <w:spacing w:val="-2"/>
          <w:sz w:val="29"/>
        </w:rPr>
        <w:t>ibarat</w:t>
      </w:r>
      <w:r w:rsidRPr="009513CB">
        <w:rPr>
          <w:b/>
          <w:color w:val="939393"/>
          <w:spacing w:val="-21"/>
          <w:sz w:val="29"/>
        </w:rPr>
        <w:t xml:space="preserve"> </w:t>
      </w:r>
      <w:r w:rsidRPr="009513CB">
        <w:rPr>
          <w:b/>
          <w:color w:val="939393"/>
          <w:spacing w:val="-2"/>
          <w:sz w:val="29"/>
        </w:rPr>
        <w:t>dapur,</w:t>
      </w:r>
    </w:p>
    <w:p w14:paraId="7E5D5E9A" w14:textId="77777777" w:rsidR="004A5631" w:rsidRDefault="004A5631">
      <w:pPr>
        <w:rPr>
          <w:b/>
          <w:sz w:val="29"/>
        </w:rPr>
        <w:sectPr w:rsidR="004A5631">
          <w:type w:val="continuous"/>
          <w:pgSz w:w="11910" w:h="16840"/>
          <w:pgMar w:top="1080" w:right="566" w:bottom="280" w:left="425" w:header="2" w:footer="0" w:gutter="0"/>
          <w:cols w:num="2" w:space="720" w:equalWidth="0">
            <w:col w:w="5332" w:space="40"/>
            <w:col w:w="5547"/>
          </w:cols>
        </w:sectPr>
      </w:pPr>
    </w:p>
    <w:p w14:paraId="5F03423D" w14:textId="77777777" w:rsidR="004A5631" w:rsidRDefault="00000000">
      <w:pPr>
        <w:spacing w:line="242" w:lineRule="auto"/>
        <w:ind w:left="5261" w:right="1104" w:hanging="190"/>
        <w:jc w:val="right"/>
        <w:rPr>
          <w:b/>
          <w:sz w:val="29"/>
        </w:rPr>
      </w:pPr>
      <w:r>
        <w:rPr>
          <w:b/>
          <w:noProof/>
          <w:sz w:val="29"/>
        </w:rPr>
        <mc:AlternateContent>
          <mc:Choice Requires="wpg">
            <w:drawing>
              <wp:anchor distT="0" distB="0" distL="0" distR="0" simplePos="0" relativeHeight="486842368" behindDoc="1" locked="0" layoutInCell="1" allowOverlap="1" wp14:anchorId="511B0AAA" wp14:editId="65F818B9">
                <wp:simplePos x="0" y="0"/>
                <wp:positionH relativeFrom="page">
                  <wp:posOffset>0</wp:posOffset>
                </wp:positionH>
                <wp:positionV relativeFrom="page">
                  <wp:posOffset>6845064</wp:posOffset>
                </wp:positionV>
                <wp:extent cx="6845300" cy="2749550"/>
                <wp:effectExtent l="0" t="0" r="0" b="0"/>
                <wp:wrapNone/>
                <wp:docPr id="468" name="Group 4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5300" cy="2749550"/>
                          <a:chOff x="0" y="0"/>
                          <a:chExt cx="6845300" cy="2749550"/>
                        </a:xfrm>
                      </wpg:grpSpPr>
                      <pic:pic xmlns:pic="http://schemas.openxmlformats.org/drawingml/2006/picture">
                        <pic:nvPicPr>
                          <pic:cNvPr id="469" name="Image 469"/>
                          <pic:cNvPicPr/>
                        </pic:nvPicPr>
                        <pic:blipFill>
                          <a:blip r:embed="rId492" cstate="print"/>
                          <a:stretch>
                            <a:fillRect/>
                          </a:stretch>
                        </pic:blipFill>
                        <pic:spPr>
                          <a:xfrm>
                            <a:off x="0" y="815108"/>
                            <a:ext cx="6844874" cy="1929766"/>
                          </a:xfrm>
                          <a:prstGeom prst="rect">
                            <a:avLst/>
                          </a:prstGeom>
                        </pic:spPr>
                      </pic:pic>
                      <wps:wsp>
                        <wps:cNvPr id="470" name="Graphic 470"/>
                        <wps:cNvSpPr/>
                        <wps:spPr>
                          <a:xfrm>
                            <a:off x="6297739" y="2246346"/>
                            <a:ext cx="194945" cy="32384"/>
                          </a:xfrm>
                          <a:custGeom>
                            <a:avLst/>
                            <a:gdLst/>
                            <a:ahLst/>
                            <a:cxnLst/>
                            <a:rect l="l" t="t" r="r" b="b"/>
                            <a:pathLst>
                              <a:path w="194945" h="32384">
                                <a:moveTo>
                                  <a:pt x="194730" y="0"/>
                                </a:moveTo>
                                <a:lnTo>
                                  <a:pt x="0" y="0"/>
                                </a:lnTo>
                                <a:lnTo>
                                  <a:pt x="0" y="31788"/>
                                </a:lnTo>
                                <a:lnTo>
                                  <a:pt x="194730" y="31788"/>
                                </a:lnTo>
                                <a:lnTo>
                                  <a:pt x="19473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71" name="Image 471"/>
                          <pic:cNvPicPr/>
                        </pic:nvPicPr>
                        <pic:blipFill>
                          <a:blip r:embed="rId493" cstate="print"/>
                          <a:stretch>
                            <a:fillRect/>
                          </a:stretch>
                        </pic:blipFill>
                        <pic:spPr>
                          <a:xfrm>
                            <a:off x="343508" y="0"/>
                            <a:ext cx="3221517" cy="2749323"/>
                          </a:xfrm>
                          <a:prstGeom prst="rect">
                            <a:avLst/>
                          </a:prstGeom>
                        </pic:spPr>
                      </pic:pic>
                    </wpg:wgp>
                  </a:graphicData>
                </a:graphic>
              </wp:anchor>
            </w:drawing>
          </mc:Choice>
          <mc:Fallback>
            <w:pict>
              <v:group w14:anchorId="4F57A9D9" id="Group 468" o:spid="_x0000_s1026" alt="&quot;&quot;" style="position:absolute;margin-left:0;margin-top:539pt;width:539pt;height:216.5pt;z-index:-16474112;mso-wrap-distance-left:0;mso-wrap-distance-right:0;mso-position-horizontal-relative:page;mso-position-vertical-relative:page" coordsize="68453,274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kJAGScD3qGS+t4h888SD/acCgCeisyXxNpEH+s1Szj/wB6dR/WoR4y0AnjW9P/APApP8aA&#10;NmisOfxz4dtkLy69psajklrtB/WvMfG/7YXws8BM6X/iSG4kTqtl+/8A/QSaaTew7HtVFfEXiT/g&#10;qZ4GsJnTStHvdQVTw7kxZ/ArWNpv/BV/wvLOFvfDF3BFnBdZt2PwCVfs5dgsfe1FfPPw5/br+FPx&#10;FaKGHWv7NuXwPLvl8oA/7zYFe+abqtnrFqlzY3UN5buMrJBIHU/iKhprcRaooop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">
                <v:shape id="Image 469" o:spid="_x0000_s1027" type="#_x0000_t75" style="position:absolute;top:8151;width:68448;height:19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">
                  <v:imagedata r:id="rId494" o:title=""/>
                </v:shape>
                <v:shape id="Graphic 470" o:spid="_x0000_s1028" style="position:absolute;left:62977;top:22463;width:1949;height:324;visibility:visible;mso-wrap-style:square;v-text-anchor:top" coordsize="194945,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" path="m194730,l,,,31788r194730,l194730,xe" stroked="f">
                  <v:path arrowok="t"/>
                </v:shape>
                <v:shape id="Image 471" o:spid="_x0000_s1029" type="#_x0000_t75" style="position:absolute;left:3435;width:32215;height:27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">
                  <v:imagedata r:id="rId495" o:title=""/>
                </v:shape>
                <w10:wrap anchorx="page" anchory="page"/>
              </v:group>
            </w:pict>
          </mc:Fallback>
        </mc:AlternateContent>
      </w:r>
      <w:r>
        <w:rPr>
          <w:b/>
          <w:noProof/>
          <w:sz w:val="29"/>
        </w:rPr>
        <mc:AlternateContent>
          <mc:Choice Requires="wpg">
            <w:drawing>
              <wp:anchor distT="0" distB="0" distL="0" distR="0" simplePos="0" relativeHeight="15747584" behindDoc="0" locked="0" layoutInCell="1" allowOverlap="1" wp14:anchorId="424108CA" wp14:editId="53FB0A38">
                <wp:simplePos x="0" y="0"/>
                <wp:positionH relativeFrom="page">
                  <wp:posOffset>6414051</wp:posOffset>
                </wp:positionH>
                <wp:positionV relativeFrom="page">
                  <wp:posOffset>10044683</wp:posOffset>
                </wp:positionV>
                <wp:extent cx="1146175" cy="410209"/>
                <wp:effectExtent l="0" t="0" r="0" b="0"/>
                <wp:wrapNone/>
                <wp:docPr id="472" name="Group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6175" cy="410209"/>
                          <a:chOff x="0" y="0"/>
                          <a:chExt cx="1146175" cy="410209"/>
                        </a:xfrm>
                      </wpg:grpSpPr>
                      <wps:wsp>
                        <wps:cNvPr id="473" name="Graphic 473"/>
                        <wps:cNvSpPr/>
                        <wps:spPr>
                          <a:xfrm>
                            <a:off x="0" y="0"/>
                            <a:ext cx="1146175" cy="410209"/>
                          </a:xfrm>
                          <a:custGeom>
                            <a:avLst/>
                            <a:gdLst/>
                            <a:ahLst/>
                            <a:cxnLst/>
                            <a:rect l="l" t="t" r="r" b="b"/>
                            <a:pathLst>
                              <a:path w="1146175" h="410209">
                                <a:moveTo>
                                  <a:pt x="1145948" y="0"/>
                                </a:moveTo>
                                <a:lnTo>
                                  <a:pt x="205027" y="0"/>
                                </a:lnTo>
                                <a:lnTo>
                                  <a:pt x="158163" y="5439"/>
                                </a:lnTo>
                                <a:lnTo>
                                  <a:pt x="115066" y="20921"/>
                                </a:lnTo>
                                <a:lnTo>
                                  <a:pt x="76989" y="45189"/>
                                </a:lnTo>
                                <a:lnTo>
                                  <a:pt x="45189" y="76989"/>
                                </a:lnTo>
                                <a:lnTo>
                                  <a:pt x="20921" y="115066"/>
                                </a:lnTo>
                                <a:lnTo>
                                  <a:pt x="5439" y="158163"/>
                                </a:lnTo>
                                <a:lnTo>
                                  <a:pt x="0" y="205031"/>
                                </a:lnTo>
                                <a:lnTo>
                                  <a:pt x="5439" y="251894"/>
                                </a:lnTo>
                                <a:lnTo>
                                  <a:pt x="20921" y="294992"/>
                                </a:lnTo>
                                <a:lnTo>
                                  <a:pt x="45189" y="333069"/>
                                </a:lnTo>
                                <a:lnTo>
                                  <a:pt x="76989" y="364869"/>
                                </a:lnTo>
                                <a:lnTo>
                                  <a:pt x="115066" y="389137"/>
                                </a:lnTo>
                                <a:lnTo>
                                  <a:pt x="158163" y="404619"/>
                                </a:lnTo>
                                <a:lnTo>
                                  <a:pt x="205027" y="410058"/>
                                </a:lnTo>
                                <a:lnTo>
                                  <a:pt x="1145948" y="410058"/>
                                </a:lnTo>
                                <a:lnTo>
                                  <a:pt x="1145948" y="0"/>
                                </a:lnTo>
                                <a:close/>
                              </a:path>
                            </a:pathLst>
                          </a:custGeom>
                          <a:solidFill>
                            <a:srgbClr val="8B8B8B"/>
                          </a:solidFill>
                        </wps:spPr>
                        <wps:bodyPr wrap="square" lIns="0" tIns="0" rIns="0" bIns="0" rtlCol="0">
                          <a:prstTxWarp prst="textNoShape">
                            <a:avLst/>
                          </a:prstTxWarp>
                          <a:noAutofit/>
                        </wps:bodyPr>
                      </wps:wsp>
                      <wps:wsp>
                        <wps:cNvPr id="474" name="Textbox 474"/>
                        <wps:cNvSpPr txBox="1"/>
                        <wps:spPr>
                          <a:xfrm>
                            <a:off x="0" y="0"/>
                            <a:ext cx="1146175" cy="410209"/>
                          </a:xfrm>
                          <a:prstGeom prst="rect">
                            <a:avLst/>
                          </a:prstGeom>
                        </wps:spPr>
                        <wps:txbx>
                          <w:txbxContent>
                            <w:p w14:paraId="1095ED5C" w14:textId="77777777" w:rsidR="004A5631" w:rsidRDefault="00000000">
                              <w:pPr>
                                <w:spacing w:before="75"/>
                                <w:ind w:left="360"/>
                                <w:rPr>
                                  <w:rFonts w:ascii="Calibri"/>
                                  <w:b/>
                                  <w:sz w:val="37"/>
                                </w:rPr>
                              </w:pPr>
                              <w:r>
                                <w:rPr>
                                  <w:rFonts w:ascii="Calibri"/>
                                  <w:b/>
                                  <w:color w:val="FFFFFF"/>
                                  <w:spacing w:val="-5"/>
                                  <w:sz w:val="37"/>
                                </w:rPr>
                                <w:t>09</w:t>
                              </w:r>
                            </w:p>
                          </w:txbxContent>
                        </wps:txbx>
                        <wps:bodyPr wrap="square" lIns="0" tIns="0" rIns="0" bIns="0" rtlCol="0">
                          <a:noAutofit/>
                        </wps:bodyPr>
                      </wps:wsp>
                    </wpg:wgp>
                  </a:graphicData>
                </a:graphic>
              </wp:anchor>
            </w:drawing>
          </mc:Choice>
          <mc:Fallback>
            <w:pict>
              <v:group w14:anchorId="424108CA" id="Group 472" o:spid="_x0000_s1078" style="position:absolute;left:0;text-align:left;margin-left:505.05pt;margin-top:790.9pt;width:90.25pt;height:32.3pt;z-index:15747584;mso-wrap-distance-left:0;mso-wrap-distance-right:0;mso-position-horizontal-relative:page;mso-position-vertical-relative:page" coordsize="11461,4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">
                <v:shape id="Graphic 473" o:spid="_x0000_s1079" style="position:absolute;width:11461;height:4102;visibility:visible;mso-wrap-style:square;v-text-anchor:top" coordsize="114617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" path="m1145948,l205027,,158163,5439,115066,20921,76989,45189,45189,76989,20921,115066,5439,158163,,205031r5439,46863l20921,294992r24268,38077l76989,364869r38077,24268l158163,404619r46864,5439l1145948,410058,1145948,xe" fillcolor="#8b8b8b" stroked="f">
                  <v:path arrowok="t"/>
                </v:shape>
                <v:shape id="Textbox 474" o:spid="_x0000_s1080" type="#_x0000_t202" style="position:absolute;width:11461;height:4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" filled="f" stroked="f">
                  <v:textbox inset="0,0,0,0">
                    <w:txbxContent>
                      <w:p w14:paraId="1095ED5C" w14:textId="77777777" w:rsidR="004A5631" w:rsidRDefault="00000000">
                        <w:pPr>
                          <w:spacing w:before="75"/>
                          <w:ind w:left="360"/>
                          <w:rPr>
                            <w:rFonts w:ascii="Calibri"/>
                            <w:b/>
                            <w:sz w:val="37"/>
                          </w:rPr>
                        </w:pPr>
                        <w:r>
                          <w:rPr>
                            <w:rFonts w:ascii="Calibri"/>
                            <w:b/>
                            <w:color w:val="FFFFFF"/>
                            <w:spacing w:val="-5"/>
                            <w:sz w:val="37"/>
                          </w:rPr>
                          <w:t>09</w:t>
                        </w:r>
                      </w:p>
                    </w:txbxContent>
                  </v:textbox>
                </v:shape>
                <w10:wrap anchorx="page" anchory="page"/>
              </v:group>
            </w:pict>
          </mc:Fallback>
        </mc:AlternateContent>
      </w:r>
      <w:r w:rsidRPr="009513CB">
        <w:rPr>
          <w:b/>
          <w:color w:val="939393"/>
          <w:spacing w:val="-6"/>
          <w:sz w:val="29"/>
        </w:rPr>
        <w:t>mua</w:t>
      </w:r>
      <w:r w:rsidRPr="009513CB">
        <w:rPr>
          <w:b/>
          <w:color w:val="939393"/>
          <w:spacing w:val="-19"/>
          <w:sz w:val="29"/>
        </w:rPr>
        <w:t xml:space="preserve"> </w:t>
      </w:r>
      <w:r w:rsidRPr="009513CB">
        <w:rPr>
          <w:b/>
          <w:color w:val="939393"/>
          <w:spacing w:val="-6"/>
          <w:sz w:val="29"/>
        </w:rPr>
        <w:t>perencanaan</w:t>
      </w:r>
      <w:r w:rsidRPr="009513CB">
        <w:rPr>
          <w:b/>
          <w:color w:val="939393"/>
          <w:spacing w:val="-19"/>
          <w:sz w:val="29"/>
        </w:rPr>
        <w:t xml:space="preserve"> </w:t>
      </w:r>
      <w:r w:rsidRPr="009513CB">
        <w:rPr>
          <w:b/>
          <w:color w:val="939393"/>
          <w:spacing w:val="-6"/>
          <w:sz w:val="29"/>
        </w:rPr>
        <w:t>dimasak</w:t>
      </w:r>
      <w:r w:rsidRPr="009513CB">
        <w:rPr>
          <w:b/>
          <w:color w:val="939393"/>
          <w:spacing w:val="-19"/>
          <w:sz w:val="29"/>
        </w:rPr>
        <w:t xml:space="preserve"> </w:t>
      </w:r>
      <w:r w:rsidRPr="009513CB">
        <w:rPr>
          <w:b/>
          <w:color w:val="939393"/>
          <w:spacing w:val="-6"/>
          <w:sz w:val="29"/>
        </w:rPr>
        <w:t>di</w:t>
      </w:r>
      <w:r w:rsidRPr="009513CB">
        <w:rPr>
          <w:b/>
          <w:color w:val="939393"/>
          <w:spacing w:val="-19"/>
          <w:sz w:val="29"/>
        </w:rPr>
        <w:t xml:space="preserve"> </w:t>
      </w:r>
      <w:r w:rsidRPr="009513CB">
        <w:rPr>
          <w:b/>
          <w:color w:val="939393"/>
          <w:spacing w:val="-6"/>
          <w:sz w:val="29"/>
        </w:rPr>
        <w:t>sini. rena</w:t>
      </w:r>
      <w:r w:rsidRPr="009513CB">
        <w:rPr>
          <w:b/>
          <w:color w:val="939393"/>
          <w:spacing w:val="-24"/>
          <w:sz w:val="29"/>
        </w:rPr>
        <w:t xml:space="preserve"> </w:t>
      </w:r>
      <w:r w:rsidRPr="009513CB">
        <w:rPr>
          <w:b/>
          <w:color w:val="939393"/>
          <w:spacing w:val="-6"/>
          <w:sz w:val="29"/>
        </w:rPr>
        <w:t>itu,</w:t>
      </w:r>
      <w:r w:rsidRPr="009513CB">
        <w:rPr>
          <w:b/>
          <w:color w:val="939393"/>
          <w:spacing w:val="-22"/>
          <w:sz w:val="29"/>
        </w:rPr>
        <w:t xml:space="preserve"> </w:t>
      </w:r>
      <w:r w:rsidRPr="009513CB">
        <w:rPr>
          <w:b/>
          <w:color w:val="939393"/>
          <w:spacing w:val="-6"/>
          <w:sz w:val="29"/>
        </w:rPr>
        <w:t>semua</w:t>
      </w:r>
      <w:r w:rsidRPr="009513CB">
        <w:rPr>
          <w:b/>
          <w:color w:val="939393"/>
          <w:spacing w:val="-22"/>
          <w:sz w:val="29"/>
        </w:rPr>
        <w:t xml:space="preserve"> </w:t>
      </w:r>
      <w:r w:rsidRPr="009513CB">
        <w:rPr>
          <w:b/>
          <w:color w:val="939393"/>
          <w:spacing w:val="-6"/>
          <w:sz w:val="29"/>
        </w:rPr>
        <w:t>perencana</w:t>
      </w:r>
      <w:r w:rsidRPr="009513CB">
        <w:rPr>
          <w:b/>
          <w:color w:val="939393"/>
          <w:spacing w:val="-22"/>
          <w:sz w:val="29"/>
        </w:rPr>
        <w:t xml:space="preserve"> </w:t>
      </w:r>
      <w:r w:rsidRPr="009513CB">
        <w:rPr>
          <w:b/>
          <w:color w:val="939393"/>
          <w:spacing w:val="-6"/>
          <w:sz w:val="29"/>
        </w:rPr>
        <w:t xml:space="preserve">harus </w:t>
      </w:r>
      <w:r w:rsidRPr="009513CB">
        <w:rPr>
          <w:b/>
          <w:color w:val="939393"/>
          <w:sz w:val="29"/>
        </w:rPr>
        <w:t>paham</w:t>
      </w:r>
      <w:r w:rsidRPr="009513CB">
        <w:rPr>
          <w:b/>
          <w:color w:val="939393"/>
          <w:spacing w:val="-18"/>
          <w:sz w:val="29"/>
        </w:rPr>
        <w:t xml:space="preserve"> </w:t>
      </w:r>
      <w:r w:rsidRPr="009513CB">
        <w:rPr>
          <w:b/>
          <w:color w:val="939393"/>
          <w:sz w:val="29"/>
        </w:rPr>
        <w:t>GEDSI,</w:t>
      </w:r>
      <w:r w:rsidRPr="009513CB">
        <w:rPr>
          <w:b/>
          <w:color w:val="939393"/>
          <w:spacing w:val="-18"/>
          <w:sz w:val="29"/>
        </w:rPr>
        <w:t xml:space="preserve"> </w:t>
      </w:r>
      <w:r w:rsidRPr="009513CB">
        <w:rPr>
          <w:b/>
          <w:color w:val="939393"/>
          <w:sz w:val="29"/>
        </w:rPr>
        <w:t>tidak</w:t>
      </w:r>
      <w:r w:rsidRPr="009513CB">
        <w:rPr>
          <w:b/>
          <w:color w:val="939393"/>
          <w:spacing w:val="-18"/>
          <w:sz w:val="29"/>
        </w:rPr>
        <w:t xml:space="preserve"> </w:t>
      </w:r>
      <w:r w:rsidRPr="009513CB">
        <w:rPr>
          <w:b/>
          <w:color w:val="939393"/>
          <w:sz w:val="29"/>
        </w:rPr>
        <w:t>bisa</w:t>
      </w:r>
      <w:r w:rsidRPr="009513CB">
        <w:rPr>
          <w:b/>
          <w:color w:val="939393"/>
          <w:spacing w:val="-18"/>
          <w:sz w:val="29"/>
        </w:rPr>
        <w:t xml:space="preserve"> </w:t>
      </w:r>
      <w:r w:rsidRPr="009513CB">
        <w:rPr>
          <w:b/>
          <w:color w:val="939393"/>
          <w:sz w:val="29"/>
        </w:rPr>
        <w:t>hanya</w:t>
      </w:r>
    </w:p>
    <w:p w14:paraId="1B110796" w14:textId="77777777" w:rsidR="004A5631" w:rsidRDefault="00000000">
      <w:pPr>
        <w:ind w:right="1107"/>
        <w:jc w:val="right"/>
        <w:rPr>
          <w:b/>
          <w:sz w:val="29"/>
        </w:rPr>
      </w:pPr>
      <w:r w:rsidRPr="009513CB">
        <w:rPr>
          <w:b/>
          <w:color w:val="939393"/>
          <w:spacing w:val="-8"/>
          <w:sz w:val="29"/>
        </w:rPr>
        <w:t>satu‑dua</w:t>
      </w:r>
      <w:r w:rsidRPr="009513CB">
        <w:rPr>
          <w:b/>
          <w:color w:val="939393"/>
          <w:spacing w:val="-13"/>
          <w:sz w:val="29"/>
        </w:rPr>
        <w:t xml:space="preserve"> </w:t>
      </w:r>
      <w:r w:rsidRPr="009513CB">
        <w:rPr>
          <w:b/>
          <w:color w:val="939393"/>
          <w:spacing w:val="-8"/>
          <w:sz w:val="29"/>
        </w:rPr>
        <w:t>orang</w:t>
      </w:r>
      <w:r w:rsidRPr="009513CB">
        <w:rPr>
          <w:b/>
          <w:color w:val="939393"/>
          <w:spacing w:val="-12"/>
          <w:sz w:val="29"/>
        </w:rPr>
        <w:t xml:space="preserve"> </w:t>
      </w:r>
      <w:r w:rsidRPr="009513CB">
        <w:rPr>
          <w:b/>
          <w:color w:val="939393"/>
          <w:spacing w:val="-8"/>
          <w:sz w:val="29"/>
        </w:rPr>
        <w:t>saja.”</w:t>
      </w:r>
    </w:p>
    <w:p w14:paraId="775CCEC5" w14:textId="77777777" w:rsidR="004A5631" w:rsidRDefault="00000000">
      <w:pPr>
        <w:spacing w:before="267"/>
        <w:ind w:left="5438"/>
        <w:rPr>
          <w:sz w:val="21"/>
        </w:rPr>
      </w:pPr>
      <w:r w:rsidRPr="009513CB">
        <w:rPr>
          <w:b/>
          <w:color w:val="747474"/>
          <w:spacing w:val="-6"/>
          <w:sz w:val="20"/>
        </w:rPr>
        <w:t>Roso</w:t>
      </w:r>
      <w:r w:rsidRPr="009513CB">
        <w:rPr>
          <w:b/>
          <w:color w:val="747474"/>
          <w:spacing w:val="-9"/>
          <w:sz w:val="20"/>
        </w:rPr>
        <w:t xml:space="preserve"> </w:t>
      </w:r>
      <w:r w:rsidRPr="009513CB">
        <w:rPr>
          <w:b/>
          <w:color w:val="747474"/>
          <w:spacing w:val="-6"/>
          <w:sz w:val="20"/>
        </w:rPr>
        <w:t>Fania</w:t>
      </w:r>
      <w:r w:rsidRPr="009513CB">
        <w:rPr>
          <w:b/>
          <w:color w:val="747474"/>
          <w:spacing w:val="-8"/>
          <w:sz w:val="20"/>
        </w:rPr>
        <w:t xml:space="preserve"> </w:t>
      </w:r>
      <w:r w:rsidRPr="009513CB">
        <w:rPr>
          <w:b/>
          <w:color w:val="747474"/>
          <w:spacing w:val="-6"/>
          <w:sz w:val="20"/>
        </w:rPr>
        <w:t>Laluto</w:t>
      </w:r>
      <w:r w:rsidRPr="009513CB">
        <w:rPr>
          <w:b/>
          <w:color w:val="747474"/>
          <w:spacing w:val="-8"/>
          <w:sz w:val="20"/>
        </w:rPr>
        <w:t xml:space="preserve"> </w:t>
      </w:r>
      <w:r w:rsidRPr="009513CB">
        <w:rPr>
          <w:b/>
          <w:color w:val="747474"/>
          <w:spacing w:val="-6"/>
          <w:sz w:val="20"/>
        </w:rPr>
        <w:t>‑</w:t>
      </w:r>
      <w:r w:rsidRPr="009513CB">
        <w:rPr>
          <w:b/>
          <w:color w:val="747474"/>
          <w:spacing w:val="-9"/>
          <w:sz w:val="20"/>
        </w:rPr>
        <w:t xml:space="preserve"> </w:t>
      </w:r>
      <w:r w:rsidRPr="009513CB">
        <w:rPr>
          <w:color w:val="747474"/>
          <w:spacing w:val="-6"/>
          <w:sz w:val="21"/>
        </w:rPr>
        <w:t>Bappeda</w:t>
      </w:r>
      <w:r w:rsidRPr="009513CB">
        <w:rPr>
          <w:color w:val="747474"/>
          <w:spacing w:val="-12"/>
          <w:sz w:val="21"/>
        </w:rPr>
        <w:t xml:space="preserve"> </w:t>
      </w:r>
      <w:r w:rsidRPr="009513CB">
        <w:rPr>
          <w:color w:val="747474"/>
          <w:spacing w:val="-6"/>
          <w:sz w:val="21"/>
        </w:rPr>
        <w:t>Provinsi</w:t>
      </w:r>
      <w:r w:rsidRPr="009513CB">
        <w:rPr>
          <w:color w:val="747474"/>
          <w:spacing w:val="-11"/>
          <w:sz w:val="21"/>
        </w:rPr>
        <w:t xml:space="preserve"> </w:t>
      </w:r>
      <w:r w:rsidRPr="009513CB">
        <w:rPr>
          <w:color w:val="747474"/>
          <w:spacing w:val="-6"/>
          <w:sz w:val="21"/>
        </w:rPr>
        <w:t>Gorontalo</w:t>
      </w:r>
    </w:p>
    <w:p w14:paraId="3E754E22" w14:textId="77777777" w:rsidR="004A5631" w:rsidRDefault="004A5631">
      <w:pPr>
        <w:pStyle w:val="BodyText"/>
        <w:rPr>
          <w:sz w:val="16"/>
        </w:rPr>
      </w:pPr>
    </w:p>
    <w:p w14:paraId="35433DDA" w14:textId="77777777" w:rsidR="004A5631" w:rsidRDefault="004A5631">
      <w:pPr>
        <w:pStyle w:val="BodyText"/>
        <w:rPr>
          <w:sz w:val="16"/>
        </w:rPr>
      </w:pPr>
    </w:p>
    <w:p w14:paraId="6FA8A351" w14:textId="77777777" w:rsidR="004A5631" w:rsidRDefault="004A5631">
      <w:pPr>
        <w:pStyle w:val="BodyText"/>
        <w:rPr>
          <w:sz w:val="16"/>
        </w:rPr>
      </w:pPr>
    </w:p>
    <w:p w14:paraId="338E5370" w14:textId="77777777" w:rsidR="004A5631" w:rsidRDefault="004A5631">
      <w:pPr>
        <w:pStyle w:val="BodyText"/>
        <w:rPr>
          <w:sz w:val="16"/>
        </w:rPr>
      </w:pPr>
    </w:p>
    <w:p w14:paraId="7623B0A6" w14:textId="77777777" w:rsidR="004A5631" w:rsidRDefault="004A5631">
      <w:pPr>
        <w:pStyle w:val="BodyText"/>
        <w:rPr>
          <w:sz w:val="16"/>
        </w:rPr>
      </w:pPr>
    </w:p>
    <w:p w14:paraId="523CBCA6" w14:textId="77777777" w:rsidR="004A5631" w:rsidRDefault="004A5631">
      <w:pPr>
        <w:pStyle w:val="BodyText"/>
        <w:spacing w:before="20"/>
        <w:rPr>
          <w:sz w:val="16"/>
        </w:rPr>
      </w:pPr>
    </w:p>
    <w:p w14:paraId="7F1E1F51" w14:textId="77777777" w:rsidR="004A5631" w:rsidRDefault="00000000">
      <w:pPr>
        <w:spacing w:line="249" w:lineRule="auto"/>
        <w:ind w:left="419" w:right="3573"/>
        <w:rPr>
          <w:b/>
          <w:bCs/>
          <w:sz w:val="16"/>
          <w:szCs w:val="16"/>
        </w:rPr>
      </w:pPr>
      <w:r>
        <w:rPr>
          <w:color w:val="332D2A"/>
          <w:spacing w:val="-6"/>
          <w:sz w:val="16"/>
          <w:szCs w:val="16"/>
        </w:rPr>
        <w:t>Pembangunan</w:t>
      </w:r>
      <w:r>
        <w:rPr>
          <w:color w:val="332D2A"/>
          <w:spacing w:val="-18"/>
          <w:sz w:val="16"/>
          <w:szCs w:val="16"/>
        </w:rPr>
        <w:t xml:space="preserve"> </w:t>
      </w:r>
      <w:r>
        <w:rPr>
          <w:color w:val="332D2A"/>
          <w:spacing w:val="-6"/>
          <w:sz w:val="16"/>
          <w:szCs w:val="16"/>
        </w:rPr>
        <w:t>yang</w:t>
      </w:r>
      <w:r>
        <w:rPr>
          <w:color w:val="332D2A"/>
          <w:spacing w:val="-18"/>
          <w:sz w:val="16"/>
          <w:szCs w:val="16"/>
        </w:rPr>
        <w:t xml:space="preserve"> </w:t>
      </w:r>
      <w:r>
        <w:rPr>
          <w:color w:val="332D2A"/>
          <w:spacing w:val="-6"/>
          <w:sz w:val="16"/>
          <w:szCs w:val="16"/>
        </w:rPr>
        <w:t>Menjangkau</w:t>
      </w:r>
      <w:r>
        <w:rPr>
          <w:color w:val="332D2A"/>
          <w:spacing w:val="-18"/>
          <w:sz w:val="16"/>
          <w:szCs w:val="16"/>
        </w:rPr>
        <w:t xml:space="preserve"> </w:t>
      </w:r>
      <w:r>
        <w:rPr>
          <w:color w:val="332D2A"/>
          <w:spacing w:val="-6"/>
          <w:sz w:val="16"/>
          <w:szCs w:val="16"/>
        </w:rPr>
        <w:t>Semua꞉</w:t>
      </w:r>
      <w:r>
        <w:rPr>
          <w:color w:val="332D2A"/>
          <w:spacing w:val="-19"/>
          <w:sz w:val="16"/>
          <w:szCs w:val="16"/>
        </w:rPr>
        <w:t xml:space="preserve"> </w:t>
      </w:r>
      <w:r>
        <w:rPr>
          <w:b/>
          <w:bCs/>
          <w:color w:val="332D2A"/>
          <w:spacing w:val="-6"/>
          <w:sz w:val="16"/>
          <w:szCs w:val="16"/>
        </w:rPr>
        <w:t>Pengarusutamaan</w:t>
      </w:r>
      <w:r>
        <w:rPr>
          <w:b/>
          <w:bCs/>
          <w:color w:val="332D2A"/>
          <w:spacing w:val="-15"/>
          <w:sz w:val="16"/>
          <w:szCs w:val="16"/>
        </w:rPr>
        <w:t xml:space="preserve"> </w:t>
      </w:r>
      <w:r>
        <w:rPr>
          <w:b/>
          <w:bCs/>
          <w:color w:val="332D2A"/>
          <w:spacing w:val="-6"/>
          <w:sz w:val="16"/>
          <w:szCs w:val="16"/>
        </w:rPr>
        <w:t>Gender</w:t>
      </w:r>
      <w:r>
        <w:rPr>
          <w:b/>
          <w:bCs/>
          <w:color w:val="332D2A"/>
          <w:spacing w:val="-15"/>
          <w:sz w:val="16"/>
          <w:szCs w:val="16"/>
        </w:rPr>
        <w:t xml:space="preserve"> </w:t>
      </w:r>
      <w:r>
        <w:rPr>
          <w:b/>
          <w:bCs/>
          <w:color w:val="332D2A"/>
          <w:spacing w:val="-6"/>
          <w:sz w:val="16"/>
          <w:szCs w:val="16"/>
        </w:rPr>
        <w:t>sebagai</w:t>
      </w:r>
      <w:r>
        <w:rPr>
          <w:b/>
          <w:bCs/>
          <w:color w:val="332D2A"/>
          <w:spacing w:val="18"/>
          <w:sz w:val="16"/>
          <w:szCs w:val="16"/>
        </w:rPr>
        <w:t xml:space="preserve"> </w:t>
      </w:r>
      <w:r>
        <w:rPr>
          <w:b/>
          <w:bCs/>
          <w:color w:val="332D2A"/>
          <w:spacing w:val="-6"/>
          <w:sz w:val="16"/>
          <w:szCs w:val="16"/>
        </w:rPr>
        <w:t xml:space="preserve">Strategi </w:t>
      </w:r>
      <w:r>
        <w:rPr>
          <w:b/>
          <w:bCs/>
          <w:color w:val="332D2A"/>
          <w:w w:val="90"/>
          <w:sz w:val="16"/>
          <w:szCs w:val="16"/>
        </w:rPr>
        <w:t>Pembangunan Responsif Gender dan Inklusif di Aceh, NTB, NTT, dan Gorontalo</w:t>
      </w:r>
    </w:p>
    <w:p w14:paraId="41A45FA9" w14:textId="77777777" w:rsidR="004A5631" w:rsidRDefault="004A5631">
      <w:pPr>
        <w:spacing w:line="249" w:lineRule="auto"/>
        <w:rPr>
          <w:b/>
          <w:sz w:val="16"/>
          <w:szCs w:val="16"/>
        </w:rPr>
        <w:sectPr w:rsidR="004A5631">
          <w:type w:val="continuous"/>
          <w:pgSz w:w="11910" w:h="16840"/>
          <w:pgMar w:top="1080" w:right="566" w:bottom="280" w:left="425" w:header="2" w:footer="0" w:gutter="0"/>
          <w:cols w:space="720"/>
        </w:sectPr>
      </w:pPr>
    </w:p>
    <w:p w14:paraId="59F6AC56" w14:textId="77777777" w:rsidR="004A5631" w:rsidRDefault="004A5631">
      <w:pPr>
        <w:pStyle w:val="BodyText"/>
        <w:rPr>
          <w:b/>
          <w:sz w:val="20"/>
        </w:rPr>
      </w:pPr>
    </w:p>
    <w:p w14:paraId="673E4631" w14:textId="77777777" w:rsidR="004A5631" w:rsidRDefault="004A5631">
      <w:pPr>
        <w:pStyle w:val="BodyText"/>
        <w:rPr>
          <w:b/>
          <w:sz w:val="20"/>
        </w:rPr>
      </w:pPr>
    </w:p>
    <w:p w14:paraId="5B17B5AB" w14:textId="77777777" w:rsidR="004A5631" w:rsidRDefault="004A5631">
      <w:pPr>
        <w:pStyle w:val="BodyText"/>
        <w:spacing w:before="77"/>
        <w:rPr>
          <w:b/>
          <w:sz w:val="20"/>
        </w:rPr>
      </w:pPr>
    </w:p>
    <w:p w14:paraId="37A1423B" w14:textId="77777777" w:rsidR="004A5631" w:rsidRDefault="004A5631">
      <w:pPr>
        <w:pStyle w:val="BodyText"/>
        <w:rPr>
          <w:b/>
          <w:sz w:val="20"/>
        </w:rPr>
        <w:sectPr w:rsidR="004A5631">
          <w:pgSz w:w="11910" w:h="16840"/>
          <w:pgMar w:top="1020" w:right="566" w:bottom="0" w:left="425" w:header="2" w:footer="0" w:gutter="0"/>
          <w:cols w:space="720"/>
        </w:sectPr>
      </w:pPr>
    </w:p>
    <w:p w14:paraId="4076947F" w14:textId="77777777" w:rsidR="004A5631" w:rsidRDefault="00000000">
      <w:pPr>
        <w:pStyle w:val="BodyText"/>
        <w:spacing w:before="90" w:line="235" w:lineRule="auto"/>
        <w:ind w:left="739"/>
        <w:jc w:val="both"/>
      </w:pPr>
      <w:r>
        <w:rPr>
          <w:color w:val="332D2A"/>
          <w:spacing w:val="21"/>
        </w:rPr>
        <w:t xml:space="preserve">Menurut </w:t>
      </w:r>
      <w:r>
        <w:rPr>
          <w:color w:val="332D2A"/>
          <w:spacing w:val="20"/>
        </w:rPr>
        <w:t xml:space="preserve">Fania, </w:t>
      </w:r>
      <w:r>
        <w:rPr>
          <w:color w:val="332D2A"/>
          <w:spacing w:val="21"/>
        </w:rPr>
        <w:t xml:space="preserve">dukungan penguatan </w:t>
      </w:r>
      <w:r>
        <w:rPr>
          <w:color w:val="332D2A"/>
          <w:spacing w:val="-4"/>
        </w:rPr>
        <w:t>kapasitas, termasuk melalui fasilitasi</w:t>
      </w:r>
      <w:r>
        <w:rPr>
          <w:color w:val="332D2A"/>
          <w:spacing w:val="-8"/>
        </w:rPr>
        <w:t xml:space="preserve"> </w:t>
      </w:r>
      <w:r>
        <w:rPr>
          <w:color w:val="332D2A"/>
          <w:spacing w:val="-4"/>
        </w:rPr>
        <w:t xml:space="preserve">Program </w:t>
      </w:r>
      <w:r>
        <w:rPr>
          <w:color w:val="332D2A"/>
        </w:rPr>
        <w:t>SKALA, memberikan pembaruan perspektif bagi perencana daerah. “Setelah ikut pe-nguatan kapasitas, kami tidak lagi hanya bicara PUG, tetapi sudah melihatnya lebih luas dengan disabilitas dan inklusi sosial sebagai</w:t>
      </w:r>
      <w:r>
        <w:rPr>
          <w:color w:val="332D2A"/>
          <w:spacing w:val="-33"/>
        </w:rPr>
        <w:t xml:space="preserve"> </w:t>
      </w:r>
      <w:r>
        <w:rPr>
          <w:color w:val="332D2A"/>
        </w:rPr>
        <w:t>satu</w:t>
      </w:r>
      <w:r>
        <w:rPr>
          <w:color w:val="332D2A"/>
          <w:spacing w:val="-33"/>
        </w:rPr>
        <w:t xml:space="preserve"> </w:t>
      </w:r>
      <w:r>
        <w:rPr>
          <w:color w:val="332D2A"/>
        </w:rPr>
        <w:t>kesatuan,”</w:t>
      </w:r>
      <w:r>
        <w:rPr>
          <w:color w:val="332D2A"/>
          <w:spacing w:val="-49"/>
        </w:rPr>
        <w:t xml:space="preserve"> </w:t>
      </w:r>
      <w:r>
        <w:rPr>
          <w:color w:val="332D2A"/>
        </w:rPr>
        <w:t>ujarnya.</w:t>
      </w:r>
    </w:p>
    <w:p w14:paraId="202B956B" w14:textId="77777777" w:rsidR="004A5631" w:rsidRDefault="00000000">
      <w:pPr>
        <w:pStyle w:val="BodyText"/>
        <w:spacing w:before="273" w:line="235" w:lineRule="auto"/>
        <w:ind w:left="739"/>
        <w:jc w:val="both"/>
      </w:pPr>
      <w:r>
        <w:rPr>
          <w:color w:val="332D2A"/>
        </w:rPr>
        <w:t xml:space="preserve">Perubahan tersebut mulai tercermin dalam dokumen perencanaan strategis. Sejumlah isu GEDSI telah diintegrasikan ke dalam dokumen teknokratik RPJMD dan kemudian ditetapkan sebagai Perda RPJMD. Bappeda </w:t>
      </w:r>
      <w:r>
        <w:rPr>
          <w:color w:val="332D2A"/>
          <w:spacing w:val="-4"/>
        </w:rPr>
        <w:t>juga</w:t>
      </w:r>
      <w:r>
        <w:rPr>
          <w:color w:val="332D2A"/>
          <w:spacing w:val="-15"/>
        </w:rPr>
        <w:t xml:space="preserve"> </w:t>
      </w:r>
      <w:r>
        <w:rPr>
          <w:color w:val="332D2A"/>
          <w:spacing w:val="-4"/>
        </w:rPr>
        <w:t>mengawal</w:t>
      </w:r>
      <w:r>
        <w:rPr>
          <w:color w:val="332D2A"/>
          <w:spacing w:val="-15"/>
        </w:rPr>
        <w:t xml:space="preserve"> </w:t>
      </w:r>
      <w:r>
        <w:rPr>
          <w:color w:val="332D2A"/>
          <w:spacing w:val="-4"/>
        </w:rPr>
        <w:t>konsistensi</w:t>
      </w:r>
      <w:r>
        <w:rPr>
          <w:color w:val="332D2A"/>
          <w:spacing w:val="-15"/>
        </w:rPr>
        <w:t xml:space="preserve"> </w:t>
      </w:r>
      <w:r>
        <w:rPr>
          <w:color w:val="332D2A"/>
          <w:spacing w:val="-4"/>
        </w:rPr>
        <w:t>antara</w:t>
      </w:r>
      <w:r>
        <w:rPr>
          <w:color w:val="332D2A"/>
          <w:spacing w:val="-14"/>
        </w:rPr>
        <w:t xml:space="preserve"> </w:t>
      </w:r>
      <w:r>
        <w:rPr>
          <w:color w:val="332D2A"/>
          <w:spacing w:val="-4"/>
        </w:rPr>
        <w:t>RPJMD</w:t>
      </w:r>
      <w:r>
        <w:rPr>
          <w:color w:val="332D2A"/>
          <w:spacing w:val="-15"/>
        </w:rPr>
        <w:t xml:space="preserve"> </w:t>
      </w:r>
      <w:r>
        <w:rPr>
          <w:color w:val="332D2A"/>
          <w:spacing w:val="-4"/>
        </w:rPr>
        <w:t xml:space="preserve">dan </w:t>
      </w:r>
      <w:r>
        <w:rPr>
          <w:color w:val="332D2A"/>
        </w:rPr>
        <w:t>rencana</w:t>
      </w:r>
      <w:r>
        <w:rPr>
          <w:color w:val="332D2A"/>
          <w:spacing w:val="20"/>
        </w:rPr>
        <w:t xml:space="preserve"> </w:t>
      </w:r>
      <w:r>
        <w:rPr>
          <w:color w:val="332D2A"/>
        </w:rPr>
        <w:t>strategis</w:t>
      </w:r>
      <w:r>
        <w:rPr>
          <w:color w:val="332D2A"/>
          <w:spacing w:val="20"/>
        </w:rPr>
        <w:t xml:space="preserve"> </w:t>
      </w:r>
      <w:r>
        <w:rPr>
          <w:color w:val="332D2A"/>
        </w:rPr>
        <w:t>(Renstra)</w:t>
      </w:r>
      <w:r>
        <w:rPr>
          <w:color w:val="332D2A"/>
          <w:spacing w:val="21"/>
        </w:rPr>
        <w:t xml:space="preserve"> </w:t>
      </w:r>
      <w:r>
        <w:rPr>
          <w:color w:val="332D2A"/>
        </w:rPr>
        <w:t>OPD,</w:t>
      </w:r>
      <w:r>
        <w:rPr>
          <w:color w:val="332D2A"/>
          <w:spacing w:val="20"/>
        </w:rPr>
        <w:t xml:space="preserve"> </w:t>
      </w:r>
      <w:r>
        <w:rPr>
          <w:color w:val="332D2A"/>
          <w:spacing w:val="-2"/>
        </w:rPr>
        <w:t>termasuk</w:t>
      </w:r>
    </w:p>
    <w:p w14:paraId="430FF613" w14:textId="77777777" w:rsidR="004A5631" w:rsidRDefault="00000000">
      <w:pPr>
        <w:pStyle w:val="BodyText"/>
        <w:spacing w:before="107" w:line="235" w:lineRule="auto"/>
        <w:ind w:left="188" w:right="528"/>
        <w:jc w:val="both"/>
      </w:pPr>
      <w:r>
        <w:br w:type="column"/>
      </w:r>
      <w:r>
        <w:rPr>
          <w:color w:val="332D2A"/>
          <w:spacing w:val="12"/>
        </w:rPr>
        <w:t xml:space="preserve">dengan </w:t>
      </w:r>
      <w:r>
        <w:rPr>
          <w:color w:val="332D2A"/>
          <w:spacing w:val="13"/>
        </w:rPr>
        <w:t xml:space="preserve">menyelaraskan </w:t>
      </w:r>
      <w:r>
        <w:rPr>
          <w:color w:val="332D2A"/>
          <w:spacing w:val="12"/>
        </w:rPr>
        <w:t xml:space="preserve">indikator GEDSI </w:t>
      </w:r>
      <w:r>
        <w:rPr>
          <w:color w:val="332D2A"/>
        </w:rPr>
        <w:t>dengan</w:t>
      </w:r>
      <w:r>
        <w:rPr>
          <w:color w:val="332D2A"/>
          <w:spacing w:val="-38"/>
        </w:rPr>
        <w:t xml:space="preserve"> </w:t>
      </w:r>
      <w:r>
        <w:rPr>
          <w:color w:val="332D2A"/>
        </w:rPr>
        <w:t>kebijakan</w:t>
      </w:r>
      <w:r>
        <w:rPr>
          <w:color w:val="332D2A"/>
          <w:spacing w:val="-38"/>
        </w:rPr>
        <w:t xml:space="preserve"> </w:t>
      </w:r>
      <w:r>
        <w:rPr>
          <w:color w:val="332D2A"/>
        </w:rPr>
        <w:t>nasional.</w:t>
      </w:r>
    </w:p>
    <w:p w14:paraId="56600653" w14:textId="77777777" w:rsidR="004A5631" w:rsidRDefault="00000000">
      <w:pPr>
        <w:pStyle w:val="BodyText"/>
        <w:spacing w:before="280" w:line="235" w:lineRule="auto"/>
        <w:ind w:left="188" w:right="517"/>
        <w:jc w:val="both"/>
      </w:pPr>
      <w:r>
        <w:rPr>
          <w:color w:val="332D2A"/>
          <w:spacing w:val="13"/>
        </w:rPr>
        <w:t xml:space="preserve">“Kami </w:t>
      </w:r>
      <w:r>
        <w:rPr>
          <w:color w:val="332D2A"/>
          <w:spacing w:val="15"/>
        </w:rPr>
        <w:t xml:space="preserve">menyandingkan </w:t>
      </w:r>
      <w:r>
        <w:rPr>
          <w:color w:val="332D2A"/>
          <w:spacing w:val="14"/>
        </w:rPr>
        <w:t xml:space="preserve">indikator </w:t>
      </w:r>
      <w:r>
        <w:rPr>
          <w:color w:val="332D2A"/>
          <w:spacing w:val="11"/>
        </w:rPr>
        <w:t xml:space="preserve">RPJMD </w:t>
      </w:r>
      <w:r>
        <w:rPr>
          <w:color w:val="332D2A"/>
        </w:rPr>
        <w:t xml:space="preserve">dengan RPJMN, termasuk indikator ketim-pangan gender, supaya arah pembangunan </w:t>
      </w:r>
      <w:r>
        <w:rPr>
          <w:color w:val="332D2A"/>
          <w:spacing w:val="-4"/>
        </w:rPr>
        <w:t>daerah</w:t>
      </w:r>
      <w:r>
        <w:rPr>
          <w:color w:val="332D2A"/>
          <w:spacing w:val="-8"/>
        </w:rPr>
        <w:t xml:space="preserve"> </w:t>
      </w:r>
      <w:r>
        <w:rPr>
          <w:color w:val="332D2A"/>
          <w:spacing w:val="-4"/>
        </w:rPr>
        <w:t>benar‑benar</w:t>
      </w:r>
      <w:r>
        <w:rPr>
          <w:color w:val="332D2A"/>
          <w:spacing w:val="-8"/>
        </w:rPr>
        <w:t xml:space="preserve"> </w:t>
      </w:r>
      <w:r>
        <w:rPr>
          <w:color w:val="332D2A"/>
          <w:spacing w:val="-4"/>
        </w:rPr>
        <w:t>selaras</w:t>
      </w:r>
      <w:r>
        <w:rPr>
          <w:color w:val="332D2A"/>
          <w:spacing w:val="-8"/>
        </w:rPr>
        <w:t xml:space="preserve"> </w:t>
      </w:r>
      <w:r>
        <w:rPr>
          <w:color w:val="332D2A"/>
          <w:spacing w:val="-4"/>
        </w:rPr>
        <w:t>dan</w:t>
      </w:r>
      <w:r>
        <w:rPr>
          <w:color w:val="332D2A"/>
          <w:spacing w:val="-8"/>
        </w:rPr>
        <w:t xml:space="preserve"> </w:t>
      </w:r>
      <w:r>
        <w:rPr>
          <w:color w:val="332D2A"/>
          <w:spacing w:val="-4"/>
        </w:rPr>
        <w:t>bisa</w:t>
      </w:r>
      <w:r>
        <w:rPr>
          <w:color w:val="332D2A"/>
          <w:spacing w:val="-8"/>
        </w:rPr>
        <w:t xml:space="preserve"> </w:t>
      </w:r>
      <w:r>
        <w:rPr>
          <w:color w:val="332D2A"/>
          <w:spacing w:val="-4"/>
        </w:rPr>
        <w:t xml:space="preserve">dikawal,” </w:t>
      </w:r>
      <w:r>
        <w:rPr>
          <w:color w:val="332D2A"/>
        </w:rPr>
        <w:t>jelas</w:t>
      </w:r>
      <w:r>
        <w:rPr>
          <w:color w:val="332D2A"/>
          <w:spacing w:val="-46"/>
        </w:rPr>
        <w:t xml:space="preserve"> </w:t>
      </w:r>
      <w:r>
        <w:rPr>
          <w:color w:val="332D2A"/>
        </w:rPr>
        <w:t>Fania.</w:t>
      </w:r>
    </w:p>
    <w:p w14:paraId="3CDF8CAC" w14:textId="77777777" w:rsidR="004A5631" w:rsidRDefault="00000000">
      <w:pPr>
        <w:pStyle w:val="BodyText"/>
        <w:spacing w:before="276" w:line="235" w:lineRule="auto"/>
        <w:ind w:left="188" w:right="527"/>
        <w:jc w:val="both"/>
      </w:pPr>
      <w:r>
        <w:rPr>
          <w:color w:val="332D2A"/>
        </w:rPr>
        <w:t>Di</w:t>
      </w:r>
      <w:r>
        <w:rPr>
          <w:color w:val="332D2A"/>
          <w:spacing w:val="-19"/>
        </w:rPr>
        <w:t xml:space="preserve"> </w:t>
      </w:r>
      <w:r>
        <w:rPr>
          <w:color w:val="332D2A"/>
        </w:rPr>
        <w:t>tingkat</w:t>
      </w:r>
      <w:r>
        <w:rPr>
          <w:color w:val="332D2A"/>
          <w:spacing w:val="-19"/>
        </w:rPr>
        <w:t xml:space="preserve"> </w:t>
      </w:r>
      <w:r>
        <w:rPr>
          <w:color w:val="332D2A"/>
        </w:rPr>
        <w:t>implementasi,</w:t>
      </w:r>
      <w:r>
        <w:rPr>
          <w:color w:val="332D2A"/>
          <w:spacing w:val="-19"/>
        </w:rPr>
        <w:t xml:space="preserve"> </w:t>
      </w:r>
      <w:r>
        <w:rPr>
          <w:color w:val="332D2A"/>
        </w:rPr>
        <w:t>beberapa</w:t>
      </w:r>
      <w:r>
        <w:rPr>
          <w:color w:val="332D2A"/>
          <w:spacing w:val="-18"/>
        </w:rPr>
        <w:t xml:space="preserve"> </w:t>
      </w:r>
      <w:r>
        <w:rPr>
          <w:color w:val="332D2A"/>
        </w:rPr>
        <w:t>OPD</w:t>
      </w:r>
      <w:r>
        <w:rPr>
          <w:color w:val="332D2A"/>
          <w:spacing w:val="-19"/>
        </w:rPr>
        <w:t xml:space="preserve"> </w:t>
      </w:r>
      <w:r>
        <w:rPr>
          <w:color w:val="332D2A"/>
        </w:rPr>
        <w:t xml:space="preserve">mulai </w:t>
      </w:r>
      <w:r>
        <w:rPr>
          <w:color w:val="332D2A"/>
          <w:spacing w:val="-4"/>
        </w:rPr>
        <w:t>menerapkan</w:t>
      </w:r>
      <w:r>
        <w:rPr>
          <w:color w:val="332D2A"/>
          <w:spacing w:val="-15"/>
        </w:rPr>
        <w:t xml:space="preserve"> </w:t>
      </w:r>
      <w:r>
        <w:rPr>
          <w:color w:val="332D2A"/>
          <w:spacing w:val="-4"/>
        </w:rPr>
        <w:t>anggaran</w:t>
      </w:r>
      <w:r>
        <w:rPr>
          <w:color w:val="332D2A"/>
          <w:spacing w:val="-15"/>
        </w:rPr>
        <w:t xml:space="preserve"> </w:t>
      </w:r>
      <w:r>
        <w:rPr>
          <w:color w:val="332D2A"/>
          <w:spacing w:val="-4"/>
        </w:rPr>
        <w:t>responsif</w:t>
      </w:r>
      <w:r>
        <w:rPr>
          <w:color w:val="332D2A"/>
          <w:spacing w:val="-15"/>
        </w:rPr>
        <w:t xml:space="preserve"> </w:t>
      </w:r>
      <w:r>
        <w:rPr>
          <w:color w:val="332D2A"/>
          <w:spacing w:val="-4"/>
        </w:rPr>
        <w:t>gender</w:t>
      </w:r>
      <w:r>
        <w:rPr>
          <w:color w:val="332D2A"/>
          <w:spacing w:val="-14"/>
        </w:rPr>
        <w:t xml:space="preserve"> </w:t>
      </w:r>
      <w:r>
        <w:rPr>
          <w:color w:val="332D2A"/>
          <w:spacing w:val="-4"/>
        </w:rPr>
        <w:t xml:space="preserve">dalam </w:t>
      </w:r>
      <w:r>
        <w:rPr>
          <w:color w:val="332D2A"/>
        </w:rPr>
        <w:t>perencanaan</w:t>
      </w:r>
      <w:r>
        <w:rPr>
          <w:color w:val="332D2A"/>
          <w:spacing w:val="-19"/>
        </w:rPr>
        <w:t xml:space="preserve"> </w:t>
      </w:r>
      <w:r>
        <w:rPr>
          <w:color w:val="332D2A"/>
        </w:rPr>
        <w:t>tahunan.</w:t>
      </w:r>
      <w:r>
        <w:rPr>
          <w:color w:val="332D2A"/>
          <w:spacing w:val="-19"/>
        </w:rPr>
        <w:t xml:space="preserve"> </w:t>
      </w:r>
      <w:r>
        <w:rPr>
          <w:color w:val="332D2A"/>
        </w:rPr>
        <w:t>“Sudah</w:t>
      </w:r>
      <w:r>
        <w:rPr>
          <w:color w:val="332D2A"/>
          <w:spacing w:val="-17"/>
        </w:rPr>
        <w:t xml:space="preserve"> </w:t>
      </w:r>
      <w:r>
        <w:rPr>
          <w:color w:val="332D2A"/>
        </w:rPr>
        <w:t>ada</w:t>
      </w:r>
      <w:r>
        <w:rPr>
          <w:color w:val="332D2A"/>
          <w:spacing w:val="-18"/>
        </w:rPr>
        <w:t xml:space="preserve"> </w:t>
      </w:r>
      <w:r>
        <w:rPr>
          <w:color w:val="332D2A"/>
        </w:rPr>
        <w:t>OPD</w:t>
      </w:r>
      <w:r>
        <w:rPr>
          <w:color w:val="332D2A"/>
          <w:spacing w:val="-18"/>
        </w:rPr>
        <w:t xml:space="preserve"> </w:t>
      </w:r>
      <w:r>
        <w:rPr>
          <w:color w:val="332D2A"/>
        </w:rPr>
        <w:t>yang menyusun</w:t>
      </w:r>
      <w:r>
        <w:rPr>
          <w:color w:val="332D2A"/>
          <w:spacing w:val="-9"/>
        </w:rPr>
        <w:t xml:space="preserve"> </w:t>
      </w:r>
      <w:r>
        <w:rPr>
          <w:color w:val="332D2A"/>
        </w:rPr>
        <w:t>KAK</w:t>
      </w:r>
      <w:r>
        <w:rPr>
          <w:color w:val="332D2A"/>
          <w:spacing w:val="-9"/>
        </w:rPr>
        <w:t xml:space="preserve"> </w:t>
      </w:r>
      <w:r>
        <w:rPr>
          <w:color w:val="332D2A"/>
        </w:rPr>
        <w:t>dan</w:t>
      </w:r>
      <w:r>
        <w:rPr>
          <w:color w:val="332D2A"/>
          <w:spacing w:val="-9"/>
        </w:rPr>
        <w:t xml:space="preserve"> </w:t>
      </w:r>
      <w:r>
        <w:rPr>
          <w:color w:val="332D2A"/>
        </w:rPr>
        <w:t>anggaran</w:t>
      </w:r>
      <w:r>
        <w:rPr>
          <w:color w:val="332D2A"/>
          <w:spacing w:val="-9"/>
        </w:rPr>
        <w:t xml:space="preserve"> </w:t>
      </w:r>
      <w:r>
        <w:rPr>
          <w:color w:val="332D2A"/>
        </w:rPr>
        <w:t>yang</w:t>
      </w:r>
      <w:r>
        <w:rPr>
          <w:color w:val="332D2A"/>
          <w:spacing w:val="-10"/>
        </w:rPr>
        <w:t xml:space="preserve"> </w:t>
      </w:r>
      <w:r>
        <w:rPr>
          <w:color w:val="332D2A"/>
        </w:rPr>
        <w:t xml:space="preserve">responsif </w:t>
      </w:r>
      <w:r>
        <w:rPr>
          <w:color w:val="332D2A"/>
          <w:spacing w:val="-2"/>
        </w:rPr>
        <w:t>gender,</w:t>
      </w:r>
      <w:r>
        <w:rPr>
          <w:color w:val="332D2A"/>
          <w:spacing w:val="-17"/>
        </w:rPr>
        <w:t xml:space="preserve"> </w:t>
      </w:r>
      <w:r>
        <w:rPr>
          <w:color w:val="332D2A"/>
          <w:spacing w:val="-2"/>
        </w:rPr>
        <w:t>bahkan</w:t>
      </w:r>
      <w:r>
        <w:rPr>
          <w:color w:val="332D2A"/>
          <w:spacing w:val="-17"/>
        </w:rPr>
        <w:t xml:space="preserve"> </w:t>
      </w:r>
      <w:r>
        <w:rPr>
          <w:color w:val="332D2A"/>
          <w:spacing w:val="-2"/>
        </w:rPr>
        <w:t>sampai</w:t>
      </w:r>
      <w:r>
        <w:rPr>
          <w:color w:val="332D2A"/>
          <w:spacing w:val="-17"/>
        </w:rPr>
        <w:t xml:space="preserve"> </w:t>
      </w:r>
      <w:r>
        <w:rPr>
          <w:color w:val="332D2A"/>
          <w:spacing w:val="-2"/>
        </w:rPr>
        <w:t>ke</w:t>
      </w:r>
      <w:r>
        <w:rPr>
          <w:color w:val="332D2A"/>
          <w:spacing w:val="-16"/>
        </w:rPr>
        <w:t xml:space="preserve"> </w:t>
      </w:r>
      <w:r>
        <w:rPr>
          <w:color w:val="332D2A"/>
          <w:spacing w:val="-2"/>
        </w:rPr>
        <w:t>level</w:t>
      </w:r>
      <w:r>
        <w:rPr>
          <w:color w:val="332D2A"/>
          <w:spacing w:val="-17"/>
        </w:rPr>
        <w:t xml:space="preserve"> </w:t>
      </w:r>
      <w:r>
        <w:rPr>
          <w:color w:val="332D2A"/>
          <w:spacing w:val="-2"/>
        </w:rPr>
        <w:t xml:space="preserve">sub‑kegiatan. </w:t>
      </w:r>
      <w:r>
        <w:rPr>
          <w:color w:val="332D2A"/>
        </w:rPr>
        <w:t>Ini perkembangan yang cukup menggem-birakan,”</w:t>
      </w:r>
      <w:r>
        <w:rPr>
          <w:color w:val="332D2A"/>
          <w:spacing w:val="-46"/>
        </w:rPr>
        <w:t xml:space="preserve"> </w:t>
      </w:r>
      <w:r>
        <w:rPr>
          <w:color w:val="332D2A"/>
        </w:rPr>
        <w:t>tambahnya.</w:t>
      </w:r>
    </w:p>
    <w:p w14:paraId="67247940" w14:textId="77777777" w:rsidR="004A5631" w:rsidRDefault="004A5631">
      <w:pPr>
        <w:pStyle w:val="BodyText"/>
        <w:spacing w:line="235" w:lineRule="auto"/>
        <w:jc w:val="both"/>
        <w:sectPr w:rsidR="004A5631">
          <w:type w:val="continuous"/>
          <w:pgSz w:w="11910" w:h="16840"/>
          <w:pgMar w:top="1080" w:right="566" w:bottom="280" w:left="425" w:header="2" w:footer="0" w:gutter="0"/>
          <w:cols w:num="2" w:space="720" w:equalWidth="0">
            <w:col w:w="5419" w:space="40"/>
            <w:col w:w="5460"/>
          </w:cols>
        </w:sectPr>
      </w:pPr>
    </w:p>
    <w:p w14:paraId="7D4C7320" w14:textId="77777777" w:rsidR="004A5631" w:rsidRDefault="00000000">
      <w:pPr>
        <w:pStyle w:val="BodyText"/>
        <w:spacing w:before="25"/>
        <w:rPr>
          <w:sz w:val="28"/>
        </w:rPr>
      </w:pPr>
      <w:r>
        <w:rPr>
          <w:noProof/>
          <w:sz w:val="28"/>
        </w:rPr>
        <mc:AlternateContent>
          <mc:Choice Requires="wpg">
            <w:drawing>
              <wp:anchor distT="0" distB="0" distL="0" distR="0" simplePos="0" relativeHeight="15748608" behindDoc="0" locked="0" layoutInCell="1" allowOverlap="1" wp14:anchorId="60C3E234" wp14:editId="55C9D941">
                <wp:simplePos x="0" y="0"/>
                <wp:positionH relativeFrom="page">
                  <wp:posOffset>0</wp:posOffset>
                </wp:positionH>
                <wp:positionV relativeFrom="page">
                  <wp:posOffset>10044683</wp:posOffset>
                </wp:positionV>
                <wp:extent cx="1146175" cy="410209"/>
                <wp:effectExtent l="0" t="0" r="0" b="0"/>
                <wp:wrapNone/>
                <wp:docPr id="475" name="Group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6175" cy="410209"/>
                          <a:chOff x="0" y="0"/>
                          <a:chExt cx="1146175" cy="410209"/>
                        </a:xfrm>
                      </wpg:grpSpPr>
                      <wps:wsp>
                        <wps:cNvPr id="476" name="Graphic 476"/>
                        <wps:cNvSpPr/>
                        <wps:spPr>
                          <a:xfrm>
                            <a:off x="0" y="0"/>
                            <a:ext cx="1146175" cy="410209"/>
                          </a:xfrm>
                          <a:custGeom>
                            <a:avLst/>
                            <a:gdLst/>
                            <a:ahLst/>
                            <a:cxnLst/>
                            <a:rect l="l" t="t" r="r" b="b"/>
                            <a:pathLst>
                              <a:path w="1146175" h="410209">
                                <a:moveTo>
                                  <a:pt x="940921" y="0"/>
                                </a:moveTo>
                                <a:lnTo>
                                  <a:pt x="0" y="0"/>
                                </a:lnTo>
                                <a:lnTo>
                                  <a:pt x="0" y="410058"/>
                                </a:lnTo>
                                <a:lnTo>
                                  <a:pt x="940921" y="410058"/>
                                </a:lnTo>
                                <a:lnTo>
                                  <a:pt x="987785" y="404619"/>
                                </a:lnTo>
                                <a:lnTo>
                                  <a:pt x="1030882" y="389137"/>
                                </a:lnTo>
                                <a:lnTo>
                                  <a:pt x="1068959" y="364869"/>
                                </a:lnTo>
                                <a:lnTo>
                                  <a:pt x="1100759" y="333069"/>
                                </a:lnTo>
                                <a:lnTo>
                                  <a:pt x="1125027" y="294992"/>
                                </a:lnTo>
                                <a:lnTo>
                                  <a:pt x="1140509" y="251894"/>
                                </a:lnTo>
                                <a:lnTo>
                                  <a:pt x="1145948" y="205031"/>
                                </a:lnTo>
                                <a:lnTo>
                                  <a:pt x="1140509" y="158163"/>
                                </a:lnTo>
                                <a:lnTo>
                                  <a:pt x="1125027" y="115066"/>
                                </a:lnTo>
                                <a:lnTo>
                                  <a:pt x="1100759" y="76989"/>
                                </a:lnTo>
                                <a:lnTo>
                                  <a:pt x="1068959" y="45189"/>
                                </a:lnTo>
                                <a:lnTo>
                                  <a:pt x="1030882" y="20921"/>
                                </a:lnTo>
                                <a:lnTo>
                                  <a:pt x="987785" y="5439"/>
                                </a:lnTo>
                                <a:lnTo>
                                  <a:pt x="940921" y="0"/>
                                </a:lnTo>
                                <a:close/>
                              </a:path>
                            </a:pathLst>
                          </a:custGeom>
                          <a:solidFill>
                            <a:srgbClr val="8B8B8B"/>
                          </a:solidFill>
                        </wps:spPr>
                        <wps:bodyPr wrap="square" lIns="0" tIns="0" rIns="0" bIns="0" rtlCol="0">
                          <a:prstTxWarp prst="textNoShape">
                            <a:avLst/>
                          </a:prstTxWarp>
                          <a:noAutofit/>
                        </wps:bodyPr>
                      </wps:wsp>
                      <wps:wsp>
                        <wps:cNvPr id="477" name="Textbox 477"/>
                        <wps:cNvSpPr txBox="1"/>
                        <wps:spPr>
                          <a:xfrm>
                            <a:off x="0" y="0"/>
                            <a:ext cx="1146175" cy="410209"/>
                          </a:xfrm>
                          <a:prstGeom prst="rect">
                            <a:avLst/>
                          </a:prstGeom>
                        </wps:spPr>
                        <wps:txbx>
                          <w:txbxContent>
                            <w:p w14:paraId="6D30CFD7" w14:textId="77777777" w:rsidR="004A5631" w:rsidRDefault="00000000">
                              <w:pPr>
                                <w:spacing w:before="75"/>
                                <w:ind w:left="1153"/>
                                <w:rPr>
                                  <w:rFonts w:ascii="Calibri"/>
                                  <w:b/>
                                  <w:sz w:val="37"/>
                                </w:rPr>
                              </w:pPr>
                              <w:r>
                                <w:rPr>
                                  <w:rFonts w:ascii="Calibri"/>
                                  <w:b/>
                                  <w:color w:val="FFFFFF"/>
                                  <w:spacing w:val="-5"/>
                                  <w:w w:val="95"/>
                                  <w:sz w:val="37"/>
                                </w:rPr>
                                <w:t>10</w:t>
                              </w:r>
                            </w:p>
                          </w:txbxContent>
                        </wps:txbx>
                        <wps:bodyPr wrap="square" lIns="0" tIns="0" rIns="0" bIns="0" rtlCol="0">
                          <a:noAutofit/>
                        </wps:bodyPr>
                      </wps:wsp>
                    </wpg:wgp>
                  </a:graphicData>
                </a:graphic>
              </wp:anchor>
            </w:drawing>
          </mc:Choice>
          <mc:Fallback>
            <w:pict>
              <v:group w14:anchorId="60C3E234" id="Group 475" o:spid="_x0000_s1081" style="position:absolute;margin-left:0;margin-top:790.9pt;width:90.25pt;height:32.3pt;z-index:15748608;mso-wrap-distance-left:0;mso-wrap-distance-right:0;mso-position-horizontal-relative:page;mso-position-vertical-relative:page" coordsize="11461,4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">
                <v:shape id="Graphic 476" o:spid="_x0000_s1082" style="position:absolute;width:11461;height:4102;visibility:visible;mso-wrap-style:square;v-text-anchor:top" coordsize="114617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" path="m940921,l,,,410058r940921,l987785,404619r43097,-15482l1068959,364869r31800,-31800l1125027,294992r15482,-43098l1145948,205031r-5439,-46868l1125027,115066,1100759,76989,1068959,45189,1030882,20921,987785,5439,940921,xe" fillcolor="#8b8b8b" stroked="f">
                  <v:path arrowok="t"/>
                </v:shape>
                <v:shape id="Textbox 477" o:spid="_x0000_s1083" type="#_x0000_t202" style="position:absolute;width:11461;height:4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xlixgAAANwAAAAPAAAAZHJzL2Rvd25yZXYueG1sRI9Ba8JA&#10;FITvhf6H5RW81U2L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218ZYsYAAADcAAAA&#10;DwAAAAAAAAAAAAAAAAAHAgAAZHJzL2Rvd25yZXYueG1sUEsFBgAAAAADAAMAtwAAAPoCAAAAAA==&#10;" filled="f" stroked="f">
                  <v:textbox inset="0,0,0,0">
                    <w:txbxContent>
                      <w:p w14:paraId="6D30CFD7" w14:textId="77777777" w:rsidR="004A5631" w:rsidRDefault="00000000">
                        <w:pPr>
                          <w:spacing w:before="75"/>
                          <w:ind w:left="1153"/>
                          <w:rPr>
                            <w:rFonts w:ascii="Calibri"/>
                            <w:b/>
                            <w:sz w:val="37"/>
                          </w:rPr>
                        </w:pPr>
                        <w:r>
                          <w:rPr>
                            <w:rFonts w:ascii="Calibri"/>
                            <w:b/>
                            <w:color w:val="FFFFFF"/>
                            <w:spacing w:val="-5"/>
                            <w:w w:val="95"/>
                            <w:sz w:val="37"/>
                          </w:rPr>
                          <w:t>10</w:t>
                        </w:r>
                      </w:p>
                    </w:txbxContent>
                  </v:textbox>
                </v:shape>
                <w10:wrap anchorx="page" anchory="page"/>
              </v:group>
            </w:pict>
          </mc:Fallback>
        </mc:AlternateContent>
      </w:r>
    </w:p>
    <w:p w14:paraId="78E97B85" w14:textId="77777777" w:rsidR="004A5631" w:rsidRDefault="00000000">
      <w:pPr>
        <w:pStyle w:val="Heading2"/>
        <w:ind w:left="719"/>
      </w:pPr>
      <w:r>
        <w:rPr>
          <w:color w:val="163458"/>
          <w:w w:val="90"/>
        </w:rPr>
        <w:t>Kolaborasi</w:t>
      </w:r>
      <w:r>
        <w:rPr>
          <w:color w:val="163458"/>
          <w:spacing w:val="5"/>
        </w:rPr>
        <w:t xml:space="preserve"> </w:t>
      </w:r>
      <w:r>
        <w:rPr>
          <w:color w:val="163458"/>
          <w:w w:val="90"/>
        </w:rPr>
        <w:t>sebagai</w:t>
      </w:r>
      <w:r>
        <w:rPr>
          <w:color w:val="163458"/>
          <w:spacing w:val="5"/>
        </w:rPr>
        <w:t xml:space="preserve"> </w:t>
      </w:r>
      <w:r>
        <w:rPr>
          <w:color w:val="163458"/>
          <w:w w:val="90"/>
        </w:rPr>
        <w:t>Fondasi</w:t>
      </w:r>
      <w:r>
        <w:rPr>
          <w:color w:val="163458"/>
          <w:spacing w:val="5"/>
        </w:rPr>
        <w:t xml:space="preserve"> </w:t>
      </w:r>
      <w:r>
        <w:rPr>
          <w:color w:val="163458"/>
          <w:spacing w:val="-2"/>
          <w:w w:val="90"/>
        </w:rPr>
        <w:t>Keberlanjutan</w:t>
      </w:r>
    </w:p>
    <w:p w14:paraId="3034A8E9" w14:textId="77777777" w:rsidR="004A5631" w:rsidRDefault="00000000">
      <w:pPr>
        <w:pStyle w:val="BodyText"/>
        <w:spacing w:before="203" w:after="8" w:line="235" w:lineRule="auto"/>
        <w:ind w:left="740" w:right="528"/>
      </w:pPr>
      <w:r>
        <w:rPr>
          <w:color w:val="332D2A"/>
        </w:rPr>
        <w:t>Baik</w:t>
      </w:r>
      <w:r>
        <w:rPr>
          <w:color w:val="332D2A"/>
          <w:spacing w:val="-27"/>
        </w:rPr>
        <w:t xml:space="preserve"> </w:t>
      </w:r>
      <w:r>
        <w:rPr>
          <w:color w:val="332D2A"/>
        </w:rPr>
        <w:t>OMS</w:t>
      </w:r>
      <w:r>
        <w:rPr>
          <w:color w:val="332D2A"/>
          <w:spacing w:val="-27"/>
        </w:rPr>
        <w:t xml:space="preserve"> </w:t>
      </w:r>
      <w:r>
        <w:rPr>
          <w:color w:val="332D2A"/>
        </w:rPr>
        <w:t>maupun</w:t>
      </w:r>
      <w:r>
        <w:rPr>
          <w:color w:val="332D2A"/>
          <w:spacing w:val="-27"/>
        </w:rPr>
        <w:t xml:space="preserve"> </w:t>
      </w:r>
      <w:r>
        <w:rPr>
          <w:color w:val="332D2A"/>
        </w:rPr>
        <w:t>pemerintah</w:t>
      </w:r>
      <w:r>
        <w:rPr>
          <w:color w:val="332D2A"/>
          <w:spacing w:val="-27"/>
        </w:rPr>
        <w:t xml:space="preserve"> </w:t>
      </w:r>
      <w:r>
        <w:rPr>
          <w:color w:val="332D2A"/>
        </w:rPr>
        <w:t>daerah</w:t>
      </w:r>
      <w:r>
        <w:rPr>
          <w:color w:val="332D2A"/>
          <w:spacing w:val="-27"/>
        </w:rPr>
        <w:t xml:space="preserve"> </w:t>
      </w:r>
      <w:r>
        <w:rPr>
          <w:color w:val="332D2A"/>
        </w:rPr>
        <w:t>sepakat</w:t>
      </w:r>
      <w:r>
        <w:rPr>
          <w:color w:val="332D2A"/>
          <w:spacing w:val="-27"/>
        </w:rPr>
        <w:t xml:space="preserve"> </w:t>
      </w:r>
      <w:r>
        <w:rPr>
          <w:color w:val="332D2A"/>
        </w:rPr>
        <w:t>bahwa</w:t>
      </w:r>
      <w:r>
        <w:rPr>
          <w:color w:val="332D2A"/>
          <w:spacing w:val="-27"/>
        </w:rPr>
        <w:t xml:space="preserve"> </w:t>
      </w:r>
      <w:r>
        <w:rPr>
          <w:color w:val="332D2A"/>
        </w:rPr>
        <w:t>kolaborasi</w:t>
      </w:r>
      <w:r>
        <w:rPr>
          <w:color w:val="332D2A"/>
          <w:spacing w:val="-27"/>
        </w:rPr>
        <w:t xml:space="preserve"> </w:t>
      </w:r>
      <w:r>
        <w:rPr>
          <w:color w:val="332D2A"/>
        </w:rPr>
        <w:t>menjadi</w:t>
      </w:r>
      <w:r>
        <w:rPr>
          <w:color w:val="332D2A"/>
          <w:spacing w:val="-27"/>
        </w:rPr>
        <w:t xml:space="preserve"> </w:t>
      </w:r>
      <w:r>
        <w:rPr>
          <w:color w:val="332D2A"/>
        </w:rPr>
        <w:t>kunci</w:t>
      </w:r>
      <w:r>
        <w:rPr>
          <w:color w:val="332D2A"/>
          <w:spacing w:val="-27"/>
        </w:rPr>
        <w:t xml:space="preserve"> </w:t>
      </w:r>
      <w:r>
        <w:rPr>
          <w:color w:val="332D2A"/>
        </w:rPr>
        <w:t>keberlanjutan kebijakan</w:t>
      </w:r>
      <w:r>
        <w:rPr>
          <w:color w:val="332D2A"/>
          <w:spacing w:val="-7"/>
        </w:rPr>
        <w:t xml:space="preserve"> </w:t>
      </w:r>
      <w:r>
        <w:rPr>
          <w:color w:val="332D2A"/>
        </w:rPr>
        <w:t>inklusif.</w:t>
      </w:r>
      <w:r>
        <w:rPr>
          <w:color w:val="332D2A"/>
          <w:spacing w:val="-6"/>
        </w:rPr>
        <w:t xml:space="preserve"> </w:t>
      </w:r>
      <w:r>
        <w:rPr>
          <w:color w:val="332D2A"/>
        </w:rPr>
        <w:t>Bagi</w:t>
      </w:r>
      <w:r>
        <w:rPr>
          <w:color w:val="332D2A"/>
          <w:spacing w:val="-8"/>
        </w:rPr>
        <w:t xml:space="preserve"> </w:t>
      </w:r>
      <w:r>
        <w:rPr>
          <w:color w:val="332D2A"/>
        </w:rPr>
        <w:t>Bappeda,</w:t>
      </w:r>
      <w:r>
        <w:rPr>
          <w:color w:val="332D2A"/>
          <w:spacing w:val="-7"/>
        </w:rPr>
        <w:t xml:space="preserve"> </w:t>
      </w:r>
      <w:r>
        <w:rPr>
          <w:color w:val="332D2A"/>
        </w:rPr>
        <w:t>keterlibatan</w:t>
      </w:r>
      <w:r>
        <w:rPr>
          <w:color w:val="332D2A"/>
          <w:spacing w:val="-7"/>
        </w:rPr>
        <w:t xml:space="preserve"> </w:t>
      </w:r>
      <w:r>
        <w:rPr>
          <w:color w:val="332D2A"/>
        </w:rPr>
        <w:t>OMS</w:t>
      </w:r>
      <w:r>
        <w:rPr>
          <w:color w:val="332D2A"/>
          <w:spacing w:val="-7"/>
        </w:rPr>
        <w:t xml:space="preserve"> </w:t>
      </w:r>
      <w:r>
        <w:rPr>
          <w:color w:val="332D2A"/>
        </w:rPr>
        <w:t>dan</w:t>
      </w:r>
      <w:r>
        <w:rPr>
          <w:color w:val="332D2A"/>
          <w:spacing w:val="-6"/>
        </w:rPr>
        <w:t xml:space="preserve"> </w:t>
      </w:r>
      <w:r>
        <w:rPr>
          <w:color w:val="332D2A"/>
        </w:rPr>
        <w:t>komunitas</w:t>
      </w:r>
      <w:r>
        <w:rPr>
          <w:color w:val="332D2A"/>
          <w:spacing w:val="-9"/>
        </w:rPr>
        <w:t xml:space="preserve"> </w:t>
      </w:r>
      <w:r>
        <w:rPr>
          <w:color w:val="332D2A"/>
        </w:rPr>
        <w:t>menjadi</w:t>
      </w:r>
      <w:r>
        <w:rPr>
          <w:color w:val="332D2A"/>
          <w:spacing w:val="-7"/>
        </w:rPr>
        <w:t xml:space="preserve"> </w:t>
      </w:r>
      <w:r>
        <w:rPr>
          <w:color w:val="332D2A"/>
        </w:rPr>
        <w:t>sumber</w:t>
      </w:r>
      <w:r>
        <w:rPr>
          <w:color w:val="332D2A"/>
          <w:spacing w:val="-6"/>
        </w:rPr>
        <w:t xml:space="preserve"> </w:t>
      </w:r>
      <w:r>
        <w:rPr>
          <w:color w:val="332D2A"/>
          <w:spacing w:val="-2"/>
        </w:rPr>
        <w:t>penting</w:t>
      </w:r>
    </w:p>
    <w:p w14:paraId="6F40B567" w14:textId="77777777" w:rsidR="004A5631" w:rsidRDefault="00000000">
      <w:pPr>
        <w:ind w:left="-425"/>
        <w:rPr>
          <w:sz w:val="20"/>
        </w:rPr>
      </w:pPr>
      <w:r>
        <w:rPr>
          <w:noProof/>
          <w:sz w:val="20"/>
        </w:rPr>
        <mc:AlternateContent>
          <mc:Choice Requires="wpg">
            <w:drawing>
              <wp:inline distT="0" distB="0" distL="0" distR="0" wp14:anchorId="3BA06FD3" wp14:editId="79D959BB">
                <wp:extent cx="6859270" cy="1654810"/>
                <wp:effectExtent l="0" t="0" r="0" b="2539"/>
                <wp:docPr id="478" name="Group 4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9270" cy="1654810"/>
                          <a:chOff x="0" y="0"/>
                          <a:chExt cx="6859270" cy="1654810"/>
                        </a:xfrm>
                      </wpg:grpSpPr>
                      <wps:wsp>
                        <wps:cNvPr id="479" name="Textbox 479"/>
                        <wps:cNvSpPr txBox="1"/>
                        <wps:spPr>
                          <a:xfrm>
                            <a:off x="739820" y="0"/>
                            <a:ext cx="2831465" cy="186055"/>
                          </a:xfrm>
                          <a:prstGeom prst="rect">
                            <a:avLst/>
                          </a:prstGeom>
                        </wps:spPr>
                        <wps:txbx>
                          <w:txbxContent>
                            <w:p w14:paraId="6668C288" w14:textId="77777777" w:rsidR="004A5631" w:rsidRDefault="00000000">
                              <w:pPr>
                                <w:spacing w:line="275" w:lineRule="exact"/>
                                <w:rPr>
                                  <w:sz w:val="24"/>
                                </w:rPr>
                              </w:pPr>
                              <w:r>
                                <w:rPr>
                                  <w:color w:val="332D2A"/>
                                  <w:sz w:val="24"/>
                                </w:rPr>
                                <w:t>untuk</w:t>
                              </w:r>
                              <w:r>
                                <w:rPr>
                                  <w:color w:val="332D2A"/>
                                  <w:spacing w:val="-45"/>
                                  <w:sz w:val="24"/>
                                </w:rPr>
                                <w:t xml:space="preserve"> </w:t>
                              </w:r>
                              <w:r>
                                <w:rPr>
                                  <w:color w:val="332D2A"/>
                                  <w:sz w:val="24"/>
                                </w:rPr>
                                <w:t>memahami</w:t>
                              </w:r>
                              <w:r>
                                <w:rPr>
                                  <w:color w:val="332D2A"/>
                                  <w:spacing w:val="-46"/>
                                  <w:sz w:val="24"/>
                                </w:rPr>
                                <w:t xml:space="preserve"> </w:t>
                              </w:r>
                              <w:r>
                                <w:rPr>
                                  <w:color w:val="332D2A"/>
                                  <w:sz w:val="24"/>
                                </w:rPr>
                                <w:t>persoalan</w:t>
                              </w:r>
                              <w:r>
                                <w:rPr>
                                  <w:color w:val="332D2A"/>
                                  <w:spacing w:val="-44"/>
                                  <w:sz w:val="24"/>
                                </w:rPr>
                                <w:t xml:space="preserve"> </w:t>
                              </w:r>
                              <w:r>
                                <w:rPr>
                                  <w:color w:val="332D2A"/>
                                  <w:sz w:val="24"/>
                                </w:rPr>
                                <w:t>riil</w:t>
                              </w:r>
                              <w:r>
                                <w:rPr>
                                  <w:color w:val="332D2A"/>
                                  <w:spacing w:val="-45"/>
                                  <w:sz w:val="24"/>
                                </w:rPr>
                                <w:t xml:space="preserve"> </w:t>
                              </w:r>
                              <w:r>
                                <w:rPr>
                                  <w:color w:val="332D2A"/>
                                  <w:sz w:val="24"/>
                                </w:rPr>
                                <w:t>di</w:t>
                              </w:r>
                              <w:r>
                                <w:rPr>
                                  <w:color w:val="332D2A"/>
                                  <w:spacing w:val="-45"/>
                                  <w:sz w:val="24"/>
                                </w:rPr>
                                <w:t xml:space="preserve"> </w:t>
                              </w:r>
                              <w:r>
                                <w:rPr>
                                  <w:color w:val="332D2A"/>
                                  <w:spacing w:val="-2"/>
                                  <w:sz w:val="24"/>
                                </w:rPr>
                                <w:t>lapangan.</w:t>
                              </w:r>
                            </w:p>
                          </w:txbxContent>
                        </wps:txbx>
                        <wps:bodyPr wrap="square" lIns="0" tIns="0" rIns="0" bIns="0" rtlCol="0">
                          <a:noAutofit/>
                        </wps:bodyPr>
                      </wps:wsp>
                      <pic:pic xmlns:pic="http://schemas.openxmlformats.org/drawingml/2006/picture">
                        <pic:nvPicPr>
                          <pic:cNvPr id="480" name="Image 480"/>
                          <pic:cNvPicPr/>
                        </pic:nvPicPr>
                        <pic:blipFill>
                          <a:blip r:embed="rId496" cstate="print"/>
                          <a:stretch>
                            <a:fillRect/>
                          </a:stretch>
                        </pic:blipFill>
                        <pic:spPr>
                          <a:xfrm>
                            <a:off x="0" y="317036"/>
                            <a:ext cx="6858659" cy="1337651"/>
                          </a:xfrm>
                          <a:prstGeom prst="rect">
                            <a:avLst/>
                          </a:prstGeom>
                        </pic:spPr>
                      </pic:pic>
                      <wps:wsp>
                        <wps:cNvPr id="481" name="Textbox 481"/>
                        <wps:cNvSpPr txBox="1"/>
                        <wps:spPr>
                          <a:xfrm>
                            <a:off x="338846" y="71765"/>
                            <a:ext cx="460375" cy="1181100"/>
                          </a:xfrm>
                          <a:prstGeom prst="rect">
                            <a:avLst/>
                          </a:prstGeom>
                        </wps:spPr>
                        <wps:txbx>
                          <w:txbxContent>
                            <w:p w14:paraId="62E65DBD" w14:textId="77777777" w:rsidR="004A5631" w:rsidRDefault="00000000">
                              <w:pPr>
                                <w:spacing w:line="1798" w:lineRule="exact"/>
                                <w:rPr>
                                  <w:rFonts w:ascii="Arial" w:hAnsi="Arial"/>
                                  <w:b/>
                                  <w:sz w:val="161"/>
                                </w:rPr>
                              </w:pPr>
                              <w:r w:rsidRPr="009513CB">
                                <w:rPr>
                                  <w:rFonts w:ascii="Arial" w:hAnsi="Arial"/>
                                  <w:b/>
                                  <w:spacing w:val="-10"/>
                                  <w:w w:val="90"/>
                                  <w:sz w:val="161"/>
                                </w:rPr>
                                <w:t>“</w:t>
                              </w:r>
                            </w:p>
                          </w:txbxContent>
                        </wps:txbx>
                        <wps:bodyPr wrap="square" lIns="0" tIns="0" rIns="0" bIns="0" rtlCol="0">
                          <a:noAutofit/>
                        </wps:bodyPr>
                      </wps:wsp>
                      <wps:wsp>
                        <wps:cNvPr id="482" name="Textbox 482"/>
                        <wps:cNvSpPr txBox="1"/>
                        <wps:spPr>
                          <a:xfrm>
                            <a:off x="1012596" y="557849"/>
                            <a:ext cx="5546725" cy="850900"/>
                          </a:xfrm>
                          <a:prstGeom prst="rect">
                            <a:avLst/>
                          </a:prstGeom>
                        </wps:spPr>
                        <wps:txbx>
                          <w:txbxContent>
                            <w:p w14:paraId="330816F5" w14:textId="77777777" w:rsidR="004A5631" w:rsidRDefault="00000000">
                              <w:pPr>
                                <w:spacing w:line="252" w:lineRule="auto"/>
                                <w:rPr>
                                  <w:rFonts w:ascii="Calibri" w:hAnsi="Calibri"/>
                                  <w:sz w:val="26"/>
                                </w:rPr>
                              </w:pPr>
                              <w:r w:rsidRPr="009513CB">
                                <w:rPr>
                                  <w:b/>
                                  <w:spacing w:val="-2"/>
                                  <w:sz w:val="26"/>
                                </w:rPr>
                                <w:t>“Pemerintah</w:t>
                              </w:r>
                              <w:r w:rsidRPr="009513CB">
                                <w:rPr>
                                  <w:b/>
                                  <w:spacing w:val="-20"/>
                                  <w:sz w:val="26"/>
                                </w:rPr>
                                <w:t xml:space="preserve"> </w:t>
                              </w:r>
                              <w:r w:rsidRPr="009513CB">
                                <w:rPr>
                                  <w:b/>
                                  <w:spacing w:val="-2"/>
                                  <w:sz w:val="26"/>
                                </w:rPr>
                                <w:t>tidak</w:t>
                              </w:r>
                              <w:r w:rsidRPr="009513CB">
                                <w:rPr>
                                  <w:b/>
                                  <w:spacing w:val="-18"/>
                                  <w:sz w:val="26"/>
                                </w:rPr>
                                <w:t xml:space="preserve"> </w:t>
                              </w:r>
                              <w:r w:rsidRPr="009513CB">
                                <w:rPr>
                                  <w:b/>
                                  <w:spacing w:val="-2"/>
                                  <w:sz w:val="26"/>
                                </w:rPr>
                                <w:t>bisa</w:t>
                              </w:r>
                              <w:r w:rsidRPr="009513CB">
                                <w:rPr>
                                  <w:b/>
                                  <w:spacing w:val="-18"/>
                                  <w:sz w:val="26"/>
                                </w:rPr>
                                <w:t xml:space="preserve"> </w:t>
                              </w:r>
                              <w:r w:rsidRPr="009513CB">
                                <w:rPr>
                                  <w:b/>
                                  <w:spacing w:val="-2"/>
                                  <w:sz w:val="26"/>
                                </w:rPr>
                                <w:t>berjalan</w:t>
                              </w:r>
                              <w:r w:rsidRPr="009513CB">
                                <w:rPr>
                                  <w:b/>
                                  <w:spacing w:val="-18"/>
                                  <w:sz w:val="26"/>
                                </w:rPr>
                                <w:t xml:space="preserve"> </w:t>
                              </w:r>
                              <w:r w:rsidRPr="009513CB">
                                <w:rPr>
                                  <w:b/>
                                  <w:spacing w:val="-2"/>
                                  <w:sz w:val="26"/>
                                </w:rPr>
                                <w:t>sendiri.</w:t>
                              </w:r>
                              <w:r w:rsidRPr="009513CB">
                                <w:rPr>
                                  <w:b/>
                                  <w:spacing w:val="-18"/>
                                  <w:sz w:val="26"/>
                                </w:rPr>
                                <w:t xml:space="preserve"> </w:t>
                              </w:r>
                              <w:r w:rsidRPr="009513CB">
                                <w:rPr>
                                  <w:b/>
                                  <w:spacing w:val="-2"/>
                                  <w:sz w:val="26"/>
                                </w:rPr>
                                <w:t>Dengan</w:t>
                              </w:r>
                              <w:r w:rsidRPr="009513CB">
                                <w:rPr>
                                  <w:b/>
                                  <w:spacing w:val="-18"/>
                                  <w:sz w:val="26"/>
                                </w:rPr>
                                <w:t xml:space="preserve"> </w:t>
                              </w:r>
                              <w:r w:rsidRPr="009513CB">
                                <w:rPr>
                                  <w:b/>
                                  <w:spacing w:val="-2"/>
                                  <w:sz w:val="26"/>
                                </w:rPr>
                                <w:t>keterbatasan</w:t>
                              </w:r>
                              <w:r w:rsidRPr="009513CB">
                                <w:rPr>
                                  <w:b/>
                                  <w:spacing w:val="-18"/>
                                  <w:sz w:val="26"/>
                                </w:rPr>
                                <w:t xml:space="preserve"> </w:t>
                              </w:r>
                              <w:r w:rsidRPr="009513CB">
                                <w:rPr>
                                  <w:b/>
                                  <w:spacing w:val="-2"/>
                                  <w:sz w:val="26"/>
                                </w:rPr>
                                <w:t xml:space="preserve">ﬁskal, </w:t>
                              </w:r>
                              <w:r w:rsidRPr="009513CB">
                                <w:rPr>
                                  <w:b/>
                                  <w:sz w:val="26"/>
                                </w:rPr>
                                <w:t xml:space="preserve">kolaborasi dengan OMS, komunitas, dan mitra pembangunan menjadi sangat penting agar kebijakan tetap berpihak pada kelompok rentan,” </w:t>
                              </w:r>
                              <w:r w:rsidRPr="009513CB">
                                <w:rPr>
                                  <w:rFonts w:ascii="Calibri" w:hAnsi="Calibri"/>
                                  <w:sz w:val="26"/>
                                </w:rPr>
                                <w:t>tegas Fania.</w:t>
                              </w:r>
                            </w:p>
                          </w:txbxContent>
                        </wps:txbx>
                        <wps:bodyPr wrap="square" lIns="0" tIns="0" rIns="0" bIns="0" rtlCol="0">
                          <a:noAutofit/>
                        </wps:bodyPr>
                      </wps:wsp>
                    </wpg:wgp>
                  </a:graphicData>
                </a:graphic>
              </wp:inline>
            </w:drawing>
          </mc:Choice>
          <mc:Fallback>
            <w:pict>
              <v:group w14:anchorId="3BA06FD3" id="Group 478" o:spid="_x0000_s1084" alt="&quot;&quot;" style="width:540.1pt;height:130.3pt;mso-position-horizontal-relative:char;mso-position-vertical-relative:line" coordsize="68592,16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">
                <v:shape id="Textbox 479" o:spid="_x0000_s1085" type="#_x0000_t202" style="position:absolute;left:7398;width:28314;height:1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iL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DFjCiLxQAAANwAAAAP&#10;AAAAAAAAAAAAAAAAAAcCAABkcnMvZG93bnJldi54bWxQSwUGAAAAAAMAAwC3AAAA+QIAAAAA&#10;" filled="f" stroked="f">
                  <v:textbox inset="0,0,0,0">
                    <w:txbxContent>
                      <w:p w14:paraId="6668C288" w14:textId="77777777" w:rsidR="004A5631" w:rsidRDefault="00000000">
                        <w:pPr>
                          <w:spacing w:line="275" w:lineRule="exact"/>
                          <w:rPr>
                            <w:sz w:val="24"/>
                          </w:rPr>
                        </w:pPr>
                        <w:r>
                          <w:rPr>
                            <w:color w:val="332D2A"/>
                            <w:sz w:val="24"/>
                          </w:rPr>
                          <w:t>untuk</w:t>
                        </w:r>
                        <w:r>
                          <w:rPr>
                            <w:color w:val="332D2A"/>
                            <w:spacing w:val="-45"/>
                            <w:sz w:val="24"/>
                          </w:rPr>
                          <w:t xml:space="preserve"> </w:t>
                        </w:r>
                        <w:r>
                          <w:rPr>
                            <w:color w:val="332D2A"/>
                            <w:sz w:val="24"/>
                          </w:rPr>
                          <w:t>memahami</w:t>
                        </w:r>
                        <w:r>
                          <w:rPr>
                            <w:color w:val="332D2A"/>
                            <w:spacing w:val="-46"/>
                            <w:sz w:val="24"/>
                          </w:rPr>
                          <w:t xml:space="preserve"> </w:t>
                        </w:r>
                        <w:r>
                          <w:rPr>
                            <w:color w:val="332D2A"/>
                            <w:sz w:val="24"/>
                          </w:rPr>
                          <w:t>persoalan</w:t>
                        </w:r>
                        <w:r>
                          <w:rPr>
                            <w:color w:val="332D2A"/>
                            <w:spacing w:val="-44"/>
                            <w:sz w:val="24"/>
                          </w:rPr>
                          <w:t xml:space="preserve"> </w:t>
                        </w:r>
                        <w:r>
                          <w:rPr>
                            <w:color w:val="332D2A"/>
                            <w:sz w:val="24"/>
                          </w:rPr>
                          <w:t>riil</w:t>
                        </w:r>
                        <w:r>
                          <w:rPr>
                            <w:color w:val="332D2A"/>
                            <w:spacing w:val="-45"/>
                            <w:sz w:val="24"/>
                          </w:rPr>
                          <w:t xml:space="preserve"> </w:t>
                        </w:r>
                        <w:r>
                          <w:rPr>
                            <w:color w:val="332D2A"/>
                            <w:sz w:val="24"/>
                          </w:rPr>
                          <w:t>di</w:t>
                        </w:r>
                        <w:r>
                          <w:rPr>
                            <w:color w:val="332D2A"/>
                            <w:spacing w:val="-45"/>
                            <w:sz w:val="24"/>
                          </w:rPr>
                          <w:t xml:space="preserve"> </w:t>
                        </w:r>
                        <w:r>
                          <w:rPr>
                            <w:color w:val="332D2A"/>
                            <w:spacing w:val="-2"/>
                            <w:sz w:val="24"/>
                          </w:rPr>
                          <w:t>lapangan.</w:t>
                        </w:r>
                      </w:p>
                    </w:txbxContent>
                  </v:textbox>
                </v:shape>
                <v:shape id="Image 480" o:spid="_x0000_s1086" type="#_x0000_t75" style="position:absolute;top:3170;width:68586;height:1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">
                  <v:imagedata r:id="rId497" o:title=""/>
                </v:shape>
                <v:shape id="Textbox 481" o:spid="_x0000_s1087" type="#_x0000_t202" style="position:absolute;left:3388;top:717;width:4604;height:1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1SqxQAAANwAAAAPAAAAZHJzL2Rvd25yZXYueG1sRI9Ba8JA&#10;FITvhf6H5RV6azYWEU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AOL1SqxQAAANwAAAAP&#10;AAAAAAAAAAAAAAAAAAcCAABkcnMvZG93bnJldi54bWxQSwUGAAAAAAMAAwC3AAAA+QIAAAAA&#10;" filled="f" stroked="f">
                  <v:textbox inset="0,0,0,0">
                    <w:txbxContent>
                      <w:p w14:paraId="62E65DBD" w14:textId="77777777" w:rsidR="004A5631" w:rsidRDefault="00000000">
                        <w:pPr>
                          <w:spacing w:line="1798" w:lineRule="exact"/>
                          <w:rPr>
                            <w:rFonts w:ascii="Arial" w:hAnsi="Arial"/>
                            <w:b/>
                            <w:sz w:val="161"/>
                          </w:rPr>
                        </w:pPr>
                        <w:r w:rsidRPr="009513CB">
                          <w:rPr>
                            <w:rFonts w:ascii="Arial" w:hAnsi="Arial"/>
                            <w:b/>
                            <w:spacing w:val="-10"/>
                            <w:w w:val="90"/>
                            <w:sz w:val="161"/>
                          </w:rPr>
                          <w:t>“</w:t>
                        </w:r>
                      </w:p>
                    </w:txbxContent>
                  </v:textbox>
                </v:shape>
                <v:shape id="Textbox 482" o:spid="_x0000_s1088" type="#_x0000_t202" style="position:absolute;left:10125;top:5578;width:55468;height:8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dxAAAANwAAAAPAAAAZHJzL2Rvd25yZXYueG1sRI9Ba8JA&#10;FITvgv9heQVvuqmI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P79yt3EAAAA3AAAAA8A&#10;AAAAAAAAAAAAAAAABwIAAGRycy9kb3ducmV2LnhtbFBLBQYAAAAAAwADALcAAAD4AgAAAAA=&#10;" filled="f" stroked="f">
                  <v:textbox inset="0,0,0,0">
                    <w:txbxContent>
                      <w:p w14:paraId="330816F5" w14:textId="77777777" w:rsidR="004A5631" w:rsidRDefault="00000000">
                        <w:pPr>
                          <w:spacing w:line="252" w:lineRule="auto"/>
                          <w:rPr>
                            <w:rFonts w:ascii="Calibri" w:hAnsi="Calibri"/>
                            <w:sz w:val="26"/>
                          </w:rPr>
                        </w:pPr>
                        <w:r w:rsidRPr="009513CB">
                          <w:rPr>
                            <w:b/>
                            <w:spacing w:val="-2"/>
                            <w:sz w:val="26"/>
                          </w:rPr>
                          <w:t>“Pemerintah</w:t>
                        </w:r>
                        <w:r w:rsidRPr="009513CB">
                          <w:rPr>
                            <w:b/>
                            <w:spacing w:val="-20"/>
                            <w:sz w:val="26"/>
                          </w:rPr>
                          <w:t xml:space="preserve"> </w:t>
                        </w:r>
                        <w:r w:rsidRPr="009513CB">
                          <w:rPr>
                            <w:b/>
                            <w:spacing w:val="-2"/>
                            <w:sz w:val="26"/>
                          </w:rPr>
                          <w:t>tidak</w:t>
                        </w:r>
                        <w:r w:rsidRPr="009513CB">
                          <w:rPr>
                            <w:b/>
                            <w:spacing w:val="-18"/>
                            <w:sz w:val="26"/>
                          </w:rPr>
                          <w:t xml:space="preserve"> </w:t>
                        </w:r>
                        <w:r w:rsidRPr="009513CB">
                          <w:rPr>
                            <w:b/>
                            <w:spacing w:val="-2"/>
                            <w:sz w:val="26"/>
                          </w:rPr>
                          <w:t>bisa</w:t>
                        </w:r>
                        <w:r w:rsidRPr="009513CB">
                          <w:rPr>
                            <w:b/>
                            <w:spacing w:val="-18"/>
                            <w:sz w:val="26"/>
                          </w:rPr>
                          <w:t xml:space="preserve"> </w:t>
                        </w:r>
                        <w:r w:rsidRPr="009513CB">
                          <w:rPr>
                            <w:b/>
                            <w:spacing w:val="-2"/>
                            <w:sz w:val="26"/>
                          </w:rPr>
                          <w:t>berjalan</w:t>
                        </w:r>
                        <w:r w:rsidRPr="009513CB">
                          <w:rPr>
                            <w:b/>
                            <w:spacing w:val="-18"/>
                            <w:sz w:val="26"/>
                          </w:rPr>
                          <w:t xml:space="preserve"> </w:t>
                        </w:r>
                        <w:r w:rsidRPr="009513CB">
                          <w:rPr>
                            <w:b/>
                            <w:spacing w:val="-2"/>
                            <w:sz w:val="26"/>
                          </w:rPr>
                          <w:t>sendiri.</w:t>
                        </w:r>
                        <w:r w:rsidRPr="009513CB">
                          <w:rPr>
                            <w:b/>
                            <w:spacing w:val="-18"/>
                            <w:sz w:val="26"/>
                          </w:rPr>
                          <w:t xml:space="preserve"> </w:t>
                        </w:r>
                        <w:r w:rsidRPr="009513CB">
                          <w:rPr>
                            <w:b/>
                            <w:spacing w:val="-2"/>
                            <w:sz w:val="26"/>
                          </w:rPr>
                          <w:t>Dengan</w:t>
                        </w:r>
                        <w:r w:rsidRPr="009513CB">
                          <w:rPr>
                            <w:b/>
                            <w:spacing w:val="-18"/>
                            <w:sz w:val="26"/>
                          </w:rPr>
                          <w:t xml:space="preserve"> </w:t>
                        </w:r>
                        <w:r w:rsidRPr="009513CB">
                          <w:rPr>
                            <w:b/>
                            <w:spacing w:val="-2"/>
                            <w:sz w:val="26"/>
                          </w:rPr>
                          <w:t>keterbatasan</w:t>
                        </w:r>
                        <w:r w:rsidRPr="009513CB">
                          <w:rPr>
                            <w:b/>
                            <w:spacing w:val="-18"/>
                            <w:sz w:val="26"/>
                          </w:rPr>
                          <w:t xml:space="preserve"> </w:t>
                        </w:r>
                        <w:r w:rsidRPr="009513CB">
                          <w:rPr>
                            <w:b/>
                            <w:spacing w:val="-2"/>
                            <w:sz w:val="26"/>
                          </w:rPr>
                          <w:t xml:space="preserve">ﬁskal, </w:t>
                        </w:r>
                        <w:r w:rsidRPr="009513CB">
                          <w:rPr>
                            <w:b/>
                            <w:sz w:val="26"/>
                          </w:rPr>
                          <w:t xml:space="preserve">kolaborasi dengan OMS, komunitas, dan mitra pembangunan menjadi sangat penting agar kebijakan tetap berpihak pada kelompok rentan,” </w:t>
                        </w:r>
                        <w:r w:rsidRPr="009513CB">
                          <w:rPr>
                            <w:rFonts w:ascii="Calibri" w:hAnsi="Calibri"/>
                            <w:sz w:val="26"/>
                          </w:rPr>
                          <w:t>tegas Fania.</w:t>
                        </w:r>
                      </w:p>
                    </w:txbxContent>
                  </v:textbox>
                </v:shape>
                <w10:anchorlock/>
              </v:group>
            </w:pict>
          </mc:Fallback>
        </mc:AlternateContent>
      </w:r>
    </w:p>
    <w:p w14:paraId="207C2A8E" w14:textId="77777777" w:rsidR="004A5631" w:rsidRDefault="00000000">
      <w:pPr>
        <w:pStyle w:val="BodyText"/>
        <w:spacing w:before="205" w:line="230" w:lineRule="auto"/>
        <w:ind w:left="739" w:right="536"/>
        <w:jc w:val="both"/>
      </w:pPr>
      <w:r>
        <w:rPr>
          <w:color w:val="332D2A"/>
        </w:rPr>
        <w:t>Forum</w:t>
      </w:r>
      <w:r>
        <w:rPr>
          <w:color w:val="332D2A"/>
          <w:spacing w:val="-14"/>
        </w:rPr>
        <w:t xml:space="preserve"> </w:t>
      </w:r>
      <w:r>
        <w:rPr>
          <w:color w:val="332D2A"/>
        </w:rPr>
        <w:t>Warga</w:t>
      </w:r>
      <w:r>
        <w:rPr>
          <w:color w:val="332D2A"/>
          <w:spacing w:val="-13"/>
        </w:rPr>
        <w:t xml:space="preserve"> </w:t>
      </w:r>
      <w:r>
        <w:rPr>
          <w:color w:val="332D2A"/>
        </w:rPr>
        <w:t>Inklusif</w:t>
      </w:r>
      <w:r>
        <w:rPr>
          <w:color w:val="332D2A"/>
          <w:spacing w:val="-13"/>
        </w:rPr>
        <w:t xml:space="preserve"> </w:t>
      </w:r>
      <w:r>
        <w:rPr>
          <w:color w:val="332D2A"/>
        </w:rPr>
        <w:t>yang</w:t>
      </w:r>
      <w:r>
        <w:rPr>
          <w:color w:val="332D2A"/>
          <w:spacing w:val="-14"/>
        </w:rPr>
        <w:t xml:space="preserve"> </w:t>
      </w:r>
      <w:r>
        <w:rPr>
          <w:color w:val="332D2A"/>
        </w:rPr>
        <w:t>difasilitasi</w:t>
      </w:r>
      <w:r>
        <w:rPr>
          <w:color w:val="332D2A"/>
          <w:spacing w:val="-15"/>
        </w:rPr>
        <w:t xml:space="preserve"> </w:t>
      </w:r>
      <w:r>
        <w:rPr>
          <w:color w:val="332D2A"/>
        </w:rPr>
        <w:t>dengan</w:t>
      </w:r>
      <w:r>
        <w:rPr>
          <w:color w:val="332D2A"/>
          <w:spacing w:val="-13"/>
        </w:rPr>
        <w:t xml:space="preserve"> </w:t>
      </w:r>
      <w:r>
        <w:rPr>
          <w:color w:val="332D2A"/>
        </w:rPr>
        <w:t>dukungan</w:t>
      </w:r>
      <w:r>
        <w:rPr>
          <w:color w:val="332D2A"/>
          <w:spacing w:val="-13"/>
        </w:rPr>
        <w:t xml:space="preserve"> </w:t>
      </w:r>
      <w:r>
        <w:rPr>
          <w:color w:val="332D2A"/>
        </w:rPr>
        <w:t>Program</w:t>
      </w:r>
      <w:r>
        <w:rPr>
          <w:color w:val="332D2A"/>
          <w:spacing w:val="-13"/>
        </w:rPr>
        <w:t xml:space="preserve"> </w:t>
      </w:r>
      <w:r>
        <w:rPr>
          <w:color w:val="332D2A"/>
        </w:rPr>
        <w:t>SKALA</w:t>
      </w:r>
      <w:r>
        <w:rPr>
          <w:color w:val="332D2A"/>
          <w:spacing w:val="-13"/>
        </w:rPr>
        <w:t xml:space="preserve"> </w:t>
      </w:r>
      <w:r>
        <w:rPr>
          <w:color w:val="332D2A"/>
        </w:rPr>
        <w:t>menjadi</w:t>
      </w:r>
      <w:r>
        <w:rPr>
          <w:color w:val="332D2A"/>
          <w:spacing w:val="-14"/>
        </w:rPr>
        <w:t xml:space="preserve"> </w:t>
      </w:r>
      <w:r>
        <w:rPr>
          <w:color w:val="332D2A"/>
        </w:rPr>
        <w:t>salah</w:t>
      </w:r>
      <w:r>
        <w:rPr>
          <w:color w:val="332D2A"/>
          <w:spacing w:val="-13"/>
        </w:rPr>
        <w:t xml:space="preserve"> </w:t>
      </w:r>
      <w:r>
        <w:rPr>
          <w:color w:val="332D2A"/>
        </w:rPr>
        <w:t xml:space="preserve">satu </w:t>
      </w:r>
      <w:r>
        <w:rPr>
          <w:color w:val="332D2A"/>
          <w:spacing w:val="-2"/>
        </w:rPr>
        <w:t>instrumen</w:t>
      </w:r>
      <w:r>
        <w:rPr>
          <w:color w:val="332D2A"/>
          <w:spacing w:val="-12"/>
        </w:rPr>
        <w:t xml:space="preserve"> </w:t>
      </w:r>
      <w:r>
        <w:rPr>
          <w:color w:val="332D2A"/>
          <w:spacing w:val="-2"/>
        </w:rPr>
        <w:t>kolaborasi</w:t>
      </w:r>
      <w:r>
        <w:rPr>
          <w:color w:val="332D2A"/>
          <w:spacing w:val="-12"/>
        </w:rPr>
        <w:t xml:space="preserve"> </w:t>
      </w:r>
      <w:r>
        <w:rPr>
          <w:color w:val="332D2A"/>
          <w:spacing w:val="-2"/>
        </w:rPr>
        <w:t>tersebut.</w:t>
      </w:r>
      <w:r>
        <w:rPr>
          <w:color w:val="332D2A"/>
          <w:spacing w:val="-12"/>
        </w:rPr>
        <w:t xml:space="preserve"> </w:t>
      </w:r>
      <w:r>
        <w:rPr>
          <w:color w:val="332D2A"/>
          <w:spacing w:val="-2"/>
        </w:rPr>
        <w:t>Forum</w:t>
      </w:r>
      <w:r>
        <w:rPr>
          <w:color w:val="332D2A"/>
          <w:spacing w:val="-12"/>
        </w:rPr>
        <w:t xml:space="preserve"> </w:t>
      </w:r>
      <w:r>
        <w:rPr>
          <w:color w:val="332D2A"/>
          <w:spacing w:val="-2"/>
        </w:rPr>
        <w:t>ini</w:t>
      </w:r>
      <w:r>
        <w:rPr>
          <w:color w:val="332D2A"/>
          <w:spacing w:val="-12"/>
        </w:rPr>
        <w:t xml:space="preserve"> </w:t>
      </w:r>
      <w:r>
        <w:rPr>
          <w:color w:val="332D2A"/>
          <w:spacing w:val="-2"/>
        </w:rPr>
        <w:t>berfungsi</w:t>
      </w:r>
      <w:r>
        <w:rPr>
          <w:color w:val="332D2A"/>
          <w:spacing w:val="-12"/>
        </w:rPr>
        <w:t xml:space="preserve"> </w:t>
      </w:r>
      <w:r>
        <w:rPr>
          <w:color w:val="332D2A"/>
          <w:spacing w:val="-2"/>
        </w:rPr>
        <w:t>tidak</w:t>
      </w:r>
      <w:r>
        <w:rPr>
          <w:color w:val="332D2A"/>
          <w:spacing w:val="-12"/>
        </w:rPr>
        <w:t xml:space="preserve"> </w:t>
      </w:r>
      <w:r>
        <w:rPr>
          <w:color w:val="332D2A"/>
          <w:spacing w:val="-2"/>
        </w:rPr>
        <w:t>hanya</w:t>
      </w:r>
      <w:r>
        <w:rPr>
          <w:color w:val="332D2A"/>
          <w:spacing w:val="-12"/>
        </w:rPr>
        <w:t xml:space="preserve"> </w:t>
      </w:r>
      <w:r>
        <w:rPr>
          <w:color w:val="332D2A"/>
          <w:spacing w:val="-2"/>
        </w:rPr>
        <w:t>sebagai</w:t>
      </w:r>
      <w:r>
        <w:rPr>
          <w:color w:val="332D2A"/>
          <w:spacing w:val="-12"/>
        </w:rPr>
        <w:t xml:space="preserve"> </w:t>
      </w:r>
      <w:r>
        <w:rPr>
          <w:color w:val="332D2A"/>
          <w:spacing w:val="-2"/>
        </w:rPr>
        <w:t>ruang</w:t>
      </w:r>
      <w:r>
        <w:rPr>
          <w:color w:val="332D2A"/>
          <w:spacing w:val="-11"/>
        </w:rPr>
        <w:t xml:space="preserve"> </w:t>
      </w:r>
      <w:r>
        <w:rPr>
          <w:color w:val="332D2A"/>
          <w:spacing w:val="-2"/>
        </w:rPr>
        <w:t>konsolidasi</w:t>
      </w:r>
      <w:r>
        <w:rPr>
          <w:color w:val="332D2A"/>
          <w:spacing w:val="-12"/>
        </w:rPr>
        <w:t xml:space="preserve"> </w:t>
      </w:r>
      <w:r>
        <w:rPr>
          <w:color w:val="332D2A"/>
          <w:spacing w:val="-2"/>
        </w:rPr>
        <w:t xml:space="preserve">isu, </w:t>
      </w:r>
      <w:r>
        <w:rPr>
          <w:color w:val="332D2A"/>
          <w:spacing w:val="-4"/>
        </w:rPr>
        <w:t>tetapi</w:t>
      </w:r>
      <w:r>
        <w:rPr>
          <w:color w:val="332D2A"/>
          <w:spacing w:val="-9"/>
        </w:rPr>
        <w:t xml:space="preserve"> </w:t>
      </w:r>
      <w:r>
        <w:rPr>
          <w:color w:val="332D2A"/>
          <w:spacing w:val="-4"/>
        </w:rPr>
        <w:t>juga</w:t>
      </w:r>
      <w:r>
        <w:rPr>
          <w:color w:val="332D2A"/>
          <w:spacing w:val="-7"/>
        </w:rPr>
        <w:t xml:space="preserve"> </w:t>
      </w:r>
      <w:r>
        <w:rPr>
          <w:color w:val="332D2A"/>
          <w:spacing w:val="-4"/>
        </w:rPr>
        <w:t>sebagai</w:t>
      </w:r>
      <w:r>
        <w:rPr>
          <w:color w:val="332D2A"/>
          <w:spacing w:val="-7"/>
        </w:rPr>
        <w:t xml:space="preserve"> </w:t>
      </w:r>
      <w:r>
        <w:rPr>
          <w:color w:val="332D2A"/>
          <w:spacing w:val="-4"/>
        </w:rPr>
        <w:t>mekanisme</w:t>
      </w:r>
      <w:r>
        <w:rPr>
          <w:color w:val="332D2A"/>
          <w:spacing w:val="-7"/>
        </w:rPr>
        <w:t xml:space="preserve"> </w:t>
      </w:r>
      <w:r>
        <w:rPr>
          <w:color w:val="332D2A"/>
          <w:spacing w:val="-4"/>
        </w:rPr>
        <w:t>pengawasan</w:t>
      </w:r>
      <w:r>
        <w:rPr>
          <w:color w:val="332D2A"/>
          <w:spacing w:val="-6"/>
        </w:rPr>
        <w:t xml:space="preserve"> </w:t>
      </w:r>
      <w:r>
        <w:rPr>
          <w:color w:val="332D2A"/>
          <w:spacing w:val="-4"/>
        </w:rPr>
        <w:t>bersama</w:t>
      </w:r>
      <w:r>
        <w:rPr>
          <w:color w:val="332D2A"/>
          <w:spacing w:val="-6"/>
        </w:rPr>
        <w:t xml:space="preserve"> </w:t>
      </w:r>
      <w:r>
        <w:rPr>
          <w:color w:val="332D2A"/>
          <w:spacing w:val="-4"/>
        </w:rPr>
        <w:t>terhadap</w:t>
      </w:r>
      <w:r>
        <w:rPr>
          <w:color w:val="332D2A"/>
          <w:spacing w:val="-6"/>
        </w:rPr>
        <w:t xml:space="preserve"> </w:t>
      </w:r>
      <w:r>
        <w:rPr>
          <w:color w:val="332D2A"/>
          <w:spacing w:val="-4"/>
        </w:rPr>
        <w:t>komitmen</w:t>
      </w:r>
      <w:r>
        <w:rPr>
          <w:color w:val="332D2A"/>
          <w:spacing w:val="-7"/>
        </w:rPr>
        <w:t xml:space="preserve"> </w:t>
      </w:r>
      <w:r>
        <w:rPr>
          <w:color w:val="332D2A"/>
          <w:spacing w:val="-4"/>
        </w:rPr>
        <w:t>pemerintah</w:t>
      </w:r>
      <w:r>
        <w:rPr>
          <w:color w:val="332D2A"/>
          <w:spacing w:val="-7"/>
        </w:rPr>
        <w:t xml:space="preserve"> </w:t>
      </w:r>
      <w:r>
        <w:rPr>
          <w:color w:val="332D2A"/>
          <w:spacing w:val="-4"/>
        </w:rPr>
        <w:t xml:space="preserve">daerah. </w:t>
      </w:r>
      <w:r>
        <w:rPr>
          <w:color w:val="332D2A"/>
        </w:rPr>
        <w:t xml:space="preserve">Dalam forum ini, peran </w:t>
      </w:r>
      <w:r>
        <w:rPr>
          <w:rFonts w:ascii="Calibri" w:eastAsia="Calibri" w:hAnsi="Calibri" w:cs="Calibri"/>
          <w:i/>
          <w:iCs/>
          <w:color w:val="332D2A"/>
        </w:rPr>
        <w:t xml:space="preserve">gender champion </w:t>
      </w:r>
      <w:r>
        <w:rPr>
          <w:color w:val="332D2A"/>
        </w:rPr>
        <w:t xml:space="preserve">dari OMS dan pemerintah daerah saling beririsan꞉ OMS menjaga suara basis tetap terdengar, sementara </w:t>
      </w:r>
      <w:r>
        <w:rPr>
          <w:rFonts w:ascii="Calibri" w:eastAsia="Calibri" w:hAnsi="Calibri" w:cs="Calibri"/>
          <w:i/>
          <w:iCs/>
          <w:color w:val="332D2A"/>
        </w:rPr>
        <w:t xml:space="preserve">gender champion </w:t>
      </w:r>
      <w:r>
        <w:rPr>
          <w:color w:val="332D2A"/>
        </w:rPr>
        <w:t>di birokrasi memastikan</w:t>
      </w:r>
      <w:r>
        <w:rPr>
          <w:color w:val="332D2A"/>
          <w:spacing w:val="-35"/>
        </w:rPr>
        <w:t xml:space="preserve"> </w:t>
      </w:r>
      <w:r>
        <w:rPr>
          <w:color w:val="332D2A"/>
        </w:rPr>
        <w:t>aspirasi</w:t>
      </w:r>
      <w:r>
        <w:rPr>
          <w:color w:val="332D2A"/>
          <w:spacing w:val="-35"/>
        </w:rPr>
        <w:t xml:space="preserve"> </w:t>
      </w:r>
      <w:r>
        <w:rPr>
          <w:color w:val="332D2A"/>
        </w:rPr>
        <w:t>tersebut</w:t>
      </w:r>
      <w:r>
        <w:rPr>
          <w:color w:val="332D2A"/>
          <w:spacing w:val="-36"/>
        </w:rPr>
        <w:t xml:space="preserve"> </w:t>
      </w:r>
      <w:r>
        <w:rPr>
          <w:color w:val="332D2A"/>
        </w:rPr>
        <w:t>diterjemahkan</w:t>
      </w:r>
      <w:r>
        <w:rPr>
          <w:color w:val="332D2A"/>
          <w:spacing w:val="-35"/>
        </w:rPr>
        <w:t xml:space="preserve"> </w:t>
      </w:r>
      <w:r>
        <w:rPr>
          <w:color w:val="332D2A"/>
        </w:rPr>
        <w:t>ke</w:t>
      </w:r>
      <w:r>
        <w:rPr>
          <w:color w:val="332D2A"/>
          <w:spacing w:val="-35"/>
        </w:rPr>
        <w:t xml:space="preserve"> </w:t>
      </w:r>
      <w:r>
        <w:rPr>
          <w:color w:val="332D2A"/>
        </w:rPr>
        <w:t>dalam</w:t>
      </w:r>
      <w:r>
        <w:rPr>
          <w:color w:val="332D2A"/>
          <w:spacing w:val="-33"/>
        </w:rPr>
        <w:t xml:space="preserve"> </w:t>
      </w:r>
      <w:r>
        <w:rPr>
          <w:color w:val="332D2A"/>
        </w:rPr>
        <w:t>kebijakan</w:t>
      </w:r>
      <w:r>
        <w:rPr>
          <w:color w:val="332D2A"/>
          <w:spacing w:val="-35"/>
        </w:rPr>
        <w:t xml:space="preserve"> </w:t>
      </w:r>
      <w:r>
        <w:rPr>
          <w:color w:val="332D2A"/>
        </w:rPr>
        <w:t>dan</w:t>
      </w:r>
      <w:r>
        <w:rPr>
          <w:color w:val="332D2A"/>
          <w:spacing w:val="-35"/>
        </w:rPr>
        <w:t xml:space="preserve"> </w:t>
      </w:r>
      <w:r>
        <w:rPr>
          <w:color w:val="332D2A"/>
        </w:rPr>
        <w:t>pelaksanaan</w:t>
      </w:r>
      <w:r>
        <w:rPr>
          <w:color w:val="332D2A"/>
          <w:spacing w:val="-35"/>
        </w:rPr>
        <w:t xml:space="preserve"> </w:t>
      </w:r>
      <w:r>
        <w:rPr>
          <w:color w:val="332D2A"/>
        </w:rPr>
        <w:t>program.</w:t>
      </w:r>
    </w:p>
    <w:p w14:paraId="5679400F" w14:textId="77777777" w:rsidR="004A5631" w:rsidRDefault="00000000">
      <w:pPr>
        <w:pStyle w:val="BodyText"/>
        <w:spacing w:before="275" w:line="235" w:lineRule="auto"/>
        <w:ind w:left="739" w:right="537"/>
        <w:jc w:val="both"/>
      </w:pPr>
      <w:r>
        <w:rPr>
          <w:color w:val="332D2A"/>
        </w:rPr>
        <w:t>Perubahan</w:t>
      </w:r>
      <w:r>
        <w:rPr>
          <w:color w:val="332D2A"/>
          <w:spacing w:val="-3"/>
        </w:rPr>
        <w:t xml:space="preserve"> </w:t>
      </w:r>
      <w:r>
        <w:rPr>
          <w:color w:val="332D2A"/>
        </w:rPr>
        <w:t>mulai</w:t>
      </w:r>
      <w:r>
        <w:rPr>
          <w:color w:val="332D2A"/>
          <w:spacing w:val="-3"/>
        </w:rPr>
        <w:t xml:space="preserve"> </w:t>
      </w:r>
      <w:r>
        <w:rPr>
          <w:color w:val="332D2A"/>
        </w:rPr>
        <w:t>terasa</w:t>
      </w:r>
      <w:r>
        <w:rPr>
          <w:color w:val="332D2A"/>
          <w:spacing w:val="-3"/>
        </w:rPr>
        <w:t xml:space="preserve"> </w:t>
      </w:r>
      <w:r>
        <w:rPr>
          <w:color w:val="332D2A"/>
        </w:rPr>
        <w:t>seiring</w:t>
      </w:r>
      <w:r>
        <w:rPr>
          <w:color w:val="332D2A"/>
          <w:spacing w:val="-3"/>
        </w:rPr>
        <w:t xml:space="preserve"> </w:t>
      </w:r>
      <w:r>
        <w:rPr>
          <w:color w:val="332D2A"/>
        </w:rPr>
        <w:t>Musrenbang</w:t>
      </w:r>
      <w:r>
        <w:rPr>
          <w:color w:val="332D2A"/>
          <w:spacing w:val="-3"/>
        </w:rPr>
        <w:t xml:space="preserve"> </w:t>
      </w:r>
      <w:r>
        <w:rPr>
          <w:color w:val="332D2A"/>
        </w:rPr>
        <w:t>yang</w:t>
      </w:r>
      <w:r>
        <w:rPr>
          <w:color w:val="332D2A"/>
          <w:spacing w:val="-3"/>
        </w:rPr>
        <w:t xml:space="preserve"> </w:t>
      </w:r>
      <w:r>
        <w:rPr>
          <w:color w:val="332D2A"/>
        </w:rPr>
        <w:t>semakin</w:t>
      </w:r>
      <w:r>
        <w:rPr>
          <w:color w:val="332D2A"/>
          <w:spacing w:val="-3"/>
        </w:rPr>
        <w:t xml:space="preserve"> </w:t>
      </w:r>
      <w:r>
        <w:rPr>
          <w:color w:val="332D2A"/>
        </w:rPr>
        <w:t>terbuka,</w:t>
      </w:r>
      <w:r>
        <w:rPr>
          <w:color w:val="332D2A"/>
          <w:spacing w:val="-3"/>
        </w:rPr>
        <w:t xml:space="preserve"> </w:t>
      </w:r>
      <w:r>
        <w:rPr>
          <w:color w:val="332D2A"/>
        </w:rPr>
        <w:t>dokumen</w:t>
      </w:r>
      <w:r>
        <w:rPr>
          <w:color w:val="332D2A"/>
          <w:spacing w:val="-3"/>
        </w:rPr>
        <w:t xml:space="preserve"> </w:t>
      </w:r>
      <w:r>
        <w:rPr>
          <w:color w:val="332D2A"/>
        </w:rPr>
        <w:t xml:space="preserve">perencanaan yang kian responsif, serta koordinasi lintas aktor yang menguat. Pengalaman Gorontalo </w:t>
      </w:r>
      <w:r>
        <w:rPr>
          <w:color w:val="332D2A"/>
          <w:spacing w:val="-2"/>
        </w:rPr>
        <w:t>menunjukkan</w:t>
      </w:r>
      <w:r>
        <w:rPr>
          <w:color w:val="332D2A"/>
          <w:spacing w:val="-12"/>
        </w:rPr>
        <w:t xml:space="preserve"> </w:t>
      </w:r>
      <w:r>
        <w:rPr>
          <w:color w:val="332D2A"/>
          <w:spacing w:val="-2"/>
        </w:rPr>
        <w:t>bahwa</w:t>
      </w:r>
      <w:r>
        <w:rPr>
          <w:color w:val="332D2A"/>
          <w:spacing w:val="-13"/>
        </w:rPr>
        <w:t xml:space="preserve"> </w:t>
      </w:r>
      <w:r>
        <w:rPr>
          <w:color w:val="332D2A"/>
          <w:spacing w:val="-2"/>
        </w:rPr>
        <w:t>ketika</w:t>
      </w:r>
      <w:r>
        <w:rPr>
          <w:color w:val="332D2A"/>
          <w:spacing w:val="-12"/>
        </w:rPr>
        <w:t xml:space="preserve"> </w:t>
      </w:r>
      <w:r>
        <w:rPr>
          <w:color w:val="332D2A"/>
          <w:spacing w:val="-2"/>
        </w:rPr>
        <w:t>aspirasi</w:t>
      </w:r>
      <w:r>
        <w:rPr>
          <w:color w:val="332D2A"/>
          <w:spacing w:val="-12"/>
        </w:rPr>
        <w:t xml:space="preserve"> </w:t>
      </w:r>
      <w:r>
        <w:rPr>
          <w:color w:val="332D2A"/>
          <w:spacing w:val="-2"/>
        </w:rPr>
        <w:t>basis</w:t>
      </w:r>
      <w:r>
        <w:rPr>
          <w:color w:val="332D2A"/>
          <w:spacing w:val="-12"/>
        </w:rPr>
        <w:t xml:space="preserve"> </w:t>
      </w:r>
      <w:r>
        <w:rPr>
          <w:color w:val="332D2A"/>
          <w:spacing w:val="-2"/>
        </w:rPr>
        <w:t>dikawal</w:t>
      </w:r>
      <w:r>
        <w:rPr>
          <w:color w:val="332D2A"/>
          <w:spacing w:val="-13"/>
        </w:rPr>
        <w:t xml:space="preserve"> </w:t>
      </w:r>
      <w:r>
        <w:rPr>
          <w:color w:val="332D2A"/>
          <w:spacing w:val="-2"/>
        </w:rPr>
        <w:t>secara</w:t>
      </w:r>
      <w:r>
        <w:rPr>
          <w:color w:val="332D2A"/>
          <w:spacing w:val="-12"/>
        </w:rPr>
        <w:t xml:space="preserve"> </w:t>
      </w:r>
      <w:r>
        <w:rPr>
          <w:color w:val="332D2A"/>
          <w:spacing w:val="-2"/>
        </w:rPr>
        <w:t>konsisten</w:t>
      </w:r>
      <w:r>
        <w:rPr>
          <w:color w:val="332D2A"/>
          <w:spacing w:val="-12"/>
        </w:rPr>
        <w:t xml:space="preserve"> </w:t>
      </w:r>
      <w:r>
        <w:rPr>
          <w:color w:val="332D2A"/>
          <w:spacing w:val="-2"/>
        </w:rPr>
        <w:t>hingga</w:t>
      </w:r>
      <w:r>
        <w:rPr>
          <w:color w:val="332D2A"/>
          <w:spacing w:val="-12"/>
        </w:rPr>
        <w:t xml:space="preserve"> </w:t>
      </w:r>
      <w:r>
        <w:rPr>
          <w:color w:val="332D2A"/>
          <w:spacing w:val="-2"/>
        </w:rPr>
        <w:t>ke</w:t>
      </w:r>
      <w:r>
        <w:rPr>
          <w:color w:val="332D2A"/>
          <w:spacing w:val="-12"/>
        </w:rPr>
        <w:t xml:space="preserve"> </w:t>
      </w:r>
      <w:r>
        <w:rPr>
          <w:color w:val="332D2A"/>
          <w:spacing w:val="-2"/>
        </w:rPr>
        <w:t>level</w:t>
      </w:r>
      <w:r>
        <w:rPr>
          <w:color w:val="332D2A"/>
          <w:spacing w:val="-12"/>
        </w:rPr>
        <w:t xml:space="preserve"> </w:t>
      </w:r>
      <w:r>
        <w:rPr>
          <w:color w:val="332D2A"/>
          <w:spacing w:val="-2"/>
        </w:rPr>
        <w:t xml:space="preserve">kebijakan, </w:t>
      </w:r>
      <w:r>
        <w:rPr>
          <w:color w:val="332D2A"/>
          <w:spacing w:val="-4"/>
        </w:rPr>
        <w:t>pembangunan</w:t>
      </w:r>
      <w:r>
        <w:rPr>
          <w:color w:val="332D2A"/>
          <w:spacing w:val="-15"/>
        </w:rPr>
        <w:t xml:space="preserve"> </w:t>
      </w:r>
      <w:r>
        <w:rPr>
          <w:color w:val="332D2A"/>
          <w:spacing w:val="-4"/>
        </w:rPr>
        <w:t>inklusif</w:t>
      </w:r>
      <w:r>
        <w:rPr>
          <w:color w:val="332D2A"/>
          <w:spacing w:val="-15"/>
        </w:rPr>
        <w:t xml:space="preserve"> </w:t>
      </w:r>
      <w:r>
        <w:rPr>
          <w:color w:val="332D2A"/>
          <w:spacing w:val="-4"/>
        </w:rPr>
        <w:t>tidak</w:t>
      </w:r>
      <w:r>
        <w:rPr>
          <w:color w:val="332D2A"/>
          <w:spacing w:val="-15"/>
        </w:rPr>
        <w:t xml:space="preserve"> </w:t>
      </w:r>
      <w:r>
        <w:rPr>
          <w:color w:val="332D2A"/>
          <w:spacing w:val="-4"/>
        </w:rPr>
        <w:t>lagi</w:t>
      </w:r>
      <w:r>
        <w:rPr>
          <w:color w:val="332D2A"/>
          <w:spacing w:val="-13"/>
        </w:rPr>
        <w:t xml:space="preserve"> </w:t>
      </w:r>
      <w:r>
        <w:rPr>
          <w:color w:val="332D2A"/>
          <w:spacing w:val="-4"/>
        </w:rPr>
        <w:t>berhenti</w:t>
      </w:r>
      <w:r>
        <w:rPr>
          <w:color w:val="332D2A"/>
          <w:spacing w:val="-15"/>
        </w:rPr>
        <w:t xml:space="preserve"> </w:t>
      </w:r>
      <w:r>
        <w:rPr>
          <w:color w:val="332D2A"/>
          <w:spacing w:val="-4"/>
        </w:rPr>
        <w:t>sebagai</w:t>
      </w:r>
      <w:r>
        <w:rPr>
          <w:color w:val="332D2A"/>
          <w:spacing w:val="-15"/>
        </w:rPr>
        <w:t xml:space="preserve"> </w:t>
      </w:r>
      <w:r>
        <w:rPr>
          <w:color w:val="332D2A"/>
          <w:spacing w:val="-4"/>
        </w:rPr>
        <w:t>jargon,</w:t>
      </w:r>
      <w:r>
        <w:rPr>
          <w:color w:val="332D2A"/>
          <w:spacing w:val="-14"/>
        </w:rPr>
        <w:t xml:space="preserve"> </w:t>
      </w:r>
      <w:r>
        <w:rPr>
          <w:color w:val="332D2A"/>
          <w:spacing w:val="-4"/>
        </w:rPr>
        <w:t>melainkan</w:t>
      </w:r>
      <w:r>
        <w:rPr>
          <w:color w:val="332D2A"/>
          <w:spacing w:val="-15"/>
        </w:rPr>
        <w:t xml:space="preserve"> </w:t>
      </w:r>
      <w:r>
        <w:rPr>
          <w:color w:val="332D2A"/>
          <w:spacing w:val="-4"/>
        </w:rPr>
        <w:t>mulai</w:t>
      </w:r>
      <w:r>
        <w:rPr>
          <w:color w:val="332D2A"/>
          <w:spacing w:val="-13"/>
        </w:rPr>
        <w:t xml:space="preserve"> </w:t>
      </w:r>
      <w:r>
        <w:rPr>
          <w:color w:val="332D2A"/>
          <w:spacing w:val="-4"/>
        </w:rPr>
        <w:t>hadir</w:t>
      </w:r>
      <w:r>
        <w:rPr>
          <w:color w:val="332D2A"/>
          <w:spacing w:val="-14"/>
        </w:rPr>
        <w:t xml:space="preserve"> </w:t>
      </w:r>
      <w:r>
        <w:rPr>
          <w:color w:val="332D2A"/>
          <w:spacing w:val="-4"/>
        </w:rPr>
        <w:t>sebagai</w:t>
      </w:r>
      <w:r>
        <w:rPr>
          <w:color w:val="332D2A"/>
          <w:spacing w:val="-15"/>
        </w:rPr>
        <w:t xml:space="preserve"> </w:t>
      </w:r>
      <w:r>
        <w:rPr>
          <w:color w:val="332D2A"/>
          <w:spacing w:val="-4"/>
        </w:rPr>
        <w:t xml:space="preserve">praktik </w:t>
      </w:r>
      <w:r>
        <w:rPr>
          <w:color w:val="332D2A"/>
        </w:rPr>
        <w:t>yang</w:t>
      </w:r>
      <w:r>
        <w:rPr>
          <w:color w:val="332D2A"/>
          <w:spacing w:val="-47"/>
        </w:rPr>
        <w:t xml:space="preserve"> </w:t>
      </w:r>
      <w:r>
        <w:rPr>
          <w:color w:val="332D2A"/>
        </w:rPr>
        <w:t>membumi.</w:t>
      </w:r>
    </w:p>
    <w:p w14:paraId="049B5B51" w14:textId="77777777" w:rsidR="004A5631" w:rsidRDefault="004A5631">
      <w:pPr>
        <w:pStyle w:val="BodyText"/>
        <w:rPr>
          <w:sz w:val="16"/>
        </w:rPr>
      </w:pPr>
    </w:p>
    <w:p w14:paraId="570ADA10" w14:textId="77777777" w:rsidR="004A5631" w:rsidRDefault="004A5631">
      <w:pPr>
        <w:pStyle w:val="BodyText"/>
        <w:rPr>
          <w:sz w:val="16"/>
        </w:rPr>
      </w:pPr>
    </w:p>
    <w:p w14:paraId="565C7506" w14:textId="77777777" w:rsidR="004A5631" w:rsidRDefault="004A5631">
      <w:pPr>
        <w:pStyle w:val="BodyText"/>
        <w:rPr>
          <w:sz w:val="16"/>
        </w:rPr>
      </w:pPr>
    </w:p>
    <w:p w14:paraId="34023F85" w14:textId="77777777" w:rsidR="004A5631" w:rsidRDefault="004A5631">
      <w:pPr>
        <w:pStyle w:val="BodyText"/>
        <w:rPr>
          <w:sz w:val="16"/>
        </w:rPr>
      </w:pPr>
    </w:p>
    <w:p w14:paraId="554BB113" w14:textId="77777777" w:rsidR="004A5631" w:rsidRDefault="004A5631">
      <w:pPr>
        <w:pStyle w:val="BodyText"/>
        <w:rPr>
          <w:sz w:val="16"/>
        </w:rPr>
      </w:pPr>
    </w:p>
    <w:p w14:paraId="53D504FC" w14:textId="77777777" w:rsidR="004A5631" w:rsidRDefault="004A5631">
      <w:pPr>
        <w:pStyle w:val="BodyText"/>
        <w:rPr>
          <w:sz w:val="16"/>
        </w:rPr>
      </w:pPr>
    </w:p>
    <w:p w14:paraId="2E2D24A5" w14:textId="77777777" w:rsidR="004A5631" w:rsidRDefault="004A5631">
      <w:pPr>
        <w:pStyle w:val="BodyText"/>
        <w:rPr>
          <w:sz w:val="16"/>
        </w:rPr>
      </w:pPr>
    </w:p>
    <w:p w14:paraId="14E39367" w14:textId="77777777" w:rsidR="004A5631" w:rsidRDefault="004A5631">
      <w:pPr>
        <w:pStyle w:val="BodyText"/>
        <w:rPr>
          <w:sz w:val="16"/>
        </w:rPr>
      </w:pPr>
    </w:p>
    <w:p w14:paraId="799A9880" w14:textId="77777777" w:rsidR="004A5631" w:rsidRDefault="004A5631">
      <w:pPr>
        <w:pStyle w:val="BodyText"/>
        <w:spacing w:before="19"/>
        <w:rPr>
          <w:sz w:val="16"/>
        </w:rPr>
      </w:pPr>
    </w:p>
    <w:p w14:paraId="3AD96EA5" w14:textId="77777777" w:rsidR="004A5631" w:rsidRDefault="00000000">
      <w:pPr>
        <w:spacing w:line="249" w:lineRule="auto"/>
        <w:ind w:left="5132" w:hanging="268"/>
        <w:rPr>
          <w:b/>
          <w:bCs/>
          <w:sz w:val="16"/>
          <w:szCs w:val="16"/>
        </w:rPr>
      </w:pPr>
      <w:r>
        <w:rPr>
          <w:color w:val="332D2A"/>
          <w:spacing w:val="-6"/>
          <w:sz w:val="16"/>
          <w:szCs w:val="16"/>
        </w:rPr>
        <w:t>Pembangunan</w:t>
      </w:r>
      <w:r>
        <w:rPr>
          <w:color w:val="332D2A"/>
          <w:spacing w:val="-18"/>
          <w:sz w:val="16"/>
          <w:szCs w:val="16"/>
        </w:rPr>
        <w:t xml:space="preserve"> </w:t>
      </w:r>
      <w:r>
        <w:rPr>
          <w:color w:val="332D2A"/>
          <w:spacing w:val="-6"/>
          <w:sz w:val="16"/>
          <w:szCs w:val="16"/>
        </w:rPr>
        <w:t>yang</w:t>
      </w:r>
      <w:r>
        <w:rPr>
          <w:color w:val="332D2A"/>
          <w:spacing w:val="-18"/>
          <w:sz w:val="16"/>
          <w:szCs w:val="16"/>
        </w:rPr>
        <w:t xml:space="preserve"> </w:t>
      </w:r>
      <w:r>
        <w:rPr>
          <w:color w:val="332D2A"/>
          <w:spacing w:val="-6"/>
          <w:sz w:val="16"/>
          <w:szCs w:val="16"/>
        </w:rPr>
        <w:t>Menjangkau</w:t>
      </w:r>
      <w:r>
        <w:rPr>
          <w:color w:val="332D2A"/>
          <w:spacing w:val="-18"/>
          <w:sz w:val="16"/>
          <w:szCs w:val="16"/>
        </w:rPr>
        <w:t xml:space="preserve"> </w:t>
      </w:r>
      <w:r>
        <w:rPr>
          <w:color w:val="332D2A"/>
          <w:spacing w:val="-6"/>
          <w:sz w:val="16"/>
          <w:szCs w:val="16"/>
        </w:rPr>
        <w:t>Semua꞉</w:t>
      </w:r>
      <w:r>
        <w:rPr>
          <w:color w:val="332D2A"/>
          <w:spacing w:val="-19"/>
          <w:sz w:val="16"/>
          <w:szCs w:val="16"/>
        </w:rPr>
        <w:t xml:space="preserve"> </w:t>
      </w:r>
      <w:r>
        <w:rPr>
          <w:b/>
          <w:bCs/>
          <w:color w:val="332D2A"/>
          <w:spacing w:val="-6"/>
          <w:sz w:val="16"/>
          <w:szCs w:val="16"/>
        </w:rPr>
        <w:t>Pengarusutamaan</w:t>
      </w:r>
      <w:r>
        <w:rPr>
          <w:b/>
          <w:bCs/>
          <w:color w:val="332D2A"/>
          <w:spacing w:val="-15"/>
          <w:sz w:val="16"/>
          <w:szCs w:val="16"/>
        </w:rPr>
        <w:t xml:space="preserve"> </w:t>
      </w:r>
      <w:r>
        <w:rPr>
          <w:b/>
          <w:bCs/>
          <w:color w:val="332D2A"/>
          <w:spacing w:val="-6"/>
          <w:sz w:val="16"/>
          <w:szCs w:val="16"/>
        </w:rPr>
        <w:t>Gender</w:t>
      </w:r>
      <w:r>
        <w:rPr>
          <w:b/>
          <w:bCs/>
          <w:color w:val="332D2A"/>
          <w:spacing w:val="-15"/>
          <w:sz w:val="16"/>
          <w:szCs w:val="16"/>
        </w:rPr>
        <w:t xml:space="preserve"> </w:t>
      </w:r>
      <w:r>
        <w:rPr>
          <w:b/>
          <w:bCs/>
          <w:color w:val="332D2A"/>
          <w:spacing w:val="-6"/>
          <w:sz w:val="16"/>
          <w:szCs w:val="16"/>
        </w:rPr>
        <w:t>sebagai</w:t>
      </w:r>
      <w:r>
        <w:rPr>
          <w:b/>
          <w:bCs/>
          <w:color w:val="332D2A"/>
          <w:spacing w:val="18"/>
          <w:sz w:val="16"/>
          <w:szCs w:val="16"/>
        </w:rPr>
        <w:t xml:space="preserve"> </w:t>
      </w:r>
      <w:r>
        <w:rPr>
          <w:b/>
          <w:bCs/>
          <w:color w:val="332D2A"/>
          <w:spacing w:val="-6"/>
          <w:sz w:val="16"/>
          <w:szCs w:val="16"/>
        </w:rPr>
        <w:t xml:space="preserve">Strategi </w:t>
      </w:r>
      <w:r>
        <w:rPr>
          <w:b/>
          <w:bCs/>
          <w:color w:val="332D2A"/>
          <w:spacing w:val="-2"/>
          <w:w w:val="90"/>
          <w:sz w:val="16"/>
          <w:szCs w:val="16"/>
        </w:rPr>
        <w:t>Pembangunan</w:t>
      </w:r>
      <w:r>
        <w:rPr>
          <w:b/>
          <w:bCs/>
          <w:color w:val="332D2A"/>
          <w:spacing w:val="-6"/>
          <w:sz w:val="16"/>
          <w:szCs w:val="16"/>
        </w:rPr>
        <w:t xml:space="preserve"> </w:t>
      </w:r>
      <w:r>
        <w:rPr>
          <w:b/>
          <w:bCs/>
          <w:color w:val="332D2A"/>
          <w:spacing w:val="-2"/>
          <w:w w:val="90"/>
          <w:sz w:val="16"/>
          <w:szCs w:val="16"/>
        </w:rPr>
        <w:t>Responsif</w:t>
      </w:r>
      <w:r>
        <w:rPr>
          <w:b/>
          <w:bCs/>
          <w:color w:val="332D2A"/>
          <w:spacing w:val="-6"/>
          <w:sz w:val="16"/>
          <w:szCs w:val="16"/>
        </w:rPr>
        <w:t xml:space="preserve"> </w:t>
      </w:r>
      <w:r>
        <w:rPr>
          <w:b/>
          <w:bCs/>
          <w:color w:val="332D2A"/>
          <w:spacing w:val="-2"/>
          <w:w w:val="90"/>
          <w:sz w:val="16"/>
          <w:szCs w:val="16"/>
        </w:rPr>
        <w:t>Gender</w:t>
      </w:r>
      <w:r>
        <w:rPr>
          <w:b/>
          <w:bCs/>
          <w:color w:val="332D2A"/>
          <w:spacing w:val="-6"/>
          <w:sz w:val="16"/>
          <w:szCs w:val="16"/>
        </w:rPr>
        <w:t xml:space="preserve"> </w:t>
      </w:r>
      <w:r>
        <w:rPr>
          <w:b/>
          <w:bCs/>
          <w:color w:val="332D2A"/>
          <w:spacing w:val="-2"/>
          <w:w w:val="90"/>
          <w:sz w:val="16"/>
          <w:szCs w:val="16"/>
        </w:rPr>
        <w:t>dan</w:t>
      </w:r>
      <w:r>
        <w:rPr>
          <w:b/>
          <w:bCs/>
          <w:color w:val="332D2A"/>
          <w:spacing w:val="-6"/>
          <w:sz w:val="16"/>
          <w:szCs w:val="16"/>
        </w:rPr>
        <w:t xml:space="preserve"> </w:t>
      </w:r>
      <w:r>
        <w:rPr>
          <w:b/>
          <w:bCs/>
          <w:color w:val="332D2A"/>
          <w:spacing w:val="-2"/>
          <w:w w:val="90"/>
          <w:sz w:val="16"/>
          <w:szCs w:val="16"/>
        </w:rPr>
        <w:t>Inklusif</w:t>
      </w:r>
      <w:r>
        <w:rPr>
          <w:b/>
          <w:bCs/>
          <w:color w:val="332D2A"/>
          <w:spacing w:val="-6"/>
          <w:sz w:val="16"/>
          <w:szCs w:val="16"/>
        </w:rPr>
        <w:t xml:space="preserve"> </w:t>
      </w:r>
      <w:r>
        <w:rPr>
          <w:b/>
          <w:bCs/>
          <w:color w:val="332D2A"/>
          <w:spacing w:val="-2"/>
          <w:w w:val="90"/>
          <w:sz w:val="16"/>
          <w:szCs w:val="16"/>
        </w:rPr>
        <w:t>di</w:t>
      </w:r>
      <w:r>
        <w:rPr>
          <w:b/>
          <w:bCs/>
          <w:color w:val="332D2A"/>
          <w:spacing w:val="-5"/>
          <w:sz w:val="16"/>
          <w:szCs w:val="16"/>
        </w:rPr>
        <w:t xml:space="preserve"> </w:t>
      </w:r>
      <w:r>
        <w:rPr>
          <w:b/>
          <w:bCs/>
          <w:color w:val="332D2A"/>
          <w:spacing w:val="-2"/>
          <w:w w:val="90"/>
          <w:sz w:val="16"/>
          <w:szCs w:val="16"/>
        </w:rPr>
        <w:t>Aceh,</w:t>
      </w:r>
      <w:r>
        <w:rPr>
          <w:b/>
          <w:bCs/>
          <w:color w:val="332D2A"/>
          <w:spacing w:val="-6"/>
          <w:sz w:val="16"/>
          <w:szCs w:val="16"/>
        </w:rPr>
        <w:t xml:space="preserve"> </w:t>
      </w:r>
      <w:r>
        <w:rPr>
          <w:b/>
          <w:bCs/>
          <w:color w:val="332D2A"/>
          <w:spacing w:val="-2"/>
          <w:w w:val="90"/>
          <w:sz w:val="16"/>
          <w:szCs w:val="16"/>
        </w:rPr>
        <w:t>NTB,</w:t>
      </w:r>
      <w:r>
        <w:rPr>
          <w:b/>
          <w:bCs/>
          <w:color w:val="332D2A"/>
          <w:spacing w:val="-6"/>
          <w:sz w:val="16"/>
          <w:szCs w:val="16"/>
        </w:rPr>
        <w:t xml:space="preserve"> </w:t>
      </w:r>
      <w:r>
        <w:rPr>
          <w:b/>
          <w:bCs/>
          <w:color w:val="332D2A"/>
          <w:spacing w:val="-2"/>
          <w:w w:val="90"/>
          <w:sz w:val="16"/>
          <w:szCs w:val="16"/>
        </w:rPr>
        <w:t>NTT,</w:t>
      </w:r>
      <w:r>
        <w:rPr>
          <w:b/>
          <w:bCs/>
          <w:color w:val="332D2A"/>
          <w:spacing w:val="-6"/>
          <w:sz w:val="16"/>
          <w:szCs w:val="16"/>
        </w:rPr>
        <w:t xml:space="preserve"> </w:t>
      </w:r>
      <w:r>
        <w:rPr>
          <w:b/>
          <w:bCs/>
          <w:color w:val="332D2A"/>
          <w:spacing w:val="-2"/>
          <w:w w:val="90"/>
          <w:sz w:val="16"/>
          <w:szCs w:val="16"/>
        </w:rPr>
        <w:t>dan</w:t>
      </w:r>
      <w:r>
        <w:rPr>
          <w:b/>
          <w:bCs/>
          <w:color w:val="332D2A"/>
          <w:spacing w:val="-6"/>
          <w:sz w:val="16"/>
          <w:szCs w:val="16"/>
        </w:rPr>
        <w:t xml:space="preserve"> </w:t>
      </w:r>
      <w:r>
        <w:rPr>
          <w:b/>
          <w:bCs/>
          <w:color w:val="332D2A"/>
          <w:spacing w:val="-2"/>
          <w:w w:val="90"/>
          <w:sz w:val="16"/>
          <w:szCs w:val="16"/>
        </w:rPr>
        <w:t>Gorontalo</w:t>
      </w:r>
    </w:p>
    <w:p w14:paraId="42768B6E" w14:textId="77777777" w:rsidR="004A5631" w:rsidRDefault="004A5631">
      <w:pPr>
        <w:spacing w:line="249" w:lineRule="auto"/>
        <w:rPr>
          <w:b/>
          <w:sz w:val="16"/>
          <w:szCs w:val="16"/>
        </w:rPr>
        <w:sectPr w:rsidR="004A5631">
          <w:type w:val="continuous"/>
          <w:pgSz w:w="11910" w:h="16840"/>
          <w:pgMar w:top="1080" w:right="566" w:bottom="280" w:left="425" w:header="2" w:footer="0" w:gutter="0"/>
          <w:cols w:space="720"/>
        </w:sectPr>
      </w:pPr>
    </w:p>
    <w:p w14:paraId="58CFCC7B" w14:textId="77777777" w:rsidR="004A5631" w:rsidRDefault="00000000">
      <w:pPr>
        <w:pStyle w:val="Heading1"/>
        <w:spacing w:before="99" w:line="244" w:lineRule="auto"/>
      </w:pPr>
      <w:r>
        <w:rPr>
          <w:color w:val="163458"/>
          <w:w w:val="90"/>
        </w:rPr>
        <w:lastRenderedPageBreak/>
        <w:t xml:space="preserve">Katalis Perubahan Sistemik dalam </w:t>
      </w:r>
      <w:r>
        <w:rPr>
          <w:color w:val="163458"/>
          <w:spacing w:val="-16"/>
        </w:rPr>
        <w:t>Pengarusutamaan</w:t>
      </w:r>
      <w:r>
        <w:rPr>
          <w:color w:val="163458"/>
          <w:spacing w:val="-43"/>
        </w:rPr>
        <w:t xml:space="preserve"> </w:t>
      </w:r>
      <w:r>
        <w:rPr>
          <w:color w:val="163458"/>
          <w:spacing w:val="-16"/>
        </w:rPr>
        <w:t>Gender</w:t>
      </w:r>
    </w:p>
    <w:p w14:paraId="36E47C80" w14:textId="77777777" w:rsidR="004A5631" w:rsidRDefault="004A5631">
      <w:pPr>
        <w:pStyle w:val="BodyText"/>
        <w:spacing w:before="52"/>
        <w:rPr>
          <w:b/>
          <w:sz w:val="20"/>
        </w:rPr>
      </w:pPr>
    </w:p>
    <w:p w14:paraId="768910F7" w14:textId="77777777" w:rsidR="004A5631" w:rsidRDefault="004A5631">
      <w:pPr>
        <w:pStyle w:val="BodyText"/>
        <w:rPr>
          <w:b/>
          <w:sz w:val="20"/>
        </w:rPr>
        <w:sectPr w:rsidR="004A5631">
          <w:headerReference w:type="default" r:id="rId498"/>
          <w:pgSz w:w="11910" w:h="16840"/>
          <w:pgMar w:top="1180" w:right="566" w:bottom="280" w:left="425" w:header="0" w:footer="0" w:gutter="0"/>
          <w:cols w:space="720"/>
        </w:sectPr>
      </w:pPr>
    </w:p>
    <w:p w14:paraId="035CC51A" w14:textId="77777777" w:rsidR="004A5631" w:rsidRDefault="00000000">
      <w:pPr>
        <w:pStyle w:val="BodyText"/>
        <w:spacing w:before="90" w:line="235" w:lineRule="auto"/>
        <w:ind w:left="739"/>
        <w:jc w:val="both"/>
      </w:pPr>
      <w:r>
        <w:rPr>
          <w:color w:val="332D2A"/>
          <w:spacing w:val="10"/>
        </w:rPr>
        <w:t xml:space="preserve">Pengalaman Aceh, </w:t>
      </w:r>
      <w:r>
        <w:rPr>
          <w:color w:val="332D2A"/>
        </w:rPr>
        <w:t xml:space="preserve">NTT, dan </w:t>
      </w:r>
      <w:r>
        <w:rPr>
          <w:color w:val="332D2A"/>
          <w:spacing w:val="11"/>
        </w:rPr>
        <w:t xml:space="preserve">Gorontalo </w:t>
      </w:r>
      <w:r>
        <w:rPr>
          <w:color w:val="332D2A"/>
          <w:spacing w:val="10"/>
        </w:rPr>
        <w:t xml:space="preserve">menunjukkan </w:t>
      </w:r>
      <w:r>
        <w:rPr>
          <w:color w:val="332D2A"/>
        </w:rPr>
        <w:t xml:space="preserve">bahwa </w:t>
      </w:r>
      <w:r>
        <w:rPr>
          <w:color w:val="332D2A"/>
          <w:spacing w:val="10"/>
        </w:rPr>
        <w:t xml:space="preserve">pengarusutamaan </w:t>
      </w:r>
      <w:r>
        <w:rPr>
          <w:color w:val="332D2A"/>
        </w:rPr>
        <w:t xml:space="preserve">gender membutuhkan lebih dari sekadar </w:t>
      </w:r>
      <w:r>
        <w:rPr>
          <w:color w:val="332D2A"/>
          <w:spacing w:val="-4"/>
        </w:rPr>
        <w:t>regulasi.</w:t>
      </w:r>
      <w:r>
        <w:rPr>
          <w:color w:val="332D2A"/>
          <w:spacing w:val="-9"/>
        </w:rPr>
        <w:t xml:space="preserve"> </w:t>
      </w:r>
      <w:r>
        <w:rPr>
          <w:color w:val="332D2A"/>
          <w:spacing w:val="-4"/>
        </w:rPr>
        <w:t>Ia</w:t>
      </w:r>
      <w:r>
        <w:rPr>
          <w:color w:val="332D2A"/>
          <w:spacing w:val="-7"/>
        </w:rPr>
        <w:t xml:space="preserve"> </w:t>
      </w:r>
      <w:r>
        <w:rPr>
          <w:color w:val="332D2A"/>
          <w:spacing w:val="-4"/>
        </w:rPr>
        <w:t>memerlukan</w:t>
      </w:r>
      <w:r>
        <w:rPr>
          <w:color w:val="332D2A"/>
          <w:spacing w:val="-7"/>
        </w:rPr>
        <w:t xml:space="preserve"> </w:t>
      </w:r>
      <w:r>
        <w:rPr>
          <w:color w:val="332D2A"/>
          <w:spacing w:val="-4"/>
        </w:rPr>
        <w:t>peran</w:t>
      </w:r>
      <w:r>
        <w:rPr>
          <w:color w:val="332D2A"/>
          <w:spacing w:val="-7"/>
        </w:rPr>
        <w:t xml:space="preserve"> </w:t>
      </w:r>
      <w:r>
        <w:rPr>
          <w:color w:val="332D2A"/>
          <w:spacing w:val="-4"/>
        </w:rPr>
        <w:t>katalitik</w:t>
      </w:r>
      <w:r>
        <w:rPr>
          <w:color w:val="332D2A"/>
          <w:spacing w:val="-10"/>
        </w:rPr>
        <w:t xml:space="preserve"> </w:t>
      </w:r>
      <w:r>
        <w:rPr>
          <w:color w:val="332D2A"/>
          <w:spacing w:val="-4"/>
        </w:rPr>
        <w:t xml:space="preserve">yang </w:t>
      </w:r>
      <w:r>
        <w:rPr>
          <w:color w:val="332D2A"/>
        </w:rPr>
        <w:t xml:space="preserve">mampu </w:t>
      </w:r>
      <w:r>
        <w:rPr>
          <w:color w:val="332D2A"/>
          <w:spacing w:val="9"/>
        </w:rPr>
        <w:t xml:space="preserve">menjembatani </w:t>
      </w:r>
      <w:r>
        <w:rPr>
          <w:color w:val="332D2A"/>
        </w:rPr>
        <w:t>beragam kepen-</w:t>
      </w:r>
      <w:r>
        <w:rPr>
          <w:color w:val="332D2A"/>
          <w:spacing w:val="13"/>
        </w:rPr>
        <w:t xml:space="preserve">tingan, </w:t>
      </w:r>
      <w:r>
        <w:rPr>
          <w:color w:val="332D2A"/>
          <w:spacing w:val="12"/>
        </w:rPr>
        <w:t xml:space="preserve">bahasa </w:t>
      </w:r>
      <w:r>
        <w:rPr>
          <w:color w:val="332D2A"/>
          <w:spacing w:val="13"/>
        </w:rPr>
        <w:t xml:space="preserve">kebijakan, </w:t>
      </w:r>
      <w:r>
        <w:rPr>
          <w:color w:val="332D2A"/>
          <w:spacing w:val="10"/>
        </w:rPr>
        <w:t xml:space="preserve">dan </w:t>
      </w:r>
      <w:r>
        <w:rPr>
          <w:color w:val="332D2A"/>
          <w:spacing w:val="13"/>
        </w:rPr>
        <w:t xml:space="preserve">tingkat </w:t>
      </w:r>
      <w:r>
        <w:rPr>
          <w:color w:val="332D2A"/>
        </w:rPr>
        <w:t>pemahaman</w:t>
      </w:r>
      <w:r>
        <w:rPr>
          <w:color w:val="332D2A"/>
          <w:spacing w:val="44"/>
        </w:rPr>
        <w:t xml:space="preserve"> </w:t>
      </w:r>
      <w:r>
        <w:rPr>
          <w:color w:val="332D2A"/>
        </w:rPr>
        <w:t>para</w:t>
      </w:r>
      <w:r>
        <w:rPr>
          <w:color w:val="332D2A"/>
          <w:spacing w:val="45"/>
        </w:rPr>
        <w:t xml:space="preserve"> </w:t>
      </w:r>
      <w:r>
        <w:rPr>
          <w:color w:val="332D2A"/>
        </w:rPr>
        <w:t>pemangku</w:t>
      </w:r>
      <w:r>
        <w:rPr>
          <w:color w:val="332D2A"/>
          <w:spacing w:val="45"/>
        </w:rPr>
        <w:t xml:space="preserve"> </w:t>
      </w:r>
      <w:r>
        <w:rPr>
          <w:color w:val="332D2A"/>
          <w:spacing w:val="-2"/>
        </w:rPr>
        <w:t>kepentingan</w:t>
      </w:r>
    </w:p>
    <w:p w14:paraId="1902232E" w14:textId="77777777" w:rsidR="004A5631" w:rsidRDefault="00000000">
      <w:pPr>
        <w:pStyle w:val="BodyText"/>
        <w:spacing w:line="235" w:lineRule="auto"/>
        <w:ind w:left="739"/>
        <w:jc w:val="both"/>
      </w:pPr>
      <w:r>
        <w:rPr>
          <w:color w:val="332D2A"/>
        </w:rPr>
        <w:t>—di</w:t>
      </w:r>
      <w:r>
        <w:rPr>
          <w:color w:val="332D2A"/>
          <w:spacing w:val="-19"/>
        </w:rPr>
        <w:t xml:space="preserve"> </w:t>
      </w:r>
      <w:r>
        <w:rPr>
          <w:color w:val="332D2A"/>
        </w:rPr>
        <w:t>tingkat</w:t>
      </w:r>
      <w:r>
        <w:rPr>
          <w:color w:val="332D2A"/>
          <w:spacing w:val="-19"/>
        </w:rPr>
        <w:t xml:space="preserve"> </w:t>
      </w:r>
      <w:r>
        <w:rPr>
          <w:color w:val="332D2A"/>
        </w:rPr>
        <w:t>nasional</w:t>
      </w:r>
      <w:r>
        <w:rPr>
          <w:color w:val="332D2A"/>
          <w:spacing w:val="-19"/>
        </w:rPr>
        <w:t xml:space="preserve"> </w:t>
      </w:r>
      <w:r>
        <w:rPr>
          <w:color w:val="332D2A"/>
        </w:rPr>
        <w:t>maupun</w:t>
      </w:r>
      <w:r>
        <w:rPr>
          <w:color w:val="332D2A"/>
          <w:spacing w:val="-18"/>
        </w:rPr>
        <w:t xml:space="preserve"> </w:t>
      </w:r>
      <w:r>
        <w:rPr>
          <w:color w:val="332D2A"/>
        </w:rPr>
        <w:t>daerah.</w:t>
      </w:r>
      <w:r>
        <w:rPr>
          <w:color w:val="332D2A"/>
          <w:spacing w:val="-19"/>
        </w:rPr>
        <w:t xml:space="preserve"> </w:t>
      </w:r>
      <w:r>
        <w:rPr>
          <w:color w:val="332D2A"/>
        </w:rPr>
        <w:t xml:space="preserve">Peran </w:t>
      </w:r>
      <w:r>
        <w:rPr>
          <w:color w:val="332D2A"/>
          <w:spacing w:val="9"/>
        </w:rPr>
        <w:t xml:space="preserve">ini </w:t>
      </w:r>
      <w:r>
        <w:rPr>
          <w:color w:val="332D2A"/>
          <w:spacing w:val="11"/>
        </w:rPr>
        <w:t xml:space="preserve">dalam praktiknya didukung </w:t>
      </w:r>
      <w:r>
        <w:rPr>
          <w:color w:val="332D2A"/>
          <w:spacing w:val="12"/>
        </w:rPr>
        <w:t xml:space="preserve">melalui </w:t>
      </w:r>
      <w:r>
        <w:rPr>
          <w:color w:val="332D2A"/>
        </w:rPr>
        <w:t>kemitraan pembangunan, termasuk oleh Program</w:t>
      </w:r>
      <w:r>
        <w:rPr>
          <w:color w:val="332D2A"/>
          <w:spacing w:val="-46"/>
        </w:rPr>
        <w:t xml:space="preserve"> </w:t>
      </w:r>
      <w:r>
        <w:rPr>
          <w:color w:val="332D2A"/>
        </w:rPr>
        <w:t>SKALA.</w:t>
      </w:r>
    </w:p>
    <w:p w14:paraId="020C600D" w14:textId="77777777" w:rsidR="004A5631" w:rsidRDefault="00000000">
      <w:pPr>
        <w:pStyle w:val="BodyText"/>
        <w:spacing w:before="268" w:line="235" w:lineRule="auto"/>
        <w:ind w:left="737" w:right="1" w:firstLine="1"/>
        <w:jc w:val="both"/>
      </w:pPr>
      <w:r>
        <w:rPr>
          <w:color w:val="332D2A"/>
        </w:rPr>
        <w:t xml:space="preserve">Pendekatan katalitik tersebut dijalankan </w:t>
      </w:r>
      <w:r>
        <w:rPr>
          <w:color w:val="332D2A"/>
          <w:spacing w:val="10"/>
        </w:rPr>
        <w:t xml:space="preserve">melalui </w:t>
      </w:r>
      <w:r>
        <w:rPr>
          <w:color w:val="332D2A"/>
        </w:rPr>
        <w:t xml:space="preserve">kemitraan yang </w:t>
      </w:r>
      <w:r>
        <w:rPr>
          <w:color w:val="332D2A"/>
          <w:spacing w:val="9"/>
        </w:rPr>
        <w:t xml:space="preserve">bekerja </w:t>
      </w:r>
      <w:r>
        <w:rPr>
          <w:color w:val="332D2A"/>
        </w:rPr>
        <w:t>di per-simpangan antara kebijakan nasional dan realitas</w:t>
      </w:r>
      <w:r>
        <w:rPr>
          <w:color w:val="332D2A"/>
          <w:spacing w:val="-19"/>
        </w:rPr>
        <w:t xml:space="preserve"> </w:t>
      </w:r>
      <w:r>
        <w:rPr>
          <w:color w:val="332D2A"/>
        </w:rPr>
        <w:t>lokal.</w:t>
      </w:r>
      <w:r>
        <w:rPr>
          <w:color w:val="332D2A"/>
          <w:spacing w:val="-18"/>
        </w:rPr>
        <w:t xml:space="preserve"> </w:t>
      </w:r>
      <w:r>
        <w:rPr>
          <w:color w:val="332D2A"/>
        </w:rPr>
        <w:t>Di</w:t>
      </w:r>
      <w:r>
        <w:rPr>
          <w:color w:val="332D2A"/>
          <w:spacing w:val="-18"/>
        </w:rPr>
        <w:t xml:space="preserve"> </w:t>
      </w:r>
      <w:r>
        <w:rPr>
          <w:color w:val="332D2A"/>
        </w:rPr>
        <w:t>Aceh,</w:t>
      </w:r>
      <w:r>
        <w:rPr>
          <w:color w:val="332D2A"/>
          <w:spacing w:val="-18"/>
        </w:rPr>
        <w:t xml:space="preserve"> </w:t>
      </w:r>
      <w:r>
        <w:rPr>
          <w:color w:val="332D2A"/>
        </w:rPr>
        <w:t>penguatan</w:t>
      </w:r>
      <w:r>
        <w:rPr>
          <w:color w:val="332D2A"/>
          <w:spacing w:val="-18"/>
        </w:rPr>
        <w:t xml:space="preserve"> </w:t>
      </w:r>
      <w:r>
        <w:rPr>
          <w:color w:val="332D2A"/>
        </w:rPr>
        <w:t xml:space="preserve">dilakukan </w:t>
      </w:r>
      <w:r>
        <w:rPr>
          <w:color w:val="332D2A"/>
          <w:spacing w:val="13"/>
        </w:rPr>
        <w:t xml:space="preserve">dengan </w:t>
      </w:r>
      <w:r>
        <w:rPr>
          <w:color w:val="332D2A"/>
          <w:spacing w:val="14"/>
        </w:rPr>
        <w:t xml:space="preserve">menerjemahkan </w:t>
      </w:r>
      <w:r>
        <w:rPr>
          <w:color w:val="332D2A"/>
          <w:spacing w:val="12"/>
        </w:rPr>
        <w:t xml:space="preserve">konsep </w:t>
      </w:r>
      <w:r>
        <w:rPr>
          <w:color w:val="332D2A"/>
          <w:spacing w:val="10"/>
        </w:rPr>
        <w:t>Peng-</w:t>
      </w:r>
      <w:r>
        <w:rPr>
          <w:color w:val="332D2A"/>
          <w:spacing w:val="9"/>
        </w:rPr>
        <w:t xml:space="preserve">arusutamaan Gender </w:t>
      </w:r>
      <w:r>
        <w:rPr>
          <w:color w:val="332D2A"/>
        </w:rPr>
        <w:t>(PUG) dan Peren-</w:t>
      </w:r>
      <w:r>
        <w:rPr>
          <w:color w:val="332D2A"/>
          <w:spacing w:val="-4"/>
        </w:rPr>
        <w:t>canaan</w:t>
      </w:r>
      <w:r>
        <w:rPr>
          <w:color w:val="332D2A"/>
          <w:spacing w:val="-15"/>
        </w:rPr>
        <w:t xml:space="preserve"> </w:t>
      </w:r>
      <w:r>
        <w:rPr>
          <w:color w:val="332D2A"/>
          <w:spacing w:val="-4"/>
        </w:rPr>
        <w:t>dan</w:t>
      </w:r>
      <w:r>
        <w:rPr>
          <w:color w:val="332D2A"/>
          <w:spacing w:val="-15"/>
        </w:rPr>
        <w:t xml:space="preserve"> </w:t>
      </w:r>
      <w:r>
        <w:rPr>
          <w:color w:val="332D2A"/>
          <w:spacing w:val="-4"/>
        </w:rPr>
        <w:t>Penganggaran</w:t>
      </w:r>
      <w:r>
        <w:rPr>
          <w:color w:val="332D2A"/>
          <w:spacing w:val="-15"/>
        </w:rPr>
        <w:t xml:space="preserve"> </w:t>
      </w:r>
      <w:r>
        <w:rPr>
          <w:color w:val="332D2A"/>
          <w:spacing w:val="-4"/>
        </w:rPr>
        <w:t>Responsif</w:t>
      </w:r>
      <w:r>
        <w:rPr>
          <w:color w:val="332D2A"/>
          <w:spacing w:val="-14"/>
        </w:rPr>
        <w:t xml:space="preserve"> </w:t>
      </w:r>
      <w:r>
        <w:rPr>
          <w:color w:val="332D2A"/>
          <w:spacing w:val="-4"/>
        </w:rPr>
        <w:t>Gender (PPRG)</w:t>
      </w:r>
      <w:r>
        <w:rPr>
          <w:color w:val="332D2A"/>
          <w:spacing w:val="-15"/>
        </w:rPr>
        <w:t xml:space="preserve"> </w:t>
      </w:r>
      <w:r>
        <w:rPr>
          <w:color w:val="332D2A"/>
          <w:spacing w:val="-4"/>
        </w:rPr>
        <w:t>ke</w:t>
      </w:r>
      <w:r>
        <w:rPr>
          <w:color w:val="332D2A"/>
          <w:spacing w:val="-15"/>
        </w:rPr>
        <w:t xml:space="preserve"> </w:t>
      </w:r>
      <w:r>
        <w:rPr>
          <w:color w:val="332D2A"/>
          <w:spacing w:val="-4"/>
        </w:rPr>
        <w:t>dalam</w:t>
      </w:r>
      <w:r>
        <w:rPr>
          <w:color w:val="332D2A"/>
          <w:spacing w:val="-15"/>
        </w:rPr>
        <w:t xml:space="preserve"> </w:t>
      </w:r>
      <w:r>
        <w:rPr>
          <w:color w:val="332D2A"/>
          <w:spacing w:val="-4"/>
        </w:rPr>
        <w:t>konteks</w:t>
      </w:r>
      <w:r>
        <w:rPr>
          <w:color w:val="332D2A"/>
          <w:spacing w:val="-14"/>
        </w:rPr>
        <w:t xml:space="preserve"> </w:t>
      </w:r>
      <w:r>
        <w:rPr>
          <w:color w:val="332D2A"/>
          <w:spacing w:val="-4"/>
        </w:rPr>
        <w:t>sosial‑budaya</w:t>
      </w:r>
      <w:r>
        <w:rPr>
          <w:color w:val="332D2A"/>
          <w:spacing w:val="-15"/>
        </w:rPr>
        <w:t xml:space="preserve"> </w:t>
      </w:r>
      <w:r>
        <w:rPr>
          <w:color w:val="332D2A"/>
          <w:spacing w:val="-4"/>
        </w:rPr>
        <w:t xml:space="preserve">yang </w:t>
      </w:r>
      <w:r>
        <w:rPr>
          <w:color w:val="332D2A"/>
          <w:spacing w:val="22"/>
        </w:rPr>
        <w:t xml:space="preserve">sensitif, melalui kolaborasi </w:t>
      </w:r>
      <w:r>
        <w:rPr>
          <w:color w:val="332D2A"/>
          <w:spacing w:val="21"/>
        </w:rPr>
        <w:t xml:space="preserve">dengan </w:t>
      </w:r>
      <w:r>
        <w:rPr>
          <w:color w:val="332D2A"/>
        </w:rPr>
        <w:t xml:space="preserve">akademisi dan organisasi masyarakat sipil. Di NTT, fokus diarahkan pada penguatan sistem melalui desain bimbingan teknis, </w:t>
      </w:r>
      <w:r>
        <w:rPr>
          <w:color w:val="332D2A"/>
          <w:spacing w:val="-2"/>
        </w:rPr>
        <w:t>pendampingan</w:t>
      </w:r>
      <w:r>
        <w:rPr>
          <w:color w:val="332D2A"/>
          <w:spacing w:val="-17"/>
        </w:rPr>
        <w:t xml:space="preserve"> </w:t>
      </w:r>
      <w:r>
        <w:rPr>
          <w:color w:val="332D2A"/>
          <w:spacing w:val="-2"/>
        </w:rPr>
        <w:t>berkelanjutan,</w:t>
      </w:r>
      <w:r>
        <w:rPr>
          <w:color w:val="332D2A"/>
          <w:spacing w:val="-17"/>
        </w:rPr>
        <w:t xml:space="preserve"> </w:t>
      </w:r>
      <w:r>
        <w:rPr>
          <w:color w:val="332D2A"/>
          <w:spacing w:val="-2"/>
        </w:rPr>
        <w:t>serta</w:t>
      </w:r>
      <w:r>
        <w:rPr>
          <w:color w:val="332D2A"/>
          <w:spacing w:val="-17"/>
        </w:rPr>
        <w:t xml:space="preserve"> </w:t>
      </w:r>
      <w:r>
        <w:rPr>
          <w:color w:val="332D2A"/>
          <w:spacing w:val="-2"/>
        </w:rPr>
        <w:t xml:space="preserve">evaluasi </w:t>
      </w:r>
      <w:r>
        <w:rPr>
          <w:color w:val="332D2A"/>
          <w:spacing w:val="9"/>
        </w:rPr>
        <w:t xml:space="preserve">yang </w:t>
      </w:r>
      <w:r>
        <w:rPr>
          <w:color w:val="332D2A"/>
          <w:spacing w:val="11"/>
        </w:rPr>
        <w:t xml:space="preserve">mendorong perubahan </w:t>
      </w:r>
      <w:r>
        <w:rPr>
          <w:color w:val="332D2A"/>
        </w:rPr>
        <w:t xml:space="preserve">cara </w:t>
      </w:r>
      <w:r>
        <w:rPr>
          <w:color w:val="332D2A"/>
          <w:spacing w:val="9"/>
        </w:rPr>
        <w:t xml:space="preserve">kerja </w:t>
      </w:r>
      <w:r>
        <w:rPr>
          <w:color w:val="332D2A"/>
        </w:rPr>
        <w:t xml:space="preserve">birokrasi. Di NTB, pendekatan ini terlihat </w:t>
      </w:r>
      <w:r>
        <w:rPr>
          <w:color w:val="332D2A"/>
          <w:spacing w:val="13"/>
        </w:rPr>
        <w:t xml:space="preserve">melalui penguatan kapasitas </w:t>
      </w:r>
      <w:r>
        <w:rPr>
          <w:color w:val="332D2A"/>
          <w:spacing w:val="11"/>
        </w:rPr>
        <w:t xml:space="preserve">aparatur </w:t>
      </w:r>
      <w:r>
        <w:rPr>
          <w:color w:val="332D2A"/>
          <w:spacing w:val="9"/>
        </w:rPr>
        <w:t xml:space="preserve">pengawas </w:t>
      </w:r>
      <w:r>
        <w:rPr>
          <w:color w:val="332D2A"/>
        </w:rPr>
        <w:t xml:space="preserve">dan </w:t>
      </w:r>
      <w:r>
        <w:rPr>
          <w:color w:val="332D2A"/>
          <w:spacing w:val="9"/>
        </w:rPr>
        <w:t xml:space="preserve">perencana, peningkatan </w:t>
      </w:r>
      <w:r>
        <w:rPr>
          <w:color w:val="332D2A"/>
        </w:rPr>
        <w:t>pemahaman</w:t>
      </w:r>
      <w:r>
        <w:rPr>
          <w:color w:val="332D2A"/>
          <w:spacing w:val="-5"/>
        </w:rPr>
        <w:t xml:space="preserve"> </w:t>
      </w:r>
      <w:r>
        <w:rPr>
          <w:color w:val="332D2A"/>
        </w:rPr>
        <w:t>lintas</w:t>
      </w:r>
      <w:r>
        <w:rPr>
          <w:color w:val="332D2A"/>
          <w:spacing w:val="-7"/>
        </w:rPr>
        <w:t xml:space="preserve"> </w:t>
      </w:r>
      <w:r>
        <w:rPr>
          <w:color w:val="332D2A"/>
        </w:rPr>
        <w:t>perangkat</w:t>
      </w:r>
      <w:r>
        <w:rPr>
          <w:color w:val="332D2A"/>
          <w:spacing w:val="-6"/>
        </w:rPr>
        <w:t xml:space="preserve"> </w:t>
      </w:r>
      <w:r>
        <w:rPr>
          <w:color w:val="332D2A"/>
        </w:rPr>
        <w:t>daerah,</w:t>
      </w:r>
      <w:r>
        <w:rPr>
          <w:color w:val="332D2A"/>
          <w:spacing w:val="-6"/>
        </w:rPr>
        <w:t xml:space="preserve"> </w:t>
      </w:r>
      <w:r>
        <w:rPr>
          <w:color w:val="332D2A"/>
        </w:rPr>
        <w:t xml:space="preserve">serta </w:t>
      </w:r>
      <w:r>
        <w:rPr>
          <w:color w:val="332D2A"/>
          <w:spacing w:val="9"/>
        </w:rPr>
        <w:t xml:space="preserve">upaya </w:t>
      </w:r>
      <w:r>
        <w:rPr>
          <w:color w:val="332D2A"/>
          <w:spacing w:val="10"/>
        </w:rPr>
        <w:t xml:space="preserve">memastikan </w:t>
      </w:r>
      <w:r>
        <w:rPr>
          <w:color w:val="332D2A"/>
          <w:spacing w:val="9"/>
        </w:rPr>
        <w:t xml:space="preserve">integrasi </w:t>
      </w:r>
      <w:r>
        <w:rPr>
          <w:color w:val="332D2A"/>
          <w:spacing w:val="10"/>
        </w:rPr>
        <w:t xml:space="preserve">perspektif </w:t>
      </w:r>
      <w:r>
        <w:rPr>
          <w:color w:val="332D2A"/>
        </w:rPr>
        <w:t>gender dalam dokumen perencanaan dan penganggaran</w:t>
      </w:r>
      <w:r>
        <w:rPr>
          <w:color w:val="332D2A"/>
          <w:spacing w:val="-46"/>
        </w:rPr>
        <w:t xml:space="preserve"> </w:t>
      </w:r>
      <w:r>
        <w:rPr>
          <w:color w:val="332D2A"/>
        </w:rPr>
        <w:t>daerah.</w:t>
      </w:r>
    </w:p>
    <w:p w14:paraId="2FCD7903" w14:textId="77777777" w:rsidR="004A5631" w:rsidRDefault="00000000">
      <w:pPr>
        <w:pStyle w:val="BodyText"/>
        <w:spacing w:before="256" w:line="235" w:lineRule="auto"/>
        <w:ind w:left="737" w:right="1"/>
        <w:jc w:val="both"/>
      </w:pPr>
      <w:r>
        <w:rPr>
          <w:color w:val="332D2A"/>
          <w:spacing w:val="-2"/>
        </w:rPr>
        <w:t>Sementara</w:t>
      </w:r>
      <w:r>
        <w:rPr>
          <w:color w:val="332D2A"/>
          <w:spacing w:val="-17"/>
        </w:rPr>
        <w:t xml:space="preserve"> </w:t>
      </w:r>
      <w:r>
        <w:rPr>
          <w:color w:val="332D2A"/>
          <w:spacing w:val="-2"/>
        </w:rPr>
        <w:t>di</w:t>
      </w:r>
      <w:r>
        <w:rPr>
          <w:color w:val="332D2A"/>
          <w:spacing w:val="-17"/>
        </w:rPr>
        <w:t xml:space="preserve"> </w:t>
      </w:r>
      <w:r>
        <w:rPr>
          <w:color w:val="332D2A"/>
          <w:spacing w:val="-2"/>
        </w:rPr>
        <w:t>Gorontalo,</w:t>
      </w:r>
      <w:r>
        <w:rPr>
          <w:color w:val="332D2A"/>
          <w:spacing w:val="-17"/>
        </w:rPr>
        <w:t xml:space="preserve"> </w:t>
      </w:r>
      <w:r>
        <w:rPr>
          <w:color w:val="332D2A"/>
          <w:spacing w:val="-2"/>
        </w:rPr>
        <w:t>pendekatan</w:t>
      </w:r>
      <w:r>
        <w:rPr>
          <w:color w:val="332D2A"/>
          <w:spacing w:val="-16"/>
        </w:rPr>
        <w:t xml:space="preserve"> </w:t>
      </w:r>
      <w:r>
        <w:rPr>
          <w:color w:val="332D2A"/>
          <w:spacing w:val="-2"/>
        </w:rPr>
        <w:t>ini</w:t>
      </w:r>
      <w:r>
        <w:rPr>
          <w:color w:val="332D2A"/>
          <w:spacing w:val="-17"/>
        </w:rPr>
        <w:t xml:space="preserve"> </w:t>
      </w:r>
      <w:r>
        <w:rPr>
          <w:color w:val="332D2A"/>
          <w:spacing w:val="-2"/>
        </w:rPr>
        <w:t>ber-</w:t>
      </w:r>
      <w:r>
        <w:rPr>
          <w:color w:val="332D2A"/>
        </w:rPr>
        <w:t>fungsi</w:t>
      </w:r>
      <w:r>
        <w:rPr>
          <w:color w:val="332D2A"/>
          <w:spacing w:val="-11"/>
        </w:rPr>
        <w:t xml:space="preserve"> </w:t>
      </w:r>
      <w:r>
        <w:rPr>
          <w:color w:val="332D2A"/>
        </w:rPr>
        <w:t>sebagai</w:t>
      </w:r>
      <w:r>
        <w:rPr>
          <w:color w:val="332D2A"/>
          <w:spacing w:val="-11"/>
        </w:rPr>
        <w:t xml:space="preserve"> </w:t>
      </w:r>
      <w:r>
        <w:rPr>
          <w:color w:val="332D2A"/>
        </w:rPr>
        <w:t>penghubung</w:t>
      </w:r>
      <w:r>
        <w:rPr>
          <w:color w:val="332D2A"/>
          <w:spacing w:val="-11"/>
        </w:rPr>
        <w:t xml:space="preserve"> </w:t>
      </w:r>
      <w:r>
        <w:rPr>
          <w:color w:val="332D2A"/>
        </w:rPr>
        <w:t>antara</w:t>
      </w:r>
      <w:r>
        <w:rPr>
          <w:color w:val="332D2A"/>
          <w:spacing w:val="-11"/>
        </w:rPr>
        <w:t xml:space="preserve"> </w:t>
      </w:r>
      <w:r>
        <w:rPr>
          <w:color w:val="332D2A"/>
        </w:rPr>
        <w:t>suara</w:t>
      </w:r>
      <w:r>
        <w:rPr>
          <w:color w:val="332D2A"/>
          <w:spacing w:val="-11"/>
        </w:rPr>
        <w:t xml:space="preserve"> </w:t>
      </w:r>
      <w:r>
        <w:rPr>
          <w:color w:val="332D2A"/>
        </w:rPr>
        <w:t xml:space="preserve">di </w:t>
      </w:r>
      <w:r>
        <w:rPr>
          <w:color w:val="332D2A"/>
          <w:spacing w:val="-4"/>
        </w:rPr>
        <w:t>tingkat</w:t>
      </w:r>
      <w:r>
        <w:rPr>
          <w:color w:val="332D2A"/>
          <w:spacing w:val="-15"/>
        </w:rPr>
        <w:t xml:space="preserve"> </w:t>
      </w:r>
      <w:r>
        <w:rPr>
          <w:color w:val="332D2A"/>
          <w:spacing w:val="-4"/>
        </w:rPr>
        <w:t>akar</w:t>
      </w:r>
      <w:r>
        <w:rPr>
          <w:color w:val="332D2A"/>
          <w:spacing w:val="-15"/>
        </w:rPr>
        <w:t xml:space="preserve"> </w:t>
      </w:r>
      <w:r>
        <w:rPr>
          <w:color w:val="332D2A"/>
          <w:spacing w:val="-4"/>
        </w:rPr>
        <w:t>rumput</w:t>
      </w:r>
      <w:r>
        <w:rPr>
          <w:color w:val="332D2A"/>
          <w:spacing w:val="-15"/>
        </w:rPr>
        <w:t xml:space="preserve"> </w:t>
      </w:r>
      <w:r>
        <w:rPr>
          <w:color w:val="332D2A"/>
          <w:spacing w:val="-4"/>
        </w:rPr>
        <w:t>dan</w:t>
      </w:r>
      <w:r>
        <w:rPr>
          <w:color w:val="332D2A"/>
          <w:spacing w:val="-14"/>
        </w:rPr>
        <w:t xml:space="preserve"> </w:t>
      </w:r>
      <w:r>
        <w:rPr>
          <w:color w:val="332D2A"/>
          <w:spacing w:val="-4"/>
        </w:rPr>
        <w:t>sistem</w:t>
      </w:r>
      <w:r>
        <w:rPr>
          <w:color w:val="332D2A"/>
          <w:spacing w:val="-15"/>
        </w:rPr>
        <w:t xml:space="preserve"> </w:t>
      </w:r>
      <w:r>
        <w:rPr>
          <w:color w:val="332D2A"/>
          <w:spacing w:val="-4"/>
        </w:rPr>
        <w:t xml:space="preserve">perencanaan </w:t>
      </w:r>
      <w:r>
        <w:rPr>
          <w:color w:val="332D2A"/>
        </w:rPr>
        <w:t>daerah,</w:t>
      </w:r>
      <w:r>
        <w:rPr>
          <w:color w:val="332D2A"/>
          <w:spacing w:val="-4"/>
        </w:rPr>
        <w:t xml:space="preserve"> </w:t>
      </w:r>
      <w:r>
        <w:rPr>
          <w:color w:val="332D2A"/>
        </w:rPr>
        <w:t>sehingga</w:t>
      </w:r>
      <w:r>
        <w:rPr>
          <w:color w:val="332D2A"/>
          <w:spacing w:val="-3"/>
        </w:rPr>
        <w:t xml:space="preserve"> </w:t>
      </w:r>
      <w:r>
        <w:rPr>
          <w:color w:val="332D2A"/>
        </w:rPr>
        <w:t>aspirasi</w:t>
      </w:r>
      <w:r>
        <w:rPr>
          <w:color w:val="332D2A"/>
          <w:spacing w:val="-4"/>
        </w:rPr>
        <w:t xml:space="preserve"> </w:t>
      </w:r>
      <w:r>
        <w:rPr>
          <w:color w:val="332D2A"/>
        </w:rPr>
        <w:t>kelompok</w:t>
      </w:r>
      <w:r>
        <w:rPr>
          <w:color w:val="332D2A"/>
          <w:spacing w:val="-4"/>
        </w:rPr>
        <w:t xml:space="preserve"> </w:t>
      </w:r>
      <w:r>
        <w:rPr>
          <w:color w:val="332D2A"/>
        </w:rPr>
        <w:t>rentan terakomodasi</w:t>
      </w:r>
      <w:r>
        <w:rPr>
          <w:color w:val="332D2A"/>
          <w:spacing w:val="-39"/>
        </w:rPr>
        <w:t xml:space="preserve"> </w:t>
      </w:r>
      <w:r>
        <w:rPr>
          <w:color w:val="332D2A"/>
        </w:rPr>
        <w:t>secara</w:t>
      </w:r>
      <w:r>
        <w:rPr>
          <w:color w:val="332D2A"/>
          <w:spacing w:val="-38"/>
        </w:rPr>
        <w:t xml:space="preserve"> </w:t>
      </w:r>
      <w:r>
        <w:rPr>
          <w:color w:val="332D2A"/>
        </w:rPr>
        <w:t>substantif.</w:t>
      </w:r>
    </w:p>
    <w:p w14:paraId="78A83AF6" w14:textId="77777777" w:rsidR="004A5631" w:rsidRDefault="00000000">
      <w:pPr>
        <w:pStyle w:val="BodyText"/>
        <w:spacing w:before="92" w:line="232" w:lineRule="auto"/>
        <w:ind w:left="292" w:right="527" w:firstLine="1"/>
        <w:jc w:val="both"/>
      </w:pPr>
      <w:r>
        <w:br w:type="column"/>
      </w:r>
      <w:r>
        <w:rPr>
          <w:color w:val="332D2A"/>
        </w:rPr>
        <w:t>Pembelajaran</w:t>
      </w:r>
      <w:r>
        <w:rPr>
          <w:color w:val="332D2A"/>
          <w:spacing w:val="-4"/>
        </w:rPr>
        <w:t xml:space="preserve"> </w:t>
      </w:r>
      <w:r>
        <w:rPr>
          <w:color w:val="332D2A"/>
        </w:rPr>
        <w:t>dari</w:t>
      </w:r>
      <w:r>
        <w:rPr>
          <w:color w:val="332D2A"/>
          <w:spacing w:val="-4"/>
        </w:rPr>
        <w:t xml:space="preserve"> </w:t>
      </w:r>
      <w:r>
        <w:rPr>
          <w:color w:val="332D2A"/>
        </w:rPr>
        <w:t>keempat</w:t>
      </w:r>
      <w:r>
        <w:rPr>
          <w:color w:val="332D2A"/>
          <w:spacing w:val="-4"/>
        </w:rPr>
        <w:t xml:space="preserve"> </w:t>
      </w:r>
      <w:r>
        <w:rPr>
          <w:color w:val="332D2A"/>
        </w:rPr>
        <w:t>wilayah</w:t>
      </w:r>
      <w:r>
        <w:rPr>
          <w:color w:val="332D2A"/>
          <w:spacing w:val="-3"/>
        </w:rPr>
        <w:t xml:space="preserve"> </w:t>
      </w:r>
      <w:r>
        <w:rPr>
          <w:color w:val="332D2A"/>
        </w:rPr>
        <w:t>tersebut menegaskan</w:t>
      </w:r>
      <w:r>
        <w:rPr>
          <w:color w:val="332D2A"/>
          <w:spacing w:val="-19"/>
        </w:rPr>
        <w:t xml:space="preserve"> </w:t>
      </w:r>
      <w:r>
        <w:rPr>
          <w:color w:val="332D2A"/>
        </w:rPr>
        <w:t>bahwa</w:t>
      </w:r>
      <w:r>
        <w:rPr>
          <w:color w:val="332D2A"/>
          <w:spacing w:val="-19"/>
        </w:rPr>
        <w:t xml:space="preserve"> </w:t>
      </w:r>
      <w:r>
        <w:rPr>
          <w:color w:val="332D2A"/>
        </w:rPr>
        <w:t>pelatihan</w:t>
      </w:r>
      <w:r>
        <w:rPr>
          <w:color w:val="332D2A"/>
          <w:spacing w:val="-19"/>
        </w:rPr>
        <w:t xml:space="preserve"> </w:t>
      </w:r>
      <w:r>
        <w:rPr>
          <w:color w:val="332D2A"/>
        </w:rPr>
        <w:t>hanyalah</w:t>
      </w:r>
      <w:r>
        <w:rPr>
          <w:color w:val="332D2A"/>
          <w:spacing w:val="-18"/>
        </w:rPr>
        <w:t xml:space="preserve"> </w:t>
      </w:r>
      <w:r>
        <w:rPr>
          <w:color w:val="332D2A"/>
        </w:rPr>
        <w:t xml:space="preserve">pintu masuk, bukan tujuan akhir. Perubahan yang </w:t>
      </w:r>
      <w:r>
        <w:rPr>
          <w:color w:val="332D2A"/>
          <w:spacing w:val="-4"/>
        </w:rPr>
        <w:t>berkelanjutan</w:t>
      </w:r>
      <w:r>
        <w:rPr>
          <w:color w:val="332D2A"/>
          <w:spacing w:val="-11"/>
        </w:rPr>
        <w:t xml:space="preserve"> </w:t>
      </w:r>
      <w:r>
        <w:rPr>
          <w:color w:val="332D2A"/>
          <w:spacing w:val="-4"/>
        </w:rPr>
        <w:t>baru</w:t>
      </w:r>
      <w:r>
        <w:rPr>
          <w:color w:val="332D2A"/>
          <w:spacing w:val="-11"/>
        </w:rPr>
        <w:t xml:space="preserve"> </w:t>
      </w:r>
      <w:r>
        <w:rPr>
          <w:color w:val="332D2A"/>
          <w:spacing w:val="-4"/>
        </w:rPr>
        <w:t>terjadi</w:t>
      </w:r>
      <w:r>
        <w:rPr>
          <w:color w:val="332D2A"/>
          <w:spacing w:val="-11"/>
        </w:rPr>
        <w:t xml:space="preserve"> </w:t>
      </w:r>
      <w:r>
        <w:rPr>
          <w:color w:val="332D2A"/>
          <w:spacing w:val="-4"/>
        </w:rPr>
        <w:t>ketika</w:t>
      </w:r>
      <w:r>
        <w:rPr>
          <w:color w:val="332D2A"/>
          <w:spacing w:val="-11"/>
        </w:rPr>
        <w:t xml:space="preserve"> </w:t>
      </w:r>
      <w:r>
        <w:rPr>
          <w:color w:val="332D2A"/>
          <w:spacing w:val="-4"/>
        </w:rPr>
        <w:t xml:space="preserve">pengetahuan </w:t>
      </w:r>
      <w:r>
        <w:rPr>
          <w:color w:val="332D2A"/>
          <w:spacing w:val="15"/>
        </w:rPr>
        <w:t xml:space="preserve">dan </w:t>
      </w:r>
      <w:r>
        <w:rPr>
          <w:color w:val="332D2A"/>
          <w:spacing w:val="19"/>
        </w:rPr>
        <w:t xml:space="preserve">kapasitas </w:t>
      </w:r>
      <w:r>
        <w:rPr>
          <w:color w:val="332D2A"/>
          <w:spacing w:val="17"/>
        </w:rPr>
        <w:t xml:space="preserve">yang </w:t>
      </w:r>
      <w:r>
        <w:rPr>
          <w:color w:val="332D2A"/>
          <w:spacing w:val="20"/>
        </w:rPr>
        <w:t xml:space="preserve">dibangun </w:t>
      </w:r>
      <w:r>
        <w:rPr>
          <w:color w:val="332D2A"/>
          <w:spacing w:val="19"/>
        </w:rPr>
        <w:t xml:space="preserve">melalui </w:t>
      </w:r>
      <w:r>
        <w:rPr>
          <w:color w:val="332D2A"/>
        </w:rPr>
        <w:t xml:space="preserve">pelatihan terintegrasi ke dalam sistem kerja pemerintahan daerah, didukung oleh komit-men politik yang konsisten dari pimpinan daerah, serta diperkuat melalui regulasi dan </w:t>
      </w:r>
      <w:r>
        <w:rPr>
          <w:color w:val="332D2A"/>
          <w:spacing w:val="-4"/>
        </w:rPr>
        <w:t>penguatan</w:t>
      </w:r>
      <w:r>
        <w:rPr>
          <w:color w:val="332D2A"/>
          <w:spacing w:val="-15"/>
        </w:rPr>
        <w:t xml:space="preserve"> </w:t>
      </w:r>
      <w:r>
        <w:rPr>
          <w:color w:val="332D2A"/>
          <w:spacing w:val="-4"/>
        </w:rPr>
        <w:t>kelembagaan</w:t>
      </w:r>
      <w:r>
        <w:rPr>
          <w:color w:val="332D2A"/>
          <w:spacing w:val="-15"/>
        </w:rPr>
        <w:t xml:space="preserve"> </w:t>
      </w:r>
      <w:r>
        <w:rPr>
          <w:color w:val="332D2A"/>
          <w:spacing w:val="-4"/>
        </w:rPr>
        <w:t>yang</w:t>
      </w:r>
      <w:r>
        <w:rPr>
          <w:color w:val="332D2A"/>
          <w:spacing w:val="-15"/>
        </w:rPr>
        <w:t xml:space="preserve"> </w:t>
      </w:r>
      <w:r>
        <w:rPr>
          <w:color w:val="332D2A"/>
          <w:spacing w:val="-4"/>
        </w:rPr>
        <w:t>bersifat</w:t>
      </w:r>
      <w:r>
        <w:rPr>
          <w:color w:val="332D2A"/>
          <w:spacing w:val="-14"/>
        </w:rPr>
        <w:t xml:space="preserve"> </w:t>
      </w:r>
      <w:r>
        <w:rPr>
          <w:color w:val="332D2A"/>
          <w:spacing w:val="-4"/>
        </w:rPr>
        <w:t xml:space="preserve">integral </w:t>
      </w:r>
      <w:r>
        <w:rPr>
          <w:color w:val="332D2A"/>
        </w:rPr>
        <w:t>dalam</w:t>
      </w:r>
      <w:r>
        <w:rPr>
          <w:color w:val="332D2A"/>
          <w:spacing w:val="-13"/>
        </w:rPr>
        <w:t xml:space="preserve"> </w:t>
      </w:r>
      <w:r>
        <w:rPr>
          <w:color w:val="332D2A"/>
        </w:rPr>
        <w:t>tata</w:t>
      </w:r>
      <w:r>
        <w:rPr>
          <w:color w:val="332D2A"/>
          <w:spacing w:val="-14"/>
        </w:rPr>
        <w:t xml:space="preserve"> </w:t>
      </w:r>
      <w:r>
        <w:rPr>
          <w:color w:val="332D2A"/>
        </w:rPr>
        <w:t>kelola</w:t>
      </w:r>
      <w:r>
        <w:rPr>
          <w:color w:val="332D2A"/>
          <w:spacing w:val="-13"/>
        </w:rPr>
        <w:t xml:space="preserve"> </w:t>
      </w:r>
      <w:r>
        <w:rPr>
          <w:color w:val="332D2A"/>
        </w:rPr>
        <w:t>pemda.</w:t>
      </w:r>
      <w:r>
        <w:rPr>
          <w:color w:val="332D2A"/>
          <w:spacing w:val="-14"/>
        </w:rPr>
        <w:t xml:space="preserve"> </w:t>
      </w:r>
      <w:r>
        <w:rPr>
          <w:color w:val="332D2A"/>
        </w:rPr>
        <w:t>Kelembagaan</w:t>
      </w:r>
      <w:r>
        <w:rPr>
          <w:color w:val="332D2A"/>
          <w:spacing w:val="-14"/>
        </w:rPr>
        <w:t xml:space="preserve"> </w:t>
      </w:r>
      <w:r>
        <w:rPr>
          <w:color w:val="332D2A"/>
        </w:rPr>
        <w:t>yang kuat memastikan bahwa prinsip PUG tidak berjalan</w:t>
      </w:r>
      <w:r>
        <w:rPr>
          <w:color w:val="332D2A"/>
          <w:spacing w:val="-19"/>
        </w:rPr>
        <w:t xml:space="preserve"> </w:t>
      </w:r>
      <w:r>
        <w:rPr>
          <w:color w:val="332D2A"/>
        </w:rPr>
        <w:t>secara</w:t>
      </w:r>
      <w:r>
        <w:rPr>
          <w:color w:val="332D2A"/>
          <w:spacing w:val="-19"/>
        </w:rPr>
        <w:t xml:space="preserve"> </w:t>
      </w:r>
      <w:r>
        <w:rPr>
          <w:color w:val="332D2A"/>
        </w:rPr>
        <w:t>sektoral</w:t>
      </w:r>
      <w:r>
        <w:rPr>
          <w:color w:val="332D2A"/>
          <w:spacing w:val="-19"/>
        </w:rPr>
        <w:t xml:space="preserve"> </w:t>
      </w:r>
      <w:r>
        <w:rPr>
          <w:color w:val="332D2A"/>
        </w:rPr>
        <w:t>atau</w:t>
      </w:r>
      <w:r>
        <w:rPr>
          <w:color w:val="332D2A"/>
          <w:spacing w:val="-18"/>
        </w:rPr>
        <w:t xml:space="preserve"> </w:t>
      </w:r>
      <w:r>
        <w:rPr>
          <w:rFonts w:ascii="Calibri" w:hAnsi="Calibri"/>
          <w:i/>
          <w:color w:val="332D2A"/>
        </w:rPr>
        <w:t>ad</w:t>
      </w:r>
      <w:r>
        <w:rPr>
          <w:rFonts w:ascii="Calibri" w:hAnsi="Calibri"/>
          <w:i/>
          <w:color w:val="332D2A"/>
          <w:spacing w:val="-14"/>
        </w:rPr>
        <w:t xml:space="preserve"> </w:t>
      </w:r>
      <w:r>
        <w:rPr>
          <w:rFonts w:ascii="Calibri" w:hAnsi="Calibri"/>
          <w:i/>
          <w:color w:val="332D2A"/>
        </w:rPr>
        <w:t>hoc</w:t>
      </w:r>
      <w:r>
        <w:rPr>
          <w:color w:val="332D2A"/>
        </w:rPr>
        <w:t>,</w:t>
      </w:r>
      <w:r>
        <w:rPr>
          <w:color w:val="332D2A"/>
          <w:spacing w:val="-19"/>
        </w:rPr>
        <w:t xml:space="preserve"> </w:t>
      </w:r>
      <w:r>
        <w:rPr>
          <w:color w:val="332D2A"/>
        </w:rPr>
        <w:t>melaink-an</w:t>
      </w:r>
      <w:r>
        <w:rPr>
          <w:color w:val="332D2A"/>
          <w:spacing w:val="-8"/>
        </w:rPr>
        <w:t xml:space="preserve"> </w:t>
      </w:r>
      <w:r>
        <w:rPr>
          <w:color w:val="332D2A"/>
        </w:rPr>
        <w:t>terkoordinasi</w:t>
      </w:r>
      <w:r>
        <w:rPr>
          <w:color w:val="332D2A"/>
          <w:spacing w:val="-9"/>
        </w:rPr>
        <w:t xml:space="preserve"> </w:t>
      </w:r>
      <w:r>
        <w:rPr>
          <w:color w:val="332D2A"/>
        </w:rPr>
        <w:t>lintas</w:t>
      </w:r>
      <w:r>
        <w:rPr>
          <w:color w:val="332D2A"/>
          <w:spacing w:val="-10"/>
        </w:rPr>
        <w:t xml:space="preserve"> </w:t>
      </w:r>
      <w:r>
        <w:rPr>
          <w:color w:val="332D2A"/>
        </w:rPr>
        <w:t>perangkat</w:t>
      </w:r>
      <w:r>
        <w:rPr>
          <w:color w:val="332D2A"/>
          <w:spacing w:val="-9"/>
        </w:rPr>
        <w:t xml:space="preserve"> </w:t>
      </w:r>
      <w:r>
        <w:rPr>
          <w:color w:val="332D2A"/>
        </w:rPr>
        <w:t>daerah</w:t>
      </w:r>
      <w:r>
        <w:rPr>
          <w:color w:val="332D2A"/>
          <w:spacing w:val="-8"/>
        </w:rPr>
        <w:t xml:space="preserve"> </w:t>
      </w:r>
      <w:r>
        <w:rPr>
          <w:color w:val="332D2A"/>
        </w:rPr>
        <w:t xml:space="preserve">dan </w:t>
      </w:r>
      <w:r>
        <w:rPr>
          <w:color w:val="332D2A"/>
          <w:spacing w:val="9"/>
        </w:rPr>
        <w:t xml:space="preserve">memiliki </w:t>
      </w:r>
      <w:r>
        <w:rPr>
          <w:color w:val="332D2A"/>
        </w:rPr>
        <w:t xml:space="preserve">kejelasan </w:t>
      </w:r>
      <w:r>
        <w:rPr>
          <w:color w:val="332D2A"/>
          <w:spacing w:val="9"/>
        </w:rPr>
        <w:t xml:space="preserve">mandat, </w:t>
      </w:r>
      <w:r>
        <w:rPr>
          <w:color w:val="332D2A"/>
        </w:rPr>
        <w:t>peran, serta mekanisme</w:t>
      </w:r>
      <w:r>
        <w:rPr>
          <w:color w:val="332D2A"/>
          <w:spacing w:val="-19"/>
        </w:rPr>
        <w:t xml:space="preserve"> </w:t>
      </w:r>
      <w:r>
        <w:rPr>
          <w:color w:val="332D2A"/>
        </w:rPr>
        <w:t>pengambilan</w:t>
      </w:r>
      <w:r>
        <w:rPr>
          <w:color w:val="332D2A"/>
          <w:spacing w:val="-17"/>
        </w:rPr>
        <w:t xml:space="preserve"> </w:t>
      </w:r>
      <w:r>
        <w:rPr>
          <w:color w:val="332D2A"/>
        </w:rPr>
        <w:t>keputusan.</w:t>
      </w:r>
      <w:r>
        <w:rPr>
          <w:color w:val="332D2A"/>
          <w:spacing w:val="-19"/>
        </w:rPr>
        <w:t xml:space="preserve"> </w:t>
      </w:r>
      <w:r>
        <w:rPr>
          <w:color w:val="332D2A"/>
        </w:rPr>
        <w:t xml:space="preserve">Dengan </w:t>
      </w:r>
      <w:r>
        <w:rPr>
          <w:color w:val="332D2A"/>
          <w:spacing w:val="-4"/>
        </w:rPr>
        <w:t>dukungan</w:t>
      </w:r>
      <w:r>
        <w:rPr>
          <w:color w:val="332D2A"/>
          <w:spacing w:val="-17"/>
        </w:rPr>
        <w:t xml:space="preserve"> </w:t>
      </w:r>
      <w:r>
        <w:rPr>
          <w:color w:val="332D2A"/>
          <w:spacing w:val="-4"/>
        </w:rPr>
        <w:t>mekanisme</w:t>
      </w:r>
      <w:r>
        <w:rPr>
          <w:color w:val="332D2A"/>
          <w:spacing w:val="-15"/>
        </w:rPr>
        <w:t xml:space="preserve"> </w:t>
      </w:r>
      <w:r>
        <w:rPr>
          <w:color w:val="332D2A"/>
          <w:spacing w:val="-4"/>
        </w:rPr>
        <w:t>akuntabilitas</w:t>
      </w:r>
      <w:r>
        <w:rPr>
          <w:color w:val="332D2A"/>
          <w:spacing w:val="-15"/>
        </w:rPr>
        <w:t xml:space="preserve"> </w:t>
      </w:r>
      <w:r>
        <w:rPr>
          <w:color w:val="332D2A"/>
          <w:spacing w:val="-4"/>
        </w:rPr>
        <w:t>yang</w:t>
      </w:r>
      <w:r>
        <w:rPr>
          <w:color w:val="332D2A"/>
          <w:spacing w:val="-14"/>
        </w:rPr>
        <w:t xml:space="preserve"> </w:t>
      </w:r>
      <w:r>
        <w:rPr>
          <w:color w:val="332D2A"/>
          <w:spacing w:val="-4"/>
        </w:rPr>
        <w:t xml:space="preserve">jelas, </w:t>
      </w:r>
      <w:r>
        <w:rPr>
          <w:color w:val="332D2A"/>
          <w:spacing w:val="-2"/>
        </w:rPr>
        <w:t>PUG</w:t>
      </w:r>
      <w:r>
        <w:rPr>
          <w:color w:val="332D2A"/>
          <w:spacing w:val="-17"/>
        </w:rPr>
        <w:t xml:space="preserve"> </w:t>
      </w:r>
      <w:r>
        <w:rPr>
          <w:color w:val="332D2A"/>
          <w:spacing w:val="-2"/>
        </w:rPr>
        <w:t>tidak</w:t>
      </w:r>
      <w:r>
        <w:rPr>
          <w:color w:val="332D2A"/>
          <w:spacing w:val="-17"/>
        </w:rPr>
        <w:t xml:space="preserve"> </w:t>
      </w:r>
      <w:r>
        <w:rPr>
          <w:color w:val="332D2A"/>
          <w:spacing w:val="-2"/>
        </w:rPr>
        <w:t>lagi</w:t>
      </w:r>
      <w:r>
        <w:rPr>
          <w:color w:val="332D2A"/>
          <w:spacing w:val="-17"/>
        </w:rPr>
        <w:t xml:space="preserve"> </w:t>
      </w:r>
      <w:r>
        <w:rPr>
          <w:color w:val="332D2A"/>
          <w:spacing w:val="-2"/>
        </w:rPr>
        <w:t>bergantung</w:t>
      </w:r>
      <w:r>
        <w:rPr>
          <w:color w:val="332D2A"/>
          <w:spacing w:val="-16"/>
        </w:rPr>
        <w:t xml:space="preserve"> </w:t>
      </w:r>
      <w:r>
        <w:rPr>
          <w:color w:val="332D2A"/>
          <w:spacing w:val="-2"/>
        </w:rPr>
        <w:t>pada</w:t>
      </w:r>
      <w:r>
        <w:rPr>
          <w:color w:val="332D2A"/>
          <w:spacing w:val="-17"/>
        </w:rPr>
        <w:t xml:space="preserve"> </w:t>
      </w:r>
      <w:r>
        <w:rPr>
          <w:color w:val="332D2A"/>
          <w:spacing w:val="-2"/>
        </w:rPr>
        <w:t>individu,</w:t>
      </w:r>
      <w:r>
        <w:rPr>
          <w:color w:val="332D2A"/>
          <w:spacing w:val="-17"/>
        </w:rPr>
        <w:t xml:space="preserve"> </w:t>
      </w:r>
      <w:r>
        <w:rPr>
          <w:color w:val="332D2A"/>
          <w:spacing w:val="-2"/>
        </w:rPr>
        <w:t xml:space="preserve">ﬁgur </w:t>
      </w:r>
      <w:r>
        <w:rPr>
          <w:color w:val="332D2A"/>
        </w:rPr>
        <w:t>kunci, atau siklus proyek tertentu, tetapi tertanam</w:t>
      </w:r>
      <w:r>
        <w:rPr>
          <w:color w:val="332D2A"/>
          <w:spacing w:val="-6"/>
        </w:rPr>
        <w:t xml:space="preserve"> </w:t>
      </w:r>
      <w:r>
        <w:rPr>
          <w:color w:val="332D2A"/>
        </w:rPr>
        <w:t>secara</w:t>
      </w:r>
      <w:r>
        <w:rPr>
          <w:color w:val="332D2A"/>
          <w:spacing w:val="-6"/>
        </w:rPr>
        <w:t xml:space="preserve"> </w:t>
      </w:r>
      <w:r>
        <w:rPr>
          <w:color w:val="332D2A"/>
        </w:rPr>
        <w:t>sistemik</w:t>
      </w:r>
      <w:r>
        <w:rPr>
          <w:color w:val="332D2A"/>
          <w:spacing w:val="-6"/>
        </w:rPr>
        <w:t xml:space="preserve"> </w:t>
      </w:r>
      <w:r>
        <w:rPr>
          <w:color w:val="332D2A"/>
        </w:rPr>
        <w:t>dalam</w:t>
      </w:r>
      <w:r>
        <w:rPr>
          <w:color w:val="332D2A"/>
          <w:spacing w:val="-5"/>
        </w:rPr>
        <w:t xml:space="preserve"> </w:t>
      </w:r>
      <w:r>
        <w:rPr>
          <w:color w:val="332D2A"/>
        </w:rPr>
        <w:t>struktur</w:t>
      </w:r>
      <w:r>
        <w:rPr>
          <w:color w:val="332D2A"/>
          <w:spacing w:val="-5"/>
        </w:rPr>
        <w:t xml:space="preserve"> </w:t>
      </w:r>
      <w:r>
        <w:rPr>
          <w:color w:val="332D2A"/>
        </w:rPr>
        <w:t>dan praktik</w:t>
      </w:r>
      <w:r>
        <w:rPr>
          <w:color w:val="332D2A"/>
          <w:spacing w:val="-28"/>
        </w:rPr>
        <w:t xml:space="preserve"> </w:t>
      </w:r>
      <w:r>
        <w:rPr>
          <w:color w:val="332D2A"/>
        </w:rPr>
        <w:t>tata</w:t>
      </w:r>
      <w:r>
        <w:rPr>
          <w:color w:val="332D2A"/>
          <w:spacing w:val="-29"/>
        </w:rPr>
        <w:t xml:space="preserve"> </w:t>
      </w:r>
      <w:r>
        <w:rPr>
          <w:color w:val="332D2A"/>
        </w:rPr>
        <w:t>kelola</w:t>
      </w:r>
      <w:r>
        <w:rPr>
          <w:color w:val="332D2A"/>
          <w:spacing w:val="-26"/>
        </w:rPr>
        <w:t xml:space="preserve"> </w:t>
      </w:r>
      <w:r>
        <w:rPr>
          <w:color w:val="332D2A"/>
        </w:rPr>
        <w:t>pembangunan</w:t>
      </w:r>
      <w:r>
        <w:rPr>
          <w:color w:val="332D2A"/>
          <w:spacing w:val="-28"/>
        </w:rPr>
        <w:t xml:space="preserve"> </w:t>
      </w:r>
      <w:r>
        <w:rPr>
          <w:color w:val="332D2A"/>
        </w:rPr>
        <w:t>daerah.</w:t>
      </w:r>
    </w:p>
    <w:p w14:paraId="68EADC29" w14:textId="77777777" w:rsidR="004A5631" w:rsidRDefault="004A5631">
      <w:pPr>
        <w:pStyle w:val="BodyText"/>
        <w:spacing w:before="10"/>
      </w:pPr>
    </w:p>
    <w:p w14:paraId="150D0736" w14:textId="77777777" w:rsidR="004A5631" w:rsidRDefault="00000000">
      <w:pPr>
        <w:pStyle w:val="BodyText"/>
        <w:spacing w:line="235" w:lineRule="auto"/>
        <w:ind w:left="291" w:right="529"/>
        <w:jc w:val="both"/>
      </w:pPr>
      <w:r>
        <w:rPr>
          <w:color w:val="332D2A"/>
          <w:spacing w:val="-4"/>
        </w:rPr>
        <w:t>Pendekatan</w:t>
      </w:r>
      <w:r>
        <w:rPr>
          <w:color w:val="332D2A"/>
          <w:spacing w:val="-12"/>
        </w:rPr>
        <w:t xml:space="preserve"> </w:t>
      </w:r>
      <w:r>
        <w:rPr>
          <w:color w:val="332D2A"/>
          <w:spacing w:val="-4"/>
        </w:rPr>
        <w:t>lintas</w:t>
      </w:r>
      <w:r>
        <w:rPr>
          <w:color w:val="332D2A"/>
          <w:spacing w:val="-12"/>
        </w:rPr>
        <w:t xml:space="preserve"> </w:t>
      </w:r>
      <w:r>
        <w:rPr>
          <w:color w:val="332D2A"/>
          <w:spacing w:val="-4"/>
        </w:rPr>
        <w:t>sektor</w:t>
      </w:r>
      <w:r>
        <w:rPr>
          <w:color w:val="332D2A"/>
          <w:spacing w:val="-10"/>
        </w:rPr>
        <w:t xml:space="preserve"> </w:t>
      </w:r>
      <w:r>
        <w:rPr>
          <w:color w:val="332D2A"/>
          <w:spacing w:val="-4"/>
        </w:rPr>
        <w:t>juga</w:t>
      </w:r>
      <w:r>
        <w:rPr>
          <w:color w:val="332D2A"/>
          <w:spacing w:val="-10"/>
        </w:rPr>
        <w:t xml:space="preserve"> </w:t>
      </w:r>
      <w:r>
        <w:rPr>
          <w:color w:val="332D2A"/>
          <w:spacing w:val="-4"/>
        </w:rPr>
        <w:t xml:space="preserve">memperlihatkan </w:t>
      </w:r>
      <w:r>
        <w:rPr>
          <w:color w:val="332D2A"/>
          <w:spacing w:val="11"/>
        </w:rPr>
        <w:t xml:space="preserve">bahwa </w:t>
      </w:r>
      <w:r>
        <w:rPr>
          <w:color w:val="332D2A"/>
          <w:spacing w:val="13"/>
        </w:rPr>
        <w:t xml:space="preserve">pembangunan </w:t>
      </w:r>
      <w:r>
        <w:rPr>
          <w:color w:val="332D2A"/>
          <w:spacing w:val="12"/>
        </w:rPr>
        <w:t xml:space="preserve">inklusif </w:t>
      </w:r>
      <w:r>
        <w:rPr>
          <w:color w:val="332D2A"/>
          <w:spacing w:val="13"/>
        </w:rPr>
        <w:t xml:space="preserve">menuntut </w:t>
      </w:r>
      <w:r>
        <w:rPr>
          <w:color w:val="332D2A"/>
        </w:rPr>
        <w:t>kolaborasi yang setara. Pemerintah daerah tidak</w:t>
      </w:r>
      <w:r>
        <w:rPr>
          <w:color w:val="332D2A"/>
          <w:spacing w:val="-6"/>
        </w:rPr>
        <w:t xml:space="preserve"> </w:t>
      </w:r>
      <w:r>
        <w:rPr>
          <w:color w:val="332D2A"/>
        </w:rPr>
        <w:t>berjalan</w:t>
      </w:r>
      <w:r>
        <w:rPr>
          <w:color w:val="332D2A"/>
          <w:spacing w:val="-4"/>
        </w:rPr>
        <w:t xml:space="preserve"> </w:t>
      </w:r>
      <w:r>
        <w:rPr>
          <w:color w:val="332D2A"/>
        </w:rPr>
        <w:t>sendiri;</w:t>
      </w:r>
      <w:r>
        <w:rPr>
          <w:color w:val="332D2A"/>
          <w:spacing w:val="-6"/>
        </w:rPr>
        <w:t xml:space="preserve"> </w:t>
      </w:r>
      <w:r>
        <w:rPr>
          <w:color w:val="332D2A"/>
        </w:rPr>
        <w:t>organisasi</w:t>
      </w:r>
      <w:r>
        <w:rPr>
          <w:color w:val="332D2A"/>
          <w:spacing w:val="-6"/>
        </w:rPr>
        <w:t xml:space="preserve"> </w:t>
      </w:r>
      <w:r>
        <w:rPr>
          <w:color w:val="332D2A"/>
        </w:rPr>
        <w:t xml:space="preserve">masyarakat sipil, akademisi, dan komunitas lokal hadir </w:t>
      </w:r>
      <w:r>
        <w:rPr>
          <w:color w:val="332D2A"/>
          <w:spacing w:val="15"/>
        </w:rPr>
        <w:t xml:space="preserve">sebagai </w:t>
      </w:r>
      <w:r>
        <w:rPr>
          <w:color w:val="332D2A"/>
          <w:spacing w:val="13"/>
        </w:rPr>
        <w:t xml:space="preserve">mitra </w:t>
      </w:r>
      <w:r>
        <w:rPr>
          <w:color w:val="332D2A"/>
          <w:spacing w:val="14"/>
        </w:rPr>
        <w:t xml:space="preserve">yang </w:t>
      </w:r>
      <w:r>
        <w:rPr>
          <w:color w:val="332D2A"/>
          <w:spacing w:val="15"/>
        </w:rPr>
        <w:t xml:space="preserve">saling </w:t>
      </w:r>
      <w:r>
        <w:rPr>
          <w:color w:val="332D2A"/>
          <w:spacing w:val="17"/>
        </w:rPr>
        <w:t xml:space="preserve">melengkapi. </w:t>
      </w:r>
      <w:r>
        <w:rPr>
          <w:color w:val="332D2A"/>
        </w:rPr>
        <w:t>Kolaborasi ini membuka ruang dialog yang sebelumnya</w:t>
      </w:r>
      <w:r>
        <w:rPr>
          <w:color w:val="332D2A"/>
          <w:spacing w:val="-4"/>
        </w:rPr>
        <w:t xml:space="preserve"> </w:t>
      </w:r>
      <w:r>
        <w:rPr>
          <w:color w:val="332D2A"/>
        </w:rPr>
        <w:t>terbatas</w:t>
      </w:r>
      <w:r>
        <w:rPr>
          <w:color w:val="332D2A"/>
          <w:spacing w:val="-4"/>
        </w:rPr>
        <w:t xml:space="preserve"> </w:t>
      </w:r>
      <w:r>
        <w:rPr>
          <w:color w:val="332D2A"/>
        </w:rPr>
        <w:t>dan</w:t>
      </w:r>
      <w:r>
        <w:rPr>
          <w:color w:val="332D2A"/>
          <w:spacing w:val="-3"/>
        </w:rPr>
        <w:t xml:space="preserve"> </w:t>
      </w:r>
      <w:r>
        <w:rPr>
          <w:color w:val="332D2A"/>
        </w:rPr>
        <w:t>berkontribusi</w:t>
      </w:r>
      <w:r>
        <w:rPr>
          <w:color w:val="332D2A"/>
          <w:spacing w:val="-3"/>
        </w:rPr>
        <w:t xml:space="preserve"> </w:t>
      </w:r>
      <w:r>
        <w:rPr>
          <w:color w:val="332D2A"/>
        </w:rPr>
        <w:t>pada peningkatan kualitas kebijakan yang lebih responsif</w:t>
      </w:r>
      <w:r>
        <w:rPr>
          <w:color w:val="332D2A"/>
          <w:spacing w:val="-38"/>
        </w:rPr>
        <w:t xml:space="preserve"> </w:t>
      </w:r>
      <w:r>
        <w:rPr>
          <w:color w:val="332D2A"/>
        </w:rPr>
        <w:t>dan</w:t>
      </w:r>
      <w:r>
        <w:rPr>
          <w:color w:val="332D2A"/>
          <w:spacing w:val="-38"/>
        </w:rPr>
        <w:t xml:space="preserve"> </w:t>
      </w:r>
      <w:r>
        <w:rPr>
          <w:color w:val="332D2A"/>
        </w:rPr>
        <w:t>inklusif.</w:t>
      </w:r>
    </w:p>
    <w:p w14:paraId="2FDA4ED4" w14:textId="77777777" w:rsidR="004A5631" w:rsidRDefault="004A5631">
      <w:pPr>
        <w:pStyle w:val="BodyText"/>
        <w:spacing w:line="235" w:lineRule="auto"/>
        <w:jc w:val="both"/>
        <w:sectPr w:rsidR="004A5631">
          <w:type w:val="continuous"/>
          <w:pgSz w:w="11910" w:h="16840"/>
          <w:pgMar w:top="1080" w:right="566" w:bottom="280" w:left="425" w:header="0" w:footer="0" w:gutter="0"/>
          <w:cols w:num="2" w:space="720" w:equalWidth="0">
            <w:col w:w="5314" w:space="40"/>
            <w:col w:w="5565"/>
          </w:cols>
        </w:sectPr>
      </w:pPr>
    </w:p>
    <w:p w14:paraId="650ED4EF" w14:textId="77777777" w:rsidR="004A5631" w:rsidRDefault="00000000">
      <w:pPr>
        <w:pStyle w:val="BodyText"/>
        <w:rPr>
          <w:sz w:val="16"/>
        </w:rPr>
      </w:pPr>
      <w:r>
        <w:rPr>
          <w:noProof/>
          <w:sz w:val="16"/>
        </w:rPr>
        <mc:AlternateContent>
          <mc:Choice Requires="wpg">
            <w:drawing>
              <wp:anchor distT="0" distB="0" distL="0" distR="0" simplePos="0" relativeHeight="486844416" behindDoc="1" locked="0" layoutInCell="1" allowOverlap="1" wp14:anchorId="27C7F509" wp14:editId="225443AF">
                <wp:simplePos x="0" y="0"/>
                <wp:positionH relativeFrom="page">
                  <wp:posOffset>0</wp:posOffset>
                </wp:positionH>
                <wp:positionV relativeFrom="page">
                  <wp:posOffset>0</wp:posOffset>
                </wp:positionV>
                <wp:extent cx="7560309" cy="10692130"/>
                <wp:effectExtent l="0" t="0" r="0" b="0"/>
                <wp:wrapNone/>
                <wp:docPr id="483" name="Group 4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484" name="Image 484"/>
                          <pic:cNvPicPr/>
                        </pic:nvPicPr>
                        <pic:blipFill>
                          <a:blip r:embed="rId442" cstate="print"/>
                          <a:stretch>
                            <a:fillRect/>
                          </a:stretch>
                        </pic:blipFill>
                        <pic:spPr>
                          <a:xfrm>
                            <a:off x="7599" y="1185"/>
                            <a:ext cx="7552400" cy="652592"/>
                          </a:xfrm>
                          <a:prstGeom prst="rect">
                            <a:avLst/>
                          </a:prstGeom>
                        </pic:spPr>
                      </pic:pic>
                      <pic:pic xmlns:pic="http://schemas.openxmlformats.org/drawingml/2006/picture">
                        <pic:nvPicPr>
                          <pic:cNvPr id="485" name="Image 485"/>
                          <pic:cNvPicPr/>
                        </pic:nvPicPr>
                        <pic:blipFill>
                          <a:blip r:embed="rId499" cstate="print"/>
                          <a:stretch>
                            <a:fillRect/>
                          </a:stretch>
                        </pic:blipFill>
                        <pic:spPr>
                          <a:xfrm>
                            <a:off x="0" y="0"/>
                            <a:ext cx="7559999" cy="10692000"/>
                          </a:xfrm>
                          <a:prstGeom prst="rect">
                            <a:avLst/>
                          </a:prstGeom>
                        </pic:spPr>
                      </pic:pic>
                      <wps:wsp>
                        <wps:cNvPr id="486" name="Graphic 486"/>
                        <wps:cNvSpPr/>
                        <wps:spPr>
                          <a:xfrm>
                            <a:off x="0" y="1030726"/>
                            <a:ext cx="394970" cy="1070610"/>
                          </a:xfrm>
                          <a:custGeom>
                            <a:avLst/>
                            <a:gdLst/>
                            <a:ahLst/>
                            <a:cxnLst/>
                            <a:rect l="l" t="t" r="r" b="b"/>
                            <a:pathLst>
                              <a:path w="394970" h="1070610">
                                <a:moveTo>
                                  <a:pt x="197373" y="0"/>
                                </a:moveTo>
                                <a:lnTo>
                                  <a:pt x="0" y="0"/>
                                </a:lnTo>
                                <a:lnTo>
                                  <a:pt x="0" y="1070554"/>
                                </a:lnTo>
                                <a:lnTo>
                                  <a:pt x="197373" y="1070554"/>
                                </a:lnTo>
                                <a:lnTo>
                                  <a:pt x="242486" y="1065317"/>
                                </a:lnTo>
                                <a:lnTo>
                                  <a:pt x="283974" y="1050414"/>
                                </a:lnTo>
                                <a:lnTo>
                                  <a:pt x="320629" y="1027052"/>
                                </a:lnTo>
                                <a:lnTo>
                                  <a:pt x="351242" y="996439"/>
                                </a:lnTo>
                                <a:lnTo>
                                  <a:pt x="374604" y="959785"/>
                                </a:lnTo>
                                <a:lnTo>
                                  <a:pt x="389507" y="918296"/>
                                </a:lnTo>
                                <a:lnTo>
                                  <a:pt x="394743" y="873183"/>
                                </a:lnTo>
                                <a:lnTo>
                                  <a:pt x="394743" y="197370"/>
                                </a:lnTo>
                                <a:lnTo>
                                  <a:pt x="389507" y="152257"/>
                                </a:lnTo>
                                <a:lnTo>
                                  <a:pt x="374604" y="110768"/>
                                </a:lnTo>
                                <a:lnTo>
                                  <a:pt x="351242" y="74114"/>
                                </a:lnTo>
                                <a:lnTo>
                                  <a:pt x="320629" y="43501"/>
                                </a:lnTo>
                                <a:lnTo>
                                  <a:pt x="283974" y="20139"/>
                                </a:lnTo>
                                <a:lnTo>
                                  <a:pt x="242486" y="5236"/>
                                </a:lnTo>
                                <a:lnTo>
                                  <a:pt x="197373" y="0"/>
                                </a:lnTo>
                                <a:close/>
                              </a:path>
                            </a:pathLst>
                          </a:custGeom>
                          <a:solidFill>
                            <a:srgbClr val="0DACA5"/>
                          </a:solidFill>
                        </wps:spPr>
                        <wps:bodyPr wrap="square" lIns="0" tIns="0" rIns="0" bIns="0" rtlCol="0">
                          <a:prstTxWarp prst="textNoShape">
                            <a:avLst/>
                          </a:prstTxWarp>
                          <a:noAutofit/>
                        </wps:bodyPr>
                      </wps:wsp>
                      <wps:wsp>
                        <wps:cNvPr id="487" name="Graphic 487"/>
                        <wps:cNvSpPr/>
                        <wps:spPr>
                          <a:xfrm>
                            <a:off x="6414051" y="10044683"/>
                            <a:ext cx="1146175" cy="410209"/>
                          </a:xfrm>
                          <a:custGeom>
                            <a:avLst/>
                            <a:gdLst/>
                            <a:ahLst/>
                            <a:cxnLst/>
                            <a:rect l="l" t="t" r="r" b="b"/>
                            <a:pathLst>
                              <a:path w="1146175" h="410209">
                                <a:moveTo>
                                  <a:pt x="1145948" y="0"/>
                                </a:moveTo>
                                <a:lnTo>
                                  <a:pt x="205027" y="0"/>
                                </a:lnTo>
                                <a:lnTo>
                                  <a:pt x="158163" y="5439"/>
                                </a:lnTo>
                                <a:lnTo>
                                  <a:pt x="115066" y="20921"/>
                                </a:lnTo>
                                <a:lnTo>
                                  <a:pt x="76989" y="45189"/>
                                </a:lnTo>
                                <a:lnTo>
                                  <a:pt x="45189" y="76989"/>
                                </a:lnTo>
                                <a:lnTo>
                                  <a:pt x="20921" y="115066"/>
                                </a:lnTo>
                                <a:lnTo>
                                  <a:pt x="5439" y="158163"/>
                                </a:lnTo>
                                <a:lnTo>
                                  <a:pt x="0" y="205031"/>
                                </a:lnTo>
                                <a:lnTo>
                                  <a:pt x="5439" y="251894"/>
                                </a:lnTo>
                                <a:lnTo>
                                  <a:pt x="20921" y="294992"/>
                                </a:lnTo>
                                <a:lnTo>
                                  <a:pt x="45189" y="333069"/>
                                </a:lnTo>
                                <a:lnTo>
                                  <a:pt x="76989" y="364869"/>
                                </a:lnTo>
                                <a:lnTo>
                                  <a:pt x="115066" y="389137"/>
                                </a:lnTo>
                                <a:lnTo>
                                  <a:pt x="158163" y="404619"/>
                                </a:lnTo>
                                <a:lnTo>
                                  <a:pt x="205027" y="410058"/>
                                </a:lnTo>
                                <a:lnTo>
                                  <a:pt x="1145948" y="410058"/>
                                </a:lnTo>
                                <a:lnTo>
                                  <a:pt x="1145948" y="0"/>
                                </a:lnTo>
                                <a:close/>
                              </a:path>
                            </a:pathLst>
                          </a:custGeom>
                          <a:solidFill>
                            <a:srgbClr val="8B8B8B"/>
                          </a:solidFill>
                        </wps:spPr>
                        <wps:bodyPr wrap="square" lIns="0" tIns="0" rIns="0" bIns="0" rtlCol="0">
                          <a:prstTxWarp prst="textNoShape">
                            <a:avLst/>
                          </a:prstTxWarp>
                          <a:noAutofit/>
                        </wps:bodyPr>
                      </wps:wsp>
                    </wpg:wgp>
                  </a:graphicData>
                </a:graphic>
              </wp:anchor>
            </w:drawing>
          </mc:Choice>
          <mc:Fallback>
            <w:pict>
              <v:group w14:anchorId="306C2D1D" id="Group 483" o:spid="_x0000_s1026" alt="&quot;&quot;" style="position:absolute;margin-left:0;margin-top:0;width:595.3pt;height:841.9pt;z-index:-16472064;mso-wrap-distance-left:0;mso-wrap-distance-right:0;mso-position-horizontal-relative:page;mso-position-vertical-relative:page" coordsize="75603,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rhRRRQFwooooC4UUUUBcKKKKAuFFF&#10;FAXCiiigLhRRRQFwooooC4UUUUBcKKKKAuFFFFAXCiiigLhRRRQFwooooC4UUUUBcKKKKAuFFFFA&#10;XCiiigLhRRRQFwooooC4UUUUBcKKKKAuFFFFAXCiiigLhRRRQFwooooC4UUUjUBcM0ZpuaM0DHZo&#10;zTaKAH0U1TzTq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">
                <v:shape id="Image 484" o:spid="_x0000_s1027" type="#_x0000_t75" style="position:absolute;left:75;top:11;width:75524;height:6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">
                  <v:imagedata r:id="rId500" o:title=""/>
                </v:shape>
                <v:shape id="Image 485" o:spid="_x0000_s1028" type="#_x0000_t75" style="position:absolute;width:7559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">
                  <v:imagedata r:id="rId501" o:title=""/>
                </v:shape>
                <v:shape id="Graphic 486" o:spid="_x0000_s1029" style="position:absolute;top:10307;width:3949;height:10706;visibility:visible;mso-wrap-style:square;v-text-anchor:top" coordsize="394970,107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" path="m197373,l,,,1070554r197373,l242486,1065317r41488,-14903l320629,1027052r30613,-30613l374604,959785r14903,-41489l394743,873183r,-675813l389507,152257,374604,110768,351242,74114,320629,43501,283974,20139,242486,5236,197373,xe" fillcolor="#0daca5" stroked="f">
                  <v:path arrowok="t"/>
                </v:shape>
                <v:shape id="Graphic 487" o:spid="_x0000_s1030" style="position:absolute;left:64140;top:100446;width:11462;height:4102;visibility:visible;mso-wrap-style:square;v-text-anchor:top" coordsize="114617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" path="m1145948,l205027,,158163,5439,115066,20921,76989,45189,45189,76989,20921,115066,5439,158163,,205031r5439,46863l20921,294992r24268,38077l76989,364869r38077,24268l158163,404619r46864,5439l1145948,410058,1145948,xe" fillcolor="#8b8b8b" stroked="f">
                  <v:path arrowok="t"/>
                </v:shape>
                <w10:wrap anchorx="page" anchory="page"/>
              </v:group>
            </w:pict>
          </mc:Fallback>
        </mc:AlternateContent>
      </w:r>
    </w:p>
    <w:p w14:paraId="050BBE54" w14:textId="77777777" w:rsidR="004A5631" w:rsidRDefault="004A5631">
      <w:pPr>
        <w:pStyle w:val="BodyText"/>
        <w:rPr>
          <w:sz w:val="16"/>
        </w:rPr>
      </w:pPr>
    </w:p>
    <w:p w14:paraId="2E914667" w14:textId="77777777" w:rsidR="004A5631" w:rsidRDefault="004A5631">
      <w:pPr>
        <w:pStyle w:val="BodyText"/>
        <w:rPr>
          <w:sz w:val="16"/>
        </w:rPr>
      </w:pPr>
    </w:p>
    <w:p w14:paraId="1646A580" w14:textId="77777777" w:rsidR="004A5631" w:rsidRDefault="004A5631">
      <w:pPr>
        <w:pStyle w:val="BodyText"/>
        <w:rPr>
          <w:sz w:val="16"/>
        </w:rPr>
      </w:pPr>
    </w:p>
    <w:p w14:paraId="2F47EF4D" w14:textId="77777777" w:rsidR="004A5631" w:rsidRDefault="004A5631">
      <w:pPr>
        <w:pStyle w:val="BodyText"/>
        <w:rPr>
          <w:sz w:val="16"/>
        </w:rPr>
      </w:pPr>
    </w:p>
    <w:p w14:paraId="75B4219B" w14:textId="77777777" w:rsidR="004A5631" w:rsidRDefault="004A5631">
      <w:pPr>
        <w:pStyle w:val="BodyText"/>
        <w:rPr>
          <w:sz w:val="16"/>
        </w:rPr>
      </w:pPr>
    </w:p>
    <w:p w14:paraId="1A7A1FD6" w14:textId="77777777" w:rsidR="004A5631" w:rsidRDefault="004A5631">
      <w:pPr>
        <w:pStyle w:val="BodyText"/>
        <w:rPr>
          <w:sz w:val="16"/>
        </w:rPr>
      </w:pPr>
    </w:p>
    <w:p w14:paraId="5A241734" w14:textId="77777777" w:rsidR="004A5631" w:rsidRDefault="004A5631">
      <w:pPr>
        <w:pStyle w:val="BodyText"/>
        <w:rPr>
          <w:sz w:val="16"/>
        </w:rPr>
      </w:pPr>
    </w:p>
    <w:p w14:paraId="359B0427" w14:textId="77777777" w:rsidR="004A5631" w:rsidRDefault="004A5631">
      <w:pPr>
        <w:pStyle w:val="BodyText"/>
        <w:rPr>
          <w:sz w:val="16"/>
        </w:rPr>
      </w:pPr>
    </w:p>
    <w:p w14:paraId="16FB12FA" w14:textId="77777777" w:rsidR="004A5631" w:rsidRDefault="004A5631">
      <w:pPr>
        <w:pStyle w:val="BodyText"/>
        <w:spacing w:before="23"/>
        <w:rPr>
          <w:sz w:val="16"/>
        </w:rPr>
      </w:pPr>
    </w:p>
    <w:p w14:paraId="3913CD3F" w14:textId="77777777" w:rsidR="004A5631" w:rsidRDefault="00000000">
      <w:pPr>
        <w:spacing w:line="249" w:lineRule="auto"/>
        <w:ind w:left="419" w:right="3573"/>
        <w:rPr>
          <w:b/>
          <w:bCs/>
          <w:sz w:val="16"/>
          <w:szCs w:val="16"/>
        </w:rPr>
      </w:pPr>
      <w:r>
        <w:rPr>
          <w:b/>
          <w:noProof/>
          <w:sz w:val="16"/>
          <w:szCs w:val="16"/>
        </w:rPr>
        <mc:AlternateContent>
          <mc:Choice Requires="wps">
            <w:drawing>
              <wp:anchor distT="0" distB="0" distL="0" distR="0" simplePos="0" relativeHeight="15749632" behindDoc="0" locked="0" layoutInCell="1" allowOverlap="1" wp14:anchorId="2CB56102" wp14:editId="45574F2F">
                <wp:simplePos x="0" y="0"/>
                <wp:positionH relativeFrom="page">
                  <wp:posOffset>6643166</wp:posOffset>
                </wp:positionH>
                <wp:positionV relativeFrom="paragraph">
                  <wp:posOffset>-50251</wp:posOffset>
                </wp:positionV>
                <wp:extent cx="176530" cy="296545"/>
                <wp:effectExtent l="0" t="0" r="0" b="0"/>
                <wp:wrapNone/>
                <wp:docPr id="488" name="Text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530" cy="296545"/>
                        </a:xfrm>
                        <a:prstGeom prst="rect">
                          <a:avLst/>
                        </a:prstGeom>
                      </wps:spPr>
                      <wps:txbx>
                        <w:txbxContent>
                          <w:p w14:paraId="4848C71E" w14:textId="77777777" w:rsidR="004A5631" w:rsidRDefault="00000000">
                            <w:pPr>
                              <w:spacing w:before="54" w:line="412" w:lineRule="exact"/>
                              <w:rPr>
                                <w:rFonts w:ascii="Calibri"/>
                                <w:b/>
                                <w:sz w:val="37"/>
                              </w:rPr>
                            </w:pPr>
                            <w:r>
                              <w:rPr>
                                <w:rFonts w:ascii="Calibri"/>
                                <w:b/>
                                <w:color w:val="FFFFFF"/>
                                <w:spacing w:val="-5"/>
                                <w:w w:val="70"/>
                                <w:sz w:val="37"/>
                              </w:rPr>
                              <w:t>11</w:t>
                            </w:r>
                          </w:p>
                        </w:txbxContent>
                      </wps:txbx>
                      <wps:bodyPr wrap="square" lIns="0" tIns="0" rIns="0" bIns="0" rtlCol="0">
                        <a:noAutofit/>
                      </wps:bodyPr>
                    </wps:wsp>
                  </a:graphicData>
                </a:graphic>
              </wp:anchor>
            </w:drawing>
          </mc:Choice>
          <mc:Fallback>
            <w:pict>
              <v:shape w14:anchorId="2CB56102" id="Textbox 488" o:spid="_x0000_s1089" type="#_x0000_t202" style="position:absolute;left:0;text-align:left;margin-left:523.1pt;margin-top:-3.95pt;width:13.9pt;height:23.35pt;z-index:15749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" filled="f" stroked="f">
                <v:textbox inset="0,0,0,0">
                  <w:txbxContent>
                    <w:p w14:paraId="4848C71E" w14:textId="77777777" w:rsidR="004A5631" w:rsidRDefault="00000000">
                      <w:pPr>
                        <w:spacing w:before="54" w:line="412" w:lineRule="exact"/>
                        <w:rPr>
                          <w:rFonts w:ascii="Calibri"/>
                          <w:b/>
                          <w:sz w:val="37"/>
                        </w:rPr>
                      </w:pPr>
                      <w:r>
                        <w:rPr>
                          <w:rFonts w:ascii="Calibri"/>
                          <w:b/>
                          <w:color w:val="FFFFFF"/>
                          <w:spacing w:val="-5"/>
                          <w:w w:val="70"/>
                          <w:sz w:val="37"/>
                        </w:rPr>
                        <w:t>11</w:t>
                      </w:r>
                    </w:p>
                  </w:txbxContent>
                </v:textbox>
                <w10:wrap anchorx="page"/>
              </v:shape>
            </w:pict>
          </mc:Fallback>
        </mc:AlternateContent>
      </w:r>
      <w:r w:rsidRPr="009513CB">
        <w:rPr>
          <w:color w:val="747474"/>
          <w:spacing w:val="-6"/>
          <w:sz w:val="16"/>
          <w:szCs w:val="16"/>
        </w:rPr>
        <w:t>Pembangunan</w:t>
      </w:r>
      <w:r w:rsidRPr="009513CB">
        <w:rPr>
          <w:color w:val="747474"/>
          <w:spacing w:val="-18"/>
          <w:sz w:val="16"/>
          <w:szCs w:val="16"/>
        </w:rPr>
        <w:t xml:space="preserve"> </w:t>
      </w:r>
      <w:r w:rsidRPr="009513CB">
        <w:rPr>
          <w:color w:val="747474"/>
          <w:spacing w:val="-6"/>
          <w:sz w:val="16"/>
          <w:szCs w:val="16"/>
        </w:rPr>
        <w:t>yang</w:t>
      </w:r>
      <w:r w:rsidRPr="009513CB">
        <w:rPr>
          <w:color w:val="747474"/>
          <w:spacing w:val="-18"/>
          <w:sz w:val="16"/>
          <w:szCs w:val="16"/>
        </w:rPr>
        <w:t xml:space="preserve"> </w:t>
      </w:r>
      <w:r w:rsidRPr="009513CB">
        <w:rPr>
          <w:color w:val="747474"/>
          <w:spacing w:val="-6"/>
          <w:sz w:val="16"/>
          <w:szCs w:val="16"/>
        </w:rPr>
        <w:t>Menjangkau</w:t>
      </w:r>
      <w:r w:rsidRPr="009513CB">
        <w:rPr>
          <w:color w:val="747474"/>
          <w:spacing w:val="-18"/>
          <w:sz w:val="16"/>
          <w:szCs w:val="16"/>
        </w:rPr>
        <w:t xml:space="preserve"> </w:t>
      </w:r>
      <w:r w:rsidRPr="009513CB">
        <w:rPr>
          <w:color w:val="747474"/>
          <w:spacing w:val="-6"/>
          <w:sz w:val="16"/>
          <w:szCs w:val="16"/>
        </w:rPr>
        <w:t>Semua꞉</w:t>
      </w:r>
      <w:r w:rsidRPr="009513CB">
        <w:rPr>
          <w:color w:val="747474"/>
          <w:spacing w:val="-19"/>
          <w:sz w:val="16"/>
          <w:szCs w:val="16"/>
        </w:rPr>
        <w:t xml:space="preserve"> </w:t>
      </w:r>
      <w:r w:rsidRPr="009513CB">
        <w:rPr>
          <w:b/>
          <w:bCs/>
          <w:color w:val="747474"/>
          <w:spacing w:val="-6"/>
          <w:sz w:val="16"/>
          <w:szCs w:val="16"/>
        </w:rPr>
        <w:t>Pengarusutamaan</w:t>
      </w:r>
      <w:r w:rsidRPr="009513CB">
        <w:rPr>
          <w:b/>
          <w:bCs/>
          <w:color w:val="747474"/>
          <w:spacing w:val="-15"/>
          <w:sz w:val="16"/>
          <w:szCs w:val="16"/>
        </w:rPr>
        <w:t xml:space="preserve"> </w:t>
      </w:r>
      <w:r w:rsidRPr="009513CB">
        <w:rPr>
          <w:b/>
          <w:bCs/>
          <w:color w:val="747474"/>
          <w:spacing w:val="-6"/>
          <w:sz w:val="16"/>
          <w:szCs w:val="16"/>
        </w:rPr>
        <w:t>Gender</w:t>
      </w:r>
      <w:r w:rsidRPr="009513CB">
        <w:rPr>
          <w:b/>
          <w:bCs/>
          <w:color w:val="747474"/>
          <w:spacing w:val="-15"/>
          <w:sz w:val="16"/>
          <w:szCs w:val="16"/>
        </w:rPr>
        <w:t xml:space="preserve"> </w:t>
      </w:r>
      <w:r w:rsidRPr="009513CB">
        <w:rPr>
          <w:b/>
          <w:bCs/>
          <w:color w:val="747474"/>
          <w:spacing w:val="-6"/>
          <w:sz w:val="16"/>
          <w:szCs w:val="16"/>
        </w:rPr>
        <w:t>sebagai</w:t>
      </w:r>
      <w:r w:rsidRPr="009513CB">
        <w:rPr>
          <w:b/>
          <w:bCs/>
          <w:color w:val="747474"/>
          <w:spacing w:val="18"/>
          <w:sz w:val="16"/>
          <w:szCs w:val="16"/>
        </w:rPr>
        <w:t xml:space="preserve"> </w:t>
      </w:r>
      <w:r w:rsidRPr="009513CB">
        <w:rPr>
          <w:b/>
          <w:bCs/>
          <w:color w:val="747474"/>
          <w:spacing w:val="-6"/>
          <w:sz w:val="16"/>
          <w:szCs w:val="16"/>
        </w:rPr>
        <w:t xml:space="preserve">Strategi </w:t>
      </w:r>
      <w:r w:rsidRPr="009513CB">
        <w:rPr>
          <w:b/>
          <w:bCs/>
          <w:color w:val="747474"/>
          <w:w w:val="90"/>
          <w:sz w:val="16"/>
          <w:szCs w:val="16"/>
        </w:rPr>
        <w:t>Pembangunan Responsif Gender dan Inklusif di Aceh, NTB, NTT, dan Gorontalo</w:t>
      </w:r>
    </w:p>
    <w:p w14:paraId="47B5CE37" w14:textId="77777777" w:rsidR="004A5631" w:rsidRDefault="004A5631">
      <w:pPr>
        <w:spacing w:line="249" w:lineRule="auto"/>
        <w:rPr>
          <w:b/>
          <w:sz w:val="16"/>
          <w:szCs w:val="16"/>
        </w:rPr>
        <w:sectPr w:rsidR="004A5631">
          <w:type w:val="continuous"/>
          <w:pgSz w:w="11910" w:h="16840"/>
          <w:pgMar w:top="1080" w:right="566" w:bottom="280" w:left="425" w:header="0" w:footer="0" w:gutter="0"/>
          <w:cols w:space="720"/>
        </w:sectPr>
      </w:pPr>
    </w:p>
    <w:p w14:paraId="24B4F623" w14:textId="77777777" w:rsidR="004A5631" w:rsidRDefault="00000000">
      <w:pPr>
        <w:pStyle w:val="BodyText"/>
        <w:rPr>
          <w:b/>
          <w:sz w:val="28"/>
        </w:rPr>
      </w:pPr>
      <w:r>
        <w:rPr>
          <w:b/>
          <w:noProof/>
          <w:sz w:val="28"/>
        </w:rPr>
        <w:lastRenderedPageBreak/>
        <w:drawing>
          <wp:anchor distT="0" distB="0" distL="0" distR="0" simplePos="0" relativeHeight="15750144" behindDoc="0" locked="0" layoutInCell="1" allowOverlap="1" wp14:anchorId="4185A686" wp14:editId="15B56805">
            <wp:simplePos x="0" y="0"/>
            <wp:positionH relativeFrom="page">
              <wp:posOffset>7599</wp:posOffset>
            </wp:positionH>
            <wp:positionV relativeFrom="page">
              <wp:posOffset>1185</wp:posOffset>
            </wp:positionV>
            <wp:extent cx="7552400" cy="652592"/>
            <wp:effectExtent l="0" t="0" r="0" b="0"/>
            <wp:wrapNone/>
            <wp:docPr id="489" name="Image 4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 name="Image 489">
                      <a:extLst>
                        <a:ext uri="{C183D7F6-B498-43B3-948B-1728B52AA6E4}">
                          <adec:decorative xmlns:adec="http://schemas.microsoft.com/office/drawing/2017/decorative" val="1"/>
                        </a:ext>
                      </a:extLst>
                    </pic:cNvPr>
                    <pic:cNvPicPr/>
                  </pic:nvPicPr>
                  <pic:blipFill>
                    <a:blip r:embed="rId442" cstate="print"/>
                    <a:stretch>
                      <a:fillRect/>
                    </a:stretch>
                  </pic:blipFill>
                  <pic:spPr>
                    <a:xfrm>
                      <a:off x="0" y="0"/>
                      <a:ext cx="7552400" cy="652592"/>
                    </a:xfrm>
                    <a:prstGeom prst="rect">
                      <a:avLst/>
                    </a:prstGeom>
                  </pic:spPr>
                </pic:pic>
              </a:graphicData>
            </a:graphic>
          </wp:anchor>
        </w:drawing>
      </w:r>
      <w:r>
        <w:rPr>
          <w:b/>
          <w:noProof/>
          <w:sz w:val="28"/>
        </w:rPr>
        <mc:AlternateContent>
          <mc:Choice Requires="wpg">
            <w:drawing>
              <wp:anchor distT="0" distB="0" distL="0" distR="0" simplePos="0" relativeHeight="15750656" behindDoc="0" locked="0" layoutInCell="1" allowOverlap="1" wp14:anchorId="52193E47" wp14:editId="2D771AB6">
                <wp:simplePos x="0" y="0"/>
                <wp:positionH relativeFrom="page">
                  <wp:posOffset>0</wp:posOffset>
                </wp:positionH>
                <wp:positionV relativeFrom="page">
                  <wp:posOffset>10044683</wp:posOffset>
                </wp:positionV>
                <wp:extent cx="1146175" cy="410209"/>
                <wp:effectExtent l="0" t="0" r="0" b="0"/>
                <wp:wrapNone/>
                <wp:docPr id="490"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6175" cy="410209"/>
                          <a:chOff x="0" y="0"/>
                          <a:chExt cx="1146175" cy="410209"/>
                        </a:xfrm>
                      </wpg:grpSpPr>
                      <wps:wsp>
                        <wps:cNvPr id="491" name="Graphic 491"/>
                        <wps:cNvSpPr/>
                        <wps:spPr>
                          <a:xfrm>
                            <a:off x="0" y="0"/>
                            <a:ext cx="1146175" cy="410209"/>
                          </a:xfrm>
                          <a:custGeom>
                            <a:avLst/>
                            <a:gdLst/>
                            <a:ahLst/>
                            <a:cxnLst/>
                            <a:rect l="l" t="t" r="r" b="b"/>
                            <a:pathLst>
                              <a:path w="1146175" h="410209">
                                <a:moveTo>
                                  <a:pt x="940921" y="0"/>
                                </a:moveTo>
                                <a:lnTo>
                                  <a:pt x="0" y="0"/>
                                </a:lnTo>
                                <a:lnTo>
                                  <a:pt x="0" y="410058"/>
                                </a:lnTo>
                                <a:lnTo>
                                  <a:pt x="940921" y="410058"/>
                                </a:lnTo>
                                <a:lnTo>
                                  <a:pt x="987785" y="404619"/>
                                </a:lnTo>
                                <a:lnTo>
                                  <a:pt x="1030882" y="389137"/>
                                </a:lnTo>
                                <a:lnTo>
                                  <a:pt x="1068959" y="364869"/>
                                </a:lnTo>
                                <a:lnTo>
                                  <a:pt x="1100759" y="333069"/>
                                </a:lnTo>
                                <a:lnTo>
                                  <a:pt x="1125027" y="294992"/>
                                </a:lnTo>
                                <a:lnTo>
                                  <a:pt x="1140509" y="251894"/>
                                </a:lnTo>
                                <a:lnTo>
                                  <a:pt x="1145948" y="205031"/>
                                </a:lnTo>
                                <a:lnTo>
                                  <a:pt x="1140509" y="158163"/>
                                </a:lnTo>
                                <a:lnTo>
                                  <a:pt x="1125027" y="115066"/>
                                </a:lnTo>
                                <a:lnTo>
                                  <a:pt x="1100759" y="76989"/>
                                </a:lnTo>
                                <a:lnTo>
                                  <a:pt x="1068959" y="45189"/>
                                </a:lnTo>
                                <a:lnTo>
                                  <a:pt x="1030882" y="20921"/>
                                </a:lnTo>
                                <a:lnTo>
                                  <a:pt x="987785" y="5439"/>
                                </a:lnTo>
                                <a:lnTo>
                                  <a:pt x="940921" y="0"/>
                                </a:lnTo>
                                <a:close/>
                              </a:path>
                            </a:pathLst>
                          </a:custGeom>
                          <a:solidFill>
                            <a:srgbClr val="8B8B8B"/>
                          </a:solidFill>
                        </wps:spPr>
                        <wps:bodyPr wrap="square" lIns="0" tIns="0" rIns="0" bIns="0" rtlCol="0">
                          <a:prstTxWarp prst="textNoShape">
                            <a:avLst/>
                          </a:prstTxWarp>
                          <a:noAutofit/>
                        </wps:bodyPr>
                      </wps:wsp>
                      <wps:wsp>
                        <wps:cNvPr id="492" name="Textbox 492"/>
                        <wps:cNvSpPr txBox="1"/>
                        <wps:spPr>
                          <a:xfrm>
                            <a:off x="0" y="0"/>
                            <a:ext cx="1146175" cy="410209"/>
                          </a:xfrm>
                          <a:prstGeom prst="rect">
                            <a:avLst/>
                          </a:prstGeom>
                        </wps:spPr>
                        <wps:txbx>
                          <w:txbxContent>
                            <w:p w14:paraId="7AC5E21C" w14:textId="77777777" w:rsidR="004A5631" w:rsidRDefault="00000000">
                              <w:pPr>
                                <w:spacing w:before="75"/>
                                <w:ind w:left="1153"/>
                                <w:rPr>
                                  <w:rFonts w:ascii="Calibri"/>
                                  <w:b/>
                                  <w:sz w:val="37"/>
                                </w:rPr>
                              </w:pPr>
                              <w:r>
                                <w:rPr>
                                  <w:rFonts w:ascii="Calibri"/>
                                  <w:b/>
                                  <w:color w:val="FFFFFF"/>
                                  <w:spacing w:val="-5"/>
                                  <w:w w:val="90"/>
                                  <w:sz w:val="37"/>
                                </w:rPr>
                                <w:t>12</w:t>
                              </w:r>
                            </w:p>
                          </w:txbxContent>
                        </wps:txbx>
                        <wps:bodyPr wrap="square" lIns="0" tIns="0" rIns="0" bIns="0" rtlCol="0">
                          <a:noAutofit/>
                        </wps:bodyPr>
                      </wps:wsp>
                    </wpg:wgp>
                  </a:graphicData>
                </a:graphic>
              </wp:anchor>
            </w:drawing>
          </mc:Choice>
          <mc:Fallback>
            <w:pict>
              <v:group w14:anchorId="52193E47" id="Group 490" o:spid="_x0000_s1090" style="position:absolute;margin-left:0;margin-top:790.9pt;width:90.25pt;height:32.3pt;z-index:15750656;mso-wrap-distance-left:0;mso-wrap-distance-right:0;mso-position-horizontal-relative:page;mso-position-vertical-relative:page" coordsize="11461,4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">
                <v:shape id="Graphic 491" o:spid="_x0000_s1091" style="position:absolute;width:11461;height:4102;visibility:visible;mso-wrap-style:square;v-text-anchor:top" coordsize="114617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" path="m940921,l,,,410058r940921,l987785,404619r43097,-15482l1068959,364869r31800,-31800l1125027,294992r15482,-43098l1145948,205031r-5439,-46868l1125027,115066,1100759,76989,1068959,45189,1030882,20921,987785,5439,940921,xe" fillcolor="#8b8b8b" stroked="f">
                  <v:path arrowok="t"/>
                </v:shape>
                <v:shape id="Textbox 492" o:spid="_x0000_s1092" type="#_x0000_t202" style="position:absolute;width:11461;height:4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FwAxAAAANwAAAAPAAAAZHJzL2Rvd25yZXYueG1sRI9Ba8JA&#10;FITvgv9heYI33Sgi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HskXADEAAAA3AAAAA8A&#10;AAAAAAAAAAAAAAAABwIAAGRycy9kb3ducmV2LnhtbFBLBQYAAAAAAwADALcAAAD4AgAAAAA=&#10;" filled="f" stroked="f">
                  <v:textbox inset="0,0,0,0">
                    <w:txbxContent>
                      <w:p w14:paraId="7AC5E21C" w14:textId="77777777" w:rsidR="004A5631" w:rsidRDefault="00000000">
                        <w:pPr>
                          <w:spacing w:before="75"/>
                          <w:ind w:left="1153"/>
                          <w:rPr>
                            <w:rFonts w:ascii="Calibri"/>
                            <w:b/>
                            <w:sz w:val="37"/>
                          </w:rPr>
                        </w:pPr>
                        <w:r>
                          <w:rPr>
                            <w:rFonts w:ascii="Calibri"/>
                            <w:b/>
                            <w:color w:val="FFFFFF"/>
                            <w:spacing w:val="-5"/>
                            <w:w w:val="90"/>
                            <w:sz w:val="37"/>
                          </w:rPr>
                          <w:t>12</w:t>
                        </w:r>
                      </w:p>
                    </w:txbxContent>
                  </v:textbox>
                </v:shape>
                <w10:wrap anchorx="page" anchory="page"/>
              </v:group>
            </w:pict>
          </mc:Fallback>
        </mc:AlternateContent>
      </w:r>
      <w:r>
        <w:rPr>
          <w:b/>
          <w:noProof/>
          <w:sz w:val="28"/>
        </w:rPr>
        <w:drawing>
          <wp:anchor distT="0" distB="0" distL="0" distR="0" simplePos="0" relativeHeight="15751168" behindDoc="0" locked="0" layoutInCell="1" allowOverlap="1" wp14:anchorId="4D4887B1" wp14:editId="6B643A51">
            <wp:simplePos x="0" y="0"/>
            <wp:positionH relativeFrom="page">
              <wp:posOffset>0</wp:posOffset>
            </wp:positionH>
            <wp:positionV relativeFrom="page">
              <wp:posOffset>952488</wp:posOffset>
            </wp:positionV>
            <wp:extent cx="7560000" cy="4120610"/>
            <wp:effectExtent l="0" t="0" r="0" b="0"/>
            <wp:wrapNone/>
            <wp:docPr id="493" name="Image 4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3" name="Image 493">
                      <a:extLst>
                        <a:ext uri="{C183D7F6-B498-43B3-948B-1728B52AA6E4}">
                          <adec:decorative xmlns:adec="http://schemas.microsoft.com/office/drawing/2017/decorative" val="1"/>
                        </a:ext>
                      </a:extLst>
                    </pic:cNvPr>
                    <pic:cNvPicPr/>
                  </pic:nvPicPr>
                  <pic:blipFill>
                    <a:blip r:embed="rId502" cstate="print"/>
                    <a:stretch>
                      <a:fillRect/>
                    </a:stretch>
                  </pic:blipFill>
                  <pic:spPr>
                    <a:xfrm>
                      <a:off x="0" y="0"/>
                      <a:ext cx="7560000" cy="4120610"/>
                    </a:xfrm>
                    <a:prstGeom prst="rect">
                      <a:avLst/>
                    </a:prstGeom>
                  </pic:spPr>
                </pic:pic>
              </a:graphicData>
            </a:graphic>
          </wp:anchor>
        </w:drawing>
      </w:r>
    </w:p>
    <w:p w14:paraId="4D53749B" w14:textId="77777777" w:rsidR="004A5631" w:rsidRDefault="004A5631">
      <w:pPr>
        <w:pStyle w:val="BodyText"/>
        <w:rPr>
          <w:b/>
          <w:sz w:val="28"/>
        </w:rPr>
      </w:pPr>
    </w:p>
    <w:p w14:paraId="15AD3AA0" w14:textId="77777777" w:rsidR="004A5631" w:rsidRDefault="004A5631">
      <w:pPr>
        <w:pStyle w:val="BodyText"/>
        <w:rPr>
          <w:b/>
          <w:sz w:val="28"/>
        </w:rPr>
      </w:pPr>
    </w:p>
    <w:p w14:paraId="31AEB736" w14:textId="77777777" w:rsidR="004A5631" w:rsidRDefault="004A5631">
      <w:pPr>
        <w:pStyle w:val="BodyText"/>
        <w:rPr>
          <w:b/>
          <w:sz w:val="28"/>
        </w:rPr>
      </w:pPr>
    </w:p>
    <w:p w14:paraId="16B7571B" w14:textId="77777777" w:rsidR="004A5631" w:rsidRDefault="004A5631">
      <w:pPr>
        <w:pStyle w:val="BodyText"/>
        <w:rPr>
          <w:b/>
          <w:sz w:val="28"/>
        </w:rPr>
      </w:pPr>
    </w:p>
    <w:p w14:paraId="12955B09" w14:textId="77777777" w:rsidR="004A5631" w:rsidRDefault="004A5631">
      <w:pPr>
        <w:pStyle w:val="BodyText"/>
        <w:rPr>
          <w:b/>
          <w:sz w:val="28"/>
        </w:rPr>
      </w:pPr>
    </w:p>
    <w:p w14:paraId="06D232E7" w14:textId="77777777" w:rsidR="004A5631" w:rsidRDefault="004A5631">
      <w:pPr>
        <w:pStyle w:val="BodyText"/>
        <w:rPr>
          <w:b/>
          <w:sz w:val="28"/>
        </w:rPr>
      </w:pPr>
    </w:p>
    <w:p w14:paraId="48F77819" w14:textId="77777777" w:rsidR="004A5631" w:rsidRDefault="004A5631">
      <w:pPr>
        <w:pStyle w:val="BodyText"/>
        <w:rPr>
          <w:b/>
          <w:sz w:val="28"/>
        </w:rPr>
      </w:pPr>
    </w:p>
    <w:p w14:paraId="58C7290D" w14:textId="77777777" w:rsidR="004A5631" w:rsidRDefault="004A5631">
      <w:pPr>
        <w:pStyle w:val="BodyText"/>
        <w:rPr>
          <w:b/>
          <w:sz w:val="28"/>
        </w:rPr>
      </w:pPr>
    </w:p>
    <w:p w14:paraId="6B7ECCFC" w14:textId="77777777" w:rsidR="004A5631" w:rsidRDefault="004A5631">
      <w:pPr>
        <w:pStyle w:val="BodyText"/>
        <w:rPr>
          <w:b/>
          <w:sz w:val="28"/>
        </w:rPr>
      </w:pPr>
    </w:p>
    <w:p w14:paraId="7A8AC3A6" w14:textId="77777777" w:rsidR="004A5631" w:rsidRDefault="004A5631">
      <w:pPr>
        <w:pStyle w:val="BodyText"/>
        <w:rPr>
          <w:b/>
          <w:sz w:val="28"/>
        </w:rPr>
      </w:pPr>
    </w:p>
    <w:p w14:paraId="3880AAEB" w14:textId="77777777" w:rsidR="004A5631" w:rsidRDefault="004A5631">
      <w:pPr>
        <w:pStyle w:val="BodyText"/>
        <w:rPr>
          <w:b/>
          <w:sz w:val="28"/>
        </w:rPr>
      </w:pPr>
    </w:p>
    <w:p w14:paraId="3B29DDB3" w14:textId="77777777" w:rsidR="004A5631" w:rsidRDefault="004A5631">
      <w:pPr>
        <w:pStyle w:val="BodyText"/>
        <w:rPr>
          <w:b/>
          <w:sz w:val="28"/>
        </w:rPr>
      </w:pPr>
    </w:p>
    <w:p w14:paraId="502AFE2F" w14:textId="77777777" w:rsidR="004A5631" w:rsidRDefault="004A5631">
      <w:pPr>
        <w:pStyle w:val="BodyText"/>
        <w:rPr>
          <w:b/>
          <w:sz w:val="28"/>
        </w:rPr>
      </w:pPr>
    </w:p>
    <w:p w14:paraId="1C6628F8" w14:textId="77777777" w:rsidR="004A5631" w:rsidRDefault="004A5631">
      <w:pPr>
        <w:pStyle w:val="BodyText"/>
        <w:rPr>
          <w:b/>
          <w:sz w:val="28"/>
        </w:rPr>
      </w:pPr>
    </w:p>
    <w:p w14:paraId="163E680C" w14:textId="77777777" w:rsidR="004A5631" w:rsidRDefault="004A5631">
      <w:pPr>
        <w:pStyle w:val="BodyText"/>
        <w:rPr>
          <w:b/>
          <w:sz w:val="28"/>
        </w:rPr>
      </w:pPr>
    </w:p>
    <w:p w14:paraId="732A3F71" w14:textId="77777777" w:rsidR="004A5631" w:rsidRDefault="004A5631">
      <w:pPr>
        <w:pStyle w:val="BodyText"/>
        <w:rPr>
          <w:b/>
          <w:sz w:val="28"/>
        </w:rPr>
      </w:pPr>
    </w:p>
    <w:p w14:paraId="36D0BCE6" w14:textId="77777777" w:rsidR="004A5631" w:rsidRDefault="004A5631">
      <w:pPr>
        <w:pStyle w:val="BodyText"/>
        <w:rPr>
          <w:b/>
          <w:sz w:val="28"/>
        </w:rPr>
      </w:pPr>
    </w:p>
    <w:p w14:paraId="00EB9E4C" w14:textId="77777777" w:rsidR="004A5631" w:rsidRDefault="004A5631">
      <w:pPr>
        <w:pStyle w:val="BodyText"/>
        <w:rPr>
          <w:b/>
          <w:sz w:val="28"/>
        </w:rPr>
      </w:pPr>
    </w:p>
    <w:p w14:paraId="6A247BCF" w14:textId="77777777" w:rsidR="004A5631" w:rsidRDefault="004A5631">
      <w:pPr>
        <w:pStyle w:val="BodyText"/>
        <w:rPr>
          <w:b/>
          <w:sz w:val="28"/>
        </w:rPr>
      </w:pPr>
    </w:p>
    <w:p w14:paraId="14AEA8DE" w14:textId="77777777" w:rsidR="004A5631" w:rsidRDefault="004A5631">
      <w:pPr>
        <w:pStyle w:val="BodyText"/>
        <w:rPr>
          <w:b/>
          <w:sz w:val="28"/>
        </w:rPr>
      </w:pPr>
    </w:p>
    <w:p w14:paraId="0B910479" w14:textId="77777777" w:rsidR="004A5631" w:rsidRDefault="004A5631">
      <w:pPr>
        <w:pStyle w:val="BodyText"/>
        <w:rPr>
          <w:b/>
          <w:sz w:val="28"/>
        </w:rPr>
      </w:pPr>
    </w:p>
    <w:p w14:paraId="556555CC" w14:textId="77777777" w:rsidR="004A5631" w:rsidRDefault="004A5631">
      <w:pPr>
        <w:pStyle w:val="BodyText"/>
        <w:rPr>
          <w:b/>
          <w:sz w:val="28"/>
        </w:rPr>
      </w:pPr>
    </w:p>
    <w:p w14:paraId="2B9943A9" w14:textId="77777777" w:rsidR="004A5631" w:rsidRDefault="004A5631">
      <w:pPr>
        <w:pStyle w:val="BodyText"/>
        <w:spacing w:before="276"/>
        <w:rPr>
          <w:b/>
          <w:sz w:val="28"/>
        </w:rPr>
      </w:pPr>
    </w:p>
    <w:p w14:paraId="31C567FD" w14:textId="77777777" w:rsidR="004A5631" w:rsidRDefault="00000000">
      <w:pPr>
        <w:pStyle w:val="Heading2"/>
        <w:ind w:left="689"/>
      </w:pPr>
      <w:r>
        <w:rPr>
          <w:color w:val="163458"/>
          <w:w w:val="90"/>
        </w:rPr>
        <w:t>Sinergi</w:t>
      </w:r>
      <w:r>
        <w:rPr>
          <w:color w:val="163458"/>
          <w:spacing w:val="-7"/>
          <w:w w:val="90"/>
        </w:rPr>
        <w:t xml:space="preserve"> </w:t>
      </w:r>
      <w:r>
        <w:rPr>
          <w:color w:val="163458"/>
          <w:w w:val="90"/>
        </w:rPr>
        <w:t>Menuju</w:t>
      </w:r>
      <w:r>
        <w:rPr>
          <w:color w:val="163458"/>
          <w:spacing w:val="-7"/>
          <w:w w:val="90"/>
        </w:rPr>
        <w:t xml:space="preserve"> </w:t>
      </w:r>
      <w:r>
        <w:rPr>
          <w:color w:val="163458"/>
          <w:w w:val="90"/>
        </w:rPr>
        <w:t>Pembangunan</w:t>
      </w:r>
      <w:r>
        <w:rPr>
          <w:color w:val="163458"/>
          <w:spacing w:val="-6"/>
          <w:w w:val="90"/>
        </w:rPr>
        <w:t xml:space="preserve"> </w:t>
      </w:r>
      <w:r>
        <w:rPr>
          <w:color w:val="163458"/>
          <w:w w:val="90"/>
        </w:rPr>
        <w:t>yang</w:t>
      </w:r>
      <w:r>
        <w:rPr>
          <w:color w:val="163458"/>
          <w:spacing w:val="-7"/>
          <w:w w:val="90"/>
        </w:rPr>
        <w:t xml:space="preserve"> </w:t>
      </w:r>
      <w:r>
        <w:rPr>
          <w:color w:val="163458"/>
          <w:w w:val="90"/>
        </w:rPr>
        <w:t>Tidak</w:t>
      </w:r>
      <w:r>
        <w:rPr>
          <w:color w:val="163458"/>
          <w:spacing w:val="-6"/>
          <w:w w:val="90"/>
        </w:rPr>
        <w:t xml:space="preserve"> </w:t>
      </w:r>
      <w:r>
        <w:rPr>
          <w:color w:val="163458"/>
          <w:spacing w:val="-2"/>
          <w:w w:val="90"/>
        </w:rPr>
        <w:t>Mengecualikan</w:t>
      </w:r>
    </w:p>
    <w:p w14:paraId="7D331439" w14:textId="77777777" w:rsidR="004A5631" w:rsidRDefault="00000000">
      <w:pPr>
        <w:pStyle w:val="BodyText"/>
        <w:spacing w:before="153" w:line="235" w:lineRule="auto"/>
        <w:ind w:left="709" w:right="566"/>
        <w:jc w:val="both"/>
      </w:pPr>
      <w:r>
        <w:rPr>
          <w:color w:val="332D2A"/>
          <w:spacing w:val="-6"/>
        </w:rPr>
        <w:t>Perjalanan PUG</w:t>
      </w:r>
      <w:r>
        <w:rPr>
          <w:color w:val="332D2A"/>
          <w:spacing w:val="-7"/>
        </w:rPr>
        <w:t xml:space="preserve"> </w:t>
      </w:r>
      <w:r>
        <w:rPr>
          <w:color w:val="332D2A"/>
          <w:spacing w:val="-6"/>
        </w:rPr>
        <w:t>di Aceh,</w:t>
      </w:r>
      <w:r>
        <w:rPr>
          <w:color w:val="332D2A"/>
          <w:spacing w:val="-7"/>
        </w:rPr>
        <w:t xml:space="preserve"> </w:t>
      </w:r>
      <w:r>
        <w:rPr>
          <w:color w:val="332D2A"/>
          <w:spacing w:val="-6"/>
        </w:rPr>
        <w:t>NTT, NTB, dan Gorontalo</w:t>
      </w:r>
      <w:r>
        <w:rPr>
          <w:color w:val="332D2A"/>
          <w:spacing w:val="-7"/>
        </w:rPr>
        <w:t xml:space="preserve"> </w:t>
      </w:r>
      <w:r>
        <w:rPr>
          <w:color w:val="332D2A"/>
          <w:spacing w:val="-6"/>
        </w:rPr>
        <w:t>menegaskan bahwa</w:t>
      </w:r>
      <w:r>
        <w:rPr>
          <w:color w:val="332D2A"/>
          <w:spacing w:val="-7"/>
        </w:rPr>
        <w:t xml:space="preserve"> </w:t>
      </w:r>
      <w:r>
        <w:rPr>
          <w:color w:val="332D2A"/>
          <w:spacing w:val="-6"/>
        </w:rPr>
        <w:t>pembangunan yang</w:t>
      </w:r>
      <w:r>
        <w:rPr>
          <w:color w:val="332D2A"/>
          <w:spacing w:val="-7"/>
        </w:rPr>
        <w:t xml:space="preserve"> </w:t>
      </w:r>
      <w:r>
        <w:rPr>
          <w:color w:val="332D2A"/>
          <w:spacing w:val="-6"/>
        </w:rPr>
        <w:t xml:space="preserve">adil </w:t>
      </w:r>
      <w:r>
        <w:rPr>
          <w:color w:val="332D2A"/>
          <w:spacing w:val="-4"/>
        </w:rPr>
        <w:t>tidak</w:t>
      </w:r>
      <w:r>
        <w:rPr>
          <w:color w:val="332D2A"/>
          <w:spacing w:val="-14"/>
        </w:rPr>
        <w:t xml:space="preserve"> </w:t>
      </w:r>
      <w:r>
        <w:rPr>
          <w:color w:val="332D2A"/>
          <w:spacing w:val="-4"/>
        </w:rPr>
        <w:t>dapat</w:t>
      </w:r>
      <w:r>
        <w:rPr>
          <w:color w:val="332D2A"/>
          <w:spacing w:val="-14"/>
        </w:rPr>
        <w:t xml:space="preserve"> </w:t>
      </w:r>
      <w:r>
        <w:rPr>
          <w:color w:val="332D2A"/>
          <w:spacing w:val="-4"/>
        </w:rPr>
        <w:t>dilepaskan</w:t>
      </w:r>
      <w:r>
        <w:rPr>
          <w:color w:val="332D2A"/>
          <w:spacing w:val="-14"/>
        </w:rPr>
        <w:t xml:space="preserve"> </w:t>
      </w:r>
      <w:r>
        <w:rPr>
          <w:color w:val="332D2A"/>
          <w:spacing w:val="-4"/>
        </w:rPr>
        <w:t>dari</w:t>
      </w:r>
      <w:r>
        <w:rPr>
          <w:color w:val="332D2A"/>
          <w:spacing w:val="-14"/>
        </w:rPr>
        <w:t xml:space="preserve"> </w:t>
      </w:r>
      <w:r>
        <w:rPr>
          <w:color w:val="332D2A"/>
          <w:spacing w:val="-4"/>
        </w:rPr>
        <w:t>kemauan</w:t>
      </w:r>
      <w:r>
        <w:rPr>
          <w:color w:val="332D2A"/>
          <w:spacing w:val="-14"/>
        </w:rPr>
        <w:t xml:space="preserve"> </w:t>
      </w:r>
      <w:r>
        <w:rPr>
          <w:color w:val="332D2A"/>
          <w:spacing w:val="-4"/>
        </w:rPr>
        <w:t>dan</w:t>
      </w:r>
      <w:r>
        <w:rPr>
          <w:color w:val="332D2A"/>
          <w:spacing w:val="-14"/>
        </w:rPr>
        <w:t xml:space="preserve"> </w:t>
      </w:r>
      <w:r>
        <w:rPr>
          <w:color w:val="332D2A"/>
          <w:spacing w:val="-4"/>
        </w:rPr>
        <w:t>kemampuan</w:t>
      </w:r>
      <w:r>
        <w:rPr>
          <w:color w:val="332D2A"/>
          <w:spacing w:val="-14"/>
        </w:rPr>
        <w:t xml:space="preserve"> </w:t>
      </w:r>
      <w:r>
        <w:rPr>
          <w:color w:val="332D2A"/>
          <w:spacing w:val="-4"/>
        </w:rPr>
        <w:t>untuk</w:t>
      </w:r>
      <w:r>
        <w:rPr>
          <w:color w:val="332D2A"/>
          <w:spacing w:val="-14"/>
        </w:rPr>
        <w:t xml:space="preserve"> </w:t>
      </w:r>
      <w:r>
        <w:rPr>
          <w:color w:val="332D2A"/>
          <w:spacing w:val="-4"/>
        </w:rPr>
        <w:t>mendengar</w:t>
      </w:r>
      <w:r>
        <w:rPr>
          <w:color w:val="332D2A"/>
          <w:spacing w:val="-14"/>
        </w:rPr>
        <w:t xml:space="preserve"> </w:t>
      </w:r>
      <w:r>
        <w:rPr>
          <w:color w:val="332D2A"/>
          <w:spacing w:val="-4"/>
        </w:rPr>
        <w:t>suara</w:t>
      </w:r>
      <w:r>
        <w:rPr>
          <w:color w:val="332D2A"/>
          <w:spacing w:val="-14"/>
        </w:rPr>
        <w:t xml:space="preserve"> </w:t>
      </w:r>
      <w:r>
        <w:rPr>
          <w:color w:val="332D2A"/>
          <w:spacing w:val="-4"/>
        </w:rPr>
        <w:t>yang</w:t>
      </w:r>
      <w:r>
        <w:rPr>
          <w:color w:val="332D2A"/>
          <w:spacing w:val="-14"/>
        </w:rPr>
        <w:t xml:space="preserve"> </w:t>
      </w:r>
      <w:r>
        <w:rPr>
          <w:color w:val="332D2A"/>
          <w:spacing w:val="-4"/>
        </w:rPr>
        <w:t>selama</w:t>
      </w:r>
      <w:r>
        <w:rPr>
          <w:color w:val="332D2A"/>
          <w:spacing w:val="-12"/>
        </w:rPr>
        <w:t xml:space="preserve"> </w:t>
      </w:r>
      <w:r>
        <w:rPr>
          <w:color w:val="332D2A"/>
          <w:spacing w:val="-4"/>
        </w:rPr>
        <w:t xml:space="preserve">ini </w:t>
      </w:r>
      <w:r>
        <w:rPr>
          <w:color w:val="332D2A"/>
        </w:rPr>
        <w:t>terabaikan.</w:t>
      </w:r>
      <w:r>
        <w:rPr>
          <w:color w:val="332D2A"/>
          <w:spacing w:val="-11"/>
        </w:rPr>
        <w:t xml:space="preserve"> </w:t>
      </w:r>
      <w:r>
        <w:rPr>
          <w:color w:val="332D2A"/>
        </w:rPr>
        <w:t>Ketika</w:t>
      </w:r>
      <w:r>
        <w:rPr>
          <w:color w:val="332D2A"/>
          <w:spacing w:val="-11"/>
        </w:rPr>
        <w:t xml:space="preserve"> </w:t>
      </w:r>
      <w:r>
        <w:rPr>
          <w:color w:val="332D2A"/>
        </w:rPr>
        <w:t>perempuan,</w:t>
      </w:r>
      <w:r>
        <w:rPr>
          <w:color w:val="332D2A"/>
          <w:spacing w:val="-11"/>
        </w:rPr>
        <w:t xml:space="preserve"> </w:t>
      </w:r>
      <w:r>
        <w:rPr>
          <w:color w:val="332D2A"/>
        </w:rPr>
        <w:t>penyandang</w:t>
      </w:r>
      <w:r>
        <w:rPr>
          <w:color w:val="332D2A"/>
          <w:spacing w:val="-11"/>
        </w:rPr>
        <w:t xml:space="preserve"> </w:t>
      </w:r>
      <w:r>
        <w:rPr>
          <w:color w:val="332D2A"/>
        </w:rPr>
        <w:t>disabilitas,</w:t>
      </w:r>
      <w:r>
        <w:rPr>
          <w:color w:val="332D2A"/>
          <w:spacing w:val="-11"/>
        </w:rPr>
        <w:t xml:space="preserve"> </w:t>
      </w:r>
      <w:r>
        <w:rPr>
          <w:color w:val="332D2A"/>
        </w:rPr>
        <w:t>lansia,</w:t>
      </w:r>
      <w:r>
        <w:rPr>
          <w:color w:val="332D2A"/>
          <w:spacing w:val="-11"/>
        </w:rPr>
        <w:t xml:space="preserve"> </w:t>
      </w:r>
      <w:r>
        <w:rPr>
          <w:color w:val="332D2A"/>
        </w:rPr>
        <w:t>dan</w:t>
      </w:r>
      <w:r>
        <w:rPr>
          <w:color w:val="332D2A"/>
          <w:spacing w:val="-11"/>
        </w:rPr>
        <w:t xml:space="preserve"> </w:t>
      </w:r>
      <w:r>
        <w:rPr>
          <w:color w:val="332D2A"/>
        </w:rPr>
        <w:t>kelompok</w:t>
      </w:r>
      <w:r>
        <w:rPr>
          <w:color w:val="332D2A"/>
          <w:spacing w:val="-11"/>
        </w:rPr>
        <w:t xml:space="preserve"> </w:t>
      </w:r>
      <w:r>
        <w:rPr>
          <w:color w:val="332D2A"/>
        </w:rPr>
        <w:t>rentan</w:t>
      </w:r>
      <w:r>
        <w:rPr>
          <w:color w:val="332D2A"/>
          <w:spacing w:val="-11"/>
        </w:rPr>
        <w:t xml:space="preserve"> </w:t>
      </w:r>
      <w:r>
        <w:rPr>
          <w:color w:val="332D2A"/>
        </w:rPr>
        <w:t>lainnya mulai terlibat secara bermakna, pembangunan bergerak melampaui angka dan indikator menuju</w:t>
      </w:r>
      <w:r>
        <w:rPr>
          <w:color w:val="332D2A"/>
          <w:spacing w:val="-27"/>
        </w:rPr>
        <w:t xml:space="preserve"> </w:t>
      </w:r>
      <w:r>
        <w:rPr>
          <w:color w:val="332D2A"/>
        </w:rPr>
        <w:t>perubahan</w:t>
      </w:r>
      <w:r>
        <w:rPr>
          <w:color w:val="332D2A"/>
          <w:spacing w:val="-26"/>
        </w:rPr>
        <w:t xml:space="preserve"> </w:t>
      </w:r>
      <w:r>
        <w:rPr>
          <w:color w:val="332D2A"/>
        </w:rPr>
        <w:t>nyata</w:t>
      </w:r>
      <w:r>
        <w:rPr>
          <w:color w:val="332D2A"/>
          <w:spacing w:val="-27"/>
        </w:rPr>
        <w:t xml:space="preserve"> </w:t>
      </w:r>
      <w:r>
        <w:rPr>
          <w:color w:val="332D2A"/>
        </w:rPr>
        <w:t>dalam</w:t>
      </w:r>
      <w:r>
        <w:rPr>
          <w:color w:val="332D2A"/>
          <w:spacing w:val="-24"/>
        </w:rPr>
        <w:t xml:space="preserve"> </w:t>
      </w:r>
      <w:r>
        <w:rPr>
          <w:color w:val="332D2A"/>
        </w:rPr>
        <w:t>kehidupan</w:t>
      </w:r>
      <w:r>
        <w:rPr>
          <w:color w:val="332D2A"/>
          <w:spacing w:val="-26"/>
        </w:rPr>
        <w:t xml:space="preserve"> </w:t>
      </w:r>
      <w:r>
        <w:rPr>
          <w:color w:val="332D2A"/>
        </w:rPr>
        <w:t>masyarakat.</w:t>
      </w:r>
    </w:p>
    <w:p w14:paraId="2B9BBB34" w14:textId="77777777" w:rsidR="004A5631" w:rsidRDefault="00000000">
      <w:pPr>
        <w:pStyle w:val="BodyText"/>
        <w:spacing w:before="276" w:line="235" w:lineRule="auto"/>
        <w:ind w:left="708" w:right="566"/>
        <w:jc w:val="both"/>
      </w:pPr>
      <w:r>
        <w:rPr>
          <w:color w:val="332D2A"/>
        </w:rPr>
        <w:t>Pembelajaran</w:t>
      </w:r>
      <w:r>
        <w:rPr>
          <w:color w:val="332D2A"/>
          <w:spacing w:val="-18"/>
        </w:rPr>
        <w:t xml:space="preserve"> </w:t>
      </w:r>
      <w:r>
        <w:rPr>
          <w:color w:val="332D2A"/>
        </w:rPr>
        <w:t>dari</w:t>
      </w:r>
      <w:r>
        <w:rPr>
          <w:color w:val="332D2A"/>
          <w:spacing w:val="-18"/>
        </w:rPr>
        <w:t xml:space="preserve"> </w:t>
      </w:r>
      <w:r>
        <w:rPr>
          <w:color w:val="332D2A"/>
        </w:rPr>
        <w:t>keempat</w:t>
      </w:r>
      <w:r>
        <w:rPr>
          <w:color w:val="332D2A"/>
          <w:spacing w:val="-18"/>
        </w:rPr>
        <w:t xml:space="preserve"> </w:t>
      </w:r>
      <w:r>
        <w:rPr>
          <w:color w:val="332D2A"/>
        </w:rPr>
        <w:t>provinsi</w:t>
      </w:r>
      <w:r>
        <w:rPr>
          <w:color w:val="332D2A"/>
          <w:spacing w:val="-18"/>
        </w:rPr>
        <w:t xml:space="preserve"> </w:t>
      </w:r>
      <w:r>
        <w:rPr>
          <w:color w:val="332D2A"/>
        </w:rPr>
        <w:t>tersebut</w:t>
      </w:r>
      <w:r>
        <w:rPr>
          <w:color w:val="332D2A"/>
          <w:spacing w:val="-19"/>
        </w:rPr>
        <w:t xml:space="preserve"> </w:t>
      </w:r>
      <w:r>
        <w:rPr>
          <w:color w:val="332D2A"/>
        </w:rPr>
        <w:t>menunjukan</w:t>
      </w:r>
      <w:r>
        <w:rPr>
          <w:color w:val="332D2A"/>
          <w:spacing w:val="-18"/>
        </w:rPr>
        <w:t xml:space="preserve"> </w:t>
      </w:r>
      <w:r>
        <w:rPr>
          <w:color w:val="332D2A"/>
        </w:rPr>
        <w:t>bahwa</w:t>
      </w:r>
      <w:r>
        <w:rPr>
          <w:color w:val="332D2A"/>
          <w:spacing w:val="-19"/>
        </w:rPr>
        <w:t xml:space="preserve"> </w:t>
      </w:r>
      <w:r>
        <w:rPr>
          <w:color w:val="332D2A"/>
        </w:rPr>
        <w:t>meskipun</w:t>
      </w:r>
      <w:r>
        <w:rPr>
          <w:color w:val="332D2A"/>
          <w:spacing w:val="-18"/>
        </w:rPr>
        <w:t xml:space="preserve"> </w:t>
      </w:r>
      <w:r>
        <w:rPr>
          <w:color w:val="332D2A"/>
        </w:rPr>
        <w:t>proses</w:t>
      </w:r>
      <w:r>
        <w:rPr>
          <w:color w:val="332D2A"/>
          <w:spacing w:val="-18"/>
        </w:rPr>
        <w:t xml:space="preserve"> </w:t>
      </w:r>
      <w:r>
        <w:rPr>
          <w:color w:val="332D2A"/>
        </w:rPr>
        <w:t xml:space="preserve">berbeda, strategi PUG yang digunakan untuk tujuan yang sama, memastikan tak ada satu pun yang </w:t>
      </w:r>
      <w:r>
        <w:rPr>
          <w:color w:val="332D2A"/>
          <w:spacing w:val="-4"/>
        </w:rPr>
        <w:t>tertinggal</w:t>
      </w:r>
      <w:r>
        <w:rPr>
          <w:color w:val="332D2A"/>
          <w:spacing w:val="-11"/>
        </w:rPr>
        <w:t xml:space="preserve"> </w:t>
      </w:r>
      <w:r>
        <w:rPr>
          <w:color w:val="332D2A"/>
          <w:spacing w:val="-4"/>
        </w:rPr>
        <w:t>atau</w:t>
      </w:r>
      <w:r>
        <w:rPr>
          <w:color w:val="332D2A"/>
          <w:spacing w:val="-13"/>
        </w:rPr>
        <w:t xml:space="preserve"> </w:t>
      </w:r>
      <w:r>
        <w:rPr>
          <w:color w:val="332D2A"/>
          <w:spacing w:val="-4"/>
        </w:rPr>
        <w:t>menjangkau</w:t>
      </w:r>
      <w:r>
        <w:rPr>
          <w:color w:val="332D2A"/>
          <w:spacing w:val="-11"/>
        </w:rPr>
        <w:t xml:space="preserve"> </w:t>
      </w:r>
      <w:r>
        <w:rPr>
          <w:color w:val="332D2A"/>
          <w:spacing w:val="-4"/>
        </w:rPr>
        <w:t>semua.</w:t>
      </w:r>
      <w:r>
        <w:rPr>
          <w:color w:val="332D2A"/>
          <w:spacing w:val="-11"/>
        </w:rPr>
        <w:t xml:space="preserve"> </w:t>
      </w:r>
      <w:r>
        <w:rPr>
          <w:color w:val="332D2A"/>
          <w:spacing w:val="-4"/>
        </w:rPr>
        <w:t>Melalui</w:t>
      </w:r>
      <w:r>
        <w:rPr>
          <w:color w:val="332D2A"/>
          <w:spacing w:val="-9"/>
        </w:rPr>
        <w:t xml:space="preserve"> </w:t>
      </w:r>
      <w:r>
        <w:rPr>
          <w:color w:val="332D2A"/>
          <w:spacing w:val="-4"/>
        </w:rPr>
        <w:t>kolaborasi</w:t>
      </w:r>
      <w:r>
        <w:rPr>
          <w:color w:val="332D2A"/>
          <w:spacing w:val="-11"/>
        </w:rPr>
        <w:t xml:space="preserve"> </w:t>
      </w:r>
      <w:r>
        <w:rPr>
          <w:color w:val="332D2A"/>
          <w:spacing w:val="-4"/>
        </w:rPr>
        <w:t>multi</w:t>
      </w:r>
      <w:r>
        <w:rPr>
          <w:color w:val="332D2A"/>
          <w:spacing w:val="-11"/>
        </w:rPr>
        <w:t xml:space="preserve"> </w:t>
      </w:r>
      <w:r>
        <w:rPr>
          <w:color w:val="332D2A"/>
          <w:spacing w:val="-4"/>
        </w:rPr>
        <w:t>pihak</w:t>
      </w:r>
      <w:r>
        <w:rPr>
          <w:color w:val="332D2A"/>
          <w:spacing w:val="-11"/>
        </w:rPr>
        <w:t xml:space="preserve"> </w:t>
      </w:r>
      <w:r>
        <w:rPr>
          <w:color w:val="332D2A"/>
          <w:spacing w:val="-4"/>
        </w:rPr>
        <w:t>di</w:t>
      </w:r>
      <w:r>
        <w:rPr>
          <w:color w:val="332D2A"/>
          <w:spacing w:val="-11"/>
        </w:rPr>
        <w:t xml:space="preserve"> </w:t>
      </w:r>
      <w:r>
        <w:rPr>
          <w:color w:val="332D2A"/>
          <w:spacing w:val="-4"/>
        </w:rPr>
        <w:t>pusat</w:t>
      </w:r>
      <w:r>
        <w:rPr>
          <w:color w:val="332D2A"/>
          <w:spacing w:val="-11"/>
        </w:rPr>
        <w:t xml:space="preserve"> </w:t>
      </w:r>
      <w:r>
        <w:rPr>
          <w:color w:val="332D2A"/>
          <w:spacing w:val="-4"/>
        </w:rPr>
        <w:t>dan</w:t>
      </w:r>
      <w:r>
        <w:rPr>
          <w:color w:val="332D2A"/>
          <w:spacing w:val="-11"/>
        </w:rPr>
        <w:t xml:space="preserve"> </w:t>
      </w:r>
      <w:r>
        <w:rPr>
          <w:color w:val="332D2A"/>
          <w:spacing w:val="-4"/>
        </w:rPr>
        <w:t>daerah,</w:t>
      </w:r>
      <w:r>
        <w:rPr>
          <w:color w:val="332D2A"/>
          <w:spacing w:val="-11"/>
        </w:rPr>
        <w:t xml:space="preserve"> </w:t>
      </w:r>
      <w:r>
        <w:rPr>
          <w:color w:val="332D2A"/>
          <w:spacing w:val="-4"/>
        </w:rPr>
        <w:t xml:space="preserve">melalui </w:t>
      </w:r>
      <w:r>
        <w:rPr>
          <w:color w:val="332D2A"/>
        </w:rPr>
        <w:t>kolaborasi multi pihak di pusat seperti Kementerian Pemberdayaan Perempuan dan Perlindungan</w:t>
      </w:r>
      <w:r>
        <w:rPr>
          <w:color w:val="332D2A"/>
          <w:spacing w:val="-3"/>
        </w:rPr>
        <w:t xml:space="preserve"> </w:t>
      </w:r>
      <w:r>
        <w:rPr>
          <w:color w:val="332D2A"/>
        </w:rPr>
        <w:t>Anak,</w:t>
      </w:r>
      <w:r>
        <w:rPr>
          <w:color w:val="332D2A"/>
          <w:spacing w:val="-3"/>
        </w:rPr>
        <w:t xml:space="preserve"> </w:t>
      </w:r>
      <w:r>
        <w:rPr>
          <w:color w:val="332D2A"/>
        </w:rPr>
        <w:t>Kementerian</w:t>
      </w:r>
      <w:r>
        <w:rPr>
          <w:color w:val="332D2A"/>
          <w:spacing w:val="-3"/>
        </w:rPr>
        <w:t xml:space="preserve"> </w:t>
      </w:r>
      <w:r>
        <w:rPr>
          <w:color w:val="332D2A"/>
        </w:rPr>
        <w:t>Dalam</w:t>
      </w:r>
      <w:r>
        <w:rPr>
          <w:color w:val="332D2A"/>
          <w:spacing w:val="-2"/>
        </w:rPr>
        <w:t xml:space="preserve"> </w:t>
      </w:r>
      <w:r>
        <w:rPr>
          <w:color w:val="332D2A"/>
        </w:rPr>
        <w:t>Negeri</w:t>
      </w:r>
      <w:r>
        <w:rPr>
          <w:color w:val="332D2A"/>
          <w:spacing w:val="-3"/>
        </w:rPr>
        <w:t xml:space="preserve"> </w:t>
      </w:r>
      <w:r>
        <w:rPr>
          <w:color w:val="332D2A"/>
        </w:rPr>
        <w:t>dan</w:t>
      </w:r>
      <w:r>
        <w:rPr>
          <w:color w:val="332D2A"/>
          <w:spacing w:val="-3"/>
        </w:rPr>
        <w:t xml:space="preserve"> </w:t>
      </w:r>
      <w:r>
        <w:rPr>
          <w:color w:val="332D2A"/>
        </w:rPr>
        <w:t>Bappenas</w:t>
      </w:r>
      <w:r>
        <w:rPr>
          <w:color w:val="332D2A"/>
          <w:spacing w:val="-3"/>
        </w:rPr>
        <w:t xml:space="preserve"> </w:t>
      </w:r>
      <w:r>
        <w:rPr>
          <w:color w:val="332D2A"/>
        </w:rPr>
        <w:t>dan</w:t>
      </w:r>
      <w:r>
        <w:rPr>
          <w:color w:val="332D2A"/>
          <w:spacing w:val="-3"/>
        </w:rPr>
        <w:t xml:space="preserve"> </w:t>
      </w:r>
      <w:r>
        <w:rPr>
          <w:color w:val="332D2A"/>
        </w:rPr>
        <w:t>juga</w:t>
      </w:r>
      <w:r>
        <w:rPr>
          <w:color w:val="332D2A"/>
          <w:spacing w:val="-3"/>
        </w:rPr>
        <w:t xml:space="preserve"> </w:t>
      </w:r>
      <w:r>
        <w:rPr>
          <w:color w:val="332D2A"/>
        </w:rPr>
        <w:t>pemerintah</w:t>
      </w:r>
      <w:r>
        <w:rPr>
          <w:color w:val="332D2A"/>
          <w:spacing w:val="-3"/>
        </w:rPr>
        <w:t xml:space="preserve"> </w:t>
      </w:r>
      <w:r>
        <w:rPr>
          <w:color w:val="332D2A"/>
        </w:rPr>
        <w:t>daerah serta dengan dukungan mitra pembangunan seperti SKALA,PUG menjadi strategi untuk memperkuat</w:t>
      </w:r>
      <w:r>
        <w:rPr>
          <w:color w:val="332D2A"/>
          <w:spacing w:val="-35"/>
        </w:rPr>
        <w:t xml:space="preserve"> </w:t>
      </w:r>
      <w:r>
        <w:rPr>
          <w:color w:val="332D2A"/>
        </w:rPr>
        <w:t>proses</w:t>
      </w:r>
      <w:r>
        <w:rPr>
          <w:color w:val="332D2A"/>
          <w:spacing w:val="-35"/>
        </w:rPr>
        <w:t xml:space="preserve"> </w:t>
      </w:r>
      <w:r>
        <w:rPr>
          <w:color w:val="332D2A"/>
        </w:rPr>
        <w:t>dan</w:t>
      </w:r>
      <w:r>
        <w:rPr>
          <w:color w:val="332D2A"/>
          <w:spacing w:val="-35"/>
        </w:rPr>
        <w:t xml:space="preserve"> </w:t>
      </w:r>
      <w:r>
        <w:rPr>
          <w:color w:val="332D2A"/>
        </w:rPr>
        <w:t>implementasi</w:t>
      </w:r>
      <w:r>
        <w:rPr>
          <w:color w:val="332D2A"/>
          <w:spacing w:val="-38"/>
        </w:rPr>
        <w:t xml:space="preserve"> </w:t>
      </w:r>
      <w:r>
        <w:rPr>
          <w:color w:val="332D2A"/>
        </w:rPr>
        <w:t>pembangunan</w:t>
      </w:r>
      <w:r>
        <w:rPr>
          <w:color w:val="332D2A"/>
          <w:spacing w:val="-35"/>
        </w:rPr>
        <w:t xml:space="preserve"> </w:t>
      </w:r>
      <w:r>
        <w:rPr>
          <w:color w:val="332D2A"/>
        </w:rPr>
        <w:t>yang</w:t>
      </w:r>
      <w:r>
        <w:rPr>
          <w:color w:val="332D2A"/>
          <w:spacing w:val="-37"/>
        </w:rPr>
        <w:t xml:space="preserve"> </w:t>
      </w:r>
      <w:r>
        <w:rPr>
          <w:color w:val="332D2A"/>
        </w:rPr>
        <w:t>responsif</w:t>
      </w:r>
      <w:r>
        <w:rPr>
          <w:color w:val="332D2A"/>
          <w:spacing w:val="-35"/>
        </w:rPr>
        <w:t xml:space="preserve"> </w:t>
      </w:r>
      <w:r>
        <w:rPr>
          <w:color w:val="332D2A"/>
        </w:rPr>
        <w:t>gender</w:t>
      </w:r>
      <w:r>
        <w:rPr>
          <w:color w:val="332D2A"/>
          <w:spacing w:val="-35"/>
        </w:rPr>
        <w:t xml:space="preserve"> </w:t>
      </w:r>
      <w:r>
        <w:rPr>
          <w:color w:val="332D2A"/>
        </w:rPr>
        <w:t>dan</w:t>
      </w:r>
      <w:r>
        <w:rPr>
          <w:color w:val="332D2A"/>
          <w:spacing w:val="-35"/>
        </w:rPr>
        <w:t xml:space="preserve"> </w:t>
      </w:r>
      <w:r>
        <w:rPr>
          <w:color w:val="332D2A"/>
        </w:rPr>
        <w:t>inklusif.</w:t>
      </w:r>
    </w:p>
    <w:p w14:paraId="10699455" w14:textId="77777777" w:rsidR="004A5631" w:rsidRDefault="00000000">
      <w:pPr>
        <w:pStyle w:val="BodyText"/>
        <w:spacing w:before="274" w:line="235" w:lineRule="auto"/>
        <w:ind w:left="708" w:right="566"/>
        <w:jc w:val="both"/>
      </w:pPr>
      <w:r>
        <w:rPr>
          <w:color w:val="332D2A"/>
          <w:spacing w:val="-6"/>
        </w:rPr>
        <w:t>Pembangunan</w:t>
      </w:r>
      <w:r>
        <w:rPr>
          <w:color w:val="332D2A"/>
          <w:spacing w:val="-13"/>
        </w:rPr>
        <w:t xml:space="preserve"> </w:t>
      </w:r>
      <w:r>
        <w:rPr>
          <w:color w:val="332D2A"/>
          <w:spacing w:val="-6"/>
        </w:rPr>
        <w:t>yang</w:t>
      </w:r>
      <w:r>
        <w:rPr>
          <w:color w:val="332D2A"/>
          <w:spacing w:val="-13"/>
        </w:rPr>
        <w:t xml:space="preserve"> </w:t>
      </w:r>
      <w:r>
        <w:rPr>
          <w:color w:val="332D2A"/>
          <w:spacing w:val="-6"/>
        </w:rPr>
        <w:t>menjangkau</w:t>
      </w:r>
      <w:r>
        <w:rPr>
          <w:color w:val="332D2A"/>
          <w:spacing w:val="-13"/>
        </w:rPr>
        <w:t xml:space="preserve"> </w:t>
      </w:r>
      <w:r>
        <w:rPr>
          <w:color w:val="332D2A"/>
          <w:spacing w:val="-6"/>
        </w:rPr>
        <w:t>semua</w:t>
      </w:r>
      <w:r>
        <w:rPr>
          <w:color w:val="332D2A"/>
          <w:spacing w:val="-12"/>
        </w:rPr>
        <w:t xml:space="preserve"> </w:t>
      </w:r>
      <w:r>
        <w:rPr>
          <w:color w:val="332D2A"/>
          <w:spacing w:val="-6"/>
        </w:rPr>
        <w:t>bukanlah</w:t>
      </w:r>
      <w:r>
        <w:rPr>
          <w:color w:val="332D2A"/>
          <w:spacing w:val="-13"/>
        </w:rPr>
        <w:t xml:space="preserve"> </w:t>
      </w:r>
      <w:r>
        <w:rPr>
          <w:color w:val="332D2A"/>
          <w:spacing w:val="-6"/>
        </w:rPr>
        <w:t>pekerjaan</w:t>
      </w:r>
      <w:r>
        <w:rPr>
          <w:color w:val="332D2A"/>
          <w:spacing w:val="-13"/>
        </w:rPr>
        <w:t xml:space="preserve"> </w:t>
      </w:r>
      <w:r>
        <w:rPr>
          <w:color w:val="332D2A"/>
          <w:spacing w:val="-6"/>
        </w:rPr>
        <w:t>yang</w:t>
      </w:r>
      <w:r>
        <w:rPr>
          <w:color w:val="332D2A"/>
          <w:spacing w:val="-13"/>
        </w:rPr>
        <w:t xml:space="preserve"> </w:t>
      </w:r>
      <w:r>
        <w:rPr>
          <w:color w:val="332D2A"/>
          <w:spacing w:val="-6"/>
        </w:rPr>
        <w:t>mudah,</w:t>
      </w:r>
      <w:r>
        <w:rPr>
          <w:color w:val="332D2A"/>
          <w:spacing w:val="-12"/>
        </w:rPr>
        <w:t xml:space="preserve"> </w:t>
      </w:r>
      <w:r>
        <w:rPr>
          <w:color w:val="332D2A"/>
          <w:spacing w:val="-6"/>
        </w:rPr>
        <w:t>dan</w:t>
      </w:r>
      <w:r>
        <w:rPr>
          <w:color w:val="332D2A"/>
          <w:spacing w:val="-13"/>
        </w:rPr>
        <w:t xml:space="preserve"> </w:t>
      </w:r>
      <w:r>
        <w:rPr>
          <w:color w:val="332D2A"/>
          <w:spacing w:val="-6"/>
        </w:rPr>
        <w:t>tentu</w:t>
      </w:r>
      <w:r>
        <w:rPr>
          <w:color w:val="332D2A"/>
          <w:spacing w:val="-13"/>
        </w:rPr>
        <w:t xml:space="preserve"> </w:t>
      </w:r>
      <w:r>
        <w:rPr>
          <w:color w:val="332D2A"/>
          <w:spacing w:val="-6"/>
        </w:rPr>
        <w:t>tidak</w:t>
      </w:r>
      <w:r>
        <w:rPr>
          <w:color w:val="332D2A"/>
          <w:spacing w:val="-13"/>
        </w:rPr>
        <w:t xml:space="preserve"> </w:t>
      </w:r>
      <w:r>
        <w:rPr>
          <w:color w:val="332D2A"/>
          <w:spacing w:val="-6"/>
        </w:rPr>
        <w:t xml:space="preserve">dapat </w:t>
      </w:r>
      <w:r>
        <w:rPr>
          <w:color w:val="332D2A"/>
          <w:spacing w:val="-2"/>
        </w:rPr>
        <w:t>dicapai</w:t>
      </w:r>
      <w:r>
        <w:rPr>
          <w:color w:val="332D2A"/>
          <w:spacing w:val="-17"/>
        </w:rPr>
        <w:t xml:space="preserve"> </w:t>
      </w:r>
      <w:r>
        <w:rPr>
          <w:color w:val="332D2A"/>
          <w:spacing w:val="-2"/>
        </w:rPr>
        <w:t>dalam</w:t>
      </w:r>
      <w:r>
        <w:rPr>
          <w:color w:val="332D2A"/>
          <w:spacing w:val="-17"/>
        </w:rPr>
        <w:t xml:space="preserve"> </w:t>
      </w:r>
      <w:r>
        <w:rPr>
          <w:color w:val="332D2A"/>
          <w:spacing w:val="-2"/>
        </w:rPr>
        <w:t>waktu</w:t>
      </w:r>
      <w:r>
        <w:rPr>
          <w:color w:val="332D2A"/>
          <w:spacing w:val="-17"/>
        </w:rPr>
        <w:t xml:space="preserve"> </w:t>
      </w:r>
      <w:r>
        <w:rPr>
          <w:color w:val="332D2A"/>
          <w:spacing w:val="-2"/>
        </w:rPr>
        <w:t>singkat.</w:t>
      </w:r>
      <w:r>
        <w:rPr>
          <w:color w:val="332D2A"/>
          <w:spacing w:val="-16"/>
        </w:rPr>
        <w:t xml:space="preserve"> </w:t>
      </w:r>
      <w:r>
        <w:rPr>
          <w:color w:val="332D2A"/>
          <w:spacing w:val="-2"/>
        </w:rPr>
        <w:t>Namun,</w:t>
      </w:r>
      <w:r>
        <w:rPr>
          <w:color w:val="332D2A"/>
          <w:spacing w:val="-17"/>
        </w:rPr>
        <w:t xml:space="preserve"> </w:t>
      </w:r>
      <w:r>
        <w:rPr>
          <w:color w:val="332D2A"/>
          <w:spacing w:val="-2"/>
        </w:rPr>
        <w:t>dengan</w:t>
      </w:r>
      <w:r>
        <w:rPr>
          <w:color w:val="332D2A"/>
          <w:spacing w:val="-17"/>
        </w:rPr>
        <w:t xml:space="preserve"> </w:t>
      </w:r>
      <w:r>
        <w:rPr>
          <w:color w:val="332D2A"/>
          <w:spacing w:val="-2"/>
        </w:rPr>
        <w:t>komitmen</w:t>
      </w:r>
      <w:r>
        <w:rPr>
          <w:color w:val="332D2A"/>
          <w:spacing w:val="-17"/>
        </w:rPr>
        <w:t xml:space="preserve"> </w:t>
      </w:r>
      <w:r>
        <w:rPr>
          <w:color w:val="332D2A"/>
          <w:spacing w:val="-2"/>
        </w:rPr>
        <w:t>yang</w:t>
      </w:r>
      <w:r>
        <w:rPr>
          <w:color w:val="332D2A"/>
          <w:spacing w:val="-16"/>
        </w:rPr>
        <w:t xml:space="preserve"> </w:t>
      </w:r>
      <w:r>
        <w:rPr>
          <w:color w:val="332D2A"/>
          <w:spacing w:val="-2"/>
        </w:rPr>
        <w:t>konsisten,</w:t>
      </w:r>
      <w:r>
        <w:rPr>
          <w:color w:val="332D2A"/>
          <w:spacing w:val="-17"/>
        </w:rPr>
        <w:t xml:space="preserve"> </w:t>
      </w:r>
      <w:r>
        <w:rPr>
          <w:color w:val="332D2A"/>
          <w:spacing w:val="-2"/>
        </w:rPr>
        <w:t>penguatan</w:t>
      </w:r>
      <w:r>
        <w:rPr>
          <w:color w:val="332D2A"/>
          <w:spacing w:val="-17"/>
        </w:rPr>
        <w:t xml:space="preserve"> </w:t>
      </w:r>
      <w:r>
        <w:rPr>
          <w:color w:val="332D2A"/>
          <w:spacing w:val="-2"/>
        </w:rPr>
        <w:t xml:space="preserve">kapasitas </w:t>
      </w:r>
      <w:r>
        <w:rPr>
          <w:color w:val="332D2A"/>
          <w:spacing w:val="-6"/>
        </w:rPr>
        <w:t>yang</w:t>
      </w:r>
      <w:r>
        <w:rPr>
          <w:color w:val="332D2A"/>
          <w:spacing w:val="-12"/>
        </w:rPr>
        <w:t xml:space="preserve"> </w:t>
      </w:r>
      <w:r>
        <w:rPr>
          <w:color w:val="332D2A"/>
          <w:spacing w:val="-6"/>
        </w:rPr>
        <w:t>berkelanjutan,</w:t>
      </w:r>
      <w:r>
        <w:rPr>
          <w:color w:val="332D2A"/>
          <w:spacing w:val="-13"/>
        </w:rPr>
        <w:t xml:space="preserve"> </w:t>
      </w:r>
      <w:r>
        <w:rPr>
          <w:color w:val="332D2A"/>
          <w:spacing w:val="-6"/>
        </w:rPr>
        <w:t>dan</w:t>
      </w:r>
      <w:r>
        <w:rPr>
          <w:color w:val="332D2A"/>
          <w:spacing w:val="-12"/>
        </w:rPr>
        <w:t xml:space="preserve"> </w:t>
      </w:r>
      <w:r>
        <w:rPr>
          <w:color w:val="332D2A"/>
          <w:spacing w:val="-6"/>
        </w:rPr>
        <w:t>kemitraan</w:t>
      </w:r>
      <w:r>
        <w:rPr>
          <w:color w:val="332D2A"/>
          <w:spacing w:val="-12"/>
        </w:rPr>
        <w:t xml:space="preserve"> </w:t>
      </w:r>
      <w:r>
        <w:rPr>
          <w:color w:val="332D2A"/>
          <w:spacing w:val="-6"/>
        </w:rPr>
        <w:t>yang</w:t>
      </w:r>
      <w:r>
        <w:rPr>
          <w:color w:val="332D2A"/>
          <w:spacing w:val="-12"/>
        </w:rPr>
        <w:t xml:space="preserve"> </w:t>
      </w:r>
      <w:r>
        <w:rPr>
          <w:color w:val="332D2A"/>
          <w:spacing w:val="-6"/>
        </w:rPr>
        <w:t>setara,</w:t>
      </w:r>
      <w:r>
        <w:rPr>
          <w:color w:val="332D2A"/>
          <w:spacing w:val="-12"/>
        </w:rPr>
        <w:t xml:space="preserve"> </w:t>
      </w:r>
      <w:r>
        <w:rPr>
          <w:color w:val="332D2A"/>
          <w:spacing w:val="-6"/>
        </w:rPr>
        <w:t>jalan</w:t>
      </w:r>
      <w:r>
        <w:rPr>
          <w:color w:val="332D2A"/>
          <w:spacing w:val="-10"/>
        </w:rPr>
        <w:t xml:space="preserve"> </w:t>
      </w:r>
      <w:r>
        <w:rPr>
          <w:color w:val="332D2A"/>
          <w:spacing w:val="-6"/>
        </w:rPr>
        <w:t>menuju</w:t>
      </w:r>
      <w:r>
        <w:rPr>
          <w:color w:val="332D2A"/>
          <w:spacing w:val="-12"/>
        </w:rPr>
        <w:t xml:space="preserve"> </w:t>
      </w:r>
      <w:r>
        <w:rPr>
          <w:color w:val="332D2A"/>
          <w:spacing w:val="-6"/>
        </w:rPr>
        <w:t>pembangunan</w:t>
      </w:r>
      <w:r>
        <w:rPr>
          <w:color w:val="332D2A"/>
          <w:spacing w:val="-10"/>
        </w:rPr>
        <w:t xml:space="preserve"> </w:t>
      </w:r>
      <w:r>
        <w:rPr>
          <w:color w:val="332D2A"/>
          <w:spacing w:val="-6"/>
        </w:rPr>
        <w:t>yang</w:t>
      </w:r>
      <w:r>
        <w:rPr>
          <w:color w:val="332D2A"/>
          <w:spacing w:val="-12"/>
        </w:rPr>
        <w:t xml:space="preserve"> </w:t>
      </w:r>
      <w:r>
        <w:rPr>
          <w:color w:val="332D2A"/>
          <w:spacing w:val="-6"/>
        </w:rPr>
        <w:t>lebih</w:t>
      </w:r>
      <w:r>
        <w:rPr>
          <w:color w:val="332D2A"/>
          <w:spacing w:val="-10"/>
        </w:rPr>
        <w:t xml:space="preserve"> </w:t>
      </w:r>
      <w:r>
        <w:rPr>
          <w:color w:val="332D2A"/>
          <w:spacing w:val="-6"/>
        </w:rPr>
        <w:t>adil</w:t>
      </w:r>
      <w:r>
        <w:rPr>
          <w:color w:val="332D2A"/>
          <w:spacing w:val="-10"/>
        </w:rPr>
        <w:t xml:space="preserve"> </w:t>
      </w:r>
      <w:r>
        <w:rPr>
          <w:color w:val="332D2A"/>
          <w:spacing w:val="-6"/>
        </w:rPr>
        <w:t xml:space="preserve">dan </w:t>
      </w:r>
      <w:r>
        <w:rPr>
          <w:color w:val="332D2A"/>
          <w:spacing w:val="-2"/>
        </w:rPr>
        <w:t>inklusif</w:t>
      </w:r>
      <w:r>
        <w:rPr>
          <w:color w:val="332D2A"/>
          <w:spacing w:val="-15"/>
        </w:rPr>
        <w:t xml:space="preserve"> </w:t>
      </w:r>
      <w:r>
        <w:rPr>
          <w:color w:val="332D2A"/>
          <w:spacing w:val="-2"/>
        </w:rPr>
        <w:t>kian</w:t>
      </w:r>
      <w:r>
        <w:rPr>
          <w:color w:val="332D2A"/>
          <w:spacing w:val="-15"/>
        </w:rPr>
        <w:t xml:space="preserve"> </w:t>
      </w:r>
      <w:r>
        <w:rPr>
          <w:color w:val="332D2A"/>
          <w:spacing w:val="-2"/>
        </w:rPr>
        <w:t>nyata.</w:t>
      </w:r>
      <w:r>
        <w:rPr>
          <w:color w:val="332D2A"/>
          <w:spacing w:val="-16"/>
        </w:rPr>
        <w:t xml:space="preserve"> </w:t>
      </w:r>
      <w:r>
        <w:rPr>
          <w:color w:val="332D2A"/>
          <w:spacing w:val="-2"/>
        </w:rPr>
        <w:t>PUG</w:t>
      </w:r>
      <w:r>
        <w:rPr>
          <w:color w:val="332D2A"/>
          <w:spacing w:val="-16"/>
        </w:rPr>
        <w:t xml:space="preserve"> </w:t>
      </w:r>
      <w:r>
        <w:rPr>
          <w:color w:val="332D2A"/>
          <w:spacing w:val="-2"/>
        </w:rPr>
        <w:t>merupakan</w:t>
      </w:r>
      <w:r>
        <w:rPr>
          <w:color w:val="332D2A"/>
          <w:spacing w:val="-15"/>
        </w:rPr>
        <w:t xml:space="preserve"> </w:t>
      </w:r>
      <w:r>
        <w:rPr>
          <w:color w:val="332D2A"/>
          <w:spacing w:val="-2"/>
        </w:rPr>
        <w:t>strategi</w:t>
      </w:r>
      <w:r>
        <w:rPr>
          <w:color w:val="332D2A"/>
          <w:spacing w:val="-16"/>
        </w:rPr>
        <w:t xml:space="preserve"> </w:t>
      </w:r>
      <w:r>
        <w:rPr>
          <w:color w:val="332D2A"/>
          <w:spacing w:val="-2"/>
        </w:rPr>
        <w:t>untuk</w:t>
      </w:r>
      <w:r>
        <w:rPr>
          <w:color w:val="332D2A"/>
          <w:spacing w:val="-15"/>
        </w:rPr>
        <w:t xml:space="preserve"> </w:t>
      </w:r>
      <w:r>
        <w:rPr>
          <w:color w:val="332D2A"/>
          <w:spacing w:val="-2"/>
        </w:rPr>
        <w:t>memastikan</w:t>
      </w:r>
      <w:r>
        <w:rPr>
          <w:color w:val="332D2A"/>
          <w:spacing w:val="-15"/>
        </w:rPr>
        <w:t xml:space="preserve"> </w:t>
      </w:r>
      <w:r>
        <w:rPr>
          <w:color w:val="332D2A"/>
          <w:spacing w:val="-2"/>
        </w:rPr>
        <w:t>kualitas</w:t>
      </w:r>
      <w:r>
        <w:rPr>
          <w:color w:val="332D2A"/>
          <w:spacing w:val="-17"/>
        </w:rPr>
        <w:t xml:space="preserve"> </w:t>
      </w:r>
      <w:r>
        <w:rPr>
          <w:color w:val="332D2A"/>
          <w:spacing w:val="-2"/>
        </w:rPr>
        <w:t>pembangunan꞉</w:t>
      </w:r>
      <w:r>
        <w:rPr>
          <w:color w:val="332D2A"/>
          <w:spacing w:val="-15"/>
        </w:rPr>
        <w:t xml:space="preserve"> </w:t>
      </w:r>
      <w:r>
        <w:rPr>
          <w:color w:val="332D2A"/>
          <w:spacing w:val="-2"/>
        </w:rPr>
        <w:t>ketika kelompok</w:t>
      </w:r>
      <w:r>
        <w:rPr>
          <w:color w:val="332D2A"/>
          <w:spacing w:val="-14"/>
        </w:rPr>
        <w:t xml:space="preserve"> </w:t>
      </w:r>
      <w:r>
        <w:rPr>
          <w:color w:val="332D2A"/>
          <w:spacing w:val="-2"/>
        </w:rPr>
        <w:t>marginal</w:t>
      </w:r>
      <w:r>
        <w:rPr>
          <w:color w:val="332D2A"/>
          <w:spacing w:val="-14"/>
        </w:rPr>
        <w:t xml:space="preserve"> </w:t>
      </w:r>
      <w:r>
        <w:rPr>
          <w:color w:val="332D2A"/>
          <w:spacing w:val="-2"/>
        </w:rPr>
        <w:t>dilibatkan</w:t>
      </w:r>
      <w:r>
        <w:rPr>
          <w:color w:val="332D2A"/>
          <w:spacing w:val="-14"/>
        </w:rPr>
        <w:t xml:space="preserve"> </w:t>
      </w:r>
      <w:r>
        <w:rPr>
          <w:color w:val="332D2A"/>
          <w:spacing w:val="-2"/>
        </w:rPr>
        <w:t>dalam</w:t>
      </w:r>
      <w:r>
        <w:rPr>
          <w:color w:val="332D2A"/>
          <w:spacing w:val="-14"/>
        </w:rPr>
        <w:t xml:space="preserve"> </w:t>
      </w:r>
      <w:r>
        <w:rPr>
          <w:color w:val="332D2A"/>
          <w:spacing w:val="-2"/>
        </w:rPr>
        <w:t>perencanaan,</w:t>
      </w:r>
      <w:r>
        <w:rPr>
          <w:color w:val="332D2A"/>
          <w:spacing w:val="-14"/>
        </w:rPr>
        <w:t xml:space="preserve"> </w:t>
      </w:r>
      <w:r>
        <w:rPr>
          <w:color w:val="332D2A"/>
          <w:spacing w:val="-2"/>
        </w:rPr>
        <w:t>pembangunan</w:t>
      </w:r>
      <w:r>
        <w:rPr>
          <w:color w:val="332D2A"/>
          <w:spacing w:val="-14"/>
        </w:rPr>
        <w:t xml:space="preserve"> </w:t>
      </w:r>
      <w:r>
        <w:rPr>
          <w:color w:val="332D2A"/>
          <w:spacing w:val="-2"/>
        </w:rPr>
        <w:t>tidak</w:t>
      </w:r>
      <w:r>
        <w:rPr>
          <w:color w:val="332D2A"/>
          <w:spacing w:val="-14"/>
        </w:rPr>
        <w:t xml:space="preserve"> </w:t>
      </w:r>
      <w:r>
        <w:rPr>
          <w:color w:val="332D2A"/>
          <w:spacing w:val="-2"/>
        </w:rPr>
        <w:t>lagi</w:t>
      </w:r>
      <w:r>
        <w:rPr>
          <w:color w:val="332D2A"/>
          <w:spacing w:val="-14"/>
        </w:rPr>
        <w:t xml:space="preserve"> </w:t>
      </w:r>
      <w:r>
        <w:rPr>
          <w:color w:val="332D2A"/>
          <w:spacing w:val="-2"/>
        </w:rPr>
        <w:t>berbicara</w:t>
      </w:r>
      <w:r>
        <w:rPr>
          <w:color w:val="332D2A"/>
          <w:spacing w:val="-14"/>
        </w:rPr>
        <w:t xml:space="preserve"> </w:t>
      </w:r>
      <w:r>
        <w:rPr>
          <w:color w:val="332D2A"/>
          <w:spacing w:val="-2"/>
        </w:rPr>
        <w:t xml:space="preserve">tentang </w:t>
      </w:r>
      <w:r>
        <w:rPr>
          <w:color w:val="332D2A"/>
        </w:rPr>
        <w:t xml:space="preserve">target semata, tetapi tentang kebutuhan nyata masyarakat dan keadilan yang dirasakan </w:t>
      </w:r>
      <w:r>
        <w:rPr>
          <w:color w:val="332D2A"/>
          <w:spacing w:val="-2"/>
        </w:rPr>
        <w:t>bersama.</w:t>
      </w:r>
    </w:p>
    <w:p w14:paraId="3D6C3D92" w14:textId="77777777" w:rsidR="004A5631" w:rsidRDefault="004A5631">
      <w:pPr>
        <w:pStyle w:val="BodyText"/>
        <w:rPr>
          <w:sz w:val="16"/>
        </w:rPr>
      </w:pPr>
    </w:p>
    <w:p w14:paraId="7C82E8D2" w14:textId="77777777" w:rsidR="004A5631" w:rsidRDefault="004A5631">
      <w:pPr>
        <w:pStyle w:val="BodyText"/>
        <w:rPr>
          <w:sz w:val="16"/>
        </w:rPr>
      </w:pPr>
    </w:p>
    <w:p w14:paraId="452AB7E0" w14:textId="77777777" w:rsidR="004A5631" w:rsidRDefault="004A5631">
      <w:pPr>
        <w:pStyle w:val="BodyText"/>
        <w:rPr>
          <w:sz w:val="16"/>
        </w:rPr>
      </w:pPr>
    </w:p>
    <w:p w14:paraId="12DCE252" w14:textId="77777777" w:rsidR="004A5631" w:rsidRDefault="004A5631">
      <w:pPr>
        <w:pStyle w:val="BodyText"/>
        <w:rPr>
          <w:sz w:val="16"/>
        </w:rPr>
      </w:pPr>
    </w:p>
    <w:p w14:paraId="3EE32461" w14:textId="77777777" w:rsidR="004A5631" w:rsidRDefault="004A5631">
      <w:pPr>
        <w:pStyle w:val="BodyText"/>
        <w:spacing w:before="113"/>
        <w:rPr>
          <w:sz w:val="16"/>
        </w:rPr>
      </w:pPr>
    </w:p>
    <w:p w14:paraId="2AF766BF" w14:textId="77777777" w:rsidR="004A5631" w:rsidRDefault="00000000">
      <w:pPr>
        <w:spacing w:line="249" w:lineRule="auto"/>
        <w:ind w:left="5132" w:hanging="268"/>
        <w:rPr>
          <w:b/>
          <w:bCs/>
          <w:sz w:val="16"/>
          <w:szCs w:val="16"/>
        </w:rPr>
      </w:pPr>
      <w:r>
        <w:rPr>
          <w:color w:val="332D2A"/>
          <w:spacing w:val="-6"/>
          <w:sz w:val="16"/>
          <w:szCs w:val="16"/>
        </w:rPr>
        <w:t>Pembangunan</w:t>
      </w:r>
      <w:r>
        <w:rPr>
          <w:color w:val="332D2A"/>
          <w:spacing w:val="-18"/>
          <w:sz w:val="16"/>
          <w:szCs w:val="16"/>
        </w:rPr>
        <w:t xml:space="preserve"> </w:t>
      </w:r>
      <w:r>
        <w:rPr>
          <w:color w:val="332D2A"/>
          <w:spacing w:val="-6"/>
          <w:sz w:val="16"/>
          <w:szCs w:val="16"/>
        </w:rPr>
        <w:t>yang</w:t>
      </w:r>
      <w:r>
        <w:rPr>
          <w:color w:val="332D2A"/>
          <w:spacing w:val="-18"/>
          <w:sz w:val="16"/>
          <w:szCs w:val="16"/>
        </w:rPr>
        <w:t xml:space="preserve"> </w:t>
      </w:r>
      <w:r>
        <w:rPr>
          <w:color w:val="332D2A"/>
          <w:spacing w:val="-6"/>
          <w:sz w:val="16"/>
          <w:szCs w:val="16"/>
        </w:rPr>
        <w:t>Menjangkau</w:t>
      </w:r>
      <w:r>
        <w:rPr>
          <w:color w:val="332D2A"/>
          <w:spacing w:val="-18"/>
          <w:sz w:val="16"/>
          <w:szCs w:val="16"/>
        </w:rPr>
        <w:t xml:space="preserve"> </w:t>
      </w:r>
      <w:r>
        <w:rPr>
          <w:color w:val="332D2A"/>
          <w:spacing w:val="-6"/>
          <w:sz w:val="16"/>
          <w:szCs w:val="16"/>
        </w:rPr>
        <w:t>Semua꞉</w:t>
      </w:r>
      <w:r>
        <w:rPr>
          <w:color w:val="332D2A"/>
          <w:spacing w:val="-19"/>
          <w:sz w:val="16"/>
          <w:szCs w:val="16"/>
        </w:rPr>
        <w:t xml:space="preserve"> </w:t>
      </w:r>
      <w:r>
        <w:rPr>
          <w:b/>
          <w:bCs/>
          <w:color w:val="332D2A"/>
          <w:spacing w:val="-6"/>
          <w:sz w:val="16"/>
          <w:szCs w:val="16"/>
        </w:rPr>
        <w:t>Pengarusutamaan</w:t>
      </w:r>
      <w:r>
        <w:rPr>
          <w:b/>
          <w:bCs/>
          <w:color w:val="332D2A"/>
          <w:spacing w:val="-15"/>
          <w:sz w:val="16"/>
          <w:szCs w:val="16"/>
        </w:rPr>
        <w:t xml:space="preserve"> </w:t>
      </w:r>
      <w:r>
        <w:rPr>
          <w:b/>
          <w:bCs/>
          <w:color w:val="332D2A"/>
          <w:spacing w:val="-6"/>
          <w:sz w:val="16"/>
          <w:szCs w:val="16"/>
        </w:rPr>
        <w:t>Gender</w:t>
      </w:r>
      <w:r>
        <w:rPr>
          <w:b/>
          <w:bCs/>
          <w:color w:val="332D2A"/>
          <w:spacing w:val="-15"/>
          <w:sz w:val="16"/>
          <w:szCs w:val="16"/>
        </w:rPr>
        <w:t xml:space="preserve"> </w:t>
      </w:r>
      <w:r>
        <w:rPr>
          <w:b/>
          <w:bCs/>
          <w:color w:val="332D2A"/>
          <w:spacing w:val="-6"/>
          <w:sz w:val="16"/>
          <w:szCs w:val="16"/>
        </w:rPr>
        <w:t>sebagai</w:t>
      </w:r>
      <w:r>
        <w:rPr>
          <w:b/>
          <w:bCs/>
          <w:color w:val="332D2A"/>
          <w:spacing w:val="18"/>
          <w:sz w:val="16"/>
          <w:szCs w:val="16"/>
        </w:rPr>
        <w:t xml:space="preserve"> </w:t>
      </w:r>
      <w:r>
        <w:rPr>
          <w:b/>
          <w:bCs/>
          <w:color w:val="332D2A"/>
          <w:spacing w:val="-6"/>
          <w:sz w:val="16"/>
          <w:szCs w:val="16"/>
        </w:rPr>
        <w:t xml:space="preserve">Strategi </w:t>
      </w:r>
      <w:r>
        <w:rPr>
          <w:b/>
          <w:bCs/>
          <w:color w:val="332D2A"/>
          <w:spacing w:val="-2"/>
          <w:w w:val="90"/>
          <w:sz w:val="16"/>
          <w:szCs w:val="16"/>
        </w:rPr>
        <w:t>Pembangunan</w:t>
      </w:r>
      <w:r>
        <w:rPr>
          <w:b/>
          <w:bCs/>
          <w:color w:val="332D2A"/>
          <w:spacing w:val="-6"/>
          <w:sz w:val="16"/>
          <w:szCs w:val="16"/>
        </w:rPr>
        <w:t xml:space="preserve"> </w:t>
      </w:r>
      <w:r>
        <w:rPr>
          <w:b/>
          <w:bCs/>
          <w:color w:val="332D2A"/>
          <w:spacing w:val="-2"/>
          <w:w w:val="90"/>
          <w:sz w:val="16"/>
          <w:szCs w:val="16"/>
        </w:rPr>
        <w:t>Responsif</w:t>
      </w:r>
      <w:r>
        <w:rPr>
          <w:b/>
          <w:bCs/>
          <w:color w:val="332D2A"/>
          <w:spacing w:val="-6"/>
          <w:sz w:val="16"/>
          <w:szCs w:val="16"/>
        </w:rPr>
        <w:t xml:space="preserve"> </w:t>
      </w:r>
      <w:r>
        <w:rPr>
          <w:b/>
          <w:bCs/>
          <w:color w:val="332D2A"/>
          <w:spacing w:val="-2"/>
          <w:w w:val="90"/>
          <w:sz w:val="16"/>
          <w:szCs w:val="16"/>
        </w:rPr>
        <w:t>Gender</w:t>
      </w:r>
      <w:r>
        <w:rPr>
          <w:b/>
          <w:bCs/>
          <w:color w:val="332D2A"/>
          <w:spacing w:val="-6"/>
          <w:sz w:val="16"/>
          <w:szCs w:val="16"/>
        </w:rPr>
        <w:t xml:space="preserve"> </w:t>
      </w:r>
      <w:r>
        <w:rPr>
          <w:b/>
          <w:bCs/>
          <w:color w:val="332D2A"/>
          <w:spacing w:val="-2"/>
          <w:w w:val="90"/>
          <w:sz w:val="16"/>
          <w:szCs w:val="16"/>
        </w:rPr>
        <w:t>dan</w:t>
      </w:r>
      <w:r>
        <w:rPr>
          <w:b/>
          <w:bCs/>
          <w:color w:val="332D2A"/>
          <w:spacing w:val="-6"/>
          <w:sz w:val="16"/>
          <w:szCs w:val="16"/>
        </w:rPr>
        <w:t xml:space="preserve"> </w:t>
      </w:r>
      <w:r>
        <w:rPr>
          <w:b/>
          <w:bCs/>
          <w:color w:val="332D2A"/>
          <w:spacing w:val="-2"/>
          <w:w w:val="90"/>
          <w:sz w:val="16"/>
          <w:szCs w:val="16"/>
        </w:rPr>
        <w:t>Inklusif</w:t>
      </w:r>
      <w:r>
        <w:rPr>
          <w:b/>
          <w:bCs/>
          <w:color w:val="332D2A"/>
          <w:spacing w:val="-6"/>
          <w:sz w:val="16"/>
          <w:szCs w:val="16"/>
        </w:rPr>
        <w:t xml:space="preserve"> </w:t>
      </w:r>
      <w:r>
        <w:rPr>
          <w:b/>
          <w:bCs/>
          <w:color w:val="332D2A"/>
          <w:spacing w:val="-2"/>
          <w:w w:val="90"/>
          <w:sz w:val="16"/>
          <w:szCs w:val="16"/>
        </w:rPr>
        <w:t>di</w:t>
      </w:r>
      <w:r>
        <w:rPr>
          <w:b/>
          <w:bCs/>
          <w:color w:val="332D2A"/>
          <w:spacing w:val="-5"/>
          <w:sz w:val="16"/>
          <w:szCs w:val="16"/>
        </w:rPr>
        <w:t xml:space="preserve"> </w:t>
      </w:r>
      <w:r>
        <w:rPr>
          <w:b/>
          <w:bCs/>
          <w:color w:val="332D2A"/>
          <w:spacing w:val="-2"/>
          <w:w w:val="90"/>
          <w:sz w:val="16"/>
          <w:szCs w:val="16"/>
        </w:rPr>
        <w:t>Aceh,</w:t>
      </w:r>
      <w:r>
        <w:rPr>
          <w:b/>
          <w:bCs/>
          <w:color w:val="332D2A"/>
          <w:spacing w:val="-6"/>
          <w:sz w:val="16"/>
          <w:szCs w:val="16"/>
        </w:rPr>
        <w:t xml:space="preserve"> </w:t>
      </w:r>
      <w:r>
        <w:rPr>
          <w:b/>
          <w:bCs/>
          <w:color w:val="332D2A"/>
          <w:spacing w:val="-2"/>
          <w:w w:val="90"/>
          <w:sz w:val="16"/>
          <w:szCs w:val="16"/>
        </w:rPr>
        <w:t>NTB,</w:t>
      </w:r>
      <w:r>
        <w:rPr>
          <w:b/>
          <w:bCs/>
          <w:color w:val="332D2A"/>
          <w:spacing w:val="-6"/>
          <w:sz w:val="16"/>
          <w:szCs w:val="16"/>
        </w:rPr>
        <w:t xml:space="preserve"> </w:t>
      </w:r>
      <w:r>
        <w:rPr>
          <w:b/>
          <w:bCs/>
          <w:color w:val="332D2A"/>
          <w:spacing w:val="-2"/>
          <w:w w:val="90"/>
          <w:sz w:val="16"/>
          <w:szCs w:val="16"/>
        </w:rPr>
        <w:t>NTT,</w:t>
      </w:r>
      <w:r>
        <w:rPr>
          <w:b/>
          <w:bCs/>
          <w:color w:val="332D2A"/>
          <w:spacing w:val="-6"/>
          <w:sz w:val="16"/>
          <w:szCs w:val="16"/>
        </w:rPr>
        <w:t xml:space="preserve"> </w:t>
      </w:r>
      <w:r>
        <w:rPr>
          <w:b/>
          <w:bCs/>
          <w:color w:val="332D2A"/>
          <w:spacing w:val="-2"/>
          <w:w w:val="90"/>
          <w:sz w:val="16"/>
          <w:szCs w:val="16"/>
        </w:rPr>
        <w:t>dan</w:t>
      </w:r>
      <w:r>
        <w:rPr>
          <w:b/>
          <w:bCs/>
          <w:color w:val="332D2A"/>
          <w:spacing w:val="-6"/>
          <w:sz w:val="16"/>
          <w:szCs w:val="16"/>
        </w:rPr>
        <w:t xml:space="preserve"> </w:t>
      </w:r>
      <w:r>
        <w:rPr>
          <w:b/>
          <w:bCs/>
          <w:color w:val="332D2A"/>
          <w:spacing w:val="-2"/>
          <w:w w:val="90"/>
          <w:sz w:val="16"/>
          <w:szCs w:val="16"/>
        </w:rPr>
        <w:t>Gorontalo</w:t>
      </w:r>
    </w:p>
    <w:p w14:paraId="702D6821" w14:textId="77777777" w:rsidR="004A5631" w:rsidRDefault="004A5631">
      <w:pPr>
        <w:spacing w:line="249" w:lineRule="auto"/>
        <w:rPr>
          <w:b/>
          <w:sz w:val="16"/>
          <w:szCs w:val="16"/>
        </w:rPr>
        <w:sectPr w:rsidR="004A5631">
          <w:headerReference w:type="default" r:id="rId503"/>
          <w:pgSz w:w="11910" w:h="16840"/>
          <w:pgMar w:top="0" w:right="566" w:bottom="0" w:left="425" w:header="0" w:footer="0" w:gutter="0"/>
          <w:cols w:space="720"/>
        </w:sectPr>
      </w:pPr>
    </w:p>
    <w:p w14:paraId="1900A36A" w14:textId="77777777" w:rsidR="004A5631" w:rsidRDefault="004A5631">
      <w:pPr>
        <w:pStyle w:val="BodyText"/>
        <w:rPr>
          <w:b/>
          <w:sz w:val="20"/>
        </w:rPr>
      </w:pPr>
    </w:p>
    <w:p w14:paraId="4889E2DD" w14:textId="77777777" w:rsidR="004A5631" w:rsidRDefault="004A5631">
      <w:pPr>
        <w:pStyle w:val="BodyText"/>
        <w:rPr>
          <w:b/>
          <w:sz w:val="20"/>
        </w:rPr>
      </w:pPr>
    </w:p>
    <w:p w14:paraId="6CD10B74" w14:textId="77777777" w:rsidR="004A5631" w:rsidRDefault="004A5631">
      <w:pPr>
        <w:pStyle w:val="BodyText"/>
        <w:rPr>
          <w:b/>
          <w:sz w:val="20"/>
        </w:rPr>
      </w:pPr>
    </w:p>
    <w:p w14:paraId="2AB152CF" w14:textId="77777777" w:rsidR="004A5631" w:rsidRDefault="004A5631">
      <w:pPr>
        <w:pStyle w:val="BodyText"/>
        <w:rPr>
          <w:b/>
          <w:sz w:val="20"/>
        </w:rPr>
      </w:pPr>
    </w:p>
    <w:p w14:paraId="6FC297CD" w14:textId="77777777" w:rsidR="004A5631" w:rsidRDefault="004A5631">
      <w:pPr>
        <w:pStyle w:val="BodyText"/>
        <w:rPr>
          <w:b/>
          <w:sz w:val="20"/>
        </w:rPr>
      </w:pPr>
    </w:p>
    <w:p w14:paraId="1746940D" w14:textId="77777777" w:rsidR="004A5631" w:rsidRDefault="004A5631">
      <w:pPr>
        <w:pStyle w:val="BodyText"/>
        <w:rPr>
          <w:b/>
          <w:sz w:val="20"/>
        </w:rPr>
      </w:pPr>
    </w:p>
    <w:p w14:paraId="09AA84E0" w14:textId="77777777" w:rsidR="004A5631" w:rsidRDefault="004A5631">
      <w:pPr>
        <w:pStyle w:val="BodyText"/>
        <w:rPr>
          <w:b/>
          <w:sz w:val="20"/>
        </w:rPr>
      </w:pPr>
    </w:p>
    <w:p w14:paraId="6DB84A28" w14:textId="77777777" w:rsidR="004A5631" w:rsidRDefault="004A5631">
      <w:pPr>
        <w:pStyle w:val="BodyText"/>
        <w:rPr>
          <w:b/>
          <w:sz w:val="20"/>
        </w:rPr>
      </w:pPr>
    </w:p>
    <w:p w14:paraId="5201D6FE" w14:textId="77777777" w:rsidR="004A5631" w:rsidRDefault="004A5631">
      <w:pPr>
        <w:pStyle w:val="BodyText"/>
        <w:rPr>
          <w:b/>
          <w:sz w:val="20"/>
        </w:rPr>
      </w:pPr>
    </w:p>
    <w:p w14:paraId="2BA1AEDC" w14:textId="77777777" w:rsidR="004A5631" w:rsidRDefault="004A5631">
      <w:pPr>
        <w:pStyle w:val="BodyText"/>
        <w:rPr>
          <w:b/>
          <w:sz w:val="20"/>
        </w:rPr>
      </w:pPr>
    </w:p>
    <w:p w14:paraId="74BDE691" w14:textId="77777777" w:rsidR="004A5631" w:rsidRDefault="004A5631">
      <w:pPr>
        <w:pStyle w:val="BodyText"/>
        <w:rPr>
          <w:b/>
          <w:sz w:val="20"/>
        </w:rPr>
      </w:pPr>
    </w:p>
    <w:p w14:paraId="34432ECE" w14:textId="77777777" w:rsidR="004A5631" w:rsidRDefault="004A5631">
      <w:pPr>
        <w:pStyle w:val="BodyText"/>
        <w:rPr>
          <w:b/>
          <w:sz w:val="20"/>
        </w:rPr>
      </w:pPr>
    </w:p>
    <w:p w14:paraId="10675E7E" w14:textId="77777777" w:rsidR="004A5631" w:rsidRDefault="004A5631">
      <w:pPr>
        <w:pStyle w:val="BodyText"/>
        <w:rPr>
          <w:b/>
          <w:sz w:val="20"/>
        </w:rPr>
      </w:pPr>
    </w:p>
    <w:p w14:paraId="68A0D074" w14:textId="77777777" w:rsidR="004A5631" w:rsidRDefault="004A5631">
      <w:pPr>
        <w:pStyle w:val="BodyText"/>
        <w:rPr>
          <w:b/>
          <w:sz w:val="20"/>
        </w:rPr>
      </w:pPr>
    </w:p>
    <w:p w14:paraId="7C69D352" w14:textId="77777777" w:rsidR="004A5631" w:rsidRDefault="004A5631">
      <w:pPr>
        <w:pStyle w:val="BodyText"/>
        <w:rPr>
          <w:b/>
          <w:sz w:val="20"/>
        </w:rPr>
      </w:pPr>
    </w:p>
    <w:p w14:paraId="02DCE130" w14:textId="77777777" w:rsidR="004A5631" w:rsidRDefault="004A5631">
      <w:pPr>
        <w:pStyle w:val="BodyText"/>
        <w:rPr>
          <w:b/>
          <w:sz w:val="20"/>
        </w:rPr>
      </w:pPr>
    </w:p>
    <w:p w14:paraId="6EB78D3B" w14:textId="77777777" w:rsidR="004A5631" w:rsidRDefault="004A5631">
      <w:pPr>
        <w:pStyle w:val="BodyText"/>
        <w:rPr>
          <w:b/>
          <w:sz w:val="20"/>
        </w:rPr>
      </w:pPr>
    </w:p>
    <w:p w14:paraId="12B20361" w14:textId="77777777" w:rsidR="004A5631" w:rsidRDefault="004A5631">
      <w:pPr>
        <w:pStyle w:val="BodyText"/>
        <w:rPr>
          <w:b/>
          <w:sz w:val="20"/>
        </w:rPr>
      </w:pPr>
    </w:p>
    <w:p w14:paraId="52385CDB" w14:textId="77777777" w:rsidR="004A5631" w:rsidRDefault="004A5631">
      <w:pPr>
        <w:pStyle w:val="BodyText"/>
        <w:rPr>
          <w:b/>
          <w:sz w:val="20"/>
        </w:rPr>
      </w:pPr>
    </w:p>
    <w:p w14:paraId="574F1560" w14:textId="77777777" w:rsidR="004A5631" w:rsidRDefault="004A5631">
      <w:pPr>
        <w:pStyle w:val="BodyText"/>
        <w:rPr>
          <w:b/>
          <w:sz w:val="20"/>
        </w:rPr>
      </w:pPr>
    </w:p>
    <w:p w14:paraId="0FF3D939" w14:textId="77777777" w:rsidR="004A5631" w:rsidRDefault="004A5631">
      <w:pPr>
        <w:pStyle w:val="BodyText"/>
        <w:rPr>
          <w:b/>
          <w:sz w:val="20"/>
        </w:rPr>
      </w:pPr>
    </w:p>
    <w:p w14:paraId="18E10EEA" w14:textId="77777777" w:rsidR="004A5631" w:rsidRDefault="004A5631">
      <w:pPr>
        <w:pStyle w:val="BodyText"/>
        <w:rPr>
          <w:b/>
          <w:sz w:val="20"/>
        </w:rPr>
      </w:pPr>
    </w:p>
    <w:p w14:paraId="0D05EB1F" w14:textId="77777777" w:rsidR="004A5631" w:rsidRDefault="004A5631">
      <w:pPr>
        <w:pStyle w:val="BodyText"/>
        <w:rPr>
          <w:b/>
          <w:sz w:val="20"/>
        </w:rPr>
      </w:pPr>
    </w:p>
    <w:p w14:paraId="3719BC02" w14:textId="77777777" w:rsidR="004A5631" w:rsidRDefault="004A5631">
      <w:pPr>
        <w:pStyle w:val="BodyText"/>
        <w:rPr>
          <w:b/>
          <w:sz w:val="20"/>
        </w:rPr>
      </w:pPr>
    </w:p>
    <w:p w14:paraId="714E77F5" w14:textId="77777777" w:rsidR="004A5631" w:rsidRDefault="004A5631">
      <w:pPr>
        <w:pStyle w:val="BodyText"/>
        <w:rPr>
          <w:b/>
          <w:sz w:val="20"/>
        </w:rPr>
      </w:pPr>
    </w:p>
    <w:p w14:paraId="6A5CED09" w14:textId="77777777" w:rsidR="004A5631" w:rsidRDefault="004A5631">
      <w:pPr>
        <w:pStyle w:val="BodyText"/>
        <w:rPr>
          <w:b/>
          <w:sz w:val="20"/>
        </w:rPr>
      </w:pPr>
    </w:p>
    <w:p w14:paraId="09FE5601" w14:textId="77777777" w:rsidR="004A5631" w:rsidRDefault="004A5631">
      <w:pPr>
        <w:pStyle w:val="BodyText"/>
        <w:rPr>
          <w:b/>
          <w:sz w:val="20"/>
        </w:rPr>
      </w:pPr>
    </w:p>
    <w:p w14:paraId="7D360EC5" w14:textId="77777777" w:rsidR="004A5631" w:rsidRDefault="004A5631">
      <w:pPr>
        <w:pStyle w:val="BodyText"/>
        <w:rPr>
          <w:b/>
          <w:sz w:val="20"/>
        </w:rPr>
      </w:pPr>
    </w:p>
    <w:p w14:paraId="1DE1946E" w14:textId="77777777" w:rsidR="004A5631" w:rsidRDefault="004A5631">
      <w:pPr>
        <w:pStyle w:val="BodyText"/>
        <w:rPr>
          <w:b/>
          <w:sz w:val="20"/>
        </w:rPr>
      </w:pPr>
    </w:p>
    <w:p w14:paraId="7207F2FC" w14:textId="77777777" w:rsidR="004A5631" w:rsidRDefault="004A5631">
      <w:pPr>
        <w:pStyle w:val="BodyText"/>
        <w:rPr>
          <w:b/>
          <w:sz w:val="20"/>
        </w:rPr>
      </w:pPr>
    </w:p>
    <w:p w14:paraId="3601A223" w14:textId="77777777" w:rsidR="004A5631" w:rsidRDefault="004A5631">
      <w:pPr>
        <w:pStyle w:val="BodyText"/>
        <w:rPr>
          <w:b/>
          <w:sz w:val="20"/>
        </w:rPr>
      </w:pPr>
    </w:p>
    <w:p w14:paraId="77B5E477" w14:textId="77777777" w:rsidR="004A5631" w:rsidRDefault="004A5631">
      <w:pPr>
        <w:pStyle w:val="BodyText"/>
        <w:rPr>
          <w:b/>
          <w:sz w:val="20"/>
        </w:rPr>
      </w:pPr>
    </w:p>
    <w:p w14:paraId="180A9B93" w14:textId="77777777" w:rsidR="004A5631" w:rsidRDefault="004A5631">
      <w:pPr>
        <w:pStyle w:val="BodyText"/>
        <w:rPr>
          <w:b/>
          <w:sz w:val="20"/>
        </w:rPr>
      </w:pPr>
    </w:p>
    <w:p w14:paraId="69FF1112" w14:textId="77777777" w:rsidR="004A5631" w:rsidRDefault="004A5631">
      <w:pPr>
        <w:pStyle w:val="BodyText"/>
        <w:rPr>
          <w:b/>
          <w:sz w:val="20"/>
        </w:rPr>
      </w:pPr>
    </w:p>
    <w:p w14:paraId="793EC1FE" w14:textId="77777777" w:rsidR="004A5631" w:rsidRDefault="004A5631">
      <w:pPr>
        <w:pStyle w:val="BodyText"/>
        <w:rPr>
          <w:b/>
          <w:sz w:val="20"/>
        </w:rPr>
      </w:pPr>
    </w:p>
    <w:p w14:paraId="77A52109" w14:textId="77777777" w:rsidR="004A5631" w:rsidRDefault="004A5631">
      <w:pPr>
        <w:pStyle w:val="BodyText"/>
        <w:rPr>
          <w:b/>
          <w:sz w:val="20"/>
        </w:rPr>
      </w:pPr>
    </w:p>
    <w:p w14:paraId="14F1488A" w14:textId="77777777" w:rsidR="004A5631" w:rsidRDefault="004A5631">
      <w:pPr>
        <w:pStyle w:val="BodyText"/>
        <w:rPr>
          <w:b/>
          <w:sz w:val="20"/>
        </w:rPr>
      </w:pPr>
    </w:p>
    <w:p w14:paraId="077889C3" w14:textId="77777777" w:rsidR="004A5631" w:rsidRDefault="004A5631">
      <w:pPr>
        <w:pStyle w:val="BodyText"/>
        <w:rPr>
          <w:b/>
          <w:sz w:val="20"/>
        </w:rPr>
      </w:pPr>
    </w:p>
    <w:p w14:paraId="3649B716" w14:textId="77777777" w:rsidR="004A5631" w:rsidRDefault="004A5631">
      <w:pPr>
        <w:pStyle w:val="BodyText"/>
        <w:rPr>
          <w:b/>
          <w:sz w:val="20"/>
        </w:rPr>
      </w:pPr>
    </w:p>
    <w:p w14:paraId="45019824" w14:textId="77777777" w:rsidR="004A5631" w:rsidRDefault="004A5631">
      <w:pPr>
        <w:pStyle w:val="BodyText"/>
        <w:rPr>
          <w:b/>
          <w:sz w:val="20"/>
        </w:rPr>
      </w:pPr>
    </w:p>
    <w:p w14:paraId="69366C0D" w14:textId="77777777" w:rsidR="004A5631" w:rsidRDefault="004A5631">
      <w:pPr>
        <w:pStyle w:val="BodyText"/>
        <w:rPr>
          <w:b/>
          <w:sz w:val="20"/>
        </w:rPr>
      </w:pPr>
    </w:p>
    <w:p w14:paraId="67DC19CB" w14:textId="77777777" w:rsidR="004A5631" w:rsidRDefault="004A5631">
      <w:pPr>
        <w:pStyle w:val="BodyText"/>
        <w:rPr>
          <w:b/>
          <w:sz w:val="20"/>
        </w:rPr>
      </w:pPr>
    </w:p>
    <w:p w14:paraId="01D6703E" w14:textId="77777777" w:rsidR="004A5631" w:rsidRDefault="004A5631">
      <w:pPr>
        <w:pStyle w:val="BodyText"/>
        <w:rPr>
          <w:b/>
          <w:sz w:val="20"/>
        </w:rPr>
      </w:pPr>
    </w:p>
    <w:p w14:paraId="1A9CB8CB" w14:textId="77777777" w:rsidR="004A5631" w:rsidRDefault="004A5631">
      <w:pPr>
        <w:pStyle w:val="BodyText"/>
        <w:rPr>
          <w:b/>
          <w:sz w:val="20"/>
        </w:rPr>
      </w:pPr>
    </w:p>
    <w:p w14:paraId="0969F50E" w14:textId="77777777" w:rsidR="004A5631" w:rsidRDefault="004A5631">
      <w:pPr>
        <w:pStyle w:val="BodyText"/>
        <w:rPr>
          <w:b/>
          <w:sz w:val="20"/>
        </w:rPr>
      </w:pPr>
    </w:p>
    <w:p w14:paraId="40EAD222" w14:textId="77777777" w:rsidR="004A5631" w:rsidRDefault="004A5631">
      <w:pPr>
        <w:pStyle w:val="BodyText"/>
        <w:rPr>
          <w:b/>
          <w:sz w:val="20"/>
        </w:rPr>
      </w:pPr>
    </w:p>
    <w:p w14:paraId="0B8C3719" w14:textId="77777777" w:rsidR="004A5631" w:rsidRDefault="004A5631">
      <w:pPr>
        <w:pStyle w:val="BodyText"/>
        <w:rPr>
          <w:b/>
          <w:sz w:val="20"/>
        </w:rPr>
      </w:pPr>
    </w:p>
    <w:p w14:paraId="1D2A7E45" w14:textId="77777777" w:rsidR="004A5631" w:rsidRDefault="004A5631">
      <w:pPr>
        <w:pStyle w:val="BodyText"/>
        <w:rPr>
          <w:b/>
          <w:sz w:val="20"/>
        </w:rPr>
      </w:pPr>
    </w:p>
    <w:p w14:paraId="023ADBC9" w14:textId="77777777" w:rsidR="004A5631" w:rsidRDefault="004A5631">
      <w:pPr>
        <w:pStyle w:val="BodyText"/>
        <w:rPr>
          <w:b/>
          <w:sz w:val="20"/>
        </w:rPr>
      </w:pPr>
    </w:p>
    <w:p w14:paraId="270E62C5" w14:textId="77777777" w:rsidR="004A5631" w:rsidRDefault="004A5631">
      <w:pPr>
        <w:pStyle w:val="BodyText"/>
        <w:rPr>
          <w:b/>
          <w:sz w:val="20"/>
        </w:rPr>
      </w:pPr>
    </w:p>
    <w:p w14:paraId="6DEFF49C" w14:textId="77777777" w:rsidR="004A5631" w:rsidRDefault="004A5631">
      <w:pPr>
        <w:pStyle w:val="BodyText"/>
        <w:spacing w:before="34"/>
        <w:rPr>
          <w:b/>
          <w:sz w:val="20"/>
        </w:rPr>
      </w:pPr>
    </w:p>
    <w:p w14:paraId="2987FBBC" w14:textId="77777777" w:rsidR="004A5631" w:rsidRDefault="004A5631">
      <w:pPr>
        <w:pStyle w:val="BodyText"/>
        <w:rPr>
          <w:b/>
          <w:sz w:val="20"/>
        </w:rPr>
        <w:sectPr w:rsidR="004A5631">
          <w:headerReference w:type="default" r:id="rId504"/>
          <w:pgSz w:w="11910" w:h="16840"/>
          <w:pgMar w:top="1920" w:right="566" w:bottom="280" w:left="425" w:header="0" w:footer="0" w:gutter="0"/>
          <w:cols w:space="720"/>
        </w:sectPr>
      </w:pPr>
    </w:p>
    <w:p w14:paraId="60D126E6" w14:textId="77777777" w:rsidR="004A5631" w:rsidRDefault="00000000">
      <w:pPr>
        <w:pStyle w:val="BodyText"/>
        <w:rPr>
          <w:b/>
          <w:sz w:val="12"/>
        </w:rPr>
      </w:pPr>
      <w:r>
        <w:rPr>
          <w:b/>
          <w:noProof/>
          <w:sz w:val="12"/>
        </w:rPr>
        <mc:AlternateContent>
          <mc:Choice Requires="wpg">
            <w:drawing>
              <wp:anchor distT="0" distB="0" distL="0" distR="0" simplePos="0" relativeHeight="486846976" behindDoc="1" locked="0" layoutInCell="1" allowOverlap="1" wp14:anchorId="42AD5C37" wp14:editId="7F1E1F98">
                <wp:simplePos x="0" y="0"/>
                <wp:positionH relativeFrom="page">
                  <wp:posOffset>0</wp:posOffset>
                </wp:positionH>
                <wp:positionV relativeFrom="page">
                  <wp:posOffset>0</wp:posOffset>
                </wp:positionV>
                <wp:extent cx="7560309" cy="10692130"/>
                <wp:effectExtent l="0" t="0" r="0" b="0"/>
                <wp:wrapNone/>
                <wp:docPr id="494" name="Group 4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495" name="Image 495"/>
                          <pic:cNvPicPr/>
                        </pic:nvPicPr>
                        <pic:blipFill>
                          <a:blip r:embed="rId505" cstate="print"/>
                          <a:stretch>
                            <a:fillRect/>
                          </a:stretch>
                        </pic:blipFill>
                        <pic:spPr>
                          <a:xfrm>
                            <a:off x="0" y="0"/>
                            <a:ext cx="7559999" cy="10692000"/>
                          </a:xfrm>
                          <a:prstGeom prst="rect">
                            <a:avLst/>
                          </a:prstGeom>
                        </pic:spPr>
                      </pic:pic>
                      <pic:pic xmlns:pic="http://schemas.openxmlformats.org/drawingml/2006/picture">
                        <pic:nvPicPr>
                          <pic:cNvPr id="496" name="Image 496"/>
                          <pic:cNvPicPr/>
                        </pic:nvPicPr>
                        <pic:blipFill>
                          <a:blip r:embed="rId506" cstate="print"/>
                          <a:stretch>
                            <a:fillRect/>
                          </a:stretch>
                        </pic:blipFill>
                        <pic:spPr>
                          <a:xfrm>
                            <a:off x="1599901" y="9362851"/>
                            <a:ext cx="161160" cy="194891"/>
                          </a:xfrm>
                          <a:prstGeom prst="rect">
                            <a:avLst/>
                          </a:prstGeom>
                        </pic:spPr>
                      </pic:pic>
                      <pic:pic xmlns:pic="http://schemas.openxmlformats.org/drawingml/2006/picture">
                        <pic:nvPicPr>
                          <pic:cNvPr id="497" name="Image 497"/>
                          <pic:cNvPicPr/>
                        </pic:nvPicPr>
                        <pic:blipFill>
                          <a:blip r:embed="rId507" cstate="print"/>
                          <a:stretch>
                            <a:fillRect/>
                          </a:stretch>
                        </pic:blipFill>
                        <pic:spPr>
                          <a:xfrm>
                            <a:off x="1325585" y="9360575"/>
                            <a:ext cx="133424" cy="197723"/>
                          </a:xfrm>
                          <a:prstGeom prst="rect">
                            <a:avLst/>
                          </a:prstGeom>
                        </pic:spPr>
                      </pic:pic>
                      <wps:wsp>
                        <wps:cNvPr id="498" name="Graphic 498"/>
                        <wps:cNvSpPr/>
                        <wps:spPr>
                          <a:xfrm>
                            <a:off x="1859356" y="9360570"/>
                            <a:ext cx="748030" cy="196215"/>
                          </a:xfrm>
                          <a:custGeom>
                            <a:avLst/>
                            <a:gdLst/>
                            <a:ahLst/>
                            <a:cxnLst/>
                            <a:rect l="l" t="t" r="r" b="b"/>
                            <a:pathLst>
                              <a:path w="748030" h="196215">
                                <a:moveTo>
                                  <a:pt x="115443" y="141732"/>
                                </a:moveTo>
                                <a:lnTo>
                                  <a:pt x="111747" y="131800"/>
                                </a:lnTo>
                                <a:lnTo>
                                  <a:pt x="105524" y="118008"/>
                                </a:lnTo>
                                <a:lnTo>
                                  <a:pt x="99390" y="104635"/>
                                </a:lnTo>
                                <a:lnTo>
                                  <a:pt x="96012" y="96012"/>
                                </a:lnTo>
                                <a:lnTo>
                                  <a:pt x="95034" y="97205"/>
                                </a:lnTo>
                                <a:lnTo>
                                  <a:pt x="94551" y="97980"/>
                                </a:lnTo>
                                <a:lnTo>
                                  <a:pt x="75438" y="141732"/>
                                </a:lnTo>
                                <a:lnTo>
                                  <a:pt x="115443" y="141732"/>
                                </a:lnTo>
                                <a:close/>
                              </a:path>
                              <a:path w="748030" h="196215">
                                <a:moveTo>
                                  <a:pt x="189725" y="195453"/>
                                </a:moveTo>
                                <a:lnTo>
                                  <a:pt x="112699" y="20535"/>
                                </a:lnTo>
                                <a:lnTo>
                                  <a:pt x="109562" y="12738"/>
                                </a:lnTo>
                                <a:lnTo>
                                  <a:pt x="104000" y="0"/>
                                </a:lnTo>
                                <a:lnTo>
                                  <a:pt x="86868" y="0"/>
                                </a:lnTo>
                                <a:lnTo>
                                  <a:pt x="2908" y="189522"/>
                                </a:lnTo>
                                <a:lnTo>
                                  <a:pt x="0" y="195453"/>
                                </a:lnTo>
                                <a:lnTo>
                                  <a:pt x="43434" y="195453"/>
                                </a:lnTo>
                                <a:lnTo>
                                  <a:pt x="88785" y="92900"/>
                                </a:lnTo>
                                <a:lnTo>
                                  <a:pt x="92951" y="84124"/>
                                </a:lnTo>
                                <a:lnTo>
                                  <a:pt x="96012" y="78867"/>
                                </a:lnTo>
                                <a:lnTo>
                                  <a:pt x="131699" y="161734"/>
                                </a:lnTo>
                                <a:lnTo>
                                  <a:pt x="137566" y="173837"/>
                                </a:lnTo>
                                <a:lnTo>
                                  <a:pt x="143967" y="188353"/>
                                </a:lnTo>
                                <a:lnTo>
                                  <a:pt x="147447" y="195453"/>
                                </a:lnTo>
                                <a:lnTo>
                                  <a:pt x="189725" y="195453"/>
                                </a:lnTo>
                                <a:close/>
                              </a:path>
                              <a:path w="748030" h="196215">
                                <a:moveTo>
                                  <a:pt x="443471" y="157949"/>
                                </a:moveTo>
                                <a:lnTo>
                                  <a:pt x="443407" y="156679"/>
                                </a:lnTo>
                                <a:lnTo>
                                  <a:pt x="364604" y="156679"/>
                                </a:lnTo>
                                <a:lnTo>
                                  <a:pt x="364604" y="1739"/>
                                </a:lnTo>
                                <a:lnTo>
                                  <a:pt x="325742" y="1739"/>
                                </a:lnTo>
                                <a:lnTo>
                                  <a:pt x="325742" y="156679"/>
                                </a:lnTo>
                                <a:lnTo>
                                  <a:pt x="325742" y="157949"/>
                                </a:lnTo>
                                <a:lnTo>
                                  <a:pt x="325742" y="193509"/>
                                </a:lnTo>
                                <a:lnTo>
                                  <a:pt x="325742" y="196049"/>
                                </a:lnTo>
                                <a:lnTo>
                                  <a:pt x="443471" y="196049"/>
                                </a:lnTo>
                                <a:lnTo>
                                  <a:pt x="443471" y="193509"/>
                                </a:lnTo>
                                <a:lnTo>
                                  <a:pt x="443471" y="157949"/>
                                </a:lnTo>
                                <a:close/>
                              </a:path>
                              <a:path w="748030" h="196215">
                                <a:moveTo>
                                  <a:pt x="673214" y="141732"/>
                                </a:moveTo>
                                <a:lnTo>
                                  <a:pt x="653783" y="96012"/>
                                </a:lnTo>
                                <a:lnTo>
                                  <a:pt x="649605" y="99072"/>
                                </a:lnTo>
                                <a:lnTo>
                                  <a:pt x="644906" y="113245"/>
                                </a:lnTo>
                                <a:lnTo>
                                  <a:pt x="642835" y="118211"/>
                                </a:lnTo>
                                <a:lnTo>
                                  <a:pt x="637273" y="130454"/>
                                </a:lnTo>
                                <a:lnTo>
                                  <a:pt x="634530" y="136994"/>
                                </a:lnTo>
                                <a:lnTo>
                                  <a:pt x="633209" y="141732"/>
                                </a:lnTo>
                                <a:lnTo>
                                  <a:pt x="673214" y="141732"/>
                                </a:lnTo>
                                <a:close/>
                              </a:path>
                              <a:path w="748030" h="196215">
                                <a:moveTo>
                                  <a:pt x="747509" y="195453"/>
                                </a:moveTo>
                                <a:lnTo>
                                  <a:pt x="742543" y="182664"/>
                                </a:lnTo>
                                <a:lnTo>
                                  <a:pt x="715670" y="122135"/>
                                </a:lnTo>
                                <a:lnTo>
                                  <a:pt x="705497" y="98272"/>
                                </a:lnTo>
                                <a:lnTo>
                                  <a:pt x="683272" y="48818"/>
                                </a:lnTo>
                                <a:lnTo>
                                  <a:pt x="665810" y="8864"/>
                                </a:lnTo>
                                <a:lnTo>
                                  <a:pt x="663663" y="3556"/>
                                </a:lnTo>
                                <a:lnTo>
                                  <a:pt x="661784" y="0"/>
                                </a:lnTo>
                                <a:lnTo>
                                  <a:pt x="644639" y="0"/>
                                </a:lnTo>
                                <a:lnTo>
                                  <a:pt x="641223" y="9220"/>
                                </a:lnTo>
                                <a:lnTo>
                                  <a:pt x="562127" y="186651"/>
                                </a:lnTo>
                                <a:lnTo>
                                  <a:pt x="559269" y="191147"/>
                                </a:lnTo>
                                <a:lnTo>
                                  <a:pt x="558914" y="195453"/>
                                </a:lnTo>
                                <a:lnTo>
                                  <a:pt x="601205" y="195453"/>
                                </a:lnTo>
                                <a:lnTo>
                                  <a:pt x="646264" y="94208"/>
                                </a:lnTo>
                                <a:lnTo>
                                  <a:pt x="648411" y="89027"/>
                                </a:lnTo>
                                <a:lnTo>
                                  <a:pt x="651370" y="84302"/>
                                </a:lnTo>
                                <a:lnTo>
                                  <a:pt x="652640" y="78867"/>
                                </a:lnTo>
                                <a:lnTo>
                                  <a:pt x="656247" y="85559"/>
                                </a:lnTo>
                                <a:lnTo>
                                  <a:pt x="664438" y="104902"/>
                                </a:lnTo>
                                <a:lnTo>
                                  <a:pt x="683399" y="146685"/>
                                </a:lnTo>
                                <a:lnTo>
                                  <a:pt x="691984" y="166395"/>
                                </a:lnTo>
                                <a:lnTo>
                                  <a:pt x="705218" y="195453"/>
                                </a:lnTo>
                                <a:lnTo>
                                  <a:pt x="747509" y="195453"/>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99" name="Image 499"/>
                          <pic:cNvPicPr/>
                        </pic:nvPicPr>
                        <pic:blipFill>
                          <a:blip r:embed="rId508" cstate="print"/>
                          <a:stretch>
                            <a:fillRect/>
                          </a:stretch>
                        </pic:blipFill>
                        <pic:spPr>
                          <a:xfrm>
                            <a:off x="758663" y="9286370"/>
                            <a:ext cx="481194" cy="511625"/>
                          </a:xfrm>
                          <a:prstGeom prst="rect">
                            <a:avLst/>
                          </a:prstGeom>
                        </pic:spPr>
                      </pic:pic>
                      <pic:pic xmlns:pic="http://schemas.openxmlformats.org/drawingml/2006/picture">
                        <pic:nvPicPr>
                          <pic:cNvPr id="500" name="Image 500"/>
                          <pic:cNvPicPr/>
                        </pic:nvPicPr>
                        <pic:blipFill>
                          <a:blip r:embed="rId509" cstate="print"/>
                          <a:stretch>
                            <a:fillRect/>
                          </a:stretch>
                        </pic:blipFill>
                        <pic:spPr>
                          <a:xfrm>
                            <a:off x="4039132" y="9577065"/>
                            <a:ext cx="150964" cy="132346"/>
                          </a:xfrm>
                          <a:prstGeom prst="rect">
                            <a:avLst/>
                          </a:prstGeom>
                        </pic:spPr>
                      </pic:pic>
                      <pic:pic xmlns:pic="http://schemas.openxmlformats.org/drawingml/2006/picture">
                        <pic:nvPicPr>
                          <pic:cNvPr id="501" name="Image 501"/>
                          <pic:cNvPicPr/>
                        </pic:nvPicPr>
                        <pic:blipFill>
                          <a:blip r:embed="rId510" cstate="print"/>
                          <a:stretch>
                            <a:fillRect/>
                          </a:stretch>
                        </pic:blipFill>
                        <pic:spPr>
                          <a:xfrm>
                            <a:off x="3185640" y="9570985"/>
                            <a:ext cx="154882" cy="154879"/>
                          </a:xfrm>
                          <a:prstGeom prst="rect">
                            <a:avLst/>
                          </a:prstGeom>
                        </pic:spPr>
                      </pic:pic>
                      <pic:pic xmlns:pic="http://schemas.openxmlformats.org/drawingml/2006/picture">
                        <pic:nvPicPr>
                          <pic:cNvPr id="502" name="Image 502"/>
                          <pic:cNvPicPr/>
                        </pic:nvPicPr>
                        <pic:blipFill>
                          <a:blip r:embed="rId511" cstate="print"/>
                          <a:stretch>
                            <a:fillRect/>
                          </a:stretch>
                        </pic:blipFill>
                        <pic:spPr>
                          <a:xfrm>
                            <a:off x="3183717" y="9815969"/>
                            <a:ext cx="154184" cy="154151"/>
                          </a:xfrm>
                          <a:prstGeom prst="rect">
                            <a:avLst/>
                          </a:prstGeom>
                        </pic:spPr>
                      </pic:pic>
                      <pic:pic xmlns:pic="http://schemas.openxmlformats.org/drawingml/2006/picture">
                        <pic:nvPicPr>
                          <pic:cNvPr id="503" name="Image 503"/>
                          <pic:cNvPicPr/>
                        </pic:nvPicPr>
                        <pic:blipFill>
                          <a:blip r:embed="rId512" cstate="print"/>
                          <a:stretch>
                            <a:fillRect/>
                          </a:stretch>
                        </pic:blipFill>
                        <pic:spPr>
                          <a:xfrm>
                            <a:off x="6232035" y="9288032"/>
                            <a:ext cx="643085" cy="643089"/>
                          </a:xfrm>
                          <a:prstGeom prst="rect">
                            <a:avLst/>
                          </a:prstGeom>
                        </pic:spPr>
                      </pic:pic>
                    </wpg:wgp>
                  </a:graphicData>
                </a:graphic>
              </wp:anchor>
            </w:drawing>
          </mc:Choice>
          <mc:Fallback>
            <w:pict>
              <v:group w14:anchorId="6EF6DC66" id="Group 494" o:spid="_x0000_s1026" alt="&quot;&quot;" style="position:absolute;margin-left:0;margin-top:0;width:595.3pt;height:841.9pt;z-index:-16469504;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">
                <v:shape id="Image 495" o:spid="_x0000_s1027" type="#_x0000_t75" style="position:absolute;width:7559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">
                  <v:imagedata r:id="rId513" o:title=""/>
                </v:shape>
                <v:shape id="Image 496" o:spid="_x0000_s1028" type="#_x0000_t75" style="position:absolute;left:15999;top:93628;width:1611;height:1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">
                  <v:imagedata r:id="rId514" o:title=""/>
                </v:shape>
                <v:shape id="Image 497" o:spid="_x0000_s1029" type="#_x0000_t75" style="position:absolute;left:13255;top:93605;width:1335;height:1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">
                  <v:imagedata r:id="rId515" o:title=""/>
                </v:shape>
                <v:shape id="Graphic 498" o:spid="_x0000_s1030" style="position:absolute;left:18593;top:93605;width:7480;height:1962;visibility:visible;mso-wrap-style:square;v-text-anchor:top" coordsize="748030,19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" path="m115443,141732r-3696,-9932l105524,118008,99390,104635,96012,96012r-978,1193l94551,97980,75438,141732r40005,xem189725,195453l112699,20535r-3137,-7797l104000,,86868,,2908,189522,,195453r43434,l88785,92900r4166,-8776l96012,78867r35687,82867l137566,173837r6401,14516l147447,195453r42278,xem443471,157949r-64,-1270l364604,156679r,-154940l325742,1739r,154940l325742,157949r,35560l325742,196049r117729,l443471,193509r,-35560xem673214,141732l653783,96012r-4178,3060l644906,113245r-2071,4966l637273,130454r-2743,6540l633209,141732r40005,xem747509,195453r-4966,-12789l715670,122135,705497,98272,683272,48818,665810,8864,663663,3556,661784,,644639,r-3416,9220l562127,186651r-2858,4496l558914,195453r42291,l646264,94208r2147,-5181l651370,84302r1270,-5435l656247,85559r8191,19343l683399,146685r8585,19710l705218,195453r42291,xe" stroked="f">
                  <v:path arrowok="t"/>
                </v:shape>
                <v:shape id="Image 499" o:spid="_x0000_s1031" type="#_x0000_t75" style="position:absolute;left:7586;top:92863;width:4812;height:5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">
                  <v:imagedata r:id="rId516" o:title=""/>
                </v:shape>
                <v:shape id="Image 500" o:spid="_x0000_s1032" type="#_x0000_t75" style="position:absolute;left:40391;top:95770;width:1509;height:1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">
                  <v:imagedata r:id="rId517" o:title=""/>
                </v:shape>
                <v:shape id="Image 501" o:spid="_x0000_s1033" type="#_x0000_t75" style="position:absolute;left:31856;top:95709;width:1549;height:1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">
                  <v:imagedata r:id="rId518" o:title=""/>
                </v:shape>
                <v:shape id="Image 502" o:spid="_x0000_s1034" type="#_x0000_t75" style="position:absolute;left:31837;top:98159;width:1542;height:1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">
                  <v:imagedata r:id="rId519" o:title=""/>
                </v:shape>
                <v:shape id="Image 503" o:spid="_x0000_s1035" type="#_x0000_t75" style="position:absolute;left:62320;top:92880;width:6431;height:6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">
                  <v:imagedata r:id="rId520" o:title=""/>
                </v:shape>
                <w10:wrap anchorx="page" anchory="page"/>
              </v:group>
            </w:pict>
          </mc:Fallback>
        </mc:AlternateContent>
      </w:r>
    </w:p>
    <w:p w14:paraId="52CE29F5" w14:textId="77777777" w:rsidR="004A5631" w:rsidRDefault="004A5631">
      <w:pPr>
        <w:pStyle w:val="BodyText"/>
        <w:rPr>
          <w:b/>
          <w:sz w:val="12"/>
        </w:rPr>
      </w:pPr>
    </w:p>
    <w:p w14:paraId="4A2C8521" w14:textId="77777777" w:rsidR="004A5631" w:rsidRDefault="004A5631">
      <w:pPr>
        <w:pStyle w:val="BodyText"/>
        <w:rPr>
          <w:b/>
          <w:sz w:val="12"/>
        </w:rPr>
      </w:pPr>
    </w:p>
    <w:p w14:paraId="28FC16C3" w14:textId="77777777" w:rsidR="004A5631" w:rsidRDefault="004A5631">
      <w:pPr>
        <w:pStyle w:val="BodyText"/>
        <w:rPr>
          <w:b/>
          <w:sz w:val="12"/>
        </w:rPr>
      </w:pPr>
    </w:p>
    <w:p w14:paraId="6A01ED29" w14:textId="77777777" w:rsidR="004A5631" w:rsidRDefault="004A5631">
      <w:pPr>
        <w:pStyle w:val="BodyText"/>
        <w:spacing w:before="70"/>
        <w:rPr>
          <w:b/>
          <w:sz w:val="12"/>
        </w:rPr>
      </w:pPr>
    </w:p>
    <w:p w14:paraId="66F4322E" w14:textId="77777777" w:rsidR="004A5631" w:rsidRDefault="00000000">
      <w:pPr>
        <w:spacing w:line="133" w:lineRule="exact"/>
        <w:jc w:val="right"/>
        <w:rPr>
          <w:b/>
          <w:sz w:val="12"/>
        </w:rPr>
      </w:pPr>
      <w:r w:rsidRPr="009513CB">
        <w:rPr>
          <w:b/>
          <w:color w:val="747474"/>
          <w:w w:val="60"/>
          <w:sz w:val="12"/>
        </w:rPr>
        <w:t>Sinergi</w:t>
      </w:r>
      <w:r w:rsidRPr="009513CB">
        <w:rPr>
          <w:b/>
          <w:color w:val="747474"/>
          <w:spacing w:val="-12"/>
          <w:sz w:val="12"/>
        </w:rPr>
        <w:t xml:space="preserve"> </w:t>
      </w:r>
      <w:r w:rsidRPr="009513CB">
        <w:rPr>
          <w:b/>
          <w:color w:val="747474"/>
          <w:w w:val="60"/>
          <w:sz w:val="12"/>
        </w:rPr>
        <w:t>dan</w:t>
      </w:r>
      <w:r w:rsidRPr="009513CB">
        <w:rPr>
          <w:b/>
          <w:color w:val="747474"/>
          <w:spacing w:val="-11"/>
          <w:sz w:val="12"/>
        </w:rPr>
        <w:t xml:space="preserve"> </w:t>
      </w:r>
      <w:r w:rsidRPr="009513CB">
        <w:rPr>
          <w:b/>
          <w:color w:val="747474"/>
          <w:w w:val="60"/>
          <w:sz w:val="12"/>
        </w:rPr>
        <w:t>Kolaborasi</w:t>
      </w:r>
      <w:r w:rsidRPr="009513CB">
        <w:rPr>
          <w:b/>
          <w:color w:val="747474"/>
          <w:spacing w:val="-11"/>
          <w:sz w:val="12"/>
        </w:rPr>
        <w:t xml:space="preserve"> </w:t>
      </w:r>
      <w:r w:rsidRPr="009513CB">
        <w:rPr>
          <w:b/>
          <w:color w:val="747474"/>
          <w:w w:val="60"/>
          <w:sz w:val="12"/>
        </w:rPr>
        <w:t>untuk</w:t>
      </w:r>
      <w:r w:rsidRPr="009513CB">
        <w:rPr>
          <w:b/>
          <w:color w:val="747474"/>
          <w:spacing w:val="-12"/>
          <w:sz w:val="12"/>
        </w:rPr>
        <w:t xml:space="preserve"> </w:t>
      </w:r>
      <w:r w:rsidRPr="009513CB">
        <w:rPr>
          <w:b/>
          <w:color w:val="747474"/>
          <w:w w:val="60"/>
          <w:sz w:val="12"/>
        </w:rPr>
        <w:t>Akselerasi</w:t>
      </w:r>
      <w:r w:rsidRPr="009513CB">
        <w:rPr>
          <w:b/>
          <w:color w:val="747474"/>
          <w:spacing w:val="-11"/>
          <w:sz w:val="12"/>
        </w:rPr>
        <w:t xml:space="preserve"> </w:t>
      </w:r>
      <w:r w:rsidRPr="009513CB">
        <w:rPr>
          <w:b/>
          <w:color w:val="747474"/>
          <w:w w:val="60"/>
          <w:sz w:val="12"/>
        </w:rPr>
        <w:t>Layanan</w:t>
      </w:r>
      <w:r w:rsidRPr="009513CB">
        <w:rPr>
          <w:b/>
          <w:color w:val="747474"/>
          <w:spacing w:val="-11"/>
          <w:sz w:val="12"/>
        </w:rPr>
        <w:t xml:space="preserve"> </w:t>
      </w:r>
      <w:r w:rsidRPr="009513CB">
        <w:rPr>
          <w:b/>
          <w:color w:val="747474"/>
          <w:spacing w:val="-2"/>
          <w:w w:val="60"/>
          <w:sz w:val="12"/>
        </w:rPr>
        <w:t>Dasar</w:t>
      </w:r>
    </w:p>
    <w:p w14:paraId="41360B51" w14:textId="77777777" w:rsidR="004A5631" w:rsidRDefault="00000000">
      <w:pPr>
        <w:spacing w:line="133" w:lineRule="exact"/>
        <w:jc w:val="right"/>
        <w:rPr>
          <w:b/>
          <w:sz w:val="12"/>
        </w:rPr>
      </w:pPr>
      <w:r w:rsidRPr="009513CB">
        <w:rPr>
          <w:b/>
          <w:color w:val="747474"/>
          <w:w w:val="60"/>
          <w:sz w:val="12"/>
        </w:rPr>
        <w:t>Kemitraan</w:t>
      </w:r>
      <w:r w:rsidRPr="009513CB">
        <w:rPr>
          <w:b/>
          <w:color w:val="747474"/>
          <w:spacing w:val="-10"/>
          <w:sz w:val="12"/>
        </w:rPr>
        <w:t xml:space="preserve"> </w:t>
      </w:r>
      <w:r w:rsidRPr="009513CB">
        <w:rPr>
          <w:b/>
          <w:color w:val="747474"/>
          <w:w w:val="60"/>
          <w:sz w:val="12"/>
        </w:rPr>
        <w:t>Australia</w:t>
      </w:r>
      <w:r w:rsidRPr="009513CB">
        <w:rPr>
          <w:b/>
          <w:color w:val="747474"/>
          <w:spacing w:val="-10"/>
          <w:sz w:val="12"/>
        </w:rPr>
        <w:t xml:space="preserve"> </w:t>
      </w:r>
      <w:r w:rsidRPr="009513CB">
        <w:rPr>
          <w:b/>
          <w:color w:val="747474"/>
          <w:w w:val="60"/>
          <w:sz w:val="12"/>
        </w:rPr>
        <w:t>‑</w:t>
      </w:r>
      <w:r w:rsidRPr="009513CB">
        <w:rPr>
          <w:b/>
          <w:color w:val="747474"/>
          <w:spacing w:val="-9"/>
          <w:sz w:val="12"/>
        </w:rPr>
        <w:t xml:space="preserve"> </w:t>
      </w:r>
      <w:r w:rsidRPr="009513CB">
        <w:rPr>
          <w:b/>
          <w:color w:val="747474"/>
          <w:spacing w:val="-2"/>
          <w:w w:val="60"/>
          <w:sz w:val="12"/>
        </w:rPr>
        <w:t>Indonesia</w:t>
      </w:r>
    </w:p>
    <w:p w14:paraId="515CFEE3" w14:textId="77777777" w:rsidR="004A5631" w:rsidRDefault="00000000">
      <w:pPr>
        <w:pStyle w:val="BodyText"/>
        <w:spacing w:before="46"/>
        <w:rPr>
          <w:b/>
          <w:sz w:val="18"/>
        </w:rPr>
      </w:pPr>
      <w:r>
        <w:br w:type="column"/>
      </w:r>
    </w:p>
    <w:p w14:paraId="77AB29D8" w14:textId="77777777" w:rsidR="004A5631" w:rsidRDefault="00000000">
      <w:pPr>
        <w:spacing w:line="208" w:lineRule="exact"/>
        <w:ind w:left="859"/>
        <w:rPr>
          <w:rFonts w:ascii="Trebuchet MS"/>
          <w:sz w:val="18"/>
        </w:rPr>
      </w:pPr>
      <w:r w:rsidRPr="009513CB">
        <w:rPr>
          <w:rFonts w:ascii="Trebuchet MS"/>
          <w:color w:val="747474"/>
          <w:sz w:val="18"/>
        </w:rPr>
        <w:t>IFC</w:t>
      </w:r>
      <w:r w:rsidRPr="009513CB">
        <w:rPr>
          <w:rFonts w:ascii="Trebuchet MS"/>
          <w:color w:val="747474"/>
          <w:spacing w:val="-14"/>
          <w:sz w:val="18"/>
        </w:rPr>
        <w:t xml:space="preserve"> </w:t>
      </w:r>
      <w:r w:rsidRPr="009513CB">
        <w:rPr>
          <w:rFonts w:ascii="Trebuchet MS"/>
          <w:color w:val="747474"/>
          <w:sz w:val="18"/>
        </w:rPr>
        <w:t>Tower</w:t>
      </w:r>
      <w:r w:rsidRPr="009513CB">
        <w:rPr>
          <w:rFonts w:ascii="Trebuchet MS"/>
          <w:color w:val="747474"/>
          <w:spacing w:val="-11"/>
          <w:sz w:val="18"/>
        </w:rPr>
        <w:t xml:space="preserve"> </w:t>
      </w:r>
      <w:r w:rsidRPr="009513CB">
        <w:rPr>
          <w:rFonts w:ascii="Trebuchet MS"/>
          <w:color w:val="747474"/>
          <w:sz w:val="18"/>
        </w:rPr>
        <w:t>2,</w:t>
      </w:r>
      <w:r w:rsidRPr="009513CB">
        <w:rPr>
          <w:rFonts w:ascii="Trebuchet MS"/>
          <w:color w:val="747474"/>
          <w:spacing w:val="-11"/>
          <w:sz w:val="18"/>
        </w:rPr>
        <w:t xml:space="preserve"> </w:t>
      </w:r>
      <w:r w:rsidRPr="009513CB">
        <w:rPr>
          <w:rFonts w:ascii="Trebuchet MS"/>
          <w:color w:val="747474"/>
          <w:sz w:val="18"/>
        </w:rPr>
        <w:t>Level</w:t>
      </w:r>
      <w:r w:rsidRPr="009513CB">
        <w:rPr>
          <w:rFonts w:ascii="Trebuchet MS"/>
          <w:color w:val="747474"/>
          <w:spacing w:val="-11"/>
          <w:sz w:val="18"/>
        </w:rPr>
        <w:t xml:space="preserve"> </w:t>
      </w:r>
      <w:r w:rsidRPr="009513CB">
        <w:rPr>
          <w:rFonts w:ascii="Trebuchet MS"/>
          <w:color w:val="747474"/>
          <w:spacing w:val="-5"/>
          <w:sz w:val="18"/>
        </w:rPr>
        <w:t>17</w:t>
      </w:r>
    </w:p>
    <w:p w14:paraId="7C714C6F" w14:textId="77777777" w:rsidR="004A5631" w:rsidRDefault="00000000">
      <w:pPr>
        <w:spacing w:line="208" w:lineRule="exact"/>
        <w:ind w:left="859"/>
        <w:rPr>
          <w:rFonts w:ascii="Trebuchet MS" w:hAnsi="Trebuchet MS"/>
          <w:sz w:val="18"/>
        </w:rPr>
      </w:pPr>
      <w:r w:rsidRPr="009513CB">
        <w:rPr>
          <w:rFonts w:ascii="Trebuchet MS" w:hAnsi="Trebuchet MS"/>
          <w:color w:val="747474"/>
          <w:spacing w:val="-2"/>
          <w:sz w:val="18"/>
        </w:rPr>
        <w:t>Jl.</w:t>
      </w:r>
      <w:r w:rsidRPr="009513CB">
        <w:rPr>
          <w:rFonts w:ascii="Trebuchet MS" w:hAnsi="Trebuchet MS"/>
          <w:color w:val="747474"/>
          <w:spacing w:val="-7"/>
          <w:sz w:val="18"/>
        </w:rPr>
        <w:t xml:space="preserve"> </w:t>
      </w:r>
      <w:r w:rsidRPr="009513CB">
        <w:rPr>
          <w:rFonts w:ascii="Trebuchet MS" w:hAnsi="Trebuchet MS"/>
          <w:color w:val="747474"/>
          <w:spacing w:val="-2"/>
          <w:sz w:val="18"/>
        </w:rPr>
        <w:t>Jendral</w:t>
      </w:r>
      <w:r w:rsidRPr="009513CB">
        <w:rPr>
          <w:rFonts w:ascii="Trebuchet MS" w:hAnsi="Trebuchet MS"/>
          <w:color w:val="747474"/>
          <w:spacing w:val="-7"/>
          <w:sz w:val="18"/>
        </w:rPr>
        <w:t xml:space="preserve"> </w:t>
      </w:r>
      <w:r w:rsidRPr="009513CB">
        <w:rPr>
          <w:rFonts w:ascii="Trebuchet MS" w:hAnsi="Trebuchet MS"/>
          <w:color w:val="747474"/>
          <w:spacing w:val="-2"/>
          <w:sz w:val="18"/>
        </w:rPr>
        <w:t>Sudirman</w:t>
      </w:r>
      <w:r w:rsidRPr="009513CB">
        <w:rPr>
          <w:rFonts w:ascii="Trebuchet MS" w:hAnsi="Trebuchet MS"/>
          <w:color w:val="747474"/>
          <w:spacing w:val="-6"/>
          <w:sz w:val="18"/>
        </w:rPr>
        <w:t xml:space="preserve"> </w:t>
      </w:r>
      <w:r w:rsidRPr="009513CB">
        <w:rPr>
          <w:rFonts w:ascii="Trebuchet MS" w:hAnsi="Trebuchet MS"/>
          <w:color w:val="747474"/>
          <w:spacing w:val="-2"/>
          <w:sz w:val="18"/>
        </w:rPr>
        <w:t>Kav.</w:t>
      </w:r>
      <w:r w:rsidRPr="009513CB">
        <w:rPr>
          <w:rFonts w:ascii="Trebuchet MS" w:hAnsi="Trebuchet MS"/>
          <w:color w:val="747474"/>
          <w:spacing w:val="-7"/>
          <w:sz w:val="18"/>
        </w:rPr>
        <w:t xml:space="preserve"> </w:t>
      </w:r>
      <w:r w:rsidRPr="009513CB">
        <w:rPr>
          <w:rFonts w:ascii="Trebuchet MS" w:hAnsi="Trebuchet MS"/>
          <w:color w:val="747474"/>
          <w:spacing w:val="-2"/>
          <w:sz w:val="18"/>
        </w:rPr>
        <w:t>22‑23</w:t>
      </w:r>
      <w:r w:rsidRPr="009513CB">
        <w:rPr>
          <w:rFonts w:ascii="Trebuchet MS" w:hAnsi="Trebuchet MS"/>
          <w:color w:val="747474"/>
          <w:spacing w:val="-6"/>
          <w:sz w:val="18"/>
        </w:rPr>
        <w:t xml:space="preserve"> </w:t>
      </w:r>
      <w:r w:rsidRPr="009513CB">
        <w:rPr>
          <w:rFonts w:ascii="Trebuchet MS" w:hAnsi="Trebuchet MS"/>
          <w:color w:val="747474"/>
          <w:spacing w:val="-2"/>
          <w:sz w:val="18"/>
        </w:rPr>
        <w:t>Jakarta</w:t>
      </w:r>
      <w:r w:rsidRPr="009513CB">
        <w:rPr>
          <w:rFonts w:ascii="Trebuchet MS" w:hAnsi="Trebuchet MS"/>
          <w:color w:val="747474"/>
          <w:spacing w:val="-7"/>
          <w:sz w:val="18"/>
        </w:rPr>
        <w:t xml:space="preserve"> </w:t>
      </w:r>
      <w:r w:rsidRPr="009513CB">
        <w:rPr>
          <w:rFonts w:ascii="Trebuchet MS" w:hAnsi="Trebuchet MS"/>
          <w:color w:val="747474"/>
          <w:spacing w:val="-2"/>
          <w:sz w:val="18"/>
        </w:rPr>
        <w:t>12920</w:t>
      </w:r>
    </w:p>
    <w:p w14:paraId="218E4007" w14:textId="77777777" w:rsidR="004A5631" w:rsidRDefault="00000000">
      <w:pPr>
        <w:tabs>
          <w:tab w:val="left" w:pos="2571"/>
        </w:tabs>
        <w:spacing w:before="117" w:line="422" w:lineRule="auto"/>
        <w:ind w:left="1230" w:firstLine="4"/>
        <w:rPr>
          <w:rFonts w:ascii="Trebuchet MS" w:eastAsia="Trebuchet MS" w:hAnsi="Trebuchet MS" w:cs="Trebuchet MS"/>
          <w:sz w:val="18"/>
          <w:szCs w:val="18"/>
        </w:rPr>
      </w:pPr>
      <w:r w:rsidRPr="009513CB">
        <w:rPr>
          <w:rFonts w:ascii="Trebuchet MS" w:eastAsia="Trebuchet MS" w:hAnsi="Trebuchet MS" w:cs="Trebuchet MS"/>
          <w:color w:val="747474"/>
          <w:spacing w:val="-2"/>
          <w:sz w:val="18"/>
          <w:szCs w:val="18"/>
        </w:rPr>
        <w:t>skala.or.id</w:t>
      </w:r>
      <w:r w:rsidRPr="009513CB">
        <w:rPr>
          <w:rFonts w:ascii="Trebuchet MS" w:eastAsia="Trebuchet MS" w:hAnsi="Trebuchet MS" w:cs="Trebuchet MS"/>
          <w:color w:val="747474"/>
          <w:sz w:val="18"/>
          <w:szCs w:val="18"/>
        </w:rPr>
        <w:tab/>
      </w:r>
      <w:hyperlink r:id="rId521">
        <w:r w:rsidRPr="009513CB">
          <w:rPr>
            <w:rFonts w:ascii="Trebuchet MS" w:eastAsia="Trebuchet MS" w:hAnsi="Trebuchet MS" w:cs="Trebuchet MS"/>
            <w:color w:val="747474"/>
            <w:spacing w:val="-2"/>
            <w:position w:val="1"/>
            <w:sz w:val="18"/>
            <w:szCs w:val="18"/>
          </w:rPr>
          <w:t>communications@skala.or.id</w:t>
        </w:r>
      </w:hyperlink>
      <w:r w:rsidRPr="009513CB">
        <w:rPr>
          <w:rFonts w:ascii="Trebuchet MS" w:eastAsia="Trebuchet MS" w:hAnsi="Trebuchet MS" w:cs="Trebuchet MS"/>
          <w:color w:val="747474"/>
          <w:spacing w:val="-2"/>
          <w:position w:val="1"/>
          <w:sz w:val="18"/>
          <w:szCs w:val="18"/>
        </w:rPr>
        <w:t xml:space="preserve"> </w:t>
      </w:r>
      <w:r w:rsidRPr="009513CB">
        <w:rPr>
          <w:rFonts w:ascii="Trebuchet MS" w:eastAsia="Trebuchet MS" w:hAnsi="Trebuchet MS" w:cs="Trebuchet MS"/>
          <w:color w:val="747474"/>
          <w:spacing w:val="-2"/>
          <w:sz w:val="18"/>
          <w:szCs w:val="18"/>
        </w:rPr>
        <w:t>https꞉//s.id/Channel‑SKALA</w:t>
      </w:r>
    </w:p>
    <w:p w14:paraId="693B1033" w14:textId="77777777" w:rsidR="004A5631" w:rsidRDefault="00000000">
      <w:pPr>
        <w:spacing w:before="99"/>
        <w:ind w:left="831"/>
        <w:rPr>
          <w:rFonts w:ascii="Trebuchet MS"/>
          <w:sz w:val="16"/>
        </w:rPr>
      </w:pPr>
      <w:r>
        <w:br w:type="column"/>
      </w:r>
      <w:r w:rsidRPr="009513CB">
        <w:rPr>
          <w:rFonts w:ascii="Trebuchet MS"/>
          <w:color w:val="747474"/>
          <w:spacing w:val="-9"/>
          <w:sz w:val="16"/>
        </w:rPr>
        <w:t xml:space="preserve">WA </w:t>
      </w:r>
      <w:r w:rsidRPr="009513CB">
        <w:rPr>
          <w:rFonts w:ascii="Trebuchet MS"/>
          <w:color w:val="747474"/>
          <w:spacing w:val="-2"/>
          <w:sz w:val="16"/>
        </w:rPr>
        <w:t>Channel</w:t>
      </w:r>
    </w:p>
    <w:sectPr w:rsidR="004A5631">
      <w:type w:val="continuous"/>
      <w:pgSz w:w="11910" w:h="16840"/>
      <w:pgMar w:top="1080" w:right="566" w:bottom="280" w:left="425" w:header="0" w:footer="0" w:gutter="0"/>
      <w:cols w:num="3" w:space="720" w:equalWidth="0">
        <w:col w:w="3689" w:space="40"/>
        <w:col w:w="4886" w:space="39"/>
        <w:col w:w="2265"/>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EE9085" w14:textId="77777777" w:rsidR="00F14E74" w:rsidRDefault="00F14E74">
      <w:r>
        <w:separator/>
      </w:r>
    </w:p>
  </w:endnote>
  <w:endnote w:type="continuationSeparator" w:id="0">
    <w:p w14:paraId="2904B1C2" w14:textId="77777777" w:rsidR="00F14E74" w:rsidRDefault="00F14E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02F84C" w14:textId="77777777" w:rsidR="00F14E74" w:rsidRDefault="00F14E74">
      <w:r>
        <w:separator/>
      </w:r>
    </w:p>
  </w:footnote>
  <w:footnote w:type="continuationSeparator" w:id="0">
    <w:p w14:paraId="51681F05" w14:textId="77777777" w:rsidR="00F14E74" w:rsidRDefault="00F14E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A0AB41" w14:textId="77777777" w:rsidR="004A5631" w:rsidRDefault="00000000">
    <w:pPr>
      <w:pStyle w:val="BodyText"/>
      <w:spacing w:line="14" w:lineRule="auto"/>
      <w:rPr>
        <w:sz w:val="20"/>
      </w:rPr>
    </w:pPr>
    <w:r>
      <w:rPr>
        <w:noProof/>
        <w:sz w:val="20"/>
      </w:rPr>
      <w:drawing>
        <wp:anchor distT="0" distB="0" distL="0" distR="0" simplePos="0" relativeHeight="486823936" behindDoc="1" locked="0" layoutInCell="1" allowOverlap="1" wp14:anchorId="66002855" wp14:editId="45E6A944">
          <wp:simplePos x="0" y="0"/>
          <wp:positionH relativeFrom="page">
            <wp:posOffset>7599</wp:posOffset>
          </wp:positionH>
          <wp:positionV relativeFrom="page">
            <wp:posOffset>1185</wp:posOffset>
          </wp:positionV>
          <wp:extent cx="7552400" cy="652592"/>
          <wp:effectExtent l="0" t="0" r="0" b="0"/>
          <wp:wrapNone/>
          <wp:docPr id="363" name="Image 3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7552400" cy="652592"/>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4BC093" w14:textId="77777777" w:rsidR="004A5631" w:rsidRDefault="004A5631">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FD8041" w14:textId="77777777" w:rsidR="004A5631" w:rsidRDefault="00000000">
    <w:pPr>
      <w:pStyle w:val="BodyText"/>
      <w:spacing w:line="14" w:lineRule="auto"/>
      <w:rPr>
        <w:sz w:val="20"/>
      </w:rPr>
    </w:pPr>
    <w:r>
      <w:rPr>
        <w:noProof/>
        <w:sz w:val="20"/>
      </w:rPr>
      <w:drawing>
        <wp:anchor distT="0" distB="0" distL="0" distR="0" simplePos="0" relativeHeight="486824448" behindDoc="1" locked="0" layoutInCell="1" allowOverlap="1" wp14:anchorId="5127A7E9" wp14:editId="05BC8DC6">
          <wp:simplePos x="0" y="0"/>
          <wp:positionH relativeFrom="page">
            <wp:posOffset>7599</wp:posOffset>
          </wp:positionH>
          <wp:positionV relativeFrom="page">
            <wp:posOffset>1185</wp:posOffset>
          </wp:positionV>
          <wp:extent cx="7552400" cy="652592"/>
          <wp:effectExtent l="0" t="0" r="0" b="0"/>
          <wp:wrapNone/>
          <wp:docPr id="443" name="Image 4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3" name="Image 443">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7552400" cy="652592"/>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FF42F4" w14:textId="77777777" w:rsidR="004A5631" w:rsidRDefault="004A5631">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FDCF60" w14:textId="77777777" w:rsidR="004A5631" w:rsidRDefault="004A5631">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8E0B76" w14:textId="77777777" w:rsidR="004A5631" w:rsidRDefault="004A5631">
    <w:pPr>
      <w:pStyle w:val="BodyText"/>
      <w:spacing w:line="14" w:lineRule="auto"/>
      <w:rPr>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4A5631"/>
    <w:rsid w:val="004A5631"/>
    <w:rsid w:val="009513CB"/>
    <w:rsid w:val="00F14E74"/>
    <w:rsid w:val="00F74C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BC4DBC"/>
  <w15:docId w15:val="{85B429DC-BEB1-4BB3-A4DC-59530B1B58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lang w:val="id"/>
    </w:rPr>
  </w:style>
  <w:style w:type="paragraph" w:styleId="Heading1">
    <w:name w:val="heading 1"/>
    <w:basedOn w:val="Normal"/>
    <w:uiPriority w:val="9"/>
    <w:qFormat/>
    <w:pPr>
      <w:ind w:left="750" w:right="1765"/>
      <w:outlineLvl w:val="0"/>
    </w:pPr>
    <w:rPr>
      <w:b/>
      <w:bCs/>
      <w:sz w:val="51"/>
      <w:szCs w:val="51"/>
    </w:rPr>
  </w:style>
  <w:style w:type="paragraph" w:styleId="Heading2">
    <w:name w:val="heading 2"/>
    <w:basedOn w:val="Normal"/>
    <w:uiPriority w:val="9"/>
    <w:unhideWhenUsed/>
    <w:qFormat/>
    <w:pPr>
      <w:ind w:left="727"/>
      <w:outlineLvl w:val="1"/>
    </w:pPr>
    <w:rPr>
      <w:b/>
      <w:bCs/>
      <w:sz w:val="28"/>
      <w:szCs w:val="28"/>
    </w:rPr>
  </w:style>
  <w:style w:type="paragraph" w:styleId="Heading3">
    <w:name w:val="heading 3"/>
    <w:basedOn w:val="Normal"/>
    <w:uiPriority w:val="9"/>
    <w:unhideWhenUsed/>
    <w:qFormat/>
    <w:pPr>
      <w:spacing w:line="297" w:lineRule="exact"/>
      <w:ind w:left="3611"/>
      <w:outlineLvl w:val="2"/>
    </w:pPr>
    <w:rPr>
      <w:b/>
      <w:bCs/>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6.png"/><Relationship Id="rId324" Type="http://schemas.openxmlformats.org/officeDocument/2006/relationships/image" Target="media/image319.png"/><Relationship Id="rId170" Type="http://schemas.openxmlformats.org/officeDocument/2006/relationships/image" Target="media/image165.png"/><Relationship Id="rId268" Type="http://schemas.openxmlformats.org/officeDocument/2006/relationships/image" Target="media/image263.png"/><Relationship Id="rId475" Type="http://schemas.openxmlformats.org/officeDocument/2006/relationships/image" Target="media/image469.jpeg"/><Relationship Id="rId32" Type="http://schemas.openxmlformats.org/officeDocument/2006/relationships/image" Target="media/image27.png"/><Relationship Id="rId74" Type="http://schemas.openxmlformats.org/officeDocument/2006/relationships/image" Target="media/image69.png"/><Relationship Id="rId128" Type="http://schemas.openxmlformats.org/officeDocument/2006/relationships/image" Target="media/image123.png"/><Relationship Id="rId335" Type="http://schemas.openxmlformats.org/officeDocument/2006/relationships/image" Target="media/image330.png"/><Relationship Id="rId377" Type="http://schemas.openxmlformats.org/officeDocument/2006/relationships/image" Target="media/image372.png"/><Relationship Id="rId500" Type="http://schemas.openxmlformats.org/officeDocument/2006/relationships/image" Target="media/image491.png"/><Relationship Id="rId5" Type="http://schemas.openxmlformats.org/officeDocument/2006/relationships/endnotes" Target="endnotes.xml"/><Relationship Id="rId181" Type="http://schemas.openxmlformats.org/officeDocument/2006/relationships/image" Target="media/image176.png"/><Relationship Id="rId237" Type="http://schemas.openxmlformats.org/officeDocument/2006/relationships/image" Target="media/image232.png"/><Relationship Id="rId402" Type="http://schemas.openxmlformats.org/officeDocument/2006/relationships/image" Target="media/image397.png"/><Relationship Id="rId279" Type="http://schemas.openxmlformats.org/officeDocument/2006/relationships/image" Target="media/image274.png"/><Relationship Id="rId444" Type="http://schemas.openxmlformats.org/officeDocument/2006/relationships/image" Target="media/image439.jpeg"/><Relationship Id="rId486" Type="http://schemas.openxmlformats.org/officeDocument/2006/relationships/image" Target="media/image478.png"/><Relationship Id="rId43" Type="http://schemas.openxmlformats.org/officeDocument/2006/relationships/image" Target="media/image38.png"/><Relationship Id="rId139" Type="http://schemas.openxmlformats.org/officeDocument/2006/relationships/image" Target="media/image134.png"/><Relationship Id="rId290" Type="http://schemas.openxmlformats.org/officeDocument/2006/relationships/image" Target="media/image285.png"/><Relationship Id="rId304" Type="http://schemas.openxmlformats.org/officeDocument/2006/relationships/image" Target="media/image299.png"/><Relationship Id="rId346" Type="http://schemas.openxmlformats.org/officeDocument/2006/relationships/image" Target="media/image341.png"/><Relationship Id="rId388" Type="http://schemas.openxmlformats.org/officeDocument/2006/relationships/image" Target="media/image383.png"/><Relationship Id="rId511" Type="http://schemas.openxmlformats.org/officeDocument/2006/relationships/image" Target="media/image500.png"/><Relationship Id="rId85" Type="http://schemas.openxmlformats.org/officeDocument/2006/relationships/image" Target="media/image80.png"/><Relationship Id="rId150" Type="http://schemas.openxmlformats.org/officeDocument/2006/relationships/image" Target="media/image145.png"/><Relationship Id="rId192" Type="http://schemas.openxmlformats.org/officeDocument/2006/relationships/image" Target="media/image187.png"/><Relationship Id="rId206" Type="http://schemas.openxmlformats.org/officeDocument/2006/relationships/image" Target="media/image201.png"/><Relationship Id="rId413" Type="http://schemas.openxmlformats.org/officeDocument/2006/relationships/image" Target="media/image408.png"/><Relationship Id="rId248" Type="http://schemas.openxmlformats.org/officeDocument/2006/relationships/image" Target="media/image243.png"/><Relationship Id="rId455" Type="http://schemas.openxmlformats.org/officeDocument/2006/relationships/image" Target="media/image449.png"/><Relationship Id="rId497" Type="http://schemas.openxmlformats.org/officeDocument/2006/relationships/image" Target="media/image489.png"/><Relationship Id="rId12" Type="http://schemas.openxmlformats.org/officeDocument/2006/relationships/image" Target="media/image7.png"/><Relationship Id="rId108" Type="http://schemas.openxmlformats.org/officeDocument/2006/relationships/image" Target="media/image103.png"/><Relationship Id="rId315" Type="http://schemas.openxmlformats.org/officeDocument/2006/relationships/image" Target="media/image310.png"/><Relationship Id="rId357" Type="http://schemas.openxmlformats.org/officeDocument/2006/relationships/image" Target="media/image352.png"/><Relationship Id="rId522" Type="http://schemas.openxmlformats.org/officeDocument/2006/relationships/fontTable" Target="fontTable.xml"/><Relationship Id="rId54" Type="http://schemas.openxmlformats.org/officeDocument/2006/relationships/image" Target="media/image49.png"/><Relationship Id="rId96" Type="http://schemas.openxmlformats.org/officeDocument/2006/relationships/image" Target="media/image91.png"/><Relationship Id="rId161" Type="http://schemas.openxmlformats.org/officeDocument/2006/relationships/image" Target="media/image156.png"/><Relationship Id="rId217" Type="http://schemas.openxmlformats.org/officeDocument/2006/relationships/image" Target="media/image212.png"/><Relationship Id="rId399" Type="http://schemas.openxmlformats.org/officeDocument/2006/relationships/image" Target="media/image394.png"/><Relationship Id="rId259" Type="http://schemas.openxmlformats.org/officeDocument/2006/relationships/image" Target="media/image254.png"/><Relationship Id="rId424" Type="http://schemas.openxmlformats.org/officeDocument/2006/relationships/image" Target="media/image419.png"/><Relationship Id="rId466" Type="http://schemas.openxmlformats.org/officeDocument/2006/relationships/image" Target="media/image460.png"/><Relationship Id="rId23" Type="http://schemas.openxmlformats.org/officeDocument/2006/relationships/image" Target="media/image18.png"/><Relationship Id="rId119" Type="http://schemas.openxmlformats.org/officeDocument/2006/relationships/image" Target="media/image114.png"/><Relationship Id="rId270" Type="http://schemas.openxmlformats.org/officeDocument/2006/relationships/image" Target="media/image265.png"/><Relationship Id="rId326" Type="http://schemas.openxmlformats.org/officeDocument/2006/relationships/image" Target="media/image321.png"/><Relationship Id="rId65" Type="http://schemas.openxmlformats.org/officeDocument/2006/relationships/image" Target="media/image60.png"/><Relationship Id="rId130" Type="http://schemas.openxmlformats.org/officeDocument/2006/relationships/image" Target="media/image125.png"/><Relationship Id="rId368" Type="http://schemas.openxmlformats.org/officeDocument/2006/relationships/image" Target="media/image363.png"/><Relationship Id="rId172" Type="http://schemas.openxmlformats.org/officeDocument/2006/relationships/image" Target="media/image167.png"/><Relationship Id="rId228" Type="http://schemas.openxmlformats.org/officeDocument/2006/relationships/image" Target="media/image223.png"/><Relationship Id="rId435" Type="http://schemas.openxmlformats.org/officeDocument/2006/relationships/image" Target="media/image430.png"/><Relationship Id="rId477" Type="http://schemas.openxmlformats.org/officeDocument/2006/relationships/image" Target="media/image470.png"/><Relationship Id="rId281" Type="http://schemas.openxmlformats.org/officeDocument/2006/relationships/image" Target="media/image276.png"/><Relationship Id="rId337" Type="http://schemas.openxmlformats.org/officeDocument/2006/relationships/image" Target="media/image332.png"/><Relationship Id="rId502" Type="http://schemas.openxmlformats.org/officeDocument/2006/relationships/image" Target="media/image493.jpeg"/><Relationship Id="rId34" Type="http://schemas.openxmlformats.org/officeDocument/2006/relationships/image" Target="media/image29.png"/><Relationship Id="rId76" Type="http://schemas.openxmlformats.org/officeDocument/2006/relationships/image" Target="media/image71.png"/><Relationship Id="rId141" Type="http://schemas.openxmlformats.org/officeDocument/2006/relationships/image" Target="media/image136.png"/><Relationship Id="rId379" Type="http://schemas.openxmlformats.org/officeDocument/2006/relationships/image" Target="media/image374.png"/><Relationship Id="rId7" Type="http://schemas.openxmlformats.org/officeDocument/2006/relationships/image" Target="media/image2.jpeg"/><Relationship Id="rId183" Type="http://schemas.openxmlformats.org/officeDocument/2006/relationships/image" Target="media/image178.png"/><Relationship Id="rId239" Type="http://schemas.openxmlformats.org/officeDocument/2006/relationships/image" Target="media/image234.png"/><Relationship Id="rId390" Type="http://schemas.openxmlformats.org/officeDocument/2006/relationships/image" Target="media/image385.png"/><Relationship Id="rId404" Type="http://schemas.openxmlformats.org/officeDocument/2006/relationships/image" Target="media/image399.png"/><Relationship Id="rId446" Type="http://schemas.openxmlformats.org/officeDocument/2006/relationships/image" Target="media/image440.png"/><Relationship Id="rId250" Type="http://schemas.openxmlformats.org/officeDocument/2006/relationships/image" Target="media/image245.png"/><Relationship Id="rId292" Type="http://schemas.openxmlformats.org/officeDocument/2006/relationships/image" Target="media/image287.png"/><Relationship Id="rId306" Type="http://schemas.openxmlformats.org/officeDocument/2006/relationships/image" Target="media/image301.png"/><Relationship Id="rId488" Type="http://schemas.openxmlformats.org/officeDocument/2006/relationships/image" Target="media/image480.png"/><Relationship Id="rId45" Type="http://schemas.openxmlformats.org/officeDocument/2006/relationships/image" Target="media/image40.png"/><Relationship Id="rId87" Type="http://schemas.openxmlformats.org/officeDocument/2006/relationships/image" Target="media/image82.png"/><Relationship Id="rId110" Type="http://schemas.openxmlformats.org/officeDocument/2006/relationships/image" Target="media/image105.png"/><Relationship Id="rId348" Type="http://schemas.openxmlformats.org/officeDocument/2006/relationships/image" Target="media/image343.png"/><Relationship Id="rId513" Type="http://schemas.openxmlformats.org/officeDocument/2006/relationships/image" Target="media/image502.png"/><Relationship Id="rId152" Type="http://schemas.openxmlformats.org/officeDocument/2006/relationships/image" Target="media/image147.png"/><Relationship Id="rId194" Type="http://schemas.openxmlformats.org/officeDocument/2006/relationships/image" Target="media/image189.png"/><Relationship Id="rId208" Type="http://schemas.openxmlformats.org/officeDocument/2006/relationships/image" Target="media/image203.png"/><Relationship Id="rId415" Type="http://schemas.openxmlformats.org/officeDocument/2006/relationships/image" Target="media/image410.png"/><Relationship Id="rId457" Type="http://schemas.openxmlformats.org/officeDocument/2006/relationships/image" Target="media/image451.png"/><Relationship Id="rId261" Type="http://schemas.openxmlformats.org/officeDocument/2006/relationships/image" Target="media/image256.png"/><Relationship Id="rId499" Type="http://schemas.openxmlformats.org/officeDocument/2006/relationships/image" Target="media/image490.jpeg"/><Relationship Id="rId14" Type="http://schemas.openxmlformats.org/officeDocument/2006/relationships/image" Target="media/image9.png"/><Relationship Id="rId56" Type="http://schemas.openxmlformats.org/officeDocument/2006/relationships/image" Target="media/image51.png"/><Relationship Id="rId317" Type="http://schemas.openxmlformats.org/officeDocument/2006/relationships/image" Target="media/image312.png"/><Relationship Id="rId359" Type="http://schemas.openxmlformats.org/officeDocument/2006/relationships/image" Target="media/image354.png"/><Relationship Id="rId98" Type="http://schemas.openxmlformats.org/officeDocument/2006/relationships/image" Target="media/image93.png"/><Relationship Id="rId121" Type="http://schemas.openxmlformats.org/officeDocument/2006/relationships/image" Target="media/image116.png"/><Relationship Id="rId163" Type="http://schemas.openxmlformats.org/officeDocument/2006/relationships/image" Target="media/image158.png"/><Relationship Id="rId219" Type="http://schemas.openxmlformats.org/officeDocument/2006/relationships/image" Target="media/image214.png"/><Relationship Id="rId370" Type="http://schemas.openxmlformats.org/officeDocument/2006/relationships/image" Target="media/image365.png"/><Relationship Id="rId426" Type="http://schemas.openxmlformats.org/officeDocument/2006/relationships/image" Target="media/image421.png"/><Relationship Id="rId230" Type="http://schemas.openxmlformats.org/officeDocument/2006/relationships/image" Target="media/image225.png"/><Relationship Id="rId468" Type="http://schemas.openxmlformats.org/officeDocument/2006/relationships/image" Target="media/image462.png"/><Relationship Id="rId25" Type="http://schemas.openxmlformats.org/officeDocument/2006/relationships/image" Target="media/image20.png"/><Relationship Id="rId67" Type="http://schemas.openxmlformats.org/officeDocument/2006/relationships/image" Target="media/image62.png"/><Relationship Id="rId272" Type="http://schemas.openxmlformats.org/officeDocument/2006/relationships/image" Target="media/image267.png"/><Relationship Id="rId328" Type="http://schemas.openxmlformats.org/officeDocument/2006/relationships/image" Target="media/image323.png"/><Relationship Id="rId132" Type="http://schemas.openxmlformats.org/officeDocument/2006/relationships/image" Target="media/image127.png"/><Relationship Id="rId174" Type="http://schemas.openxmlformats.org/officeDocument/2006/relationships/image" Target="media/image169.png"/><Relationship Id="rId381" Type="http://schemas.openxmlformats.org/officeDocument/2006/relationships/image" Target="media/image376.png"/><Relationship Id="rId241" Type="http://schemas.openxmlformats.org/officeDocument/2006/relationships/image" Target="media/image236.png"/><Relationship Id="rId437" Type="http://schemas.openxmlformats.org/officeDocument/2006/relationships/image" Target="media/image432.png"/><Relationship Id="rId479" Type="http://schemas.openxmlformats.org/officeDocument/2006/relationships/image" Target="media/image472.jpeg"/><Relationship Id="rId36" Type="http://schemas.openxmlformats.org/officeDocument/2006/relationships/image" Target="media/image31.png"/><Relationship Id="rId283" Type="http://schemas.openxmlformats.org/officeDocument/2006/relationships/image" Target="media/image278.png"/><Relationship Id="rId339" Type="http://schemas.openxmlformats.org/officeDocument/2006/relationships/image" Target="media/image334.png"/><Relationship Id="rId490" Type="http://schemas.openxmlformats.org/officeDocument/2006/relationships/image" Target="media/image482.png"/><Relationship Id="rId504" Type="http://schemas.openxmlformats.org/officeDocument/2006/relationships/header" Target="header6.xml"/><Relationship Id="rId78" Type="http://schemas.openxmlformats.org/officeDocument/2006/relationships/image" Target="media/image73.png"/><Relationship Id="rId101" Type="http://schemas.openxmlformats.org/officeDocument/2006/relationships/image" Target="media/image96.png"/><Relationship Id="rId143" Type="http://schemas.openxmlformats.org/officeDocument/2006/relationships/image" Target="media/image138.png"/><Relationship Id="rId185" Type="http://schemas.openxmlformats.org/officeDocument/2006/relationships/image" Target="media/image180.png"/><Relationship Id="rId350" Type="http://schemas.openxmlformats.org/officeDocument/2006/relationships/image" Target="media/image345.png"/><Relationship Id="rId406" Type="http://schemas.openxmlformats.org/officeDocument/2006/relationships/image" Target="media/image401.png"/><Relationship Id="rId9" Type="http://schemas.openxmlformats.org/officeDocument/2006/relationships/image" Target="media/image4.png"/><Relationship Id="rId210" Type="http://schemas.openxmlformats.org/officeDocument/2006/relationships/image" Target="media/image205.png"/><Relationship Id="rId392" Type="http://schemas.openxmlformats.org/officeDocument/2006/relationships/image" Target="media/image387.png"/><Relationship Id="rId448" Type="http://schemas.openxmlformats.org/officeDocument/2006/relationships/image" Target="media/image442.png"/><Relationship Id="rId252" Type="http://schemas.openxmlformats.org/officeDocument/2006/relationships/image" Target="media/image247.png"/><Relationship Id="rId294" Type="http://schemas.openxmlformats.org/officeDocument/2006/relationships/image" Target="media/image289.png"/><Relationship Id="rId308" Type="http://schemas.openxmlformats.org/officeDocument/2006/relationships/image" Target="media/image303.png"/><Relationship Id="rId515" Type="http://schemas.openxmlformats.org/officeDocument/2006/relationships/image" Target="media/image504.png"/><Relationship Id="rId47" Type="http://schemas.openxmlformats.org/officeDocument/2006/relationships/image" Target="media/image42.png"/><Relationship Id="rId89" Type="http://schemas.openxmlformats.org/officeDocument/2006/relationships/image" Target="media/image84.png"/><Relationship Id="rId112" Type="http://schemas.openxmlformats.org/officeDocument/2006/relationships/image" Target="media/image107.png"/><Relationship Id="rId154" Type="http://schemas.openxmlformats.org/officeDocument/2006/relationships/image" Target="media/image149.png"/><Relationship Id="rId361" Type="http://schemas.openxmlformats.org/officeDocument/2006/relationships/image" Target="media/image356.png"/><Relationship Id="rId196" Type="http://schemas.openxmlformats.org/officeDocument/2006/relationships/image" Target="media/image191.png"/><Relationship Id="rId417" Type="http://schemas.openxmlformats.org/officeDocument/2006/relationships/image" Target="media/image412.png"/><Relationship Id="rId459" Type="http://schemas.openxmlformats.org/officeDocument/2006/relationships/image" Target="media/image453.png"/><Relationship Id="rId16" Type="http://schemas.openxmlformats.org/officeDocument/2006/relationships/image" Target="media/image11.png"/><Relationship Id="rId221" Type="http://schemas.openxmlformats.org/officeDocument/2006/relationships/image" Target="media/image216.png"/><Relationship Id="rId263" Type="http://schemas.openxmlformats.org/officeDocument/2006/relationships/image" Target="media/image258.png"/><Relationship Id="rId319" Type="http://schemas.openxmlformats.org/officeDocument/2006/relationships/image" Target="media/image314.png"/><Relationship Id="rId470" Type="http://schemas.openxmlformats.org/officeDocument/2006/relationships/image" Target="media/image464.png"/><Relationship Id="rId58" Type="http://schemas.openxmlformats.org/officeDocument/2006/relationships/image" Target="media/image53.png"/><Relationship Id="rId123" Type="http://schemas.openxmlformats.org/officeDocument/2006/relationships/image" Target="media/image118.png"/><Relationship Id="rId330" Type="http://schemas.openxmlformats.org/officeDocument/2006/relationships/image" Target="media/image325.png"/><Relationship Id="rId165" Type="http://schemas.openxmlformats.org/officeDocument/2006/relationships/image" Target="media/image160.png"/><Relationship Id="rId372" Type="http://schemas.openxmlformats.org/officeDocument/2006/relationships/image" Target="media/image367.png"/><Relationship Id="rId428" Type="http://schemas.openxmlformats.org/officeDocument/2006/relationships/image" Target="media/image423.png"/><Relationship Id="rId232" Type="http://schemas.openxmlformats.org/officeDocument/2006/relationships/image" Target="media/image227.png"/><Relationship Id="rId274" Type="http://schemas.openxmlformats.org/officeDocument/2006/relationships/image" Target="media/image269.png"/><Relationship Id="rId481" Type="http://schemas.openxmlformats.org/officeDocument/2006/relationships/image" Target="media/image474.jpeg"/><Relationship Id="rId27" Type="http://schemas.openxmlformats.org/officeDocument/2006/relationships/image" Target="media/image22.png"/><Relationship Id="rId69" Type="http://schemas.openxmlformats.org/officeDocument/2006/relationships/image" Target="media/image64.png"/><Relationship Id="rId134" Type="http://schemas.openxmlformats.org/officeDocument/2006/relationships/image" Target="media/image129.png"/><Relationship Id="rId80" Type="http://schemas.openxmlformats.org/officeDocument/2006/relationships/image" Target="media/image75.png"/><Relationship Id="rId176" Type="http://schemas.openxmlformats.org/officeDocument/2006/relationships/image" Target="media/image171.png"/><Relationship Id="rId341" Type="http://schemas.openxmlformats.org/officeDocument/2006/relationships/image" Target="media/image336.png"/><Relationship Id="rId383" Type="http://schemas.openxmlformats.org/officeDocument/2006/relationships/image" Target="media/image378.png"/><Relationship Id="rId439" Type="http://schemas.openxmlformats.org/officeDocument/2006/relationships/image" Target="media/image434.png"/><Relationship Id="rId201" Type="http://schemas.openxmlformats.org/officeDocument/2006/relationships/image" Target="media/image196.png"/><Relationship Id="rId243" Type="http://schemas.openxmlformats.org/officeDocument/2006/relationships/image" Target="media/image238.png"/><Relationship Id="rId285" Type="http://schemas.openxmlformats.org/officeDocument/2006/relationships/image" Target="media/image280.png"/><Relationship Id="rId450" Type="http://schemas.openxmlformats.org/officeDocument/2006/relationships/image" Target="media/image444.png"/><Relationship Id="rId506" Type="http://schemas.openxmlformats.org/officeDocument/2006/relationships/image" Target="media/image495.png"/><Relationship Id="rId38" Type="http://schemas.openxmlformats.org/officeDocument/2006/relationships/image" Target="media/image33.png"/><Relationship Id="rId103" Type="http://schemas.openxmlformats.org/officeDocument/2006/relationships/image" Target="media/image98.png"/><Relationship Id="rId310" Type="http://schemas.openxmlformats.org/officeDocument/2006/relationships/image" Target="media/image305.png"/><Relationship Id="rId492" Type="http://schemas.openxmlformats.org/officeDocument/2006/relationships/image" Target="media/image484.png"/><Relationship Id="rId91" Type="http://schemas.openxmlformats.org/officeDocument/2006/relationships/image" Target="media/image86.png"/><Relationship Id="rId145" Type="http://schemas.openxmlformats.org/officeDocument/2006/relationships/image" Target="media/image140.png"/><Relationship Id="rId187" Type="http://schemas.openxmlformats.org/officeDocument/2006/relationships/image" Target="media/image182.png"/><Relationship Id="rId352" Type="http://schemas.openxmlformats.org/officeDocument/2006/relationships/image" Target="media/image347.png"/><Relationship Id="rId394" Type="http://schemas.openxmlformats.org/officeDocument/2006/relationships/image" Target="media/image389.png"/><Relationship Id="rId408" Type="http://schemas.openxmlformats.org/officeDocument/2006/relationships/image" Target="media/image403.png"/><Relationship Id="rId212" Type="http://schemas.openxmlformats.org/officeDocument/2006/relationships/image" Target="media/image207.jpeg"/><Relationship Id="rId254" Type="http://schemas.openxmlformats.org/officeDocument/2006/relationships/image" Target="media/image249.png"/><Relationship Id="rId49" Type="http://schemas.openxmlformats.org/officeDocument/2006/relationships/image" Target="media/image44.png"/><Relationship Id="rId114" Type="http://schemas.openxmlformats.org/officeDocument/2006/relationships/image" Target="media/image109.png"/><Relationship Id="rId296" Type="http://schemas.openxmlformats.org/officeDocument/2006/relationships/image" Target="media/image291.png"/><Relationship Id="rId461" Type="http://schemas.openxmlformats.org/officeDocument/2006/relationships/image" Target="media/image455.jpeg"/><Relationship Id="rId517" Type="http://schemas.openxmlformats.org/officeDocument/2006/relationships/image" Target="media/image506.png"/><Relationship Id="rId60" Type="http://schemas.openxmlformats.org/officeDocument/2006/relationships/image" Target="media/image55.png"/><Relationship Id="rId156" Type="http://schemas.openxmlformats.org/officeDocument/2006/relationships/image" Target="media/image151.png"/><Relationship Id="rId198" Type="http://schemas.openxmlformats.org/officeDocument/2006/relationships/image" Target="media/image193.png"/><Relationship Id="rId321" Type="http://schemas.openxmlformats.org/officeDocument/2006/relationships/image" Target="media/image316.png"/><Relationship Id="rId363" Type="http://schemas.openxmlformats.org/officeDocument/2006/relationships/image" Target="media/image358.png"/><Relationship Id="rId419" Type="http://schemas.openxmlformats.org/officeDocument/2006/relationships/image" Target="media/image414.png"/><Relationship Id="rId223" Type="http://schemas.openxmlformats.org/officeDocument/2006/relationships/image" Target="media/image218.png"/><Relationship Id="rId430" Type="http://schemas.openxmlformats.org/officeDocument/2006/relationships/image" Target="media/image425.jpeg"/><Relationship Id="rId18" Type="http://schemas.openxmlformats.org/officeDocument/2006/relationships/image" Target="media/image13.png"/><Relationship Id="rId265" Type="http://schemas.openxmlformats.org/officeDocument/2006/relationships/image" Target="media/image260.png"/><Relationship Id="rId472" Type="http://schemas.openxmlformats.org/officeDocument/2006/relationships/image" Target="media/image466.jpeg"/><Relationship Id="rId125" Type="http://schemas.openxmlformats.org/officeDocument/2006/relationships/image" Target="media/image120.png"/><Relationship Id="rId167" Type="http://schemas.openxmlformats.org/officeDocument/2006/relationships/image" Target="media/image162.png"/><Relationship Id="rId332" Type="http://schemas.openxmlformats.org/officeDocument/2006/relationships/image" Target="media/image327.png"/><Relationship Id="rId374" Type="http://schemas.openxmlformats.org/officeDocument/2006/relationships/image" Target="media/image369.png"/><Relationship Id="rId71" Type="http://schemas.openxmlformats.org/officeDocument/2006/relationships/image" Target="media/image66.png"/><Relationship Id="rId234" Type="http://schemas.openxmlformats.org/officeDocument/2006/relationships/image" Target="media/image229.png"/><Relationship Id="rId2" Type="http://schemas.openxmlformats.org/officeDocument/2006/relationships/settings" Target="settings.xml"/><Relationship Id="rId29" Type="http://schemas.openxmlformats.org/officeDocument/2006/relationships/image" Target="media/image24.png"/><Relationship Id="rId276" Type="http://schemas.openxmlformats.org/officeDocument/2006/relationships/image" Target="media/image271.png"/><Relationship Id="rId441" Type="http://schemas.openxmlformats.org/officeDocument/2006/relationships/image" Target="media/image436.png"/><Relationship Id="rId483" Type="http://schemas.openxmlformats.org/officeDocument/2006/relationships/image" Target="media/image475.jpeg"/><Relationship Id="rId40" Type="http://schemas.openxmlformats.org/officeDocument/2006/relationships/image" Target="media/image35.png"/><Relationship Id="rId136" Type="http://schemas.openxmlformats.org/officeDocument/2006/relationships/image" Target="media/image131.png"/><Relationship Id="rId178" Type="http://schemas.openxmlformats.org/officeDocument/2006/relationships/image" Target="media/image173.png"/><Relationship Id="rId301" Type="http://schemas.openxmlformats.org/officeDocument/2006/relationships/image" Target="media/image296.png"/><Relationship Id="rId343" Type="http://schemas.openxmlformats.org/officeDocument/2006/relationships/image" Target="media/image338.png"/><Relationship Id="rId82" Type="http://schemas.openxmlformats.org/officeDocument/2006/relationships/image" Target="media/image77.png"/><Relationship Id="rId203" Type="http://schemas.openxmlformats.org/officeDocument/2006/relationships/image" Target="media/image198.png"/><Relationship Id="rId385" Type="http://schemas.openxmlformats.org/officeDocument/2006/relationships/image" Target="media/image380.png"/><Relationship Id="rId245" Type="http://schemas.openxmlformats.org/officeDocument/2006/relationships/image" Target="media/image240.png"/><Relationship Id="rId287" Type="http://schemas.openxmlformats.org/officeDocument/2006/relationships/image" Target="media/image282.png"/><Relationship Id="rId410" Type="http://schemas.openxmlformats.org/officeDocument/2006/relationships/image" Target="media/image405.png"/><Relationship Id="rId452" Type="http://schemas.openxmlformats.org/officeDocument/2006/relationships/image" Target="media/image446.png"/><Relationship Id="rId494" Type="http://schemas.openxmlformats.org/officeDocument/2006/relationships/image" Target="media/image486.png"/><Relationship Id="rId508" Type="http://schemas.openxmlformats.org/officeDocument/2006/relationships/image" Target="media/image497.png"/><Relationship Id="rId105" Type="http://schemas.openxmlformats.org/officeDocument/2006/relationships/image" Target="media/image100.png"/><Relationship Id="rId147" Type="http://schemas.openxmlformats.org/officeDocument/2006/relationships/image" Target="media/image142.png"/><Relationship Id="rId312" Type="http://schemas.openxmlformats.org/officeDocument/2006/relationships/image" Target="media/image307.png"/><Relationship Id="rId354" Type="http://schemas.openxmlformats.org/officeDocument/2006/relationships/image" Target="media/image349.png"/><Relationship Id="rId51" Type="http://schemas.openxmlformats.org/officeDocument/2006/relationships/image" Target="media/image46.png"/><Relationship Id="rId93" Type="http://schemas.openxmlformats.org/officeDocument/2006/relationships/image" Target="media/image88.png"/><Relationship Id="rId189" Type="http://schemas.openxmlformats.org/officeDocument/2006/relationships/image" Target="media/image184.png"/><Relationship Id="rId396" Type="http://schemas.openxmlformats.org/officeDocument/2006/relationships/image" Target="media/image391.png"/><Relationship Id="rId214" Type="http://schemas.openxmlformats.org/officeDocument/2006/relationships/image" Target="media/image209.png"/><Relationship Id="rId256" Type="http://schemas.openxmlformats.org/officeDocument/2006/relationships/image" Target="media/image251.png"/><Relationship Id="rId298" Type="http://schemas.openxmlformats.org/officeDocument/2006/relationships/image" Target="media/image293.png"/><Relationship Id="rId421" Type="http://schemas.openxmlformats.org/officeDocument/2006/relationships/image" Target="media/image416.png"/><Relationship Id="rId463" Type="http://schemas.openxmlformats.org/officeDocument/2006/relationships/image" Target="media/image457.png"/><Relationship Id="rId519" Type="http://schemas.openxmlformats.org/officeDocument/2006/relationships/image" Target="media/image508.png"/><Relationship Id="rId116" Type="http://schemas.openxmlformats.org/officeDocument/2006/relationships/image" Target="media/image111.png"/><Relationship Id="rId158" Type="http://schemas.openxmlformats.org/officeDocument/2006/relationships/image" Target="media/image153.png"/><Relationship Id="rId323" Type="http://schemas.openxmlformats.org/officeDocument/2006/relationships/image" Target="media/image318.png"/><Relationship Id="rId20" Type="http://schemas.openxmlformats.org/officeDocument/2006/relationships/image" Target="media/image15.png"/><Relationship Id="rId62" Type="http://schemas.openxmlformats.org/officeDocument/2006/relationships/image" Target="media/image57.png"/><Relationship Id="rId365" Type="http://schemas.openxmlformats.org/officeDocument/2006/relationships/image" Target="media/image360.png"/><Relationship Id="rId225" Type="http://schemas.openxmlformats.org/officeDocument/2006/relationships/image" Target="media/image220.jpeg"/><Relationship Id="rId267" Type="http://schemas.openxmlformats.org/officeDocument/2006/relationships/image" Target="media/image262.png"/><Relationship Id="rId432" Type="http://schemas.openxmlformats.org/officeDocument/2006/relationships/image" Target="media/image427.png"/><Relationship Id="rId474" Type="http://schemas.openxmlformats.org/officeDocument/2006/relationships/image" Target="media/image468.jpeg"/><Relationship Id="rId127" Type="http://schemas.openxmlformats.org/officeDocument/2006/relationships/image" Target="media/image122.png"/><Relationship Id="rId31" Type="http://schemas.openxmlformats.org/officeDocument/2006/relationships/image" Target="media/image26.png"/><Relationship Id="rId73" Type="http://schemas.openxmlformats.org/officeDocument/2006/relationships/image" Target="media/image68.png"/><Relationship Id="rId169" Type="http://schemas.openxmlformats.org/officeDocument/2006/relationships/image" Target="media/image164.png"/><Relationship Id="rId334" Type="http://schemas.openxmlformats.org/officeDocument/2006/relationships/image" Target="media/image329.png"/><Relationship Id="rId376" Type="http://schemas.openxmlformats.org/officeDocument/2006/relationships/image" Target="media/image371.png"/><Relationship Id="rId4" Type="http://schemas.openxmlformats.org/officeDocument/2006/relationships/footnotes" Target="footnotes.xml"/><Relationship Id="rId180" Type="http://schemas.openxmlformats.org/officeDocument/2006/relationships/image" Target="media/image175.png"/><Relationship Id="rId236" Type="http://schemas.openxmlformats.org/officeDocument/2006/relationships/image" Target="media/image231.png"/><Relationship Id="rId278" Type="http://schemas.openxmlformats.org/officeDocument/2006/relationships/image" Target="media/image273.png"/><Relationship Id="rId401" Type="http://schemas.openxmlformats.org/officeDocument/2006/relationships/image" Target="media/image396.png"/><Relationship Id="rId443" Type="http://schemas.openxmlformats.org/officeDocument/2006/relationships/image" Target="media/image438.jpeg"/><Relationship Id="rId303" Type="http://schemas.openxmlformats.org/officeDocument/2006/relationships/image" Target="media/image298.png"/><Relationship Id="rId485" Type="http://schemas.openxmlformats.org/officeDocument/2006/relationships/image" Target="media/image477.jpeg"/><Relationship Id="rId42" Type="http://schemas.openxmlformats.org/officeDocument/2006/relationships/image" Target="media/image37.png"/><Relationship Id="rId84" Type="http://schemas.openxmlformats.org/officeDocument/2006/relationships/image" Target="media/image79.png"/><Relationship Id="rId138" Type="http://schemas.openxmlformats.org/officeDocument/2006/relationships/image" Target="media/image133.png"/><Relationship Id="rId345" Type="http://schemas.openxmlformats.org/officeDocument/2006/relationships/image" Target="media/image340.png"/><Relationship Id="rId387" Type="http://schemas.openxmlformats.org/officeDocument/2006/relationships/image" Target="media/image382.png"/><Relationship Id="rId510" Type="http://schemas.openxmlformats.org/officeDocument/2006/relationships/image" Target="media/image499.png"/><Relationship Id="rId191" Type="http://schemas.openxmlformats.org/officeDocument/2006/relationships/image" Target="media/image186.png"/><Relationship Id="rId205" Type="http://schemas.openxmlformats.org/officeDocument/2006/relationships/image" Target="media/image200.png"/><Relationship Id="rId247" Type="http://schemas.openxmlformats.org/officeDocument/2006/relationships/image" Target="media/image242.png"/><Relationship Id="rId412" Type="http://schemas.openxmlformats.org/officeDocument/2006/relationships/image" Target="media/image407.png"/><Relationship Id="rId107" Type="http://schemas.openxmlformats.org/officeDocument/2006/relationships/image" Target="media/image102.png"/><Relationship Id="rId289" Type="http://schemas.openxmlformats.org/officeDocument/2006/relationships/image" Target="media/image284.png"/><Relationship Id="rId454" Type="http://schemas.openxmlformats.org/officeDocument/2006/relationships/image" Target="media/image448.jpeg"/><Relationship Id="rId496" Type="http://schemas.openxmlformats.org/officeDocument/2006/relationships/image" Target="media/image488.png"/><Relationship Id="rId11" Type="http://schemas.openxmlformats.org/officeDocument/2006/relationships/image" Target="media/image6.png"/><Relationship Id="rId53" Type="http://schemas.openxmlformats.org/officeDocument/2006/relationships/image" Target="media/image48.png"/><Relationship Id="rId149" Type="http://schemas.openxmlformats.org/officeDocument/2006/relationships/image" Target="media/image144.png"/><Relationship Id="rId314" Type="http://schemas.openxmlformats.org/officeDocument/2006/relationships/image" Target="media/image309.png"/><Relationship Id="rId356" Type="http://schemas.openxmlformats.org/officeDocument/2006/relationships/image" Target="media/image351.png"/><Relationship Id="rId398" Type="http://schemas.openxmlformats.org/officeDocument/2006/relationships/image" Target="media/image393.png"/><Relationship Id="rId521" Type="http://schemas.openxmlformats.org/officeDocument/2006/relationships/hyperlink" Target="mailto:communications@skala.or.id" TargetMode="External"/><Relationship Id="rId95" Type="http://schemas.openxmlformats.org/officeDocument/2006/relationships/image" Target="media/image90.png"/><Relationship Id="rId160" Type="http://schemas.openxmlformats.org/officeDocument/2006/relationships/image" Target="media/image155.png"/><Relationship Id="rId216" Type="http://schemas.openxmlformats.org/officeDocument/2006/relationships/image" Target="media/image211.png"/><Relationship Id="rId423" Type="http://schemas.openxmlformats.org/officeDocument/2006/relationships/image" Target="media/image418.png"/><Relationship Id="rId258" Type="http://schemas.openxmlformats.org/officeDocument/2006/relationships/image" Target="media/image253.png"/><Relationship Id="rId465" Type="http://schemas.openxmlformats.org/officeDocument/2006/relationships/image" Target="media/image459.png"/><Relationship Id="rId22" Type="http://schemas.openxmlformats.org/officeDocument/2006/relationships/image" Target="media/image17.png"/><Relationship Id="rId64" Type="http://schemas.openxmlformats.org/officeDocument/2006/relationships/image" Target="media/image59.png"/><Relationship Id="rId118" Type="http://schemas.openxmlformats.org/officeDocument/2006/relationships/image" Target="media/image113.png"/><Relationship Id="rId325" Type="http://schemas.openxmlformats.org/officeDocument/2006/relationships/image" Target="media/image320.png"/><Relationship Id="rId367" Type="http://schemas.openxmlformats.org/officeDocument/2006/relationships/image" Target="media/image362.png"/><Relationship Id="rId171" Type="http://schemas.openxmlformats.org/officeDocument/2006/relationships/image" Target="media/image166.png"/><Relationship Id="rId227" Type="http://schemas.openxmlformats.org/officeDocument/2006/relationships/image" Target="media/image222.png"/><Relationship Id="rId269" Type="http://schemas.openxmlformats.org/officeDocument/2006/relationships/image" Target="media/image264.png"/><Relationship Id="rId434" Type="http://schemas.openxmlformats.org/officeDocument/2006/relationships/image" Target="media/image429.png"/><Relationship Id="rId476" Type="http://schemas.openxmlformats.org/officeDocument/2006/relationships/header" Target="header2.xml"/><Relationship Id="rId33" Type="http://schemas.openxmlformats.org/officeDocument/2006/relationships/image" Target="media/image28.png"/><Relationship Id="rId129" Type="http://schemas.openxmlformats.org/officeDocument/2006/relationships/image" Target="media/image124.png"/><Relationship Id="rId280" Type="http://schemas.openxmlformats.org/officeDocument/2006/relationships/image" Target="media/image275.png"/><Relationship Id="rId336" Type="http://schemas.openxmlformats.org/officeDocument/2006/relationships/image" Target="media/image331.png"/><Relationship Id="rId501" Type="http://schemas.openxmlformats.org/officeDocument/2006/relationships/image" Target="media/image492.jpeg"/><Relationship Id="rId75" Type="http://schemas.openxmlformats.org/officeDocument/2006/relationships/image" Target="media/image70.png"/><Relationship Id="rId140" Type="http://schemas.openxmlformats.org/officeDocument/2006/relationships/image" Target="media/image135.png"/><Relationship Id="rId182" Type="http://schemas.openxmlformats.org/officeDocument/2006/relationships/image" Target="media/image177.png"/><Relationship Id="rId378" Type="http://schemas.openxmlformats.org/officeDocument/2006/relationships/image" Target="media/image373.png"/><Relationship Id="rId403" Type="http://schemas.openxmlformats.org/officeDocument/2006/relationships/image" Target="media/image398.png"/><Relationship Id="rId6" Type="http://schemas.openxmlformats.org/officeDocument/2006/relationships/image" Target="media/image1.png"/><Relationship Id="rId238" Type="http://schemas.openxmlformats.org/officeDocument/2006/relationships/image" Target="media/image233.png"/><Relationship Id="rId445" Type="http://schemas.openxmlformats.org/officeDocument/2006/relationships/header" Target="header1.xml"/><Relationship Id="rId487" Type="http://schemas.openxmlformats.org/officeDocument/2006/relationships/image" Target="media/image479.png"/><Relationship Id="rId291" Type="http://schemas.openxmlformats.org/officeDocument/2006/relationships/image" Target="media/image286.png"/><Relationship Id="rId305" Type="http://schemas.openxmlformats.org/officeDocument/2006/relationships/image" Target="media/image300.png"/><Relationship Id="rId347" Type="http://schemas.openxmlformats.org/officeDocument/2006/relationships/image" Target="media/image342.png"/><Relationship Id="rId512" Type="http://schemas.openxmlformats.org/officeDocument/2006/relationships/image" Target="media/image501.png"/><Relationship Id="rId44" Type="http://schemas.openxmlformats.org/officeDocument/2006/relationships/image" Target="media/image39.png"/><Relationship Id="rId86" Type="http://schemas.openxmlformats.org/officeDocument/2006/relationships/image" Target="media/image81.png"/><Relationship Id="rId151" Type="http://schemas.openxmlformats.org/officeDocument/2006/relationships/image" Target="media/image146.png"/><Relationship Id="rId389" Type="http://schemas.openxmlformats.org/officeDocument/2006/relationships/image" Target="media/image384.png"/><Relationship Id="rId193" Type="http://schemas.openxmlformats.org/officeDocument/2006/relationships/image" Target="media/image188.png"/><Relationship Id="rId207" Type="http://schemas.openxmlformats.org/officeDocument/2006/relationships/image" Target="media/image202.png"/><Relationship Id="rId249" Type="http://schemas.openxmlformats.org/officeDocument/2006/relationships/image" Target="media/image244.png"/><Relationship Id="rId414" Type="http://schemas.openxmlformats.org/officeDocument/2006/relationships/image" Target="media/image409.png"/><Relationship Id="rId456" Type="http://schemas.openxmlformats.org/officeDocument/2006/relationships/image" Target="media/image450.png"/><Relationship Id="rId498" Type="http://schemas.openxmlformats.org/officeDocument/2006/relationships/header" Target="header4.xml"/><Relationship Id="rId13" Type="http://schemas.openxmlformats.org/officeDocument/2006/relationships/image" Target="media/image8.png"/><Relationship Id="rId109" Type="http://schemas.openxmlformats.org/officeDocument/2006/relationships/image" Target="media/image104.png"/><Relationship Id="rId260" Type="http://schemas.openxmlformats.org/officeDocument/2006/relationships/image" Target="media/image255.png"/><Relationship Id="rId316" Type="http://schemas.openxmlformats.org/officeDocument/2006/relationships/image" Target="media/image311.png"/><Relationship Id="rId523" Type="http://schemas.openxmlformats.org/officeDocument/2006/relationships/theme" Target="theme/theme1.xml"/><Relationship Id="rId55" Type="http://schemas.openxmlformats.org/officeDocument/2006/relationships/image" Target="media/image50.png"/><Relationship Id="rId97" Type="http://schemas.openxmlformats.org/officeDocument/2006/relationships/image" Target="media/image92.png"/><Relationship Id="rId120" Type="http://schemas.openxmlformats.org/officeDocument/2006/relationships/image" Target="media/image115.png"/><Relationship Id="rId358" Type="http://schemas.openxmlformats.org/officeDocument/2006/relationships/image" Target="media/image353.png"/><Relationship Id="rId162" Type="http://schemas.openxmlformats.org/officeDocument/2006/relationships/image" Target="media/image157.png"/><Relationship Id="rId218" Type="http://schemas.openxmlformats.org/officeDocument/2006/relationships/image" Target="media/image213.png"/><Relationship Id="rId425" Type="http://schemas.openxmlformats.org/officeDocument/2006/relationships/image" Target="media/image420.png"/><Relationship Id="rId467" Type="http://schemas.openxmlformats.org/officeDocument/2006/relationships/image" Target="media/image461.png"/><Relationship Id="rId271" Type="http://schemas.openxmlformats.org/officeDocument/2006/relationships/image" Target="media/image266.png"/><Relationship Id="rId24" Type="http://schemas.openxmlformats.org/officeDocument/2006/relationships/image" Target="media/image19.png"/><Relationship Id="rId66" Type="http://schemas.openxmlformats.org/officeDocument/2006/relationships/image" Target="media/image61.png"/><Relationship Id="rId131" Type="http://schemas.openxmlformats.org/officeDocument/2006/relationships/image" Target="media/image126.png"/><Relationship Id="rId327" Type="http://schemas.openxmlformats.org/officeDocument/2006/relationships/image" Target="media/image322.png"/><Relationship Id="rId369" Type="http://schemas.openxmlformats.org/officeDocument/2006/relationships/image" Target="media/image364.png"/><Relationship Id="rId173" Type="http://schemas.openxmlformats.org/officeDocument/2006/relationships/image" Target="media/image168.png"/><Relationship Id="rId229" Type="http://schemas.openxmlformats.org/officeDocument/2006/relationships/image" Target="media/image224.png"/><Relationship Id="rId380" Type="http://schemas.openxmlformats.org/officeDocument/2006/relationships/image" Target="media/image375.png"/><Relationship Id="rId436" Type="http://schemas.openxmlformats.org/officeDocument/2006/relationships/image" Target="media/image431.png"/><Relationship Id="rId240" Type="http://schemas.openxmlformats.org/officeDocument/2006/relationships/image" Target="media/image235.png"/><Relationship Id="rId478" Type="http://schemas.openxmlformats.org/officeDocument/2006/relationships/image" Target="media/image471.png"/><Relationship Id="rId35" Type="http://schemas.openxmlformats.org/officeDocument/2006/relationships/image" Target="media/image30.png"/><Relationship Id="rId77" Type="http://schemas.openxmlformats.org/officeDocument/2006/relationships/image" Target="media/image72.png"/><Relationship Id="rId100" Type="http://schemas.openxmlformats.org/officeDocument/2006/relationships/image" Target="media/image95.png"/><Relationship Id="rId282" Type="http://schemas.openxmlformats.org/officeDocument/2006/relationships/image" Target="media/image277.png"/><Relationship Id="rId338" Type="http://schemas.openxmlformats.org/officeDocument/2006/relationships/image" Target="media/image333.png"/><Relationship Id="rId503" Type="http://schemas.openxmlformats.org/officeDocument/2006/relationships/header" Target="header5.xml"/><Relationship Id="rId8" Type="http://schemas.openxmlformats.org/officeDocument/2006/relationships/image" Target="media/image3.png"/><Relationship Id="rId142" Type="http://schemas.openxmlformats.org/officeDocument/2006/relationships/image" Target="media/image137.png"/><Relationship Id="rId184" Type="http://schemas.openxmlformats.org/officeDocument/2006/relationships/image" Target="media/image179.png"/><Relationship Id="rId391" Type="http://schemas.openxmlformats.org/officeDocument/2006/relationships/image" Target="media/image386.png"/><Relationship Id="rId405" Type="http://schemas.openxmlformats.org/officeDocument/2006/relationships/image" Target="media/image400.png"/><Relationship Id="rId447" Type="http://schemas.openxmlformats.org/officeDocument/2006/relationships/image" Target="media/image441.jpeg"/><Relationship Id="rId251" Type="http://schemas.openxmlformats.org/officeDocument/2006/relationships/image" Target="media/image246.png"/><Relationship Id="rId489" Type="http://schemas.openxmlformats.org/officeDocument/2006/relationships/image" Target="media/image481.jpeg"/><Relationship Id="rId46" Type="http://schemas.openxmlformats.org/officeDocument/2006/relationships/image" Target="media/image41.png"/><Relationship Id="rId293" Type="http://schemas.openxmlformats.org/officeDocument/2006/relationships/image" Target="media/image288.png"/><Relationship Id="rId307" Type="http://schemas.openxmlformats.org/officeDocument/2006/relationships/image" Target="media/image302.png"/><Relationship Id="rId349" Type="http://schemas.openxmlformats.org/officeDocument/2006/relationships/image" Target="media/image344.png"/><Relationship Id="rId514" Type="http://schemas.openxmlformats.org/officeDocument/2006/relationships/image" Target="media/image503.png"/><Relationship Id="rId88" Type="http://schemas.openxmlformats.org/officeDocument/2006/relationships/image" Target="media/image83.png"/><Relationship Id="rId111" Type="http://schemas.openxmlformats.org/officeDocument/2006/relationships/image" Target="media/image106.png"/><Relationship Id="rId153" Type="http://schemas.openxmlformats.org/officeDocument/2006/relationships/image" Target="media/image148.png"/><Relationship Id="rId195" Type="http://schemas.openxmlformats.org/officeDocument/2006/relationships/image" Target="media/image190.png"/><Relationship Id="rId209" Type="http://schemas.openxmlformats.org/officeDocument/2006/relationships/image" Target="media/image204.png"/><Relationship Id="rId360" Type="http://schemas.openxmlformats.org/officeDocument/2006/relationships/image" Target="media/image355.png"/><Relationship Id="rId416" Type="http://schemas.openxmlformats.org/officeDocument/2006/relationships/image" Target="media/image411.png"/><Relationship Id="rId220" Type="http://schemas.openxmlformats.org/officeDocument/2006/relationships/image" Target="media/image215.png"/><Relationship Id="rId458" Type="http://schemas.openxmlformats.org/officeDocument/2006/relationships/image" Target="media/image452.png"/><Relationship Id="rId15" Type="http://schemas.openxmlformats.org/officeDocument/2006/relationships/image" Target="media/image10.png"/><Relationship Id="rId57" Type="http://schemas.openxmlformats.org/officeDocument/2006/relationships/image" Target="media/image52.png"/><Relationship Id="rId262" Type="http://schemas.openxmlformats.org/officeDocument/2006/relationships/image" Target="media/image257.png"/><Relationship Id="rId318" Type="http://schemas.openxmlformats.org/officeDocument/2006/relationships/image" Target="media/image313.png"/><Relationship Id="rId99" Type="http://schemas.openxmlformats.org/officeDocument/2006/relationships/image" Target="media/image94.png"/><Relationship Id="rId122" Type="http://schemas.openxmlformats.org/officeDocument/2006/relationships/image" Target="media/image117.png"/><Relationship Id="rId164" Type="http://schemas.openxmlformats.org/officeDocument/2006/relationships/image" Target="media/image159.png"/><Relationship Id="rId371" Type="http://schemas.openxmlformats.org/officeDocument/2006/relationships/image" Target="media/image366.png"/><Relationship Id="rId427" Type="http://schemas.openxmlformats.org/officeDocument/2006/relationships/image" Target="media/image422.png"/><Relationship Id="rId469" Type="http://schemas.openxmlformats.org/officeDocument/2006/relationships/image" Target="media/image463.jpeg"/><Relationship Id="rId26" Type="http://schemas.openxmlformats.org/officeDocument/2006/relationships/image" Target="media/image21.png"/><Relationship Id="rId231" Type="http://schemas.openxmlformats.org/officeDocument/2006/relationships/image" Target="media/image226.png"/><Relationship Id="rId273" Type="http://schemas.openxmlformats.org/officeDocument/2006/relationships/image" Target="media/image268.png"/><Relationship Id="rId329" Type="http://schemas.openxmlformats.org/officeDocument/2006/relationships/image" Target="media/image324.png"/><Relationship Id="rId480" Type="http://schemas.openxmlformats.org/officeDocument/2006/relationships/image" Target="media/image473.png"/><Relationship Id="rId68" Type="http://schemas.openxmlformats.org/officeDocument/2006/relationships/image" Target="media/image63.png"/><Relationship Id="rId133" Type="http://schemas.openxmlformats.org/officeDocument/2006/relationships/image" Target="media/image128.png"/><Relationship Id="rId175" Type="http://schemas.openxmlformats.org/officeDocument/2006/relationships/image" Target="media/image170.png"/><Relationship Id="rId340" Type="http://schemas.openxmlformats.org/officeDocument/2006/relationships/image" Target="media/image335.png"/><Relationship Id="rId200" Type="http://schemas.openxmlformats.org/officeDocument/2006/relationships/image" Target="media/image195.png"/><Relationship Id="rId382" Type="http://schemas.openxmlformats.org/officeDocument/2006/relationships/image" Target="media/image377.png"/><Relationship Id="rId438" Type="http://schemas.openxmlformats.org/officeDocument/2006/relationships/image" Target="media/image433.png"/><Relationship Id="rId242" Type="http://schemas.openxmlformats.org/officeDocument/2006/relationships/image" Target="media/image237.png"/><Relationship Id="rId284" Type="http://schemas.openxmlformats.org/officeDocument/2006/relationships/image" Target="media/image279.png"/><Relationship Id="rId491" Type="http://schemas.openxmlformats.org/officeDocument/2006/relationships/image" Target="media/image483.jpeg"/><Relationship Id="rId505" Type="http://schemas.openxmlformats.org/officeDocument/2006/relationships/image" Target="media/image494.png"/><Relationship Id="rId37" Type="http://schemas.openxmlformats.org/officeDocument/2006/relationships/image" Target="media/image32.png"/><Relationship Id="rId79" Type="http://schemas.openxmlformats.org/officeDocument/2006/relationships/image" Target="media/image74.png"/><Relationship Id="rId102" Type="http://schemas.openxmlformats.org/officeDocument/2006/relationships/image" Target="media/image97.png"/><Relationship Id="rId144" Type="http://schemas.openxmlformats.org/officeDocument/2006/relationships/image" Target="media/image139.png"/><Relationship Id="rId90" Type="http://schemas.openxmlformats.org/officeDocument/2006/relationships/image" Target="media/image85.png"/><Relationship Id="rId186" Type="http://schemas.openxmlformats.org/officeDocument/2006/relationships/image" Target="media/image181.png"/><Relationship Id="rId351" Type="http://schemas.openxmlformats.org/officeDocument/2006/relationships/image" Target="media/image346.png"/><Relationship Id="rId393" Type="http://schemas.openxmlformats.org/officeDocument/2006/relationships/image" Target="media/image388.png"/><Relationship Id="rId407" Type="http://schemas.openxmlformats.org/officeDocument/2006/relationships/image" Target="media/image402.png"/><Relationship Id="rId449" Type="http://schemas.openxmlformats.org/officeDocument/2006/relationships/image" Target="media/image443.jpeg"/><Relationship Id="rId211" Type="http://schemas.openxmlformats.org/officeDocument/2006/relationships/image" Target="media/image206.png"/><Relationship Id="rId253" Type="http://schemas.openxmlformats.org/officeDocument/2006/relationships/image" Target="media/image248.png"/><Relationship Id="rId295" Type="http://schemas.openxmlformats.org/officeDocument/2006/relationships/image" Target="media/image290.png"/><Relationship Id="rId309" Type="http://schemas.openxmlformats.org/officeDocument/2006/relationships/image" Target="media/image304.png"/><Relationship Id="rId460" Type="http://schemas.openxmlformats.org/officeDocument/2006/relationships/image" Target="media/image454.png"/><Relationship Id="rId516" Type="http://schemas.openxmlformats.org/officeDocument/2006/relationships/image" Target="media/image505.png"/><Relationship Id="rId48" Type="http://schemas.openxmlformats.org/officeDocument/2006/relationships/image" Target="media/image43.png"/><Relationship Id="rId113" Type="http://schemas.openxmlformats.org/officeDocument/2006/relationships/image" Target="media/image108.png"/><Relationship Id="rId320" Type="http://schemas.openxmlformats.org/officeDocument/2006/relationships/image" Target="media/image315.png"/><Relationship Id="rId155" Type="http://schemas.openxmlformats.org/officeDocument/2006/relationships/image" Target="media/image150.png"/><Relationship Id="rId197" Type="http://schemas.openxmlformats.org/officeDocument/2006/relationships/image" Target="media/image192.png"/><Relationship Id="rId362" Type="http://schemas.openxmlformats.org/officeDocument/2006/relationships/image" Target="media/image357.png"/><Relationship Id="rId418" Type="http://schemas.openxmlformats.org/officeDocument/2006/relationships/image" Target="media/image413.png"/><Relationship Id="rId222" Type="http://schemas.openxmlformats.org/officeDocument/2006/relationships/image" Target="media/image217.jpeg"/><Relationship Id="rId264" Type="http://schemas.openxmlformats.org/officeDocument/2006/relationships/image" Target="media/image259.png"/><Relationship Id="rId471" Type="http://schemas.openxmlformats.org/officeDocument/2006/relationships/image" Target="media/image465.jpeg"/><Relationship Id="rId17" Type="http://schemas.openxmlformats.org/officeDocument/2006/relationships/image" Target="media/image12.png"/><Relationship Id="rId59" Type="http://schemas.openxmlformats.org/officeDocument/2006/relationships/image" Target="media/image54.png"/><Relationship Id="rId124" Type="http://schemas.openxmlformats.org/officeDocument/2006/relationships/image" Target="media/image119.png"/><Relationship Id="rId70" Type="http://schemas.openxmlformats.org/officeDocument/2006/relationships/image" Target="media/image65.png"/><Relationship Id="rId166" Type="http://schemas.openxmlformats.org/officeDocument/2006/relationships/image" Target="media/image161.png"/><Relationship Id="rId331" Type="http://schemas.openxmlformats.org/officeDocument/2006/relationships/image" Target="media/image326.png"/><Relationship Id="rId373" Type="http://schemas.openxmlformats.org/officeDocument/2006/relationships/image" Target="media/image368.png"/><Relationship Id="rId429" Type="http://schemas.openxmlformats.org/officeDocument/2006/relationships/image" Target="media/image424.png"/><Relationship Id="rId1" Type="http://schemas.openxmlformats.org/officeDocument/2006/relationships/styles" Target="styles.xml"/><Relationship Id="rId233" Type="http://schemas.openxmlformats.org/officeDocument/2006/relationships/image" Target="media/image228.png"/><Relationship Id="rId440" Type="http://schemas.openxmlformats.org/officeDocument/2006/relationships/image" Target="media/image435.jpeg"/><Relationship Id="rId28" Type="http://schemas.openxmlformats.org/officeDocument/2006/relationships/image" Target="media/image23.png"/><Relationship Id="rId275" Type="http://schemas.openxmlformats.org/officeDocument/2006/relationships/image" Target="media/image270.png"/><Relationship Id="rId300" Type="http://schemas.openxmlformats.org/officeDocument/2006/relationships/image" Target="media/image295.png"/><Relationship Id="rId482" Type="http://schemas.openxmlformats.org/officeDocument/2006/relationships/header" Target="header3.xml"/><Relationship Id="rId81" Type="http://schemas.openxmlformats.org/officeDocument/2006/relationships/image" Target="media/image76.png"/><Relationship Id="rId135" Type="http://schemas.openxmlformats.org/officeDocument/2006/relationships/image" Target="media/image130.png"/><Relationship Id="rId177" Type="http://schemas.openxmlformats.org/officeDocument/2006/relationships/image" Target="media/image172.png"/><Relationship Id="rId342" Type="http://schemas.openxmlformats.org/officeDocument/2006/relationships/image" Target="media/image337.png"/><Relationship Id="rId384" Type="http://schemas.openxmlformats.org/officeDocument/2006/relationships/image" Target="media/image379.png"/><Relationship Id="rId202" Type="http://schemas.openxmlformats.org/officeDocument/2006/relationships/image" Target="media/image197.png"/><Relationship Id="rId244" Type="http://schemas.openxmlformats.org/officeDocument/2006/relationships/image" Target="media/image239.png"/><Relationship Id="rId39" Type="http://schemas.openxmlformats.org/officeDocument/2006/relationships/image" Target="media/image34.png"/><Relationship Id="rId286" Type="http://schemas.openxmlformats.org/officeDocument/2006/relationships/image" Target="media/image281.png"/><Relationship Id="rId451" Type="http://schemas.openxmlformats.org/officeDocument/2006/relationships/image" Target="media/image445.jpeg"/><Relationship Id="rId493" Type="http://schemas.openxmlformats.org/officeDocument/2006/relationships/image" Target="media/image485.jpeg"/><Relationship Id="rId507" Type="http://schemas.openxmlformats.org/officeDocument/2006/relationships/image" Target="media/image496.png"/><Relationship Id="rId50" Type="http://schemas.openxmlformats.org/officeDocument/2006/relationships/image" Target="media/image45.png"/><Relationship Id="rId104" Type="http://schemas.openxmlformats.org/officeDocument/2006/relationships/image" Target="media/image99.png"/><Relationship Id="rId146" Type="http://schemas.openxmlformats.org/officeDocument/2006/relationships/image" Target="media/image141.png"/><Relationship Id="rId188" Type="http://schemas.openxmlformats.org/officeDocument/2006/relationships/image" Target="media/image183.png"/><Relationship Id="rId311" Type="http://schemas.openxmlformats.org/officeDocument/2006/relationships/image" Target="media/image306.png"/><Relationship Id="rId353" Type="http://schemas.openxmlformats.org/officeDocument/2006/relationships/image" Target="media/image348.png"/><Relationship Id="rId395" Type="http://schemas.openxmlformats.org/officeDocument/2006/relationships/image" Target="media/image390.png"/><Relationship Id="rId409" Type="http://schemas.openxmlformats.org/officeDocument/2006/relationships/image" Target="media/image404.png"/><Relationship Id="rId92" Type="http://schemas.openxmlformats.org/officeDocument/2006/relationships/image" Target="media/image87.png"/><Relationship Id="rId213" Type="http://schemas.openxmlformats.org/officeDocument/2006/relationships/image" Target="media/image208.png"/><Relationship Id="rId420" Type="http://schemas.openxmlformats.org/officeDocument/2006/relationships/image" Target="media/image415.png"/><Relationship Id="rId255" Type="http://schemas.openxmlformats.org/officeDocument/2006/relationships/image" Target="media/image250.png"/><Relationship Id="rId297" Type="http://schemas.openxmlformats.org/officeDocument/2006/relationships/image" Target="media/image292.png"/><Relationship Id="rId462" Type="http://schemas.openxmlformats.org/officeDocument/2006/relationships/image" Target="media/image456.png"/><Relationship Id="rId518" Type="http://schemas.openxmlformats.org/officeDocument/2006/relationships/image" Target="media/image507.png"/><Relationship Id="rId115" Type="http://schemas.openxmlformats.org/officeDocument/2006/relationships/image" Target="media/image110.png"/><Relationship Id="rId157" Type="http://schemas.openxmlformats.org/officeDocument/2006/relationships/image" Target="media/image152.png"/><Relationship Id="rId322" Type="http://schemas.openxmlformats.org/officeDocument/2006/relationships/image" Target="media/image317.png"/><Relationship Id="rId364" Type="http://schemas.openxmlformats.org/officeDocument/2006/relationships/image" Target="media/image359.png"/><Relationship Id="rId61" Type="http://schemas.openxmlformats.org/officeDocument/2006/relationships/image" Target="media/image56.png"/><Relationship Id="rId199" Type="http://schemas.openxmlformats.org/officeDocument/2006/relationships/image" Target="media/image194.png"/><Relationship Id="rId19" Type="http://schemas.openxmlformats.org/officeDocument/2006/relationships/image" Target="media/image14.png"/><Relationship Id="rId224" Type="http://schemas.openxmlformats.org/officeDocument/2006/relationships/image" Target="media/image219.png"/><Relationship Id="rId266" Type="http://schemas.openxmlformats.org/officeDocument/2006/relationships/image" Target="media/image261.png"/><Relationship Id="rId431" Type="http://schemas.openxmlformats.org/officeDocument/2006/relationships/image" Target="media/image426.png"/><Relationship Id="rId473" Type="http://schemas.openxmlformats.org/officeDocument/2006/relationships/image" Target="media/image467.jpeg"/><Relationship Id="rId30" Type="http://schemas.openxmlformats.org/officeDocument/2006/relationships/image" Target="media/image25.png"/><Relationship Id="rId126" Type="http://schemas.openxmlformats.org/officeDocument/2006/relationships/image" Target="media/image121.png"/><Relationship Id="rId168" Type="http://schemas.openxmlformats.org/officeDocument/2006/relationships/image" Target="media/image163.png"/><Relationship Id="rId333" Type="http://schemas.openxmlformats.org/officeDocument/2006/relationships/image" Target="media/image328.png"/><Relationship Id="rId72" Type="http://schemas.openxmlformats.org/officeDocument/2006/relationships/image" Target="media/image67.png"/><Relationship Id="rId375" Type="http://schemas.openxmlformats.org/officeDocument/2006/relationships/image" Target="media/image370.png"/><Relationship Id="rId3" Type="http://schemas.openxmlformats.org/officeDocument/2006/relationships/webSettings" Target="webSettings.xml"/><Relationship Id="rId235" Type="http://schemas.openxmlformats.org/officeDocument/2006/relationships/image" Target="media/image230.png"/><Relationship Id="rId277" Type="http://schemas.openxmlformats.org/officeDocument/2006/relationships/image" Target="media/image272.png"/><Relationship Id="rId400" Type="http://schemas.openxmlformats.org/officeDocument/2006/relationships/image" Target="media/image395.png"/><Relationship Id="rId442" Type="http://schemas.openxmlformats.org/officeDocument/2006/relationships/image" Target="media/image437.png"/><Relationship Id="rId484" Type="http://schemas.openxmlformats.org/officeDocument/2006/relationships/image" Target="media/image476.jpeg"/><Relationship Id="rId137" Type="http://schemas.openxmlformats.org/officeDocument/2006/relationships/image" Target="media/image132.png"/><Relationship Id="rId302" Type="http://schemas.openxmlformats.org/officeDocument/2006/relationships/image" Target="media/image297.png"/><Relationship Id="rId344" Type="http://schemas.openxmlformats.org/officeDocument/2006/relationships/image" Target="media/image339.png"/><Relationship Id="rId41" Type="http://schemas.openxmlformats.org/officeDocument/2006/relationships/image" Target="media/image36.png"/><Relationship Id="rId83" Type="http://schemas.openxmlformats.org/officeDocument/2006/relationships/image" Target="media/image78.png"/><Relationship Id="rId179" Type="http://schemas.openxmlformats.org/officeDocument/2006/relationships/image" Target="media/image174.png"/><Relationship Id="rId386" Type="http://schemas.openxmlformats.org/officeDocument/2006/relationships/image" Target="media/image381.png"/><Relationship Id="rId190" Type="http://schemas.openxmlformats.org/officeDocument/2006/relationships/image" Target="media/image185.png"/><Relationship Id="rId204" Type="http://schemas.openxmlformats.org/officeDocument/2006/relationships/image" Target="media/image199.png"/><Relationship Id="rId246" Type="http://schemas.openxmlformats.org/officeDocument/2006/relationships/image" Target="media/image241.png"/><Relationship Id="rId288" Type="http://schemas.openxmlformats.org/officeDocument/2006/relationships/image" Target="media/image283.png"/><Relationship Id="rId411" Type="http://schemas.openxmlformats.org/officeDocument/2006/relationships/image" Target="media/image406.png"/><Relationship Id="rId453" Type="http://schemas.openxmlformats.org/officeDocument/2006/relationships/image" Target="media/image447.jpeg"/><Relationship Id="rId509" Type="http://schemas.openxmlformats.org/officeDocument/2006/relationships/image" Target="media/image498.png"/><Relationship Id="rId106" Type="http://schemas.openxmlformats.org/officeDocument/2006/relationships/image" Target="media/image101.png"/><Relationship Id="rId313" Type="http://schemas.openxmlformats.org/officeDocument/2006/relationships/image" Target="media/image308.png"/><Relationship Id="rId495" Type="http://schemas.openxmlformats.org/officeDocument/2006/relationships/image" Target="media/image487.jpeg"/><Relationship Id="rId10" Type="http://schemas.openxmlformats.org/officeDocument/2006/relationships/image" Target="media/image5.png"/><Relationship Id="rId52" Type="http://schemas.openxmlformats.org/officeDocument/2006/relationships/image" Target="media/image47.png"/><Relationship Id="rId94" Type="http://schemas.openxmlformats.org/officeDocument/2006/relationships/image" Target="media/image89.png"/><Relationship Id="rId148" Type="http://schemas.openxmlformats.org/officeDocument/2006/relationships/image" Target="media/image143.png"/><Relationship Id="rId355" Type="http://schemas.openxmlformats.org/officeDocument/2006/relationships/image" Target="media/image350.png"/><Relationship Id="rId397" Type="http://schemas.openxmlformats.org/officeDocument/2006/relationships/image" Target="media/image392.png"/><Relationship Id="rId520" Type="http://schemas.openxmlformats.org/officeDocument/2006/relationships/image" Target="media/image509.png"/><Relationship Id="rId215" Type="http://schemas.openxmlformats.org/officeDocument/2006/relationships/image" Target="media/image210.png"/><Relationship Id="rId257" Type="http://schemas.openxmlformats.org/officeDocument/2006/relationships/image" Target="media/image252.png"/><Relationship Id="rId422" Type="http://schemas.openxmlformats.org/officeDocument/2006/relationships/image" Target="media/image417.png"/><Relationship Id="rId464" Type="http://schemas.openxmlformats.org/officeDocument/2006/relationships/image" Target="media/image458.png"/><Relationship Id="rId299" Type="http://schemas.openxmlformats.org/officeDocument/2006/relationships/image" Target="media/image294.png"/><Relationship Id="rId63" Type="http://schemas.openxmlformats.org/officeDocument/2006/relationships/image" Target="media/image58.png"/><Relationship Id="rId159" Type="http://schemas.openxmlformats.org/officeDocument/2006/relationships/image" Target="media/image154.png"/><Relationship Id="rId366" Type="http://schemas.openxmlformats.org/officeDocument/2006/relationships/image" Target="media/image361.png"/><Relationship Id="rId226" Type="http://schemas.openxmlformats.org/officeDocument/2006/relationships/image" Target="media/image221.png"/><Relationship Id="rId433" Type="http://schemas.openxmlformats.org/officeDocument/2006/relationships/image" Target="media/image428.png"/></Relationships>
</file>

<file path=word/_rels/header1.xml.rels><?xml version="1.0" encoding="UTF-8" standalone="yes"?>
<Relationships xmlns="http://schemas.openxmlformats.org/package/2006/relationships"><Relationship Id="rId1" Type="http://schemas.openxmlformats.org/officeDocument/2006/relationships/image" Target="media/image437.png"/></Relationships>
</file>

<file path=word/_rels/header3.xml.rels><?xml version="1.0" encoding="UTF-8" standalone="yes"?>
<Relationships xmlns="http://schemas.openxmlformats.org/package/2006/relationships"><Relationship Id="rId1" Type="http://schemas.openxmlformats.org/officeDocument/2006/relationships/image" Target="media/image4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14</Pages>
  <Words>3025</Words>
  <Characters>20997</Characters>
  <Application>Microsoft Office Word</Application>
  <DocSecurity>0</DocSecurity>
  <Lines>999</Lines>
  <Paragraphs>137</Paragraphs>
  <ScaleCrop>false</ScaleCrop>
  <Company/>
  <LinksUpToDate>false</LinksUpToDate>
  <CharactersWithSpaces>23885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PUG.cdr</dc:title>
  <dc:creator>Tendi Nugraha</dc:creator>
  <cp:lastModifiedBy>Dita Damanik</cp:lastModifiedBy>
  <cp:revision>2</cp:revision>
  <dcterms:created xsi:type="dcterms:W3CDTF">2026-03-16T01:40:00Z</dcterms:created>
  <dcterms:modified xsi:type="dcterms:W3CDTF">2026-03-16T01:47:00Z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2026-03-13T00:00:00Z</vt:filetime>
  </property>
  <property fmtid="{D5CDD505-2E9C-101B-9397-08002B2CF9AE}" pid="3" name="Creator">
    <vt:lpwstr>CorelDRAW 2025</vt:lpwstr>
  </property>
  <property fmtid="{D5CDD505-2E9C-101B-9397-08002B2CF9AE}" pid="4" name="LastSaved">
    <vt:filetime>2026-03-16T00:00:00Z</vt:filetime>
  </property>
  <property fmtid="{D5CDD505-2E9C-101B-9397-08002B2CF9AE}" pid="5" name="Producer">
    <vt:lpwstr>Corel PDF Engine Version 26.2.0.170</vt:lpwstr>
  </property>
  <property fmtid="{D5CDD505-2E9C-101B-9397-08002B2CF9AE}" pid="6" name="MSIP_Label_defa4170-0d19-0005-0004-bc88714345d2_Enabled">
    <vt:lpwstr>true</vt:lpwstr>
  </property>
  <property fmtid="{D5CDD505-2E9C-101B-9397-08002B2CF9AE}" pid="7" name="MSIP_Label_defa4170-0d19-0005-0004-bc88714345d2_SetDate">
    <vt:lpwstr>2026-03-16T01:47:42Z</vt:lpwstr>
  </property>
  <property fmtid="{D5CDD505-2E9C-101B-9397-08002B2CF9AE}" pid="8" name="MSIP_Label_defa4170-0d19-0005-0004-bc88714345d2_Method">
    <vt:lpwstr>Standard</vt:lpwstr>
  </property>
  <property fmtid="{D5CDD505-2E9C-101B-9397-08002B2CF9AE}" pid="9" name="MSIP_Label_defa4170-0d19-0005-0004-bc88714345d2_Name">
    <vt:lpwstr>defa4170-0d19-0005-0004-bc88714345d2</vt:lpwstr>
  </property>
  <property fmtid="{D5CDD505-2E9C-101B-9397-08002B2CF9AE}" pid="10" name="MSIP_Label_defa4170-0d19-0005-0004-bc88714345d2_SiteId">
    <vt:lpwstr>75b7436c-36be-48b8-bdc9-f0d258ef3586</vt:lpwstr>
  </property>
  <property fmtid="{D5CDD505-2E9C-101B-9397-08002B2CF9AE}" pid="11" name="MSIP_Label_defa4170-0d19-0005-0004-bc88714345d2_ActionId">
    <vt:lpwstr>6cec90d2-d3ef-4a5b-a39e-beb3ed51da94</vt:lpwstr>
  </property>
  <property fmtid="{D5CDD505-2E9C-101B-9397-08002B2CF9AE}" pid="12" name="MSIP_Label_defa4170-0d19-0005-0004-bc88714345d2_ContentBits">
    <vt:lpwstr>0</vt:lpwstr>
  </property>
  <property fmtid="{D5CDD505-2E9C-101B-9397-08002B2CF9AE}" pid="13" name="MSIP_Label_defa4170-0d19-0005-0004-bc88714345d2_Tag">
    <vt:lpwstr>10, 3, 0, 1</vt:lpwstr>
  </property>
</Properties>
</file>