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E2144" w14:textId="77777777" w:rsidR="008068E3" w:rsidRDefault="00261C36">
      <w:pPr>
        <w:pStyle w:val="BodyText"/>
        <w:rPr>
          <w:rFonts w:ascii="Times New Roman"/>
          <w:sz w:val="20"/>
        </w:rPr>
      </w:pPr>
      <w:r>
        <w:pict w14:anchorId="168E2227">
          <v:group id="docshapegroup1" o:spid="_x0000_s2142" alt="Cover dokumen" style="position:absolute;margin-left:0;margin-top:0;width:595.3pt;height:841.9pt;z-index:-25165822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143" type="#_x0000_t75" alt="cover" style="position:absolute;width:11906;height:16838">
              <v:imagedata r:id="rId10" o:title=""/>
            </v:shape>
            <v:shape id="docshape3" o:spid="_x0000_s2144" type="#_x0000_t75" style="position:absolute;left:1027;top:619;width:9861;height:949">
              <v:imagedata r:id="rId11" o:title=""/>
            </v:shape>
            <w10:wrap anchorx="page" anchory="page"/>
          </v:group>
        </w:pict>
      </w:r>
    </w:p>
    <w:p w14:paraId="168E2145" w14:textId="77777777" w:rsidR="008068E3" w:rsidRDefault="008068E3">
      <w:pPr>
        <w:pStyle w:val="BodyText"/>
        <w:rPr>
          <w:rFonts w:ascii="Times New Roman"/>
          <w:sz w:val="20"/>
        </w:rPr>
      </w:pPr>
    </w:p>
    <w:p w14:paraId="168E2146" w14:textId="77777777" w:rsidR="008068E3" w:rsidRDefault="008068E3">
      <w:pPr>
        <w:pStyle w:val="BodyText"/>
        <w:rPr>
          <w:rFonts w:ascii="Times New Roman"/>
          <w:sz w:val="20"/>
        </w:rPr>
      </w:pPr>
    </w:p>
    <w:p w14:paraId="168E2147" w14:textId="77777777" w:rsidR="008068E3" w:rsidRDefault="008068E3">
      <w:pPr>
        <w:pStyle w:val="BodyText"/>
        <w:rPr>
          <w:rFonts w:ascii="Times New Roman"/>
          <w:sz w:val="20"/>
        </w:rPr>
      </w:pPr>
    </w:p>
    <w:p w14:paraId="168E2148" w14:textId="77777777" w:rsidR="008068E3" w:rsidRDefault="008068E3">
      <w:pPr>
        <w:pStyle w:val="BodyText"/>
        <w:rPr>
          <w:rFonts w:ascii="Times New Roman"/>
          <w:sz w:val="20"/>
        </w:rPr>
      </w:pPr>
    </w:p>
    <w:p w14:paraId="168E2149" w14:textId="77777777" w:rsidR="008068E3" w:rsidRDefault="008068E3">
      <w:pPr>
        <w:pStyle w:val="BodyText"/>
        <w:rPr>
          <w:rFonts w:ascii="Times New Roman"/>
          <w:sz w:val="20"/>
        </w:rPr>
      </w:pPr>
    </w:p>
    <w:p w14:paraId="168E214A" w14:textId="77777777" w:rsidR="008068E3" w:rsidRDefault="008068E3">
      <w:pPr>
        <w:pStyle w:val="BodyText"/>
        <w:rPr>
          <w:rFonts w:ascii="Times New Roman"/>
          <w:sz w:val="20"/>
        </w:rPr>
      </w:pPr>
    </w:p>
    <w:p w14:paraId="168E214B" w14:textId="77777777" w:rsidR="008068E3" w:rsidRDefault="008068E3">
      <w:pPr>
        <w:pStyle w:val="BodyText"/>
        <w:rPr>
          <w:rFonts w:ascii="Times New Roman"/>
          <w:sz w:val="20"/>
        </w:rPr>
      </w:pPr>
    </w:p>
    <w:p w14:paraId="168E214C" w14:textId="77777777" w:rsidR="008068E3" w:rsidRDefault="008068E3">
      <w:pPr>
        <w:pStyle w:val="BodyText"/>
        <w:rPr>
          <w:rFonts w:ascii="Times New Roman"/>
          <w:sz w:val="20"/>
        </w:rPr>
      </w:pPr>
    </w:p>
    <w:p w14:paraId="168E214D" w14:textId="77777777" w:rsidR="008068E3" w:rsidRDefault="008068E3">
      <w:pPr>
        <w:pStyle w:val="BodyText"/>
        <w:rPr>
          <w:rFonts w:ascii="Times New Roman"/>
          <w:sz w:val="20"/>
        </w:rPr>
      </w:pPr>
    </w:p>
    <w:p w14:paraId="168E214E" w14:textId="77777777" w:rsidR="008068E3" w:rsidRDefault="008068E3">
      <w:pPr>
        <w:pStyle w:val="BodyText"/>
        <w:rPr>
          <w:rFonts w:ascii="Times New Roman"/>
          <w:sz w:val="20"/>
        </w:rPr>
      </w:pPr>
    </w:p>
    <w:p w14:paraId="168E214F" w14:textId="77777777" w:rsidR="008068E3" w:rsidRDefault="008068E3">
      <w:pPr>
        <w:pStyle w:val="BodyText"/>
        <w:rPr>
          <w:rFonts w:ascii="Times New Roman"/>
          <w:sz w:val="20"/>
        </w:rPr>
      </w:pPr>
    </w:p>
    <w:p w14:paraId="168E2150" w14:textId="77777777" w:rsidR="008068E3" w:rsidRDefault="008068E3">
      <w:pPr>
        <w:pStyle w:val="BodyText"/>
        <w:rPr>
          <w:rFonts w:ascii="Times New Roman"/>
          <w:sz w:val="20"/>
        </w:rPr>
      </w:pPr>
    </w:p>
    <w:p w14:paraId="168E2151" w14:textId="77777777" w:rsidR="008068E3" w:rsidRDefault="008068E3">
      <w:pPr>
        <w:pStyle w:val="BodyText"/>
        <w:rPr>
          <w:rFonts w:ascii="Times New Roman"/>
          <w:sz w:val="20"/>
        </w:rPr>
      </w:pPr>
    </w:p>
    <w:p w14:paraId="168E2152" w14:textId="77777777" w:rsidR="008068E3" w:rsidRDefault="008068E3">
      <w:pPr>
        <w:pStyle w:val="BodyText"/>
        <w:rPr>
          <w:rFonts w:ascii="Times New Roman"/>
          <w:sz w:val="20"/>
        </w:rPr>
      </w:pPr>
    </w:p>
    <w:p w14:paraId="168E2153" w14:textId="77777777" w:rsidR="008068E3" w:rsidRDefault="008068E3">
      <w:pPr>
        <w:pStyle w:val="BodyText"/>
        <w:rPr>
          <w:rFonts w:ascii="Times New Roman"/>
          <w:sz w:val="20"/>
        </w:rPr>
      </w:pPr>
    </w:p>
    <w:p w14:paraId="168E2154" w14:textId="77777777" w:rsidR="008068E3" w:rsidRDefault="008068E3">
      <w:pPr>
        <w:pStyle w:val="BodyText"/>
        <w:rPr>
          <w:rFonts w:ascii="Times New Roman"/>
          <w:sz w:val="20"/>
        </w:rPr>
      </w:pPr>
    </w:p>
    <w:p w14:paraId="168E2155" w14:textId="77777777" w:rsidR="008068E3" w:rsidRDefault="008068E3">
      <w:pPr>
        <w:pStyle w:val="BodyText"/>
        <w:rPr>
          <w:rFonts w:ascii="Times New Roman"/>
          <w:sz w:val="20"/>
        </w:rPr>
      </w:pPr>
    </w:p>
    <w:p w14:paraId="168E2156" w14:textId="77777777" w:rsidR="008068E3" w:rsidRDefault="008068E3">
      <w:pPr>
        <w:pStyle w:val="BodyText"/>
        <w:rPr>
          <w:rFonts w:ascii="Times New Roman"/>
          <w:sz w:val="20"/>
        </w:rPr>
      </w:pPr>
    </w:p>
    <w:p w14:paraId="168E2157" w14:textId="77777777" w:rsidR="008068E3" w:rsidRDefault="008068E3">
      <w:pPr>
        <w:pStyle w:val="BodyText"/>
        <w:rPr>
          <w:rFonts w:ascii="Times New Roman"/>
          <w:sz w:val="20"/>
        </w:rPr>
      </w:pPr>
    </w:p>
    <w:p w14:paraId="168E2158" w14:textId="77777777" w:rsidR="008068E3" w:rsidRDefault="008068E3">
      <w:pPr>
        <w:pStyle w:val="BodyText"/>
        <w:rPr>
          <w:rFonts w:ascii="Times New Roman"/>
          <w:sz w:val="20"/>
        </w:rPr>
      </w:pPr>
    </w:p>
    <w:p w14:paraId="168E2159" w14:textId="77777777" w:rsidR="008068E3" w:rsidRDefault="008068E3">
      <w:pPr>
        <w:pStyle w:val="BodyText"/>
        <w:rPr>
          <w:rFonts w:ascii="Times New Roman"/>
          <w:sz w:val="20"/>
        </w:rPr>
      </w:pPr>
    </w:p>
    <w:p w14:paraId="168E215A" w14:textId="77777777" w:rsidR="008068E3" w:rsidRDefault="008068E3">
      <w:pPr>
        <w:pStyle w:val="BodyText"/>
        <w:rPr>
          <w:rFonts w:ascii="Times New Roman"/>
          <w:sz w:val="20"/>
        </w:rPr>
      </w:pPr>
    </w:p>
    <w:p w14:paraId="168E215B" w14:textId="77777777" w:rsidR="008068E3" w:rsidRDefault="008068E3">
      <w:pPr>
        <w:pStyle w:val="BodyText"/>
        <w:rPr>
          <w:rFonts w:ascii="Times New Roman"/>
          <w:sz w:val="20"/>
        </w:rPr>
      </w:pPr>
    </w:p>
    <w:p w14:paraId="168E215C" w14:textId="77777777" w:rsidR="008068E3" w:rsidRDefault="008068E3">
      <w:pPr>
        <w:pStyle w:val="BodyText"/>
        <w:rPr>
          <w:rFonts w:ascii="Times New Roman"/>
          <w:sz w:val="20"/>
        </w:rPr>
      </w:pPr>
    </w:p>
    <w:p w14:paraId="168E215D" w14:textId="77777777" w:rsidR="008068E3" w:rsidRDefault="008068E3">
      <w:pPr>
        <w:pStyle w:val="BodyText"/>
        <w:rPr>
          <w:rFonts w:ascii="Times New Roman"/>
          <w:sz w:val="20"/>
        </w:rPr>
      </w:pPr>
    </w:p>
    <w:p w14:paraId="168E215E" w14:textId="77777777" w:rsidR="008068E3" w:rsidRDefault="008068E3">
      <w:pPr>
        <w:pStyle w:val="BodyText"/>
        <w:rPr>
          <w:rFonts w:ascii="Times New Roman"/>
          <w:sz w:val="20"/>
        </w:rPr>
      </w:pPr>
    </w:p>
    <w:p w14:paraId="168E215F" w14:textId="77777777" w:rsidR="008068E3" w:rsidRDefault="008068E3">
      <w:pPr>
        <w:pStyle w:val="BodyText"/>
        <w:rPr>
          <w:rFonts w:ascii="Times New Roman"/>
          <w:sz w:val="20"/>
        </w:rPr>
      </w:pPr>
    </w:p>
    <w:p w14:paraId="168E2160" w14:textId="77777777" w:rsidR="008068E3" w:rsidRDefault="008068E3">
      <w:pPr>
        <w:pStyle w:val="BodyText"/>
        <w:rPr>
          <w:rFonts w:ascii="Times New Roman"/>
          <w:sz w:val="20"/>
        </w:rPr>
      </w:pPr>
    </w:p>
    <w:p w14:paraId="168E2161" w14:textId="77777777" w:rsidR="008068E3" w:rsidRDefault="008068E3">
      <w:pPr>
        <w:pStyle w:val="BodyText"/>
        <w:rPr>
          <w:rFonts w:ascii="Times New Roman"/>
          <w:sz w:val="20"/>
        </w:rPr>
      </w:pPr>
    </w:p>
    <w:p w14:paraId="168E2162" w14:textId="77777777" w:rsidR="008068E3" w:rsidRDefault="008068E3">
      <w:pPr>
        <w:pStyle w:val="BodyText"/>
        <w:rPr>
          <w:rFonts w:ascii="Times New Roman"/>
          <w:sz w:val="20"/>
        </w:rPr>
      </w:pPr>
    </w:p>
    <w:p w14:paraId="168E2163" w14:textId="77777777" w:rsidR="008068E3" w:rsidRDefault="008068E3">
      <w:pPr>
        <w:pStyle w:val="BodyText"/>
        <w:rPr>
          <w:rFonts w:ascii="Times New Roman"/>
          <w:sz w:val="20"/>
        </w:rPr>
      </w:pPr>
    </w:p>
    <w:p w14:paraId="168E2164" w14:textId="77777777" w:rsidR="008068E3" w:rsidRDefault="008068E3">
      <w:pPr>
        <w:pStyle w:val="BodyText"/>
        <w:rPr>
          <w:rFonts w:ascii="Times New Roman"/>
          <w:sz w:val="20"/>
        </w:rPr>
      </w:pPr>
    </w:p>
    <w:p w14:paraId="168E2165" w14:textId="77777777" w:rsidR="008068E3" w:rsidRDefault="008068E3">
      <w:pPr>
        <w:pStyle w:val="BodyText"/>
        <w:rPr>
          <w:rFonts w:ascii="Times New Roman"/>
          <w:sz w:val="20"/>
        </w:rPr>
      </w:pPr>
    </w:p>
    <w:p w14:paraId="168E2166" w14:textId="77777777" w:rsidR="008068E3" w:rsidRDefault="008068E3">
      <w:pPr>
        <w:pStyle w:val="BodyText"/>
        <w:spacing w:before="9"/>
        <w:rPr>
          <w:rFonts w:ascii="Times New Roman"/>
          <w:sz w:val="15"/>
        </w:rPr>
      </w:pPr>
    </w:p>
    <w:p w14:paraId="168E2167" w14:textId="77777777" w:rsidR="008068E3" w:rsidRDefault="00261C36">
      <w:pPr>
        <w:spacing w:before="91" w:line="230" w:lineRule="auto"/>
        <w:ind w:left="1865" w:right="2284" w:hanging="40"/>
        <w:jc w:val="center"/>
        <w:rPr>
          <w:rFonts w:ascii="Lucida Sans"/>
          <w:sz w:val="80"/>
        </w:rPr>
      </w:pPr>
      <w:r w:rsidRPr="0080452D">
        <w:rPr>
          <w:rFonts w:ascii="Lucida Sans"/>
          <w:spacing w:val="-62"/>
          <w:sz w:val="80"/>
        </w:rPr>
        <w:t xml:space="preserve">PERKEMBANGAN </w:t>
      </w:r>
      <w:r w:rsidRPr="0080452D">
        <w:rPr>
          <w:rFonts w:ascii="Lucida Sans"/>
          <w:spacing w:val="-14"/>
          <w:w w:val="90"/>
          <w:sz w:val="80"/>
        </w:rPr>
        <w:t>KEMAJUAN</w:t>
      </w:r>
      <w:r w:rsidRPr="0080452D">
        <w:rPr>
          <w:rFonts w:ascii="Lucida Sans"/>
          <w:spacing w:val="-117"/>
          <w:w w:val="90"/>
          <w:sz w:val="80"/>
        </w:rPr>
        <w:t xml:space="preserve"> </w:t>
      </w:r>
      <w:r w:rsidRPr="0080452D">
        <w:rPr>
          <w:rFonts w:ascii="Lucida Sans"/>
          <w:spacing w:val="-14"/>
          <w:w w:val="90"/>
          <w:sz w:val="80"/>
        </w:rPr>
        <w:t>SKALA:</w:t>
      </w:r>
    </w:p>
    <w:p w14:paraId="168E2168" w14:textId="77777777" w:rsidR="008068E3" w:rsidRDefault="00261C36">
      <w:pPr>
        <w:pStyle w:val="Title"/>
        <w:spacing w:line="187" w:lineRule="auto"/>
      </w:pPr>
      <w:r w:rsidRPr="0080452D">
        <w:rPr>
          <w:spacing w:val="-10"/>
          <w:w w:val="80"/>
        </w:rPr>
        <w:t>KONTRIBUSI</w:t>
      </w:r>
      <w:r w:rsidRPr="0080452D">
        <w:rPr>
          <w:spacing w:val="-96"/>
          <w:w w:val="80"/>
        </w:rPr>
        <w:t xml:space="preserve"> </w:t>
      </w:r>
      <w:r w:rsidRPr="0080452D">
        <w:rPr>
          <w:spacing w:val="-65"/>
          <w:w w:val="80"/>
        </w:rPr>
        <w:t xml:space="preserve">DAN </w:t>
      </w:r>
      <w:r w:rsidRPr="0080452D">
        <w:rPr>
          <w:spacing w:val="-21"/>
          <w:w w:val="80"/>
        </w:rPr>
        <w:t>INFORMASI</w:t>
      </w:r>
      <w:r w:rsidRPr="0080452D">
        <w:rPr>
          <w:spacing w:val="-86"/>
          <w:w w:val="80"/>
        </w:rPr>
        <w:t xml:space="preserve"> </w:t>
      </w:r>
      <w:r w:rsidRPr="0080452D">
        <w:rPr>
          <w:spacing w:val="-76"/>
          <w:w w:val="80"/>
        </w:rPr>
        <w:t>UTAMA</w:t>
      </w:r>
    </w:p>
    <w:p w14:paraId="168E2169" w14:textId="77777777" w:rsidR="008068E3" w:rsidRDefault="008068E3">
      <w:pPr>
        <w:pStyle w:val="BodyText"/>
        <w:spacing w:before="11"/>
        <w:rPr>
          <w:rFonts w:ascii="Gill Sans MT"/>
          <w:b/>
          <w:sz w:val="117"/>
        </w:rPr>
      </w:pPr>
    </w:p>
    <w:p w14:paraId="168E216A" w14:textId="77777777" w:rsidR="008068E3" w:rsidRDefault="00261C36">
      <w:pPr>
        <w:ind w:left="3703" w:right="4123"/>
        <w:jc w:val="center"/>
        <w:rPr>
          <w:rFonts w:ascii="Lucida Sans"/>
          <w:sz w:val="36"/>
        </w:rPr>
      </w:pPr>
      <w:r w:rsidRPr="0080452D">
        <w:rPr>
          <w:rFonts w:ascii="Lucida Sans"/>
          <w:spacing w:val="-15"/>
          <w:w w:val="90"/>
          <w:sz w:val="36"/>
        </w:rPr>
        <w:t>Desember</w:t>
      </w:r>
      <w:r w:rsidRPr="0080452D">
        <w:rPr>
          <w:rFonts w:ascii="Lucida Sans"/>
          <w:spacing w:val="-42"/>
          <w:w w:val="90"/>
          <w:sz w:val="36"/>
        </w:rPr>
        <w:t xml:space="preserve"> </w:t>
      </w:r>
      <w:r w:rsidRPr="0080452D">
        <w:rPr>
          <w:rFonts w:ascii="Lucida Sans"/>
          <w:spacing w:val="-4"/>
          <w:sz w:val="36"/>
        </w:rPr>
        <w:t>2024</w:t>
      </w:r>
    </w:p>
    <w:p w14:paraId="168E216B" w14:textId="77777777" w:rsidR="008068E3" w:rsidRDefault="008068E3">
      <w:pPr>
        <w:jc w:val="center"/>
        <w:rPr>
          <w:rFonts w:ascii="Lucida Sans"/>
          <w:sz w:val="36"/>
        </w:rPr>
        <w:sectPr w:rsidR="008068E3">
          <w:type w:val="continuous"/>
          <w:pgSz w:w="11910" w:h="16840"/>
          <w:pgMar w:top="1920" w:right="600" w:bottom="280" w:left="1020" w:header="720" w:footer="720" w:gutter="0"/>
          <w:cols w:space="720"/>
        </w:sectPr>
      </w:pPr>
    </w:p>
    <w:p w14:paraId="168E216C" w14:textId="77777777" w:rsidR="008068E3" w:rsidRDefault="00261C36">
      <w:pPr>
        <w:pStyle w:val="Heading2"/>
      </w:pPr>
      <w:r>
        <w:pict w14:anchorId="168E2228">
          <v:rect id="docshape13" o:spid="_x0000_s2137" alt="header" style="position:absolute;left:0;text-align:left;margin-left:56.7pt;margin-top:6.75pt;width:4.25pt;height:28.35pt;z-index:251658240;mso-position-horizontal-relative:page" fillcolor="#008881" stroked="f">
            <w10:wrap anchorx="page"/>
          </v:rect>
        </w:pict>
      </w:r>
      <w:r>
        <w:rPr>
          <w:color w:val="008881"/>
          <w:spacing w:val="-13"/>
        </w:rPr>
        <w:t>Pendahuluan</w:t>
      </w:r>
    </w:p>
    <w:p w14:paraId="168E216D" w14:textId="77777777" w:rsidR="008068E3" w:rsidRDefault="008068E3">
      <w:pPr>
        <w:pStyle w:val="BodyText"/>
        <w:spacing w:before="5"/>
        <w:rPr>
          <w:rFonts w:ascii="Gill Sans MT"/>
          <w:b/>
          <w:sz w:val="24"/>
        </w:rPr>
      </w:pPr>
    </w:p>
    <w:p w14:paraId="168E216E" w14:textId="77777777" w:rsidR="008068E3" w:rsidRDefault="00261C36">
      <w:pPr>
        <w:spacing w:before="101" w:line="235" w:lineRule="auto"/>
        <w:ind w:left="113" w:right="4188"/>
        <w:jc w:val="both"/>
        <w:rPr>
          <w:sz w:val="21"/>
        </w:rPr>
      </w:pPr>
      <w:r>
        <w:pict w14:anchorId="168E222A">
          <v:group id="docshapegroup14" o:spid="_x0000_s2129" alt="text box" style="position:absolute;left:0;text-align:left;margin-left:366.4pt;margin-top:2.1pt;width:172.25pt;height:200.2pt;z-index:251658242;mso-position-horizontal-relative:page" coordorigin="7328,42" coordsize="3445,4004">
            <v:rect id="docshape15" o:spid="_x0000_s2136" style="position:absolute;left:7327;top:149;width:3445;height:3897" fillcolor="#d5e9e7" stroked="f"/>
            <v:rect id="docshape16" o:spid="_x0000_s2135" style="position:absolute;left:7616;top:1738;width:2949;height:17" fillcolor="#a7a9ac" stroked="f"/>
            <v:shape id="docshape17" o:spid="_x0000_s2134" type="#_x0000_t75" style="position:absolute;left:7615;top:1964;width:812;height:812">
              <v:imagedata r:id="rId12" o:title=""/>
            </v:shape>
            <v:shape id="docshape18" o:spid="_x0000_s2133" type="#_x0000_t75" style="position:absolute;left:7616;top:318;width:812;height:812">
              <v:imagedata r:id="rId13" o:title=""/>
            </v:shape>
            <v:shapetype id="_x0000_t202" coordsize="21600,21600" o:spt="202" path="m,l,21600r21600,l21600,xe">
              <v:stroke joinstyle="miter"/>
              <v:path gradientshapeok="t" o:connecttype="rect"/>
            </v:shapetype>
            <v:shape id="docshape19" o:spid="_x0000_s2132" type="#_x0000_t202" style="position:absolute;left:7615;top:42;width:2654;height:1577" filled="f" stroked="f">
              <v:textbox inset="0,0,0,0">
                <w:txbxContent>
                  <w:p w14:paraId="168E2259" w14:textId="77777777" w:rsidR="008068E3" w:rsidRDefault="00261C36">
                    <w:pPr>
                      <w:spacing w:line="1365" w:lineRule="exact"/>
                      <w:rPr>
                        <w:rFonts w:ascii="Arial"/>
                        <w:sz w:val="18"/>
                      </w:rPr>
                    </w:pPr>
                    <w:r>
                      <w:rPr>
                        <w:rFonts w:ascii="Arial"/>
                        <w:color w:val="231F20"/>
                        <w:spacing w:val="-8"/>
                        <w:sz w:val="18"/>
                      </w:rPr>
                      <w:t>kegiatan</w:t>
                    </w:r>
                    <w:r>
                      <w:rPr>
                        <w:rFonts w:ascii="Arial"/>
                        <w:color w:val="231F20"/>
                        <w:spacing w:val="-11"/>
                        <w:sz w:val="18"/>
                      </w:rPr>
                      <w:t xml:space="preserve"> </w:t>
                    </w:r>
                    <w:r>
                      <w:rPr>
                        <w:rFonts w:ascii="Arial"/>
                        <w:color w:val="231F20"/>
                        <w:spacing w:val="-11"/>
                        <w:w w:val="104"/>
                        <w:sz w:val="18"/>
                      </w:rPr>
                      <w:t>Pro</w:t>
                    </w:r>
                    <w:r>
                      <w:rPr>
                        <w:rFonts w:ascii="Arial"/>
                        <w:color w:val="231F20"/>
                        <w:spacing w:val="-99"/>
                        <w:w w:val="99"/>
                        <w:sz w:val="18"/>
                      </w:rPr>
                      <w:t>g</w:t>
                    </w:r>
                    <w:r w:rsidRPr="00B4648E">
                      <w:rPr>
                        <w:rFonts w:ascii="Gill Sans MT"/>
                        <w:b/>
                        <w:color w:val="00A59D"/>
                        <w:spacing w:val="-414"/>
                        <w:w w:val="76"/>
                        <w:position w:val="23"/>
                        <w:sz w:val="120"/>
                      </w:rPr>
                      <w:t>5</w:t>
                    </w:r>
                    <w:r>
                      <w:rPr>
                        <w:rFonts w:ascii="Arial"/>
                        <w:color w:val="231F20"/>
                        <w:spacing w:val="-2"/>
                        <w:w w:val="108"/>
                        <w:sz w:val="18"/>
                      </w:rPr>
                      <w:t>ra</w:t>
                    </w:r>
                    <w:r>
                      <w:rPr>
                        <w:rFonts w:ascii="Arial"/>
                        <w:color w:val="231F20"/>
                        <w:spacing w:val="5"/>
                        <w:w w:val="108"/>
                        <w:sz w:val="18"/>
                      </w:rPr>
                      <w:t>m</w:t>
                    </w:r>
                    <w:r>
                      <w:rPr>
                        <w:rFonts w:ascii="Arial"/>
                        <w:color w:val="231F20"/>
                        <w:spacing w:val="-97"/>
                        <w:w w:val="89"/>
                        <w:sz w:val="18"/>
                      </w:rPr>
                      <w:t>S</w:t>
                    </w:r>
                    <w:r w:rsidRPr="00B4648E">
                      <w:rPr>
                        <w:rFonts w:ascii="Gill Sans MT"/>
                        <w:b/>
                        <w:color w:val="00A59D"/>
                        <w:spacing w:val="-416"/>
                        <w:w w:val="76"/>
                        <w:position w:val="23"/>
                        <w:sz w:val="120"/>
                      </w:rPr>
                      <w:t>6</w:t>
                    </w:r>
                    <w:r>
                      <w:rPr>
                        <w:rFonts w:ascii="Arial"/>
                        <w:color w:val="231F20"/>
                        <w:spacing w:val="-11"/>
                        <w:w w:val="99"/>
                        <w:sz w:val="18"/>
                      </w:rPr>
                      <w:t>KAL</w:t>
                    </w:r>
                    <w:r>
                      <w:rPr>
                        <w:rFonts w:ascii="Arial"/>
                        <w:color w:val="231F20"/>
                        <w:spacing w:val="-69"/>
                        <w:w w:val="94"/>
                        <w:sz w:val="18"/>
                      </w:rPr>
                      <w:t>A</w:t>
                    </w:r>
                    <w:r w:rsidRPr="00B4648E">
                      <w:rPr>
                        <w:rFonts w:ascii="Gill Sans MT"/>
                        <w:b/>
                        <w:color w:val="00A59D"/>
                        <w:spacing w:val="-724"/>
                        <w:w w:val="99"/>
                        <w:position w:val="23"/>
                        <w:sz w:val="120"/>
                      </w:rPr>
                      <w:t>%</w:t>
                    </w:r>
                    <w:r>
                      <w:rPr>
                        <w:rFonts w:ascii="Arial"/>
                        <w:color w:val="231F20"/>
                        <w:spacing w:val="-12"/>
                        <w:w w:val="102"/>
                        <w:sz w:val="18"/>
                      </w:rPr>
                      <w:t>didanai</w:t>
                    </w:r>
                  </w:p>
                  <w:p w14:paraId="168E225A" w14:textId="77777777" w:rsidR="008068E3" w:rsidRDefault="00261C36">
                    <w:pPr>
                      <w:rPr>
                        <w:rFonts w:ascii="Arial"/>
                        <w:sz w:val="18"/>
                      </w:rPr>
                    </w:pPr>
                    <w:r>
                      <w:rPr>
                        <w:rFonts w:ascii="Arial"/>
                        <w:color w:val="231F20"/>
                        <w:spacing w:val="-8"/>
                        <w:sz w:val="18"/>
                      </w:rPr>
                      <w:t>bersama</w:t>
                    </w:r>
                    <w:r>
                      <w:rPr>
                        <w:rFonts w:ascii="Arial"/>
                        <w:color w:val="231F20"/>
                        <w:spacing w:val="-12"/>
                        <w:sz w:val="18"/>
                      </w:rPr>
                      <w:t xml:space="preserve"> </w:t>
                    </w:r>
                    <w:r>
                      <w:rPr>
                        <w:rFonts w:ascii="Arial"/>
                        <w:color w:val="231F20"/>
                        <w:spacing w:val="-8"/>
                        <w:sz w:val="18"/>
                      </w:rPr>
                      <w:t>oleh</w:t>
                    </w:r>
                    <w:r>
                      <w:rPr>
                        <w:rFonts w:ascii="Arial"/>
                        <w:color w:val="231F20"/>
                        <w:spacing w:val="-11"/>
                        <w:sz w:val="18"/>
                      </w:rPr>
                      <w:t xml:space="preserve"> </w:t>
                    </w:r>
                    <w:r>
                      <w:rPr>
                        <w:rFonts w:ascii="Arial"/>
                        <w:color w:val="231F20"/>
                        <w:spacing w:val="-8"/>
                        <w:sz w:val="18"/>
                      </w:rPr>
                      <w:t>Pemerintah</w:t>
                    </w:r>
                    <w:r>
                      <w:rPr>
                        <w:rFonts w:ascii="Arial"/>
                        <w:color w:val="231F20"/>
                        <w:spacing w:val="-11"/>
                        <w:sz w:val="18"/>
                      </w:rPr>
                      <w:t xml:space="preserve"> </w:t>
                    </w:r>
                    <w:r>
                      <w:rPr>
                        <w:rFonts w:ascii="Arial"/>
                        <w:color w:val="231F20"/>
                        <w:spacing w:val="-8"/>
                        <w:sz w:val="18"/>
                      </w:rPr>
                      <w:t>Indonesia</w:t>
                    </w:r>
                  </w:p>
                </w:txbxContent>
              </v:textbox>
            </v:shape>
            <v:shape id="docshape20" o:spid="_x0000_s2131" type="#_x0000_t202" style="position:absolute;left:7615;top:2882;width:2882;height:1044" filled="f" stroked="f">
              <v:textbox inset="0,0,0,0">
                <w:txbxContent>
                  <w:p w14:paraId="168E225B" w14:textId="77777777" w:rsidR="008068E3" w:rsidRDefault="00261C36">
                    <w:pPr>
                      <w:spacing w:line="176" w:lineRule="exact"/>
                      <w:rPr>
                        <w:rFonts w:ascii="Arial"/>
                        <w:sz w:val="18"/>
                      </w:rPr>
                    </w:pPr>
                    <w:r>
                      <w:rPr>
                        <w:rFonts w:ascii="Arial"/>
                        <w:color w:val="231F20"/>
                        <w:spacing w:val="-8"/>
                        <w:sz w:val="18"/>
                      </w:rPr>
                      <w:t>staf</w:t>
                    </w:r>
                    <w:r>
                      <w:rPr>
                        <w:rFonts w:ascii="Arial"/>
                        <w:color w:val="231F20"/>
                        <w:spacing w:val="-15"/>
                        <w:sz w:val="18"/>
                      </w:rPr>
                      <w:t xml:space="preserve"> </w:t>
                    </w:r>
                    <w:r>
                      <w:rPr>
                        <w:rFonts w:ascii="Arial"/>
                        <w:color w:val="231F20"/>
                        <w:spacing w:val="-8"/>
                        <w:sz w:val="18"/>
                      </w:rPr>
                      <w:t>program</w:t>
                    </w:r>
                    <w:r>
                      <w:rPr>
                        <w:rFonts w:ascii="Arial"/>
                        <w:color w:val="231F20"/>
                        <w:spacing w:val="-14"/>
                        <w:sz w:val="18"/>
                      </w:rPr>
                      <w:t xml:space="preserve"> </w:t>
                    </w:r>
                    <w:r>
                      <w:rPr>
                        <w:rFonts w:ascii="Arial"/>
                        <w:color w:val="231F20"/>
                        <w:spacing w:val="-8"/>
                        <w:sz w:val="18"/>
                      </w:rPr>
                      <w:t>SKALA</w:t>
                    </w:r>
                    <w:r>
                      <w:rPr>
                        <w:rFonts w:ascii="Arial"/>
                        <w:color w:val="231F20"/>
                        <w:spacing w:val="-15"/>
                        <w:sz w:val="18"/>
                      </w:rPr>
                      <w:t xml:space="preserve"> </w:t>
                    </w:r>
                    <w:r>
                      <w:rPr>
                        <w:rFonts w:ascii="Arial"/>
                        <w:color w:val="231F20"/>
                        <w:spacing w:val="-8"/>
                        <w:sz w:val="18"/>
                      </w:rPr>
                      <w:t>merupakan</w:t>
                    </w:r>
                    <w:r>
                      <w:rPr>
                        <w:rFonts w:ascii="Arial"/>
                        <w:color w:val="231F20"/>
                        <w:spacing w:val="-14"/>
                        <w:sz w:val="18"/>
                      </w:rPr>
                      <w:t xml:space="preserve"> </w:t>
                    </w:r>
                    <w:r>
                      <w:rPr>
                        <w:rFonts w:ascii="Arial"/>
                        <w:color w:val="231F20"/>
                        <w:spacing w:val="-8"/>
                        <w:sz w:val="18"/>
                      </w:rPr>
                      <w:t>warga</w:t>
                    </w:r>
                  </w:p>
                  <w:p w14:paraId="168E225C" w14:textId="77777777" w:rsidR="008068E3" w:rsidRDefault="00261C36">
                    <w:pPr>
                      <w:spacing w:before="7" w:line="249" w:lineRule="auto"/>
                      <w:rPr>
                        <w:rFonts w:ascii="Arial"/>
                        <w:sz w:val="18"/>
                      </w:rPr>
                    </w:pPr>
                    <w:r>
                      <w:rPr>
                        <w:rFonts w:ascii="Arial"/>
                        <w:color w:val="231F20"/>
                        <w:spacing w:val="-10"/>
                        <w:w w:val="105"/>
                        <w:sz w:val="18"/>
                      </w:rPr>
                      <w:t>Indonesia,</w:t>
                    </w:r>
                    <w:r>
                      <w:rPr>
                        <w:rFonts w:ascii="Arial"/>
                        <w:color w:val="231F20"/>
                        <w:spacing w:val="-25"/>
                        <w:w w:val="105"/>
                        <w:sz w:val="18"/>
                      </w:rPr>
                      <w:t xml:space="preserve"> </w:t>
                    </w:r>
                    <w:r>
                      <w:rPr>
                        <w:rFonts w:ascii="Arial"/>
                        <w:color w:val="231F20"/>
                        <w:spacing w:val="-10"/>
                        <w:w w:val="105"/>
                        <w:sz w:val="18"/>
                      </w:rPr>
                      <w:t>dan</w:t>
                    </w:r>
                    <w:r>
                      <w:rPr>
                        <w:rFonts w:ascii="Arial"/>
                        <w:color w:val="231F20"/>
                        <w:spacing w:val="-25"/>
                        <w:w w:val="105"/>
                        <w:sz w:val="18"/>
                      </w:rPr>
                      <w:t xml:space="preserve"> </w:t>
                    </w:r>
                    <w:r>
                      <w:rPr>
                        <w:rFonts w:ascii="Arial"/>
                        <w:color w:val="231F20"/>
                        <w:spacing w:val="-10"/>
                        <w:w w:val="105"/>
                        <w:sz w:val="18"/>
                      </w:rPr>
                      <w:t>seluruh</w:t>
                    </w:r>
                    <w:r>
                      <w:rPr>
                        <w:rFonts w:ascii="Arial"/>
                        <w:color w:val="231F20"/>
                        <w:spacing w:val="-25"/>
                        <w:w w:val="105"/>
                        <w:sz w:val="18"/>
                      </w:rPr>
                      <w:t xml:space="preserve"> </w:t>
                    </w:r>
                    <w:r>
                      <w:rPr>
                        <w:rFonts w:ascii="Arial"/>
                        <w:color w:val="231F20"/>
                        <w:spacing w:val="-10"/>
                        <w:w w:val="105"/>
                        <w:sz w:val="18"/>
                      </w:rPr>
                      <w:t>mitra</w:t>
                    </w:r>
                    <w:r>
                      <w:rPr>
                        <w:rFonts w:ascii="Arial"/>
                        <w:color w:val="231F20"/>
                        <w:spacing w:val="-25"/>
                        <w:w w:val="105"/>
                        <w:sz w:val="18"/>
                      </w:rPr>
                      <w:t xml:space="preserve"> </w:t>
                    </w:r>
                    <w:r>
                      <w:rPr>
                        <w:rFonts w:ascii="Arial"/>
                        <w:color w:val="231F20"/>
                        <w:spacing w:val="-10"/>
                        <w:w w:val="105"/>
                        <w:sz w:val="18"/>
                      </w:rPr>
                      <w:t xml:space="preserve">strategis </w:t>
                    </w:r>
                    <w:r>
                      <w:rPr>
                        <w:rFonts w:ascii="Arial"/>
                        <w:color w:val="231F20"/>
                        <w:spacing w:val="-6"/>
                        <w:w w:val="105"/>
                        <w:sz w:val="18"/>
                      </w:rPr>
                      <w:t>merupakan</w:t>
                    </w:r>
                    <w:r>
                      <w:rPr>
                        <w:rFonts w:ascii="Arial"/>
                        <w:color w:val="231F20"/>
                        <w:spacing w:val="-23"/>
                        <w:w w:val="105"/>
                        <w:sz w:val="18"/>
                      </w:rPr>
                      <w:t xml:space="preserve"> </w:t>
                    </w:r>
                    <w:r>
                      <w:rPr>
                        <w:rFonts w:ascii="Arial"/>
                        <w:color w:val="231F20"/>
                        <w:spacing w:val="-6"/>
                        <w:w w:val="105"/>
                        <w:sz w:val="18"/>
                      </w:rPr>
                      <w:t>organisasi/lembaga</w:t>
                    </w:r>
                    <w:r>
                      <w:rPr>
                        <w:rFonts w:ascii="Arial"/>
                        <w:color w:val="231F20"/>
                        <w:spacing w:val="-23"/>
                        <w:w w:val="105"/>
                        <w:sz w:val="18"/>
                      </w:rPr>
                      <w:t xml:space="preserve"> </w:t>
                    </w:r>
                    <w:r>
                      <w:rPr>
                        <w:rFonts w:ascii="Arial"/>
                        <w:color w:val="231F20"/>
                        <w:spacing w:val="-6"/>
                        <w:w w:val="105"/>
                        <w:sz w:val="18"/>
                      </w:rPr>
                      <w:t>di Indonesia,</w:t>
                    </w:r>
                    <w:r>
                      <w:rPr>
                        <w:rFonts w:ascii="Arial"/>
                        <w:color w:val="231F20"/>
                        <w:spacing w:val="-27"/>
                        <w:w w:val="105"/>
                        <w:sz w:val="18"/>
                      </w:rPr>
                      <w:t xml:space="preserve"> </w:t>
                    </w:r>
                    <w:r>
                      <w:rPr>
                        <w:rFonts w:ascii="Arial"/>
                        <w:color w:val="231F20"/>
                        <w:spacing w:val="-6"/>
                        <w:w w:val="105"/>
                        <w:sz w:val="18"/>
                      </w:rPr>
                      <w:t>sehingga</w:t>
                    </w:r>
                    <w:r>
                      <w:rPr>
                        <w:rFonts w:ascii="Arial"/>
                        <w:color w:val="231F20"/>
                        <w:spacing w:val="-27"/>
                        <w:w w:val="105"/>
                        <w:sz w:val="18"/>
                      </w:rPr>
                      <w:t xml:space="preserve"> </w:t>
                    </w:r>
                    <w:r>
                      <w:rPr>
                        <w:rFonts w:ascii="Arial"/>
                        <w:color w:val="231F20"/>
                        <w:spacing w:val="-6"/>
                        <w:w w:val="105"/>
                        <w:sz w:val="18"/>
                      </w:rPr>
                      <w:t>memastikan kepemilikan</w:t>
                    </w:r>
                    <w:r>
                      <w:rPr>
                        <w:rFonts w:ascii="Arial"/>
                        <w:color w:val="231F20"/>
                        <w:spacing w:val="-28"/>
                        <w:w w:val="105"/>
                        <w:sz w:val="18"/>
                      </w:rPr>
                      <w:t xml:space="preserve"> </w:t>
                    </w:r>
                    <w:r>
                      <w:rPr>
                        <w:rFonts w:ascii="Arial"/>
                        <w:color w:val="231F20"/>
                        <w:spacing w:val="-6"/>
                        <w:w w:val="105"/>
                        <w:sz w:val="18"/>
                      </w:rPr>
                      <w:t>dan</w:t>
                    </w:r>
                    <w:r>
                      <w:rPr>
                        <w:rFonts w:ascii="Arial"/>
                        <w:color w:val="231F20"/>
                        <w:spacing w:val="-27"/>
                        <w:w w:val="105"/>
                        <w:sz w:val="18"/>
                      </w:rPr>
                      <w:t xml:space="preserve"> </w:t>
                    </w:r>
                    <w:r>
                      <w:rPr>
                        <w:rFonts w:ascii="Arial"/>
                        <w:color w:val="231F20"/>
                        <w:spacing w:val="-6"/>
                        <w:w w:val="105"/>
                        <w:sz w:val="18"/>
                      </w:rPr>
                      <w:t>relevansi</w:t>
                    </w:r>
                    <w:r>
                      <w:rPr>
                        <w:rFonts w:ascii="Arial"/>
                        <w:color w:val="231F20"/>
                        <w:spacing w:val="-28"/>
                        <w:w w:val="105"/>
                        <w:sz w:val="18"/>
                      </w:rPr>
                      <w:t xml:space="preserve"> </w:t>
                    </w:r>
                    <w:r>
                      <w:rPr>
                        <w:rFonts w:ascii="Arial"/>
                        <w:color w:val="231F20"/>
                        <w:spacing w:val="-6"/>
                        <w:w w:val="105"/>
                        <w:sz w:val="18"/>
                      </w:rPr>
                      <w:t>program.</w:t>
                    </w:r>
                  </w:p>
                </w:txbxContent>
              </v:textbox>
            </v:shape>
            <v:shape id="docshape21" o:spid="_x0000_s2130" type="#_x0000_t202" style="position:absolute;left:8551;top:1688;width:1686;height:1365" filled="f" stroked="f">
              <v:textbox inset="0,0,0,0">
                <w:txbxContent>
                  <w:p w14:paraId="168E225D" w14:textId="77777777" w:rsidR="008068E3" w:rsidRDefault="00261C36">
                    <w:pPr>
                      <w:spacing w:line="1364" w:lineRule="exact"/>
                      <w:rPr>
                        <w:rFonts w:ascii="Gill Sans MT"/>
                        <w:b/>
                        <w:sz w:val="120"/>
                      </w:rPr>
                    </w:pPr>
                    <w:r w:rsidRPr="00B4648E">
                      <w:rPr>
                        <w:rFonts w:ascii="Gill Sans MT"/>
                        <w:b/>
                        <w:color w:val="00A59D"/>
                        <w:spacing w:val="-65"/>
                        <w:w w:val="85"/>
                        <w:sz w:val="120"/>
                      </w:rPr>
                      <w:t>98%</w:t>
                    </w:r>
                  </w:p>
                </w:txbxContent>
              </v:textbox>
            </v:shape>
            <w10:wrap anchorx="page"/>
          </v:group>
        </w:pict>
      </w:r>
      <w:r>
        <w:rPr>
          <w:b/>
          <w:color w:val="231F20"/>
          <w:w w:val="105"/>
          <w:sz w:val="21"/>
        </w:rPr>
        <w:t xml:space="preserve">SKALA merupakan program Kemitraan Australia-Indonesia untuk mendukung Pemerintah Indonesia dalam upaya mengurangi kemiskinan dan ketimpangan dengan meningkatkan penyediaan layanan dasar bagi masyarakat miskin dan rentan di daerah tertinggal. </w:t>
      </w:r>
      <w:r>
        <w:rPr>
          <w:color w:val="231F20"/>
          <w:w w:val="105"/>
          <w:sz w:val="21"/>
        </w:rPr>
        <w:t xml:space="preserve">Kemitraan ini dibangun berdasarkan kolaborasi dan komitmen bersama untuk meningkatkan tata kelola desentralisasi pemerintahan. Salah satu kemajuan kolaborasi ini adalah </w:t>
      </w:r>
      <w:r>
        <w:rPr>
          <w:color w:val="231F20"/>
          <w:spacing w:val="-2"/>
          <w:w w:val="105"/>
          <w:sz w:val="21"/>
        </w:rPr>
        <w:t>peningkatan</w:t>
      </w:r>
      <w:r>
        <w:rPr>
          <w:color w:val="231F20"/>
          <w:spacing w:val="-9"/>
          <w:w w:val="105"/>
          <w:sz w:val="21"/>
        </w:rPr>
        <w:t xml:space="preserve"> </w:t>
      </w:r>
      <w:r>
        <w:rPr>
          <w:color w:val="231F20"/>
          <w:spacing w:val="-2"/>
          <w:w w:val="105"/>
          <w:sz w:val="21"/>
        </w:rPr>
        <w:t>dukungan</w:t>
      </w:r>
      <w:r>
        <w:rPr>
          <w:color w:val="231F20"/>
          <w:spacing w:val="-9"/>
          <w:w w:val="105"/>
          <w:sz w:val="21"/>
        </w:rPr>
        <w:t xml:space="preserve"> </w:t>
      </w:r>
      <w:r>
        <w:rPr>
          <w:color w:val="231F20"/>
          <w:spacing w:val="-2"/>
          <w:w w:val="105"/>
          <w:sz w:val="21"/>
        </w:rPr>
        <w:t>bersama</w:t>
      </w:r>
      <w:r>
        <w:rPr>
          <w:color w:val="231F20"/>
          <w:spacing w:val="-9"/>
          <w:w w:val="105"/>
          <w:sz w:val="21"/>
        </w:rPr>
        <w:t xml:space="preserve"> </w:t>
      </w:r>
      <w:r>
        <w:rPr>
          <w:color w:val="231F20"/>
          <w:spacing w:val="-2"/>
          <w:w w:val="105"/>
          <w:sz w:val="21"/>
        </w:rPr>
        <w:t>dalam</w:t>
      </w:r>
      <w:r>
        <w:rPr>
          <w:color w:val="231F20"/>
          <w:spacing w:val="-9"/>
          <w:w w:val="105"/>
          <w:sz w:val="21"/>
        </w:rPr>
        <w:t xml:space="preserve"> </w:t>
      </w:r>
      <w:r>
        <w:rPr>
          <w:color w:val="231F20"/>
          <w:spacing w:val="-2"/>
          <w:w w:val="105"/>
          <w:sz w:val="21"/>
        </w:rPr>
        <w:t>implementasi</w:t>
      </w:r>
      <w:r>
        <w:rPr>
          <w:color w:val="231F20"/>
          <w:spacing w:val="-9"/>
          <w:w w:val="105"/>
          <w:sz w:val="21"/>
        </w:rPr>
        <w:t xml:space="preserve"> </w:t>
      </w:r>
      <w:r>
        <w:rPr>
          <w:color w:val="231F20"/>
          <w:spacing w:val="-2"/>
          <w:w w:val="105"/>
          <w:sz w:val="21"/>
        </w:rPr>
        <w:t>kegiatan.</w:t>
      </w:r>
      <w:r>
        <w:rPr>
          <w:color w:val="231F20"/>
          <w:spacing w:val="-9"/>
          <w:w w:val="105"/>
          <w:sz w:val="21"/>
        </w:rPr>
        <w:t xml:space="preserve"> </w:t>
      </w:r>
      <w:r>
        <w:rPr>
          <w:color w:val="231F20"/>
          <w:spacing w:val="-2"/>
          <w:w w:val="105"/>
          <w:sz w:val="21"/>
        </w:rPr>
        <w:t xml:space="preserve">Pada </w:t>
      </w:r>
      <w:r>
        <w:rPr>
          <w:color w:val="231F20"/>
          <w:w w:val="105"/>
          <w:sz w:val="21"/>
        </w:rPr>
        <w:t>periode</w:t>
      </w:r>
      <w:r>
        <w:rPr>
          <w:color w:val="231F20"/>
          <w:spacing w:val="-7"/>
          <w:w w:val="105"/>
          <w:sz w:val="21"/>
        </w:rPr>
        <w:t xml:space="preserve"> </w:t>
      </w:r>
      <w:r>
        <w:rPr>
          <w:color w:val="231F20"/>
          <w:w w:val="105"/>
          <w:sz w:val="21"/>
        </w:rPr>
        <w:t>Juli–Desember</w:t>
      </w:r>
      <w:r>
        <w:rPr>
          <w:color w:val="231F20"/>
          <w:spacing w:val="-7"/>
          <w:w w:val="105"/>
          <w:sz w:val="21"/>
        </w:rPr>
        <w:t xml:space="preserve"> </w:t>
      </w:r>
      <w:r>
        <w:rPr>
          <w:color w:val="231F20"/>
          <w:w w:val="105"/>
          <w:sz w:val="21"/>
        </w:rPr>
        <w:t>2024,</w:t>
      </w:r>
      <w:r>
        <w:rPr>
          <w:color w:val="231F20"/>
          <w:spacing w:val="-8"/>
          <w:w w:val="105"/>
          <w:sz w:val="21"/>
        </w:rPr>
        <w:t xml:space="preserve"> </w:t>
      </w:r>
      <w:r>
        <w:rPr>
          <w:color w:val="231F20"/>
          <w:w w:val="105"/>
          <w:sz w:val="21"/>
        </w:rPr>
        <w:t>56%</w:t>
      </w:r>
      <w:r>
        <w:rPr>
          <w:color w:val="231F20"/>
          <w:spacing w:val="-8"/>
          <w:w w:val="105"/>
          <w:sz w:val="21"/>
        </w:rPr>
        <w:t xml:space="preserve"> </w:t>
      </w:r>
      <w:r>
        <w:rPr>
          <w:color w:val="231F20"/>
          <w:w w:val="105"/>
          <w:sz w:val="21"/>
        </w:rPr>
        <w:t>kegiatan</w:t>
      </w:r>
      <w:r>
        <w:rPr>
          <w:color w:val="231F20"/>
          <w:spacing w:val="-8"/>
          <w:w w:val="105"/>
          <w:sz w:val="21"/>
        </w:rPr>
        <w:t xml:space="preserve"> </w:t>
      </w:r>
      <w:r>
        <w:rPr>
          <w:color w:val="231F20"/>
          <w:w w:val="105"/>
          <w:sz w:val="21"/>
        </w:rPr>
        <w:t>Program</w:t>
      </w:r>
      <w:r>
        <w:rPr>
          <w:color w:val="231F20"/>
          <w:spacing w:val="-8"/>
          <w:w w:val="105"/>
          <w:sz w:val="21"/>
        </w:rPr>
        <w:t xml:space="preserve"> </w:t>
      </w:r>
      <w:r>
        <w:rPr>
          <w:color w:val="231F20"/>
          <w:w w:val="105"/>
          <w:sz w:val="21"/>
        </w:rPr>
        <w:t>SKALA</w:t>
      </w:r>
      <w:r>
        <w:rPr>
          <w:color w:val="231F20"/>
          <w:spacing w:val="-8"/>
          <w:w w:val="105"/>
          <w:sz w:val="21"/>
        </w:rPr>
        <w:t xml:space="preserve"> </w:t>
      </w:r>
      <w:r>
        <w:rPr>
          <w:color w:val="231F20"/>
          <w:w w:val="105"/>
          <w:sz w:val="21"/>
        </w:rPr>
        <w:t>didanai bersama</w:t>
      </w:r>
      <w:r>
        <w:rPr>
          <w:color w:val="231F20"/>
          <w:spacing w:val="-7"/>
          <w:w w:val="105"/>
          <w:sz w:val="21"/>
        </w:rPr>
        <w:t xml:space="preserve"> </w:t>
      </w:r>
      <w:r>
        <w:rPr>
          <w:color w:val="231F20"/>
          <w:w w:val="105"/>
          <w:sz w:val="21"/>
        </w:rPr>
        <w:t>oleh</w:t>
      </w:r>
      <w:r>
        <w:rPr>
          <w:color w:val="231F20"/>
          <w:spacing w:val="-7"/>
          <w:w w:val="105"/>
          <w:sz w:val="21"/>
        </w:rPr>
        <w:t xml:space="preserve"> </w:t>
      </w:r>
      <w:r>
        <w:rPr>
          <w:color w:val="231F20"/>
          <w:w w:val="105"/>
          <w:sz w:val="21"/>
        </w:rPr>
        <w:t>Pemerintah</w:t>
      </w:r>
      <w:r>
        <w:rPr>
          <w:color w:val="231F20"/>
          <w:spacing w:val="-7"/>
          <w:w w:val="105"/>
          <w:sz w:val="21"/>
        </w:rPr>
        <w:t xml:space="preserve"> </w:t>
      </w:r>
      <w:r>
        <w:rPr>
          <w:color w:val="231F20"/>
          <w:w w:val="105"/>
          <w:sz w:val="21"/>
        </w:rPr>
        <w:t>Indonesia,</w:t>
      </w:r>
      <w:r>
        <w:rPr>
          <w:color w:val="231F20"/>
          <w:spacing w:val="-7"/>
          <w:w w:val="105"/>
          <w:sz w:val="21"/>
        </w:rPr>
        <w:t xml:space="preserve"> </w:t>
      </w:r>
      <w:r>
        <w:rPr>
          <w:color w:val="231F20"/>
          <w:w w:val="105"/>
          <w:sz w:val="21"/>
        </w:rPr>
        <w:t>meningkat</w:t>
      </w:r>
      <w:r>
        <w:rPr>
          <w:color w:val="231F20"/>
          <w:spacing w:val="-7"/>
          <w:w w:val="105"/>
          <w:sz w:val="21"/>
        </w:rPr>
        <w:t xml:space="preserve"> </w:t>
      </w:r>
      <w:r>
        <w:rPr>
          <w:color w:val="231F20"/>
          <w:w w:val="105"/>
          <w:sz w:val="21"/>
        </w:rPr>
        <w:t>12%</w:t>
      </w:r>
      <w:r>
        <w:rPr>
          <w:color w:val="231F20"/>
          <w:spacing w:val="-7"/>
          <w:w w:val="105"/>
          <w:sz w:val="21"/>
        </w:rPr>
        <w:t xml:space="preserve"> </w:t>
      </w:r>
      <w:r>
        <w:rPr>
          <w:color w:val="231F20"/>
          <w:w w:val="105"/>
          <w:sz w:val="21"/>
        </w:rPr>
        <w:t xml:space="preserve">dibandingkan dengan semester sebelumnya. Peningkatan kolaborasi pendanaan ini menunjukkan kepercayaan Pemerintah Indonesia terhadap </w:t>
      </w:r>
      <w:r>
        <w:rPr>
          <w:color w:val="231F20"/>
          <w:spacing w:val="-2"/>
          <w:w w:val="105"/>
          <w:sz w:val="21"/>
        </w:rPr>
        <w:t>program</w:t>
      </w:r>
      <w:r>
        <w:rPr>
          <w:color w:val="231F20"/>
          <w:spacing w:val="-10"/>
          <w:w w:val="105"/>
          <w:sz w:val="21"/>
        </w:rPr>
        <w:t xml:space="preserve"> </w:t>
      </w:r>
      <w:r>
        <w:rPr>
          <w:color w:val="231F20"/>
          <w:spacing w:val="-2"/>
          <w:w w:val="105"/>
          <w:sz w:val="21"/>
        </w:rPr>
        <w:t>ini</w:t>
      </w:r>
      <w:r>
        <w:rPr>
          <w:color w:val="231F20"/>
          <w:spacing w:val="-10"/>
          <w:w w:val="105"/>
          <w:sz w:val="21"/>
        </w:rPr>
        <w:t xml:space="preserve"> </w:t>
      </w:r>
      <w:r>
        <w:rPr>
          <w:color w:val="231F20"/>
          <w:spacing w:val="-2"/>
          <w:w w:val="105"/>
          <w:sz w:val="21"/>
        </w:rPr>
        <w:t>sekaligus</w:t>
      </w:r>
      <w:r>
        <w:rPr>
          <w:color w:val="231F20"/>
          <w:spacing w:val="-10"/>
          <w:w w:val="105"/>
          <w:sz w:val="21"/>
        </w:rPr>
        <w:t xml:space="preserve"> </w:t>
      </w:r>
      <w:r>
        <w:rPr>
          <w:color w:val="231F20"/>
          <w:spacing w:val="-2"/>
          <w:w w:val="105"/>
          <w:sz w:val="21"/>
        </w:rPr>
        <w:t>memastikan</w:t>
      </w:r>
      <w:r>
        <w:rPr>
          <w:color w:val="231F20"/>
          <w:spacing w:val="-10"/>
          <w:w w:val="105"/>
          <w:sz w:val="21"/>
        </w:rPr>
        <w:t xml:space="preserve"> </w:t>
      </w:r>
      <w:r>
        <w:rPr>
          <w:color w:val="231F20"/>
          <w:spacing w:val="-2"/>
          <w:w w:val="105"/>
          <w:sz w:val="21"/>
        </w:rPr>
        <w:t>keberlanjutan</w:t>
      </w:r>
      <w:r>
        <w:rPr>
          <w:color w:val="231F20"/>
          <w:spacing w:val="-10"/>
          <w:w w:val="105"/>
          <w:sz w:val="21"/>
        </w:rPr>
        <w:t xml:space="preserve"> </w:t>
      </w:r>
      <w:r>
        <w:rPr>
          <w:color w:val="231F20"/>
          <w:spacing w:val="-2"/>
          <w:w w:val="105"/>
          <w:sz w:val="21"/>
        </w:rPr>
        <w:t>jangka</w:t>
      </w:r>
      <w:r>
        <w:rPr>
          <w:color w:val="231F20"/>
          <w:spacing w:val="-10"/>
          <w:w w:val="105"/>
          <w:sz w:val="21"/>
        </w:rPr>
        <w:t xml:space="preserve"> </w:t>
      </w:r>
      <w:r>
        <w:rPr>
          <w:color w:val="231F20"/>
          <w:spacing w:val="-2"/>
          <w:w w:val="105"/>
          <w:sz w:val="21"/>
        </w:rPr>
        <w:t xml:space="preserve">panjangnya. </w:t>
      </w:r>
      <w:r>
        <w:rPr>
          <w:color w:val="231F20"/>
          <w:w w:val="105"/>
          <w:sz w:val="21"/>
        </w:rPr>
        <w:t>Program SKALA juga mengutamakan pendekatan lokal sebagai prioritas utama, dengan 98% stafnya merupakan warga Indonesia dan</w:t>
      </w:r>
      <w:r>
        <w:rPr>
          <w:color w:val="231F20"/>
          <w:spacing w:val="37"/>
          <w:w w:val="105"/>
          <w:sz w:val="21"/>
        </w:rPr>
        <w:t xml:space="preserve"> </w:t>
      </w:r>
      <w:r>
        <w:rPr>
          <w:color w:val="231F20"/>
          <w:w w:val="105"/>
          <w:sz w:val="21"/>
        </w:rPr>
        <w:t>seluruh</w:t>
      </w:r>
      <w:r>
        <w:rPr>
          <w:color w:val="231F20"/>
          <w:spacing w:val="37"/>
          <w:w w:val="105"/>
          <w:sz w:val="21"/>
        </w:rPr>
        <w:t xml:space="preserve"> </w:t>
      </w:r>
      <w:r>
        <w:rPr>
          <w:color w:val="231F20"/>
          <w:w w:val="105"/>
          <w:sz w:val="21"/>
        </w:rPr>
        <w:t>mitra</w:t>
      </w:r>
      <w:r>
        <w:rPr>
          <w:color w:val="231F20"/>
          <w:spacing w:val="37"/>
          <w:w w:val="105"/>
          <w:sz w:val="21"/>
        </w:rPr>
        <w:t xml:space="preserve"> </w:t>
      </w:r>
      <w:r>
        <w:rPr>
          <w:color w:val="231F20"/>
          <w:w w:val="105"/>
          <w:sz w:val="21"/>
        </w:rPr>
        <w:t>strategis</w:t>
      </w:r>
      <w:r>
        <w:rPr>
          <w:color w:val="231F20"/>
          <w:spacing w:val="37"/>
          <w:w w:val="105"/>
          <w:sz w:val="21"/>
        </w:rPr>
        <w:t xml:space="preserve"> </w:t>
      </w:r>
      <w:r>
        <w:rPr>
          <w:color w:val="231F20"/>
          <w:w w:val="105"/>
          <w:sz w:val="21"/>
        </w:rPr>
        <w:t>berasal</w:t>
      </w:r>
      <w:r>
        <w:rPr>
          <w:color w:val="231F20"/>
          <w:spacing w:val="37"/>
          <w:w w:val="105"/>
          <w:sz w:val="21"/>
        </w:rPr>
        <w:t xml:space="preserve"> </w:t>
      </w:r>
      <w:r>
        <w:rPr>
          <w:color w:val="231F20"/>
          <w:w w:val="105"/>
          <w:sz w:val="21"/>
        </w:rPr>
        <w:t>dari</w:t>
      </w:r>
      <w:r>
        <w:rPr>
          <w:color w:val="231F20"/>
          <w:spacing w:val="37"/>
          <w:w w:val="105"/>
          <w:sz w:val="21"/>
        </w:rPr>
        <w:t xml:space="preserve"> </w:t>
      </w:r>
      <w:r>
        <w:rPr>
          <w:color w:val="231F20"/>
          <w:w w:val="105"/>
          <w:sz w:val="21"/>
        </w:rPr>
        <w:t>organisasi</w:t>
      </w:r>
      <w:r>
        <w:rPr>
          <w:color w:val="231F20"/>
          <w:spacing w:val="37"/>
          <w:w w:val="105"/>
          <w:sz w:val="21"/>
        </w:rPr>
        <w:t xml:space="preserve"> </w:t>
      </w:r>
      <w:r>
        <w:rPr>
          <w:color w:val="231F20"/>
          <w:w w:val="105"/>
          <w:sz w:val="21"/>
        </w:rPr>
        <w:t>di</w:t>
      </w:r>
      <w:r>
        <w:rPr>
          <w:color w:val="231F20"/>
          <w:spacing w:val="37"/>
          <w:w w:val="105"/>
          <w:sz w:val="21"/>
        </w:rPr>
        <w:t xml:space="preserve"> </w:t>
      </w:r>
      <w:r>
        <w:rPr>
          <w:color w:val="231F20"/>
          <w:w w:val="105"/>
          <w:sz w:val="21"/>
        </w:rPr>
        <w:t>Indonesia.</w:t>
      </w:r>
    </w:p>
    <w:p w14:paraId="168E216F" w14:textId="77777777" w:rsidR="008068E3" w:rsidRDefault="00261C36">
      <w:pPr>
        <w:pStyle w:val="BodyText"/>
        <w:spacing w:before="13" w:line="235" w:lineRule="auto"/>
        <w:ind w:left="113" w:right="532"/>
        <w:jc w:val="both"/>
      </w:pPr>
      <w:r>
        <w:rPr>
          <w:color w:val="231F20"/>
          <w:w w:val="105"/>
        </w:rPr>
        <w:t>Hal</w:t>
      </w:r>
      <w:r>
        <w:rPr>
          <w:color w:val="231F20"/>
          <w:spacing w:val="-6"/>
          <w:w w:val="105"/>
        </w:rPr>
        <w:t xml:space="preserve"> </w:t>
      </w:r>
      <w:r>
        <w:rPr>
          <w:color w:val="231F20"/>
          <w:w w:val="105"/>
        </w:rPr>
        <w:t>ini</w:t>
      </w:r>
      <w:r>
        <w:rPr>
          <w:color w:val="231F20"/>
          <w:spacing w:val="-6"/>
          <w:w w:val="105"/>
        </w:rPr>
        <w:t xml:space="preserve"> </w:t>
      </w:r>
      <w:r>
        <w:rPr>
          <w:color w:val="231F20"/>
          <w:w w:val="105"/>
        </w:rPr>
        <w:t>memastikan</w:t>
      </w:r>
      <w:r>
        <w:rPr>
          <w:color w:val="231F20"/>
          <w:spacing w:val="-6"/>
          <w:w w:val="105"/>
        </w:rPr>
        <w:t xml:space="preserve"> </w:t>
      </w:r>
      <w:r>
        <w:rPr>
          <w:color w:val="231F20"/>
          <w:w w:val="105"/>
        </w:rPr>
        <w:t>bahwa</w:t>
      </w:r>
      <w:r>
        <w:rPr>
          <w:color w:val="231F20"/>
          <w:spacing w:val="-6"/>
          <w:w w:val="105"/>
        </w:rPr>
        <w:t xml:space="preserve"> </w:t>
      </w:r>
      <w:r>
        <w:rPr>
          <w:color w:val="231F20"/>
          <w:w w:val="105"/>
        </w:rPr>
        <w:t>program</w:t>
      </w:r>
      <w:r>
        <w:rPr>
          <w:color w:val="231F20"/>
          <w:spacing w:val="-6"/>
          <w:w w:val="105"/>
        </w:rPr>
        <w:t xml:space="preserve"> </w:t>
      </w:r>
      <w:r>
        <w:rPr>
          <w:color w:val="231F20"/>
          <w:w w:val="105"/>
        </w:rPr>
        <w:t>dijalankan</w:t>
      </w:r>
      <w:r>
        <w:rPr>
          <w:color w:val="231F20"/>
          <w:spacing w:val="-6"/>
          <w:w w:val="105"/>
        </w:rPr>
        <w:t xml:space="preserve"> </w:t>
      </w:r>
      <w:r>
        <w:rPr>
          <w:color w:val="231F20"/>
          <w:w w:val="105"/>
        </w:rPr>
        <w:t>oleh</w:t>
      </w:r>
      <w:r>
        <w:rPr>
          <w:color w:val="231F20"/>
          <w:spacing w:val="-6"/>
          <w:w w:val="105"/>
        </w:rPr>
        <w:t xml:space="preserve"> </w:t>
      </w:r>
      <w:r>
        <w:rPr>
          <w:color w:val="231F20"/>
          <w:w w:val="105"/>
        </w:rPr>
        <w:t>pemerintah</w:t>
      </w:r>
      <w:r>
        <w:rPr>
          <w:color w:val="231F20"/>
          <w:spacing w:val="-6"/>
          <w:w w:val="105"/>
        </w:rPr>
        <w:t xml:space="preserve"> </w:t>
      </w:r>
      <w:r>
        <w:rPr>
          <w:color w:val="231F20"/>
          <w:w w:val="105"/>
        </w:rPr>
        <w:t>dan</w:t>
      </w:r>
      <w:r>
        <w:rPr>
          <w:color w:val="231F20"/>
          <w:spacing w:val="-6"/>
          <w:w w:val="105"/>
        </w:rPr>
        <w:t xml:space="preserve"> </w:t>
      </w:r>
      <w:r>
        <w:rPr>
          <w:color w:val="231F20"/>
          <w:w w:val="105"/>
        </w:rPr>
        <w:t>selaras</w:t>
      </w:r>
      <w:r>
        <w:rPr>
          <w:color w:val="231F20"/>
          <w:spacing w:val="-6"/>
          <w:w w:val="105"/>
        </w:rPr>
        <w:t xml:space="preserve"> </w:t>
      </w:r>
      <w:r>
        <w:rPr>
          <w:color w:val="231F20"/>
          <w:w w:val="105"/>
        </w:rPr>
        <w:t>dengan</w:t>
      </w:r>
      <w:r>
        <w:rPr>
          <w:color w:val="231F20"/>
          <w:spacing w:val="-6"/>
          <w:w w:val="105"/>
        </w:rPr>
        <w:t xml:space="preserve"> </w:t>
      </w:r>
      <w:r>
        <w:rPr>
          <w:color w:val="231F20"/>
          <w:w w:val="105"/>
        </w:rPr>
        <w:t>kondisi</w:t>
      </w:r>
      <w:r>
        <w:rPr>
          <w:color w:val="231F20"/>
          <w:spacing w:val="-6"/>
          <w:w w:val="105"/>
        </w:rPr>
        <w:t xml:space="preserve"> </w:t>
      </w:r>
      <w:r>
        <w:rPr>
          <w:color w:val="231F20"/>
          <w:w w:val="105"/>
        </w:rPr>
        <w:t>serta</w:t>
      </w:r>
      <w:r>
        <w:rPr>
          <w:color w:val="231F20"/>
          <w:spacing w:val="-6"/>
          <w:w w:val="105"/>
        </w:rPr>
        <w:t xml:space="preserve"> </w:t>
      </w:r>
      <w:r>
        <w:rPr>
          <w:color w:val="231F20"/>
          <w:w w:val="105"/>
        </w:rPr>
        <w:t>kebutuhan di Indonesia. Dengan dukungan kuat dari kementerian/lembaga serta kolaborasi berkelanjutan dengan Pemerintah</w:t>
      </w:r>
      <w:r>
        <w:rPr>
          <w:color w:val="231F20"/>
          <w:spacing w:val="-5"/>
          <w:w w:val="105"/>
        </w:rPr>
        <w:t xml:space="preserve"> </w:t>
      </w:r>
      <w:r>
        <w:rPr>
          <w:color w:val="231F20"/>
          <w:w w:val="105"/>
        </w:rPr>
        <w:t>Australia,</w:t>
      </w:r>
      <w:r>
        <w:rPr>
          <w:color w:val="231F20"/>
          <w:spacing w:val="-5"/>
          <w:w w:val="105"/>
        </w:rPr>
        <w:t xml:space="preserve"> </w:t>
      </w:r>
      <w:r>
        <w:rPr>
          <w:color w:val="231F20"/>
          <w:w w:val="105"/>
        </w:rPr>
        <w:t>Program</w:t>
      </w:r>
      <w:r>
        <w:rPr>
          <w:color w:val="231F20"/>
          <w:spacing w:val="-5"/>
          <w:w w:val="105"/>
        </w:rPr>
        <w:t xml:space="preserve"> </w:t>
      </w:r>
      <w:r>
        <w:rPr>
          <w:color w:val="231F20"/>
          <w:w w:val="105"/>
        </w:rPr>
        <w:t>SKALA</w:t>
      </w:r>
      <w:r>
        <w:rPr>
          <w:color w:val="231F20"/>
          <w:spacing w:val="-5"/>
          <w:w w:val="105"/>
        </w:rPr>
        <w:t xml:space="preserve"> </w:t>
      </w:r>
      <w:r>
        <w:rPr>
          <w:color w:val="231F20"/>
          <w:w w:val="105"/>
        </w:rPr>
        <w:t>berkontribusi</w:t>
      </w:r>
      <w:r>
        <w:rPr>
          <w:color w:val="231F20"/>
          <w:spacing w:val="-4"/>
          <w:w w:val="105"/>
        </w:rPr>
        <w:t xml:space="preserve"> </w:t>
      </w:r>
      <w:r>
        <w:rPr>
          <w:color w:val="231F20"/>
          <w:w w:val="105"/>
        </w:rPr>
        <w:t>nyata</w:t>
      </w:r>
      <w:r>
        <w:rPr>
          <w:color w:val="231F20"/>
          <w:spacing w:val="-5"/>
          <w:w w:val="105"/>
        </w:rPr>
        <w:t xml:space="preserve"> </w:t>
      </w:r>
      <w:r>
        <w:rPr>
          <w:color w:val="231F20"/>
          <w:w w:val="105"/>
        </w:rPr>
        <w:t>dalam</w:t>
      </w:r>
      <w:r>
        <w:rPr>
          <w:color w:val="231F20"/>
          <w:spacing w:val="-5"/>
          <w:w w:val="105"/>
        </w:rPr>
        <w:t xml:space="preserve"> </w:t>
      </w:r>
      <w:r>
        <w:rPr>
          <w:color w:val="231F20"/>
          <w:w w:val="105"/>
        </w:rPr>
        <w:t>memperkuat</w:t>
      </w:r>
      <w:r>
        <w:rPr>
          <w:color w:val="231F20"/>
          <w:spacing w:val="-5"/>
          <w:w w:val="105"/>
        </w:rPr>
        <w:t xml:space="preserve"> </w:t>
      </w:r>
      <w:r>
        <w:rPr>
          <w:color w:val="231F20"/>
          <w:w w:val="105"/>
        </w:rPr>
        <w:t>tata</w:t>
      </w:r>
      <w:r>
        <w:rPr>
          <w:color w:val="231F20"/>
          <w:spacing w:val="-5"/>
          <w:w w:val="105"/>
        </w:rPr>
        <w:t xml:space="preserve"> </w:t>
      </w:r>
      <w:r>
        <w:rPr>
          <w:color w:val="231F20"/>
          <w:w w:val="105"/>
        </w:rPr>
        <w:t>kelola</w:t>
      </w:r>
      <w:r>
        <w:rPr>
          <w:color w:val="231F20"/>
          <w:spacing w:val="-5"/>
          <w:w w:val="105"/>
        </w:rPr>
        <w:t xml:space="preserve"> </w:t>
      </w:r>
      <w:r>
        <w:rPr>
          <w:color w:val="231F20"/>
          <w:w w:val="105"/>
        </w:rPr>
        <w:t>dan</w:t>
      </w:r>
      <w:r>
        <w:rPr>
          <w:color w:val="231F20"/>
          <w:spacing w:val="-4"/>
          <w:w w:val="105"/>
        </w:rPr>
        <w:t xml:space="preserve"> </w:t>
      </w:r>
      <w:r>
        <w:rPr>
          <w:color w:val="231F20"/>
          <w:w w:val="105"/>
        </w:rPr>
        <w:t>implementasi kebijakan yang lebih berkelanjutan.</w:t>
      </w:r>
    </w:p>
    <w:p w14:paraId="168E2170" w14:textId="77777777" w:rsidR="008068E3" w:rsidRDefault="00261C36">
      <w:pPr>
        <w:spacing w:before="88" w:line="235" w:lineRule="auto"/>
        <w:ind w:left="113" w:right="529"/>
        <w:jc w:val="both"/>
        <w:rPr>
          <w:sz w:val="21"/>
        </w:rPr>
      </w:pPr>
      <w:r>
        <w:rPr>
          <w:b/>
          <w:color w:val="231F20"/>
          <w:w w:val="105"/>
          <w:sz w:val="21"/>
        </w:rPr>
        <w:t xml:space="preserve">Pada periode Juli-Desember 2024, Program SKALA terus berupaya memperkuat tata kelola dan penyediaan layanan dasar dengan mendorong kolaborasi antara pemerintah pusat dan daerah, masyarakat sipil, serta kelompok rentan. </w:t>
      </w:r>
      <w:r>
        <w:rPr>
          <w:color w:val="231F20"/>
          <w:w w:val="105"/>
          <w:sz w:val="21"/>
        </w:rPr>
        <w:t xml:space="preserve">Program SKALA beroperasi di 10 provinsi dengan tujuan menjembatani kebijakan nasional dan pelaksanaannya di daerah. Program ini juga melibatkan masyarakat sipil, sehingga perempuan dan kelompok rentan lainnya dapat berpartisipasi dalam penyusunan kebijakan </w:t>
      </w:r>
      <w:r>
        <w:rPr>
          <w:color w:val="231F20"/>
          <w:spacing w:val="-2"/>
          <w:w w:val="105"/>
          <w:sz w:val="21"/>
        </w:rPr>
        <w:t>serta</w:t>
      </w:r>
      <w:r>
        <w:rPr>
          <w:color w:val="231F20"/>
          <w:spacing w:val="-8"/>
          <w:w w:val="105"/>
          <w:sz w:val="21"/>
        </w:rPr>
        <w:t xml:space="preserve"> </w:t>
      </w:r>
      <w:r>
        <w:rPr>
          <w:color w:val="231F20"/>
          <w:spacing w:val="-2"/>
          <w:w w:val="105"/>
          <w:sz w:val="21"/>
        </w:rPr>
        <w:t>peningkatan</w:t>
      </w:r>
      <w:r>
        <w:rPr>
          <w:color w:val="231F20"/>
          <w:spacing w:val="-8"/>
          <w:w w:val="105"/>
          <w:sz w:val="21"/>
        </w:rPr>
        <w:t xml:space="preserve"> </w:t>
      </w:r>
      <w:r>
        <w:rPr>
          <w:color w:val="231F20"/>
          <w:spacing w:val="-2"/>
          <w:w w:val="105"/>
          <w:sz w:val="21"/>
        </w:rPr>
        <w:t>layanan</w:t>
      </w:r>
      <w:r>
        <w:rPr>
          <w:color w:val="231F20"/>
          <w:spacing w:val="-8"/>
          <w:w w:val="105"/>
          <w:sz w:val="21"/>
        </w:rPr>
        <w:t xml:space="preserve"> </w:t>
      </w:r>
      <w:r>
        <w:rPr>
          <w:color w:val="231F20"/>
          <w:spacing w:val="-2"/>
          <w:w w:val="105"/>
          <w:sz w:val="21"/>
        </w:rPr>
        <w:t>publik.</w:t>
      </w:r>
      <w:r>
        <w:rPr>
          <w:color w:val="231F20"/>
          <w:spacing w:val="-8"/>
          <w:w w:val="105"/>
          <w:sz w:val="21"/>
        </w:rPr>
        <w:t xml:space="preserve"> </w:t>
      </w:r>
      <w:r>
        <w:rPr>
          <w:color w:val="231F20"/>
          <w:spacing w:val="-2"/>
          <w:w w:val="105"/>
          <w:sz w:val="21"/>
        </w:rPr>
        <w:t>Dengan</w:t>
      </w:r>
      <w:r>
        <w:rPr>
          <w:color w:val="231F20"/>
          <w:spacing w:val="-8"/>
          <w:w w:val="105"/>
          <w:sz w:val="21"/>
        </w:rPr>
        <w:t xml:space="preserve"> </w:t>
      </w:r>
      <w:r>
        <w:rPr>
          <w:color w:val="231F20"/>
          <w:spacing w:val="-2"/>
          <w:w w:val="105"/>
          <w:sz w:val="21"/>
        </w:rPr>
        <w:t>memperkuat</w:t>
      </w:r>
      <w:r>
        <w:rPr>
          <w:color w:val="231F20"/>
          <w:spacing w:val="-8"/>
          <w:w w:val="105"/>
          <w:sz w:val="21"/>
        </w:rPr>
        <w:t xml:space="preserve"> </w:t>
      </w:r>
      <w:r>
        <w:rPr>
          <w:color w:val="231F20"/>
          <w:spacing w:val="-2"/>
          <w:w w:val="105"/>
          <w:sz w:val="21"/>
        </w:rPr>
        <w:t>koordinasi,</w:t>
      </w:r>
      <w:r>
        <w:rPr>
          <w:color w:val="231F20"/>
          <w:spacing w:val="-8"/>
          <w:w w:val="105"/>
          <w:sz w:val="21"/>
        </w:rPr>
        <w:t xml:space="preserve"> </w:t>
      </w:r>
      <w:r>
        <w:rPr>
          <w:color w:val="231F20"/>
          <w:spacing w:val="-2"/>
          <w:w w:val="105"/>
          <w:sz w:val="21"/>
        </w:rPr>
        <w:t>perencanaan,</w:t>
      </w:r>
      <w:r>
        <w:rPr>
          <w:color w:val="231F20"/>
          <w:spacing w:val="-8"/>
          <w:w w:val="105"/>
          <w:sz w:val="21"/>
        </w:rPr>
        <w:t xml:space="preserve"> </w:t>
      </w:r>
      <w:r>
        <w:rPr>
          <w:color w:val="231F20"/>
          <w:spacing w:val="-2"/>
          <w:w w:val="105"/>
          <w:sz w:val="21"/>
        </w:rPr>
        <w:t>dan</w:t>
      </w:r>
      <w:r>
        <w:rPr>
          <w:color w:val="231F20"/>
          <w:spacing w:val="-8"/>
          <w:w w:val="105"/>
          <w:sz w:val="21"/>
        </w:rPr>
        <w:t xml:space="preserve"> </w:t>
      </w:r>
      <w:r>
        <w:rPr>
          <w:color w:val="231F20"/>
          <w:spacing w:val="-2"/>
          <w:w w:val="105"/>
          <w:sz w:val="21"/>
        </w:rPr>
        <w:t>pengambilan</w:t>
      </w:r>
      <w:r>
        <w:rPr>
          <w:color w:val="231F20"/>
          <w:spacing w:val="-8"/>
          <w:w w:val="105"/>
          <w:sz w:val="21"/>
        </w:rPr>
        <w:t xml:space="preserve"> </w:t>
      </w:r>
      <w:r>
        <w:rPr>
          <w:color w:val="231F20"/>
          <w:spacing w:val="-2"/>
          <w:w w:val="105"/>
          <w:sz w:val="21"/>
        </w:rPr>
        <w:t xml:space="preserve">keputusan </w:t>
      </w:r>
      <w:r>
        <w:rPr>
          <w:color w:val="231F20"/>
          <w:w w:val="105"/>
          <w:sz w:val="21"/>
        </w:rPr>
        <w:t>berbasis</w:t>
      </w:r>
      <w:r>
        <w:rPr>
          <w:color w:val="231F20"/>
          <w:spacing w:val="-13"/>
          <w:w w:val="105"/>
          <w:sz w:val="21"/>
        </w:rPr>
        <w:t xml:space="preserve"> </w:t>
      </w:r>
      <w:r>
        <w:rPr>
          <w:color w:val="231F20"/>
          <w:w w:val="105"/>
          <w:sz w:val="21"/>
        </w:rPr>
        <w:t>data,</w:t>
      </w:r>
      <w:r>
        <w:rPr>
          <w:color w:val="231F20"/>
          <w:spacing w:val="-12"/>
          <w:w w:val="105"/>
          <w:sz w:val="21"/>
        </w:rPr>
        <w:t xml:space="preserve"> </w:t>
      </w:r>
      <w:r>
        <w:rPr>
          <w:color w:val="231F20"/>
          <w:w w:val="105"/>
          <w:sz w:val="21"/>
        </w:rPr>
        <w:t>Program</w:t>
      </w:r>
      <w:r>
        <w:rPr>
          <w:color w:val="231F20"/>
          <w:spacing w:val="-13"/>
          <w:w w:val="105"/>
          <w:sz w:val="21"/>
        </w:rPr>
        <w:t xml:space="preserve"> </w:t>
      </w:r>
      <w:r>
        <w:rPr>
          <w:color w:val="231F20"/>
          <w:w w:val="105"/>
          <w:sz w:val="21"/>
        </w:rPr>
        <w:t>SKALA</w:t>
      </w:r>
      <w:r>
        <w:rPr>
          <w:color w:val="231F20"/>
          <w:spacing w:val="-12"/>
          <w:w w:val="105"/>
          <w:sz w:val="21"/>
        </w:rPr>
        <w:t xml:space="preserve"> </w:t>
      </w:r>
      <w:r>
        <w:rPr>
          <w:color w:val="231F20"/>
          <w:w w:val="105"/>
          <w:sz w:val="21"/>
        </w:rPr>
        <w:t>mendukung</w:t>
      </w:r>
      <w:r>
        <w:rPr>
          <w:color w:val="231F20"/>
          <w:spacing w:val="-13"/>
          <w:w w:val="105"/>
          <w:sz w:val="21"/>
        </w:rPr>
        <w:t xml:space="preserve"> </w:t>
      </w:r>
      <w:r>
        <w:rPr>
          <w:color w:val="231F20"/>
          <w:w w:val="105"/>
          <w:sz w:val="21"/>
        </w:rPr>
        <w:t>pemerintah</w:t>
      </w:r>
      <w:r>
        <w:rPr>
          <w:color w:val="231F20"/>
          <w:spacing w:val="-12"/>
          <w:w w:val="105"/>
          <w:sz w:val="21"/>
        </w:rPr>
        <w:t xml:space="preserve"> </w:t>
      </w:r>
      <w:r>
        <w:rPr>
          <w:color w:val="231F20"/>
          <w:w w:val="105"/>
          <w:sz w:val="21"/>
        </w:rPr>
        <w:t>Indonesia</w:t>
      </w:r>
      <w:r>
        <w:rPr>
          <w:color w:val="231F20"/>
          <w:spacing w:val="-13"/>
          <w:w w:val="105"/>
          <w:sz w:val="21"/>
        </w:rPr>
        <w:t xml:space="preserve"> </w:t>
      </w:r>
      <w:r>
        <w:rPr>
          <w:color w:val="231F20"/>
          <w:w w:val="105"/>
          <w:sz w:val="21"/>
        </w:rPr>
        <w:t>pemerintah</w:t>
      </w:r>
      <w:r>
        <w:rPr>
          <w:color w:val="231F20"/>
          <w:spacing w:val="-12"/>
          <w:w w:val="105"/>
          <w:sz w:val="21"/>
        </w:rPr>
        <w:t xml:space="preserve"> </w:t>
      </w:r>
      <w:r>
        <w:rPr>
          <w:color w:val="231F20"/>
          <w:w w:val="105"/>
          <w:sz w:val="21"/>
        </w:rPr>
        <w:t>meningkatkan</w:t>
      </w:r>
      <w:r>
        <w:rPr>
          <w:color w:val="231F20"/>
          <w:spacing w:val="-13"/>
          <w:w w:val="105"/>
          <w:sz w:val="21"/>
        </w:rPr>
        <w:t xml:space="preserve"> </w:t>
      </w:r>
      <w:r>
        <w:rPr>
          <w:color w:val="231F20"/>
          <w:w w:val="105"/>
          <w:sz w:val="21"/>
        </w:rPr>
        <w:t>kapasitas</w:t>
      </w:r>
      <w:r>
        <w:rPr>
          <w:color w:val="231F20"/>
          <w:spacing w:val="-12"/>
          <w:w w:val="105"/>
          <w:sz w:val="21"/>
        </w:rPr>
        <w:t xml:space="preserve"> </w:t>
      </w:r>
      <w:r>
        <w:rPr>
          <w:color w:val="231F20"/>
          <w:w w:val="105"/>
          <w:sz w:val="21"/>
        </w:rPr>
        <w:t>dalam penyediaan</w:t>
      </w:r>
      <w:r>
        <w:rPr>
          <w:color w:val="231F20"/>
          <w:spacing w:val="-7"/>
          <w:w w:val="105"/>
          <w:sz w:val="21"/>
        </w:rPr>
        <w:t xml:space="preserve"> </w:t>
      </w:r>
      <w:r>
        <w:rPr>
          <w:color w:val="231F20"/>
          <w:w w:val="105"/>
          <w:sz w:val="21"/>
        </w:rPr>
        <w:t>layanan</w:t>
      </w:r>
      <w:r>
        <w:rPr>
          <w:color w:val="231F20"/>
          <w:spacing w:val="-7"/>
          <w:w w:val="105"/>
          <w:sz w:val="21"/>
        </w:rPr>
        <w:t xml:space="preserve"> </w:t>
      </w:r>
      <w:r>
        <w:rPr>
          <w:color w:val="231F20"/>
          <w:w w:val="105"/>
          <w:sz w:val="21"/>
        </w:rPr>
        <w:t>dasar.</w:t>
      </w:r>
      <w:r>
        <w:rPr>
          <w:color w:val="231F20"/>
          <w:spacing w:val="-7"/>
          <w:w w:val="105"/>
          <w:sz w:val="21"/>
        </w:rPr>
        <w:t xml:space="preserve"> </w:t>
      </w:r>
      <w:r>
        <w:rPr>
          <w:color w:val="231F20"/>
          <w:w w:val="105"/>
          <w:sz w:val="21"/>
        </w:rPr>
        <w:t>Program</w:t>
      </w:r>
      <w:r>
        <w:rPr>
          <w:color w:val="231F20"/>
          <w:spacing w:val="-7"/>
          <w:w w:val="105"/>
          <w:sz w:val="21"/>
        </w:rPr>
        <w:t xml:space="preserve"> </w:t>
      </w:r>
      <w:r>
        <w:rPr>
          <w:color w:val="231F20"/>
          <w:w w:val="105"/>
          <w:sz w:val="21"/>
        </w:rPr>
        <w:t>ini</w:t>
      </w:r>
      <w:r>
        <w:rPr>
          <w:color w:val="231F20"/>
          <w:spacing w:val="-7"/>
          <w:w w:val="105"/>
          <w:sz w:val="21"/>
        </w:rPr>
        <w:t xml:space="preserve"> </w:t>
      </w:r>
      <w:r>
        <w:rPr>
          <w:color w:val="231F20"/>
          <w:w w:val="105"/>
          <w:sz w:val="21"/>
        </w:rPr>
        <w:t>mendukung</w:t>
      </w:r>
      <w:r>
        <w:rPr>
          <w:color w:val="231F20"/>
          <w:spacing w:val="-7"/>
          <w:w w:val="105"/>
          <w:sz w:val="21"/>
        </w:rPr>
        <w:t xml:space="preserve"> </w:t>
      </w:r>
      <w:r>
        <w:rPr>
          <w:color w:val="231F20"/>
          <w:w w:val="105"/>
          <w:sz w:val="21"/>
        </w:rPr>
        <w:t>integrasi</w:t>
      </w:r>
      <w:r>
        <w:rPr>
          <w:color w:val="231F20"/>
          <w:spacing w:val="-7"/>
          <w:w w:val="105"/>
          <w:sz w:val="21"/>
        </w:rPr>
        <w:t xml:space="preserve"> </w:t>
      </w:r>
      <w:r>
        <w:rPr>
          <w:color w:val="231F20"/>
          <w:w w:val="105"/>
          <w:sz w:val="21"/>
        </w:rPr>
        <w:t>sistem</w:t>
      </w:r>
      <w:r>
        <w:rPr>
          <w:color w:val="231F20"/>
          <w:spacing w:val="-7"/>
          <w:w w:val="105"/>
          <w:sz w:val="21"/>
        </w:rPr>
        <w:t xml:space="preserve"> </w:t>
      </w:r>
      <w:r>
        <w:rPr>
          <w:color w:val="231F20"/>
          <w:w w:val="105"/>
          <w:sz w:val="21"/>
        </w:rPr>
        <w:t>data,</w:t>
      </w:r>
      <w:r>
        <w:rPr>
          <w:color w:val="231F20"/>
          <w:spacing w:val="-7"/>
          <w:w w:val="105"/>
          <w:sz w:val="21"/>
        </w:rPr>
        <w:t xml:space="preserve"> </w:t>
      </w:r>
      <w:r>
        <w:rPr>
          <w:color w:val="231F20"/>
          <w:w w:val="105"/>
          <w:sz w:val="21"/>
        </w:rPr>
        <w:t>memberikan</w:t>
      </w:r>
      <w:r>
        <w:rPr>
          <w:color w:val="231F20"/>
          <w:spacing w:val="-7"/>
          <w:w w:val="105"/>
          <w:sz w:val="21"/>
        </w:rPr>
        <w:t xml:space="preserve"> </w:t>
      </w:r>
      <w:r>
        <w:rPr>
          <w:color w:val="231F20"/>
          <w:w w:val="105"/>
          <w:sz w:val="21"/>
        </w:rPr>
        <w:t>bantuan</w:t>
      </w:r>
      <w:r>
        <w:rPr>
          <w:color w:val="231F20"/>
          <w:spacing w:val="-7"/>
          <w:w w:val="105"/>
          <w:sz w:val="21"/>
        </w:rPr>
        <w:t xml:space="preserve"> </w:t>
      </w:r>
      <w:r>
        <w:rPr>
          <w:color w:val="231F20"/>
          <w:w w:val="105"/>
          <w:sz w:val="21"/>
        </w:rPr>
        <w:t>teknis,</w:t>
      </w:r>
      <w:r>
        <w:rPr>
          <w:color w:val="231F20"/>
          <w:spacing w:val="-7"/>
          <w:w w:val="105"/>
          <w:sz w:val="21"/>
        </w:rPr>
        <w:t xml:space="preserve"> </w:t>
      </w:r>
      <w:r>
        <w:rPr>
          <w:color w:val="231F20"/>
          <w:w w:val="105"/>
          <w:sz w:val="21"/>
        </w:rPr>
        <w:t>serta pengembangan kebijakan untuk memperbaiki tata kelola, penganggaran, dan penyelenggaraan layanan publik. Pada 2024, SKALA memprioritaskan tata kelola data, perencanaan yang inklusif, standar pelayanan minimal layanan dasar, serta pengelolaan keuangan publik.</w:t>
      </w:r>
    </w:p>
    <w:p w14:paraId="168E2171" w14:textId="77777777" w:rsidR="008068E3" w:rsidRDefault="00261C36">
      <w:pPr>
        <w:pStyle w:val="BodyText"/>
        <w:spacing w:before="93" w:line="235" w:lineRule="auto"/>
        <w:ind w:left="113" w:right="531"/>
        <w:jc w:val="both"/>
      </w:pPr>
      <w:r>
        <w:rPr>
          <w:b/>
          <w:color w:val="231F20"/>
          <w:w w:val="105"/>
        </w:rPr>
        <w:t xml:space="preserve">Pemilu 2024 membawa dinamika baru dalam tata kelola pemerintahan Indonesia, yang mencerminkan perpaduan antara keberlanjutan dan perubahan. </w:t>
      </w:r>
      <w:r>
        <w:rPr>
          <w:color w:val="231F20"/>
          <w:w w:val="105"/>
        </w:rPr>
        <w:t>Terpilihnya Presiden Prabowo Subianto sekaligus memastikan stabilitas kebijakan, tetapi ekspansi kabinet dan perubahan mandat kementerian membuka peluang bagi penyesuaian dan reformasi.</w:t>
      </w:r>
      <w:r>
        <w:rPr>
          <w:color w:val="231F20"/>
          <w:spacing w:val="40"/>
          <w:w w:val="105"/>
        </w:rPr>
        <w:t xml:space="preserve"> </w:t>
      </w:r>
      <w:r>
        <w:rPr>
          <w:color w:val="231F20"/>
          <w:w w:val="105"/>
        </w:rPr>
        <w:t>Selain di tingkat pusat, Program SKALA perlu segera membangun kembali</w:t>
      </w:r>
      <w:r>
        <w:rPr>
          <w:color w:val="231F20"/>
          <w:spacing w:val="-8"/>
          <w:w w:val="105"/>
        </w:rPr>
        <w:t xml:space="preserve"> </w:t>
      </w:r>
      <w:r>
        <w:rPr>
          <w:color w:val="231F20"/>
          <w:w w:val="105"/>
        </w:rPr>
        <w:t>relasi</w:t>
      </w:r>
      <w:r>
        <w:rPr>
          <w:color w:val="231F20"/>
          <w:spacing w:val="-8"/>
          <w:w w:val="105"/>
        </w:rPr>
        <w:t xml:space="preserve"> </w:t>
      </w:r>
      <w:r>
        <w:rPr>
          <w:color w:val="231F20"/>
          <w:w w:val="105"/>
        </w:rPr>
        <w:t>dan</w:t>
      </w:r>
      <w:r>
        <w:rPr>
          <w:color w:val="231F20"/>
          <w:spacing w:val="-8"/>
          <w:w w:val="105"/>
        </w:rPr>
        <w:t xml:space="preserve"> </w:t>
      </w:r>
      <w:r>
        <w:rPr>
          <w:color w:val="231F20"/>
          <w:w w:val="105"/>
        </w:rPr>
        <w:t>kerja</w:t>
      </w:r>
      <w:r>
        <w:rPr>
          <w:color w:val="231F20"/>
          <w:spacing w:val="-8"/>
          <w:w w:val="105"/>
        </w:rPr>
        <w:t xml:space="preserve"> </w:t>
      </w:r>
      <w:r>
        <w:rPr>
          <w:color w:val="231F20"/>
          <w:w w:val="105"/>
        </w:rPr>
        <w:t>sama</w:t>
      </w:r>
      <w:r>
        <w:rPr>
          <w:color w:val="231F20"/>
          <w:spacing w:val="-8"/>
          <w:w w:val="105"/>
        </w:rPr>
        <w:t xml:space="preserve"> </w:t>
      </w:r>
      <w:r>
        <w:rPr>
          <w:color w:val="231F20"/>
          <w:w w:val="105"/>
        </w:rPr>
        <w:t>dengan</w:t>
      </w:r>
      <w:r>
        <w:rPr>
          <w:color w:val="231F20"/>
          <w:spacing w:val="-8"/>
          <w:w w:val="105"/>
        </w:rPr>
        <w:t xml:space="preserve"> </w:t>
      </w:r>
      <w:r>
        <w:rPr>
          <w:color w:val="231F20"/>
          <w:w w:val="105"/>
        </w:rPr>
        <w:t>pemerintahan</w:t>
      </w:r>
      <w:r>
        <w:rPr>
          <w:color w:val="231F20"/>
          <w:spacing w:val="-8"/>
          <w:w w:val="105"/>
        </w:rPr>
        <w:t xml:space="preserve"> </w:t>
      </w:r>
      <w:r>
        <w:rPr>
          <w:color w:val="231F20"/>
          <w:w w:val="105"/>
        </w:rPr>
        <w:t>baru</w:t>
      </w:r>
      <w:r>
        <w:rPr>
          <w:color w:val="231F20"/>
          <w:spacing w:val="-8"/>
          <w:w w:val="105"/>
        </w:rPr>
        <w:t xml:space="preserve"> </w:t>
      </w:r>
      <w:r>
        <w:rPr>
          <w:color w:val="231F20"/>
          <w:w w:val="105"/>
        </w:rPr>
        <w:t>di</w:t>
      </w:r>
      <w:r>
        <w:rPr>
          <w:color w:val="231F20"/>
          <w:spacing w:val="-8"/>
          <w:w w:val="105"/>
        </w:rPr>
        <w:t xml:space="preserve"> </w:t>
      </w:r>
      <w:r>
        <w:rPr>
          <w:color w:val="231F20"/>
          <w:w w:val="105"/>
        </w:rPr>
        <w:t>daerah</w:t>
      </w:r>
      <w:r>
        <w:rPr>
          <w:color w:val="231F20"/>
          <w:spacing w:val="-8"/>
          <w:w w:val="105"/>
        </w:rPr>
        <w:t xml:space="preserve"> </w:t>
      </w:r>
      <w:r>
        <w:rPr>
          <w:color w:val="231F20"/>
          <w:w w:val="105"/>
        </w:rPr>
        <w:t>yang</w:t>
      </w:r>
      <w:r>
        <w:rPr>
          <w:color w:val="231F20"/>
          <w:spacing w:val="-8"/>
          <w:w w:val="105"/>
        </w:rPr>
        <w:t xml:space="preserve"> </w:t>
      </w:r>
      <w:r>
        <w:rPr>
          <w:color w:val="231F20"/>
          <w:w w:val="105"/>
        </w:rPr>
        <w:t>mengalami</w:t>
      </w:r>
      <w:r>
        <w:rPr>
          <w:color w:val="231F20"/>
          <w:spacing w:val="-8"/>
          <w:w w:val="105"/>
        </w:rPr>
        <w:t xml:space="preserve"> </w:t>
      </w:r>
      <w:r>
        <w:rPr>
          <w:color w:val="231F20"/>
          <w:w w:val="105"/>
        </w:rPr>
        <w:t>transisi</w:t>
      </w:r>
      <w:r>
        <w:rPr>
          <w:color w:val="231F20"/>
          <w:spacing w:val="-8"/>
          <w:w w:val="105"/>
        </w:rPr>
        <w:t xml:space="preserve"> </w:t>
      </w:r>
      <w:r>
        <w:rPr>
          <w:color w:val="231F20"/>
          <w:w w:val="105"/>
        </w:rPr>
        <w:t>kepemimpinan. Program SKALA terus bekerja sama dan mendukung dengan Kementerian Dalam Negeri, Kementerian Keuangan,</w:t>
      </w:r>
      <w:r>
        <w:rPr>
          <w:color w:val="231F20"/>
          <w:spacing w:val="-6"/>
          <w:w w:val="105"/>
        </w:rPr>
        <w:t xml:space="preserve"> </w:t>
      </w:r>
      <w:r>
        <w:rPr>
          <w:color w:val="231F20"/>
          <w:w w:val="105"/>
        </w:rPr>
        <w:t>dan</w:t>
      </w:r>
      <w:r>
        <w:rPr>
          <w:color w:val="231F20"/>
          <w:spacing w:val="-6"/>
          <w:w w:val="105"/>
        </w:rPr>
        <w:t xml:space="preserve"> </w:t>
      </w:r>
      <w:r>
        <w:rPr>
          <w:color w:val="231F20"/>
          <w:w w:val="105"/>
        </w:rPr>
        <w:t>Kementerian</w:t>
      </w:r>
      <w:r>
        <w:rPr>
          <w:color w:val="231F20"/>
          <w:spacing w:val="-6"/>
          <w:w w:val="105"/>
        </w:rPr>
        <w:t xml:space="preserve"> </w:t>
      </w:r>
      <w:r>
        <w:rPr>
          <w:color w:val="231F20"/>
          <w:w w:val="105"/>
        </w:rPr>
        <w:t>Perencanaan</w:t>
      </w:r>
      <w:r>
        <w:rPr>
          <w:color w:val="231F20"/>
          <w:spacing w:val="-6"/>
          <w:w w:val="105"/>
        </w:rPr>
        <w:t xml:space="preserve"> </w:t>
      </w:r>
      <w:r>
        <w:rPr>
          <w:color w:val="231F20"/>
          <w:w w:val="105"/>
        </w:rPr>
        <w:t>Pembangunan</w:t>
      </w:r>
      <w:r>
        <w:rPr>
          <w:color w:val="231F20"/>
          <w:spacing w:val="-6"/>
          <w:w w:val="105"/>
        </w:rPr>
        <w:t xml:space="preserve"> </w:t>
      </w:r>
      <w:r>
        <w:rPr>
          <w:color w:val="231F20"/>
          <w:w w:val="105"/>
        </w:rPr>
        <w:t>Nasional</w:t>
      </w:r>
      <w:r>
        <w:rPr>
          <w:color w:val="231F20"/>
          <w:spacing w:val="-6"/>
          <w:w w:val="105"/>
        </w:rPr>
        <w:t xml:space="preserve"> </w:t>
      </w:r>
      <w:r>
        <w:rPr>
          <w:color w:val="231F20"/>
          <w:w w:val="105"/>
        </w:rPr>
        <w:t>guna</w:t>
      </w:r>
      <w:r>
        <w:rPr>
          <w:color w:val="231F20"/>
          <w:spacing w:val="-6"/>
          <w:w w:val="105"/>
        </w:rPr>
        <w:t xml:space="preserve"> </w:t>
      </w:r>
      <w:r>
        <w:rPr>
          <w:color w:val="231F20"/>
          <w:w w:val="105"/>
        </w:rPr>
        <w:t>memastikan</w:t>
      </w:r>
      <w:r>
        <w:rPr>
          <w:color w:val="231F20"/>
          <w:spacing w:val="-6"/>
          <w:w w:val="105"/>
        </w:rPr>
        <w:t xml:space="preserve"> </w:t>
      </w:r>
      <w:r>
        <w:rPr>
          <w:color w:val="231F20"/>
          <w:w w:val="105"/>
        </w:rPr>
        <w:t>implementasi</w:t>
      </w:r>
      <w:r>
        <w:rPr>
          <w:color w:val="231F20"/>
          <w:spacing w:val="-6"/>
          <w:w w:val="105"/>
        </w:rPr>
        <w:t xml:space="preserve"> </w:t>
      </w:r>
      <w:r>
        <w:rPr>
          <w:color w:val="231F20"/>
          <w:w w:val="105"/>
        </w:rPr>
        <w:t>program selaras dengan prioritas nasional dalam meningkatkan layanan publik.</w:t>
      </w:r>
    </w:p>
    <w:p w14:paraId="168E2172" w14:textId="77777777" w:rsidR="008068E3" w:rsidRDefault="00261C36">
      <w:pPr>
        <w:pStyle w:val="Heading2"/>
        <w:spacing w:before="206"/>
      </w:pPr>
      <w:r>
        <w:pict w14:anchorId="168E222B">
          <v:rect id="docshape22" o:spid="_x0000_s2128" alt="header" style="position:absolute;left:0;text-align:left;margin-left:56.7pt;margin-top:13.25pt;width:4.25pt;height:28.35pt;z-index:251658241;mso-position-horizontal-relative:page" fillcolor="#008881" stroked="f">
            <w10:wrap anchorx="page"/>
          </v:rect>
        </w:pict>
      </w:r>
      <w:r>
        <w:rPr>
          <w:color w:val="008881"/>
          <w:spacing w:val="-12"/>
          <w:w w:val="90"/>
        </w:rPr>
        <w:t>Kemajuan</w:t>
      </w:r>
      <w:r>
        <w:rPr>
          <w:color w:val="008881"/>
          <w:spacing w:val="-34"/>
          <w:w w:val="90"/>
        </w:rPr>
        <w:t xml:space="preserve"> </w:t>
      </w:r>
      <w:r>
        <w:rPr>
          <w:color w:val="008881"/>
          <w:spacing w:val="-10"/>
        </w:rPr>
        <w:t>Utama</w:t>
      </w:r>
    </w:p>
    <w:p w14:paraId="168E2173" w14:textId="77777777" w:rsidR="008068E3" w:rsidRDefault="00261C36">
      <w:pPr>
        <w:spacing w:before="217"/>
        <w:ind w:left="406"/>
        <w:rPr>
          <w:sz w:val="20"/>
        </w:rPr>
      </w:pPr>
      <w:r>
        <w:rPr>
          <w:color w:val="231F20"/>
          <w:w w:val="105"/>
          <w:sz w:val="20"/>
        </w:rPr>
        <w:t>Gambar</w:t>
      </w:r>
      <w:r>
        <w:rPr>
          <w:color w:val="231F20"/>
          <w:spacing w:val="-7"/>
          <w:w w:val="105"/>
          <w:sz w:val="20"/>
        </w:rPr>
        <w:t xml:space="preserve"> </w:t>
      </w:r>
      <w:r>
        <w:rPr>
          <w:color w:val="231F20"/>
          <w:w w:val="105"/>
          <w:sz w:val="20"/>
        </w:rPr>
        <w:t>1.</w:t>
      </w:r>
      <w:r>
        <w:rPr>
          <w:color w:val="231F20"/>
          <w:spacing w:val="-6"/>
          <w:w w:val="105"/>
          <w:sz w:val="20"/>
        </w:rPr>
        <w:t xml:space="preserve"> </w:t>
      </w:r>
      <w:r>
        <w:rPr>
          <w:color w:val="231F20"/>
          <w:w w:val="105"/>
          <w:sz w:val="20"/>
        </w:rPr>
        <w:t>Pendekatan</w:t>
      </w:r>
      <w:r>
        <w:rPr>
          <w:color w:val="231F20"/>
          <w:spacing w:val="-7"/>
          <w:w w:val="105"/>
          <w:sz w:val="20"/>
        </w:rPr>
        <w:t xml:space="preserve"> </w:t>
      </w:r>
      <w:r>
        <w:rPr>
          <w:color w:val="231F20"/>
          <w:w w:val="105"/>
          <w:sz w:val="20"/>
        </w:rPr>
        <w:t>Sistem</w:t>
      </w:r>
      <w:r>
        <w:rPr>
          <w:color w:val="231F20"/>
          <w:spacing w:val="-6"/>
          <w:w w:val="105"/>
          <w:sz w:val="20"/>
        </w:rPr>
        <w:t xml:space="preserve"> </w:t>
      </w:r>
      <w:r>
        <w:rPr>
          <w:color w:val="231F20"/>
          <w:w w:val="105"/>
          <w:sz w:val="20"/>
        </w:rPr>
        <w:t>Program</w:t>
      </w:r>
      <w:r>
        <w:rPr>
          <w:color w:val="231F20"/>
          <w:spacing w:val="-7"/>
          <w:w w:val="105"/>
          <w:sz w:val="20"/>
        </w:rPr>
        <w:t xml:space="preserve"> </w:t>
      </w:r>
      <w:r>
        <w:rPr>
          <w:color w:val="231F20"/>
          <w:w w:val="105"/>
          <w:sz w:val="20"/>
        </w:rPr>
        <w:t>SKALA</w:t>
      </w:r>
      <w:r>
        <w:rPr>
          <w:color w:val="231F20"/>
          <w:spacing w:val="-6"/>
          <w:w w:val="105"/>
          <w:sz w:val="20"/>
        </w:rPr>
        <w:t xml:space="preserve"> </w:t>
      </w:r>
      <w:r>
        <w:rPr>
          <w:color w:val="231F20"/>
          <w:w w:val="105"/>
          <w:sz w:val="20"/>
        </w:rPr>
        <w:t>untuk</w:t>
      </w:r>
      <w:r>
        <w:rPr>
          <w:color w:val="231F20"/>
          <w:spacing w:val="-7"/>
          <w:w w:val="105"/>
          <w:sz w:val="20"/>
        </w:rPr>
        <w:t xml:space="preserve"> </w:t>
      </w:r>
      <w:r>
        <w:rPr>
          <w:color w:val="231F20"/>
          <w:w w:val="105"/>
          <w:sz w:val="20"/>
        </w:rPr>
        <w:t>Meningkatkan</w:t>
      </w:r>
      <w:r>
        <w:rPr>
          <w:color w:val="231F20"/>
          <w:spacing w:val="-6"/>
          <w:w w:val="105"/>
          <w:sz w:val="20"/>
        </w:rPr>
        <w:t xml:space="preserve"> </w:t>
      </w:r>
      <w:r>
        <w:rPr>
          <w:color w:val="231F20"/>
          <w:w w:val="105"/>
          <w:sz w:val="20"/>
        </w:rPr>
        <w:t>Tata</w:t>
      </w:r>
      <w:r>
        <w:rPr>
          <w:color w:val="231F20"/>
          <w:spacing w:val="-6"/>
          <w:w w:val="105"/>
          <w:sz w:val="20"/>
        </w:rPr>
        <w:t xml:space="preserve"> </w:t>
      </w:r>
      <w:r>
        <w:rPr>
          <w:color w:val="231F20"/>
          <w:w w:val="105"/>
          <w:sz w:val="20"/>
        </w:rPr>
        <w:t>Kelola</w:t>
      </w:r>
      <w:r>
        <w:rPr>
          <w:color w:val="231F20"/>
          <w:spacing w:val="-7"/>
          <w:w w:val="105"/>
          <w:sz w:val="20"/>
        </w:rPr>
        <w:t xml:space="preserve"> </w:t>
      </w:r>
      <w:r>
        <w:rPr>
          <w:color w:val="231F20"/>
          <w:w w:val="105"/>
          <w:sz w:val="20"/>
        </w:rPr>
        <w:t>Penyediaan</w:t>
      </w:r>
      <w:r>
        <w:rPr>
          <w:color w:val="231F20"/>
          <w:spacing w:val="-6"/>
          <w:w w:val="105"/>
          <w:sz w:val="20"/>
        </w:rPr>
        <w:t xml:space="preserve"> </w:t>
      </w:r>
      <w:r>
        <w:rPr>
          <w:color w:val="231F20"/>
          <w:w w:val="105"/>
          <w:sz w:val="20"/>
        </w:rPr>
        <w:t>Layanan</w:t>
      </w:r>
      <w:r>
        <w:rPr>
          <w:color w:val="231F20"/>
          <w:spacing w:val="-7"/>
          <w:w w:val="105"/>
          <w:sz w:val="20"/>
        </w:rPr>
        <w:t xml:space="preserve"> </w:t>
      </w:r>
      <w:r>
        <w:rPr>
          <w:color w:val="231F20"/>
          <w:spacing w:val="-2"/>
          <w:w w:val="105"/>
          <w:sz w:val="20"/>
        </w:rPr>
        <w:t>Dasar</w:t>
      </w:r>
    </w:p>
    <w:p w14:paraId="168E2174" w14:textId="77777777" w:rsidR="008068E3" w:rsidRDefault="008068E3">
      <w:pPr>
        <w:pStyle w:val="BodyText"/>
        <w:spacing w:before="2"/>
        <w:rPr>
          <w:sz w:val="9"/>
        </w:rPr>
      </w:pPr>
    </w:p>
    <w:p w14:paraId="168E2175" w14:textId="77777777" w:rsidR="008068E3" w:rsidRDefault="008068E3">
      <w:pPr>
        <w:rPr>
          <w:sz w:val="9"/>
        </w:rPr>
        <w:sectPr w:rsidR="008068E3">
          <w:footerReference w:type="even" r:id="rId14"/>
          <w:footerReference w:type="default" r:id="rId15"/>
          <w:pgSz w:w="11910" w:h="16840"/>
          <w:pgMar w:top="980" w:right="600" w:bottom="800" w:left="1020" w:header="0" w:footer="601" w:gutter="0"/>
          <w:pgNumType w:start="2"/>
          <w:cols w:space="720"/>
        </w:sectPr>
      </w:pPr>
    </w:p>
    <w:p w14:paraId="168E2176" w14:textId="77777777" w:rsidR="008068E3" w:rsidRDefault="00261C36">
      <w:pPr>
        <w:spacing w:before="83"/>
        <w:ind w:left="1379" w:right="29"/>
        <w:jc w:val="center"/>
        <w:rPr>
          <w:rFonts w:ascii="Arial"/>
          <w:sz w:val="15"/>
        </w:rPr>
      </w:pPr>
      <w:r>
        <w:pict w14:anchorId="168E222C">
          <v:group id="docshapegroup23" o:spid="_x0000_s2145" alt="Ilustrasi alur dari sistem program SKALA untuk meningkatkan tata kelola penyediaan layanan dasar. Alur dimulai dengan (1) konsolidasi data, (2) pemetaan penerima manfaat, (3) perencanaan, (4) penganggaran, (5) penyediaan layanan, (6) hasil layanan, (7) tindak lanjut hasil layanan, (8) pemuktakhiran data, dan proses ini berulang setiap tahun anggaran." style="position:absolute;left:0;text-align:left;margin-left:107.8pt;margin-top:13pt;width:345.3pt;height:119.05pt;z-index:-251658227;mso-position-horizontal-relative:page" coordorigin="2156,260" coordsize="6906,2381">
            <v:shape id="docshape24" o:spid="_x0000_s2146" type="#_x0000_t75" style="position:absolute;left:2156;top:259;width:6906;height:2381">
              <v:imagedata r:id="rId16" o:title=""/>
            </v:shape>
            <v:shape id="docshape25" o:spid="_x0000_s2147" type="#_x0000_t75" style="position:absolute;left:2196;top:1413;width:387;height:387">
              <v:imagedata r:id="rId17" o:title=""/>
            </v:shape>
            <v:shape id="docshape26" o:spid="_x0000_s2148" type="#_x0000_t75" style="position:absolute;left:3086;top:340;width:387;height:387">
              <v:imagedata r:id="rId18" o:title=""/>
            </v:shape>
            <v:shape id="docshape27" o:spid="_x0000_s2149" type="#_x0000_t75" style="position:absolute;left:3638;top:1073;width:387;height:387">
              <v:imagedata r:id="rId19" o:title=""/>
            </v:shape>
            <v:shape id="docshape28" o:spid="_x0000_s2150" type="#_x0000_t75" style="position:absolute;left:4385;top:1591;width:387;height:387">
              <v:imagedata r:id="rId20" o:title=""/>
            </v:shape>
            <v:shape id="docshape29" o:spid="_x0000_s2151" type="#_x0000_t75" style="position:absolute;left:5712;top:2230;width:387;height:387">
              <v:imagedata r:id="rId17" o:title=""/>
            </v:shape>
            <v:shape id="docshape30" o:spid="_x0000_s2152" type="#_x0000_t75" style="position:absolute;left:6178;top:1204;width:387;height:387">
              <v:imagedata r:id="rId17" o:title=""/>
            </v:shape>
            <v:shape id="docshape31" o:spid="_x0000_s2153" type="#_x0000_t75" style="position:absolute;left:6954;top:297;width:387;height:387">
              <v:imagedata r:id="rId18" o:title=""/>
            </v:shape>
            <v:shape id="docshape32" o:spid="_x0000_s2154" type="#_x0000_t75" style="position:absolute;left:8024;top:1008;width:387;height:387">
              <v:imagedata r:id="rId17" o:title=""/>
            </v:shape>
            <w10:wrap anchorx="page"/>
          </v:group>
        </w:pict>
      </w:r>
      <w:r>
        <w:rPr>
          <w:rFonts w:ascii="Arial"/>
          <w:color w:val="231F20"/>
          <w:spacing w:val="-6"/>
          <w:sz w:val="15"/>
        </w:rPr>
        <w:t>Pemetaan</w:t>
      </w:r>
      <w:r>
        <w:rPr>
          <w:rFonts w:ascii="Arial"/>
          <w:color w:val="231F20"/>
          <w:spacing w:val="-7"/>
          <w:sz w:val="15"/>
        </w:rPr>
        <w:t xml:space="preserve"> </w:t>
      </w:r>
      <w:r>
        <w:rPr>
          <w:rFonts w:ascii="Arial"/>
          <w:color w:val="231F20"/>
          <w:spacing w:val="-6"/>
          <w:sz w:val="15"/>
        </w:rPr>
        <w:t>Penerima Manfaat</w:t>
      </w:r>
    </w:p>
    <w:p w14:paraId="168E2177" w14:textId="77777777" w:rsidR="008068E3" w:rsidRDefault="008068E3">
      <w:pPr>
        <w:pStyle w:val="BodyText"/>
        <w:spacing w:before="10"/>
        <w:rPr>
          <w:rFonts w:ascii="Arial"/>
          <w:sz w:val="12"/>
        </w:rPr>
      </w:pPr>
    </w:p>
    <w:p w14:paraId="168E2178" w14:textId="77777777" w:rsidR="008068E3" w:rsidRDefault="00261C36">
      <w:pPr>
        <w:pStyle w:val="Heading4"/>
        <w:spacing w:before="0"/>
        <w:ind w:left="1281"/>
        <w:jc w:val="center"/>
        <w:rPr>
          <w:rFonts w:ascii="Gill Sans MT"/>
        </w:rPr>
      </w:pPr>
      <w:r>
        <w:rPr>
          <w:rFonts w:ascii="Gill Sans MT"/>
          <w:color w:val="231F20"/>
        </w:rPr>
        <w:t>2</w:t>
      </w:r>
    </w:p>
    <w:p w14:paraId="168E2179" w14:textId="77777777" w:rsidR="008068E3" w:rsidRDefault="00261C36">
      <w:pPr>
        <w:spacing w:before="77"/>
        <w:ind w:left="1390"/>
        <w:rPr>
          <w:rFonts w:ascii="Arial"/>
          <w:sz w:val="15"/>
        </w:rPr>
      </w:pPr>
      <w:r>
        <w:br w:type="column"/>
      </w:r>
      <w:r>
        <w:rPr>
          <w:rFonts w:ascii="Arial"/>
          <w:color w:val="231F20"/>
          <w:spacing w:val="-4"/>
          <w:sz w:val="15"/>
        </w:rPr>
        <w:t>Tindak</w:t>
      </w:r>
      <w:r>
        <w:rPr>
          <w:rFonts w:ascii="Arial"/>
          <w:color w:val="231F20"/>
          <w:spacing w:val="-17"/>
          <w:sz w:val="15"/>
        </w:rPr>
        <w:t xml:space="preserve"> </w:t>
      </w:r>
      <w:r>
        <w:rPr>
          <w:rFonts w:ascii="Arial"/>
          <w:color w:val="231F20"/>
          <w:spacing w:val="-4"/>
          <w:sz w:val="15"/>
        </w:rPr>
        <w:t>Lanjut</w:t>
      </w:r>
      <w:r>
        <w:rPr>
          <w:rFonts w:ascii="Arial"/>
          <w:color w:val="231F20"/>
          <w:spacing w:val="-16"/>
          <w:sz w:val="15"/>
        </w:rPr>
        <w:t xml:space="preserve"> </w:t>
      </w:r>
      <w:r>
        <w:rPr>
          <w:rFonts w:ascii="Arial"/>
          <w:color w:val="231F20"/>
          <w:spacing w:val="-4"/>
          <w:sz w:val="15"/>
        </w:rPr>
        <w:t>Hasil</w:t>
      </w:r>
      <w:r>
        <w:rPr>
          <w:rFonts w:ascii="Arial"/>
          <w:color w:val="231F20"/>
          <w:spacing w:val="-16"/>
          <w:sz w:val="15"/>
        </w:rPr>
        <w:t xml:space="preserve"> </w:t>
      </w:r>
      <w:r>
        <w:rPr>
          <w:rFonts w:ascii="Arial"/>
          <w:color w:val="231F20"/>
          <w:spacing w:val="-4"/>
          <w:sz w:val="15"/>
        </w:rPr>
        <w:t>layanan</w:t>
      </w:r>
    </w:p>
    <w:p w14:paraId="168E217A" w14:textId="77777777" w:rsidR="008068E3" w:rsidRDefault="00261C36">
      <w:pPr>
        <w:pStyle w:val="Heading4"/>
        <w:spacing w:before="109"/>
        <w:ind w:left="0" w:right="1799"/>
        <w:jc w:val="center"/>
        <w:rPr>
          <w:rFonts w:ascii="Gill Sans MT"/>
        </w:rPr>
      </w:pPr>
      <w:r>
        <w:rPr>
          <w:rFonts w:ascii="Gill Sans MT"/>
          <w:color w:val="231F20"/>
        </w:rPr>
        <w:t>7</w:t>
      </w:r>
    </w:p>
    <w:p w14:paraId="168E217B" w14:textId="77777777" w:rsidR="008068E3" w:rsidRDefault="008068E3">
      <w:pPr>
        <w:jc w:val="center"/>
        <w:rPr>
          <w:rFonts w:ascii="Gill Sans MT"/>
        </w:rPr>
        <w:sectPr w:rsidR="008068E3">
          <w:type w:val="continuous"/>
          <w:pgSz w:w="11910" w:h="16840"/>
          <w:pgMar w:top="1920" w:right="600" w:bottom="280" w:left="1020" w:header="0" w:footer="601" w:gutter="0"/>
          <w:cols w:num="2" w:space="720" w:equalWidth="0">
            <w:col w:w="3249" w:space="533"/>
            <w:col w:w="6508"/>
          </w:cols>
        </w:sectPr>
      </w:pPr>
    </w:p>
    <w:p w14:paraId="168E217C" w14:textId="77777777" w:rsidR="008068E3" w:rsidRDefault="008068E3">
      <w:pPr>
        <w:pStyle w:val="BodyText"/>
        <w:spacing w:before="11"/>
        <w:rPr>
          <w:rFonts w:ascii="Gill Sans MT"/>
          <w:b/>
          <w:sz w:val="24"/>
        </w:rPr>
      </w:pPr>
    </w:p>
    <w:p w14:paraId="168E217D" w14:textId="77777777" w:rsidR="008068E3" w:rsidRDefault="008068E3">
      <w:pPr>
        <w:rPr>
          <w:rFonts w:ascii="Gill Sans MT"/>
          <w:sz w:val="24"/>
        </w:rPr>
        <w:sectPr w:rsidR="008068E3">
          <w:type w:val="continuous"/>
          <w:pgSz w:w="11910" w:h="16840"/>
          <w:pgMar w:top="1920" w:right="600" w:bottom="280" w:left="1020" w:header="0" w:footer="601" w:gutter="0"/>
          <w:cols w:space="720"/>
        </w:sectPr>
      </w:pPr>
    </w:p>
    <w:p w14:paraId="168E217E" w14:textId="77777777" w:rsidR="008068E3" w:rsidRDefault="008068E3">
      <w:pPr>
        <w:pStyle w:val="BodyText"/>
        <w:rPr>
          <w:rFonts w:ascii="Gill Sans MT"/>
          <w:b/>
          <w:sz w:val="28"/>
        </w:rPr>
      </w:pPr>
    </w:p>
    <w:p w14:paraId="168E217F" w14:textId="77777777" w:rsidR="008068E3" w:rsidRDefault="00261C36">
      <w:pPr>
        <w:spacing w:before="174"/>
        <w:ind w:left="860"/>
        <w:jc w:val="center"/>
        <w:rPr>
          <w:rFonts w:ascii="Gill Sans MT"/>
          <w:b/>
          <w:sz w:val="24"/>
        </w:rPr>
      </w:pPr>
      <w:r>
        <w:rPr>
          <w:rFonts w:ascii="Gill Sans MT"/>
          <w:b/>
          <w:color w:val="183559"/>
          <w:sz w:val="24"/>
        </w:rPr>
        <w:t>1</w:t>
      </w:r>
    </w:p>
    <w:p w14:paraId="168E2180" w14:textId="77777777" w:rsidR="008068E3" w:rsidRDefault="00261C36">
      <w:pPr>
        <w:spacing w:before="98"/>
        <w:ind w:left="862"/>
        <w:jc w:val="center"/>
        <w:rPr>
          <w:rFonts w:ascii="Arial"/>
          <w:sz w:val="15"/>
        </w:rPr>
      </w:pPr>
      <w:r>
        <w:rPr>
          <w:rFonts w:ascii="Arial"/>
          <w:color w:val="231F20"/>
          <w:spacing w:val="-6"/>
          <w:sz w:val="15"/>
        </w:rPr>
        <w:t>Konsolidasi</w:t>
      </w:r>
      <w:r>
        <w:rPr>
          <w:rFonts w:ascii="Arial"/>
          <w:color w:val="231F20"/>
          <w:spacing w:val="-5"/>
          <w:sz w:val="15"/>
        </w:rPr>
        <w:t xml:space="preserve"> </w:t>
      </w:r>
      <w:r>
        <w:rPr>
          <w:rFonts w:ascii="Arial"/>
          <w:color w:val="231F20"/>
          <w:spacing w:val="-7"/>
          <w:sz w:val="15"/>
        </w:rPr>
        <w:t>data</w:t>
      </w:r>
    </w:p>
    <w:p w14:paraId="168E2181" w14:textId="77777777" w:rsidR="008068E3" w:rsidRDefault="00261C36">
      <w:pPr>
        <w:spacing w:before="168"/>
        <w:ind w:left="829"/>
        <w:rPr>
          <w:rFonts w:ascii="Arial"/>
          <w:sz w:val="15"/>
        </w:rPr>
      </w:pPr>
      <w:r>
        <w:br w:type="column"/>
      </w:r>
      <w:r>
        <w:rPr>
          <w:rFonts w:ascii="Gill Sans MT"/>
          <w:b/>
          <w:color w:val="231F20"/>
          <w:position w:val="-3"/>
          <w:sz w:val="24"/>
        </w:rPr>
        <w:t>3</w:t>
      </w:r>
      <w:r>
        <w:rPr>
          <w:rFonts w:ascii="Gill Sans MT"/>
          <w:b/>
          <w:color w:val="231F20"/>
          <w:spacing w:val="32"/>
          <w:position w:val="-3"/>
          <w:sz w:val="24"/>
        </w:rPr>
        <w:t xml:space="preserve">  </w:t>
      </w:r>
      <w:r>
        <w:rPr>
          <w:rFonts w:ascii="Arial"/>
          <w:color w:val="231F20"/>
          <w:spacing w:val="-4"/>
          <w:sz w:val="15"/>
        </w:rPr>
        <w:t>Perencanaan</w:t>
      </w:r>
    </w:p>
    <w:p w14:paraId="168E2182" w14:textId="77777777" w:rsidR="008068E3" w:rsidRDefault="00261C36">
      <w:pPr>
        <w:pStyle w:val="Heading4"/>
        <w:spacing w:before="238"/>
        <w:ind w:left="0" w:right="318"/>
        <w:jc w:val="right"/>
        <w:rPr>
          <w:rFonts w:ascii="Gill Sans MT"/>
        </w:rPr>
      </w:pPr>
      <w:r>
        <w:rPr>
          <w:rFonts w:ascii="Gill Sans MT"/>
          <w:color w:val="231F20"/>
        </w:rPr>
        <w:t>4</w:t>
      </w:r>
    </w:p>
    <w:p w14:paraId="168E2183" w14:textId="77777777" w:rsidR="008068E3" w:rsidRDefault="00261C36">
      <w:pPr>
        <w:spacing w:before="82"/>
        <w:ind w:left="1028"/>
        <w:rPr>
          <w:rFonts w:ascii="Arial"/>
          <w:sz w:val="15"/>
        </w:rPr>
      </w:pPr>
      <w:r>
        <w:rPr>
          <w:rFonts w:ascii="Arial"/>
          <w:color w:val="231F20"/>
          <w:spacing w:val="-2"/>
          <w:sz w:val="15"/>
        </w:rPr>
        <w:t>Penganggaran</w:t>
      </w:r>
    </w:p>
    <w:p w14:paraId="168E2184" w14:textId="77777777" w:rsidR="008068E3" w:rsidRDefault="00261C36">
      <w:pPr>
        <w:spacing w:before="3"/>
        <w:rPr>
          <w:rFonts w:ascii="Arial"/>
          <w:sz w:val="25"/>
        </w:rPr>
      </w:pPr>
      <w:r>
        <w:br w:type="column"/>
      </w:r>
    </w:p>
    <w:p w14:paraId="168E2185" w14:textId="77777777" w:rsidR="008068E3" w:rsidRDefault="00261C36">
      <w:pPr>
        <w:tabs>
          <w:tab w:val="left" w:pos="1208"/>
        </w:tabs>
        <w:ind w:left="862"/>
        <w:rPr>
          <w:rFonts w:ascii="Arial"/>
          <w:sz w:val="15"/>
        </w:rPr>
      </w:pPr>
      <w:r>
        <w:rPr>
          <w:rFonts w:ascii="Gill Sans MT"/>
          <w:b/>
          <w:color w:val="231F20"/>
          <w:spacing w:val="-10"/>
          <w:position w:val="-5"/>
          <w:sz w:val="24"/>
        </w:rPr>
        <w:t>6</w:t>
      </w:r>
      <w:r>
        <w:rPr>
          <w:rFonts w:ascii="Gill Sans MT"/>
          <w:b/>
          <w:color w:val="231F20"/>
          <w:position w:val="-5"/>
          <w:sz w:val="24"/>
        </w:rPr>
        <w:tab/>
      </w:r>
      <w:r>
        <w:rPr>
          <w:rFonts w:ascii="Arial"/>
          <w:color w:val="231F20"/>
          <w:spacing w:val="-5"/>
          <w:sz w:val="15"/>
        </w:rPr>
        <w:t>Hasil</w:t>
      </w:r>
      <w:r>
        <w:rPr>
          <w:rFonts w:ascii="Arial"/>
          <w:color w:val="231F20"/>
          <w:spacing w:val="-12"/>
          <w:sz w:val="15"/>
        </w:rPr>
        <w:t xml:space="preserve"> </w:t>
      </w:r>
      <w:r>
        <w:rPr>
          <w:rFonts w:ascii="Arial"/>
          <w:color w:val="231F20"/>
          <w:spacing w:val="-9"/>
          <w:sz w:val="15"/>
        </w:rPr>
        <w:t>Layanan</w:t>
      </w:r>
    </w:p>
    <w:p w14:paraId="168E2186" w14:textId="77777777" w:rsidR="008068E3" w:rsidRDefault="00261C36">
      <w:pPr>
        <w:tabs>
          <w:tab w:val="left" w:pos="923"/>
        </w:tabs>
        <w:spacing w:before="102"/>
        <w:ind w:left="589"/>
        <w:rPr>
          <w:rFonts w:ascii="Arial"/>
          <w:sz w:val="15"/>
        </w:rPr>
      </w:pPr>
      <w:r>
        <w:br w:type="column"/>
      </w:r>
      <w:r>
        <w:rPr>
          <w:rFonts w:ascii="Gill Sans MT"/>
          <w:b/>
          <w:color w:val="231F20"/>
          <w:spacing w:val="-10"/>
          <w:w w:val="105"/>
          <w:position w:val="-7"/>
          <w:sz w:val="24"/>
        </w:rPr>
        <w:t>8</w:t>
      </w:r>
      <w:r>
        <w:rPr>
          <w:rFonts w:ascii="Gill Sans MT"/>
          <w:b/>
          <w:color w:val="231F20"/>
          <w:position w:val="-7"/>
          <w:sz w:val="24"/>
        </w:rPr>
        <w:tab/>
      </w:r>
      <w:r>
        <w:rPr>
          <w:rFonts w:ascii="Arial"/>
          <w:color w:val="231F20"/>
          <w:spacing w:val="-8"/>
          <w:w w:val="105"/>
          <w:sz w:val="15"/>
        </w:rPr>
        <w:t>Pemutakhiran</w:t>
      </w:r>
      <w:r>
        <w:rPr>
          <w:rFonts w:ascii="Arial"/>
          <w:color w:val="231F20"/>
          <w:spacing w:val="-6"/>
          <w:w w:val="105"/>
          <w:sz w:val="15"/>
        </w:rPr>
        <w:t xml:space="preserve"> </w:t>
      </w:r>
      <w:r>
        <w:rPr>
          <w:rFonts w:ascii="Arial"/>
          <w:color w:val="231F20"/>
          <w:spacing w:val="-4"/>
          <w:w w:val="105"/>
          <w:sz w:val="15"/>
        </w:rPr>
        <w:t>Data</w:t>
      </w:r>
    </w:p>
    <w:p w14:paraId="168E2187" w14:textId="77777777" w:rsidR="008068E3" w:rsidRDefault="00261C36">
      <w:pPr>
        <w:spacing w:before="242" w:line="256" w:lineRule="auto"/>
        <w:ind w:left="1494" w:right="1020"/>
        <w:rPr>
          <w:rFonts w:ascii="Arial"/>
          <w:sz w:val="15"/>
        </w:rPr>
      </w:pPr>
      <w:r>
        <w:rPr>
          <w:rFonts w:ascii="Arial"/>
          <w:color w:val="231F20"/>
          <w:w w:val="105"/>
          <w:sz w:val="15"/>
        </w:rPr>
        <w:t>Proses</w:t>
      </w:r>
      <w:r>
        <w:rPr>
          <w:rFonts w:ascii="Arial"/>
          <w:color w:val="231F20"/>
          <w:spacing w:val="-24"/>
          <w:w w:val="105"/>
          <w:sz w:val="15"/>
        </w:rPr>
        <w:t xml:space="preserve"> </w:t>
      </w:r>
      <w:r>
        <w:rPr>
          <w:rFonts w:ascii="Arial"/>
          <w:color w:val="231F20"/>
          <w:w w:val="105"/>
          <w:sz w:val="15"/>
        </w:rPr>
        <w:t xml:space="preserve">ini </w:t>
      </w:r>
      <w:r>
        <w:rPr>
          <w:rFonts w:ascii="Arial"/>
          <w:color w:val="231F20"/>
          <w:spacing w:val="-4"/>
          <w:w w:val="105"/>
          <w:sz w:val="15"/>
        </w:rPr>
        <w:t>berulang</w:t>
      </w:r>
      <w:r>
        <w:rPr>
          <w:rFonts w:ascii="Arial"/>
          <w:color w:val="231F20"/>
          <w:spacing w:val="-24"/>
          <w:w w:val="105"/>
          <w:sz w:val="15"/>
        </w:rPr>
        <w:t xml:space="preserve"> </w:t>
      </w:r>
      <w:r>
        <w:rPr>
          <w:rFonts w:ascii="Arial"/>
          <w:color w:val="231F20"/>
          <w:spacing w:val="-4"/>
          <w:w w:val="105"/>
          <w:sz w:val="15"/>
        </w:rPr>
        <w:t>setiap</w:t>
      </w:r>
      <w:r>
        <w:rPr>
          <w:rFonts w:ascii="Arial"/>
          <w:color w:val="231F20"/>
          <w:sz w:val="15"/>
        </w:rPr>
        <w:t xml:space="preserve"> </w:t>
      </w:r>
      <w:r>
        <w:rPr>
          <w:rFonts w:ascii="Arial"/>
          <w:color w:val="231F20"/>
          <w:spacing w:val="-8"/>
          <w:w w:val="105"/>
          <w:sz w:val="15"/>
        </w:rPr>
        <w:t>tahun</w:t>
      </w:r>
      <w:r>
        <w:rPr>
          <w:rFonts w:ascii="Arial"/>
          <w:color w:val="231F20"/>
          <w:spacing w:val="-16"/>
          <w:w w:val="105"/>
          <w:sz w:val="15"/>
        </w:rPr>
        <w:t xml:space="preserve"> </w:t>
      </w:r>
      <w:r>
        <w:rPr>
          <w:rFonts w:ascii="Arial"/>
          <w:color w:val="231F20"/>
          <w:spacing w:val="-10"/>
          <w:w w:val="105"/>
          <w:sz w:val="15"/>
        </w:rPr>
        <w:t>anggaran.</w:t>
      </w:r>
    </w:p>
    <w:p w14:paraId="168E2188" w14:textId="77777777" w:rsidR="008068E3" w:rsidRDefault="008068E3">
      <w:pPr>
        <w:spacing w:line="256" w:lineRule="auto"/>
        <w:rPr>
          <w:rFonts w:ascii="Arial"/>
          <w:sz w:val="15"/>
        </w:rPr>
        <w:sectPr w:rsidR="008068E3">
          <w:type w:val="continuous"/>
          <w:pgSz w:w="11910" w:h="16840"/>
          <w:pgMar w:top="1920" w:right="600" w:bottom="280" w:left="1020" w:header="0" w:footer="601" w:gutter="0"/>
          <w:cols w:num="4" w:space="720" w:equalWidth="0">
            <w:col w:w="1880" w:space="40"/>
            <w:col w:w="2030" w:space="478"/>
            <w:col w:w="2079" w:space="40"/>
            <w:col w:w="3743"/>
          </w:cols>
        </w:sectPr>
      </w:pPr>
    </w:p>
    <w:p w14:paraId="168E2189" w14:textId="77777777" w:rsidR="008068E3" w:rsidRDefault="00261C36">
      <w:pPr>
        <w:tabs>
          <w:tab w:val="left" w:pos="5201"/>
        </w:tabs>
        <w:spacing w:before="103"/>
        <w:ind w:left="4825"/>
        <w:rPr>
          <w:rFonts w:ascii="Arial"/>
          <w:sz w:val="15"/>
        </w:rPr>
      </w:pPr>
      <w:r>
        <w:rPr>
          <w:rFonts w:ascii="Gill Sans MT"/>
          <w:b/>
          <w:color w:val="231F20"/>
          <w:spacing w:val="-10"/>
          <w:position w:val="6"/>
          <w:sz w:val="24"/>
        </w:rPr>
        <w:t>5</w:t>
      </w:r>
      <w:r>
        <w:rPr>
          <w:rFonts w:ascii="Gill Sans MT"/>
          <w:b/>
          <w:color w:val="231F20"/>
          <w:position w:val="6"/>
          <w:sz w:val="24"/>
        </w:rPr>
        <w:tab/>
      </w:r>
      <w:r>
        <w:rPr>
          <w:rFonts w:ascii="Arial"/>
          <w:color w:val="231F20"/>
          <w:spacing w:val="-9"/>
          <w:sz w:val="15"/>
        </w:rPr>
        <w:t>Penyediaan</w:t>
      </w:r>
      <w:r>
        <w:rPr>
          <w:rFonts w:ascii="Arial"/>
          <w:color w:val="231F20"/>
          <w:spacing w:val="-3"/>
          <w:sz w:val="15"/>
        </w:rPr>
        <w:t xml:space="preserve"> </w:t>
      </w:r>
      <w:r>
        <w:rPr>
          <w:rFonts w:ascii="Arial"/>
          <w:color w:val="231F20"/>
          <w:spacing w:val="-2"/>
          <w:sz w:val="15"/>
        </w:rPr>
        <w:t>Layanan</w:t>
      </w:r>
    </w:p>
    <w:p w14:paraId="168E218A" w14:textId="77777777" w:rsidR="008068E3" w:rsidRDefault="008068E3">
      <w:pPr>
        <w:rPr>
          <w:rFonts w:ascii="Arial"/>
          <w:sz w:val="15"/>
        </w:rPr>
        <w:sectPr w:rsidR="008068E3">
          <w:type w:val="continuous"/>
          <w:pgSz w:w="11910" w:h="16840"/>
          <w:pgMar w:top="1920" w:right="600" w:bottom="280" w:left="1020" w:header="0" w:footer="601" w:gutter="0"/>
          <w:cols w:space="720"/>
        </w:sectPr>
      </w:pPr>
    </w:p>
    <w:p w14:paraId="168E218B" w14:textId="77777777" w:rsidR="008068E3" w:rsidRDefault="00261C36">
      <w:pPr>
        <w:pStyle w:val="Heading3"/>
        <w:numPr>
          <w:ilvl w:val="0"/>
          <w:numId w:val="3"/>
        </w:numPr>
        <w:tabs>
          <w:tab w:val="left" w:pos="366"/>
        </w:tabs>
        <w:spacing w:before="34"/>
      </w:pPr>
      <w:r>
        <w:pict w14:anchorId="168E222D">
          <v:group id="docshapegroup33" o:spid="_x0000_s2115" alt="text box" style="position:absolute;left:0;text-align:left;margin-left:38pt;margin-top:125.5pt;width:500.6pt;height:501.7pt;z-index:-251658226;mso-position-horizontal-relative:page;mso-position-vertical-relative:page" coordorigin="760,2510" coordsize="10012,10034">
            <v:rect id="docshape34" o:spid="_x0000_s2117" style="position:absolute;left:1133;top:2650;width:9638;height:9893" fillcolor="#d5e9e7" stroked="f"/>
            <v:shape id="docshape35" o:spid="_x0000_s2116" type="#_x0000_t75" style="position:absolute;left:760;top:2510;width:4116;height:3501">
              <v:imagedata r:id="rId21" o:title=""/>
            </v:shape>
            <w10:wrap anchorx="page" anchory="page"/>
          </v:group>
        </w:pict>
      </w:r>
      <w:r>
        <w:rPr>
          <w:color w:val="231F20"/>
          <w:spacing w:val="-12"/>
        </w:rPr>
        <w:t>Konsolidasi</w:t>
      </w:r>
      <w:r>
        <w:rPr>
          <w:color w:val="231F20"/>
          <w:spacing w:val="-32"/>
        </w:rPr>
        <w:t xml:space="preserve"> </w:t>
      </w:r>
      <w:r>
        <w:rPr>
          <w:color w:val="231F20"/>
          <w:spacing w:val="-12"/>
        </w:rPr>
        <w:t>data</w:t>
      </w:r>
      <w:r>
        <w:rPr>
          <w:color w:val="231F20"/>
          <w:spacing w:val="-31"/>
        </w:rPr>
        <w:t xml:space="preserve"> </w:t>
      </w:r>
      <w:r>
        <w:rPr>
          <w:color w:val="231F20"/>
          <w:spacing w:val="-12"/>
        </w:rPr>
        <w:t>untuk</w:t>
      </w:r>
      <w:r>
        <w:rPr>
          <w:color w:val="231F20"/>
          <w:spacing w:val="-31"/>
        </w:rPr>
        <w:t xml:space="preserve"> </w:t>
      </w:r>
      <w:r>
        <w:rPr>
          <w:color w:val="231F20"/>
          <w:spacing w:val="-12"/>
        </w:rPr>
        <w:t>layanan</w:t>
      </w:r>
      <w:r>
        <w:rPr>
          <w:color w:val="231F20"/>
          <w:spacing w:val="-31"/>
        </w:rPr>
        <w:t xml:space="preserve"> </w:t>
      </w:r>
      <w:r>
        <w:rPr>
          <w:color w:val="231F20"/>
          <w:spacing w:val="-12"/>
        </w:rPr>
        <w:t>dasar</w:t>
      </w:r>
      <w:r>
        <w:rPr>
          <w:color w:val="231F20"/>
          <w:spacing w:val="-31"/>
        </w:rPr>
        <w:t xml:space="preserve"> </w:t>
      </w:r>
      <w:r>
        <w:rPr>
          <w:color w:val="231F20"/>
          <w:spacing w:val="-12"/>
        </w:rPr>
        <w:t>yang</w:t>
      </w:r>
      <w:r>
        <w:rPr>
          <w:color w:val="231F20"/>
          <w:spacing w:val="-31"/>
        </w:rPr>
        <w:t xml:space="preserve"> </w:t>
      </w:r>
      <w:r>
        <w:rPr>
          <w:color w:val="231F20"/>
          <w:spacing w:val="-12"/>
        </w:rPr>
        <w:t>inklusif</w:t>
      </w:r>
    </w:p>
    <w:p w14:paraId="168E218C" w14:textId="77777777" w:rsidR="008068E3" w:rsidRDefault="00261C36">
      <w:pPr>
        <w:pStyle w:val="BodyText"/>
        <w:spacing w:before="184" w:line="235" w:lineRule="auto"/>
        <w:ind w:left="113" w:right="533"/>
        <w:jc w:val="both"/>
      </w:pPr>
      <w:r>
        <w:rPr>
          <w:color w:val="231F20"/>
          <w:w w:val="105"/>
        </w:rPr>
        <w:t>Program SKALA mendukung Pemerintah Indonesia dalam memperkuat tata kelola, integrasi, dan interoperabilitas data di berbagai tingkat pemerintahan guna memastikan perencanaan dan pengambilan keputusan berbasis bukti.</w:t>
      </w:r>
    </w:p>
    <w:p w14:paraId="168E218D" w14:textId="77777777" w:rsidR="008068E3" w:rsidRDefault="008068E3">
      <w:pPr>
        <w:pStyle w:val="BodyText"/>
        <w:rPr>
          <w:sz w:val="20"/>
        </w:rPr>
      </w:pPr>
    </w:p>
    <w:p w14:paraId="168E218E" w14:textId="77777777" w:rsidR="008068E3" w:rsidRDefault="008068E3">
      <w:pPr>
        <w:pStyle w:val="BodyText"/>
        <w:spacing w:before="2"/>
        <w:rPr>
          <w:sz w:val="18"/>
        </w:rPr>
      </w:pPr>
    </w:p>
    <w:p w14:paraId="168E218F" w14:textId="77777777" w:rsidR="008068E3" w:rsidRDefault="00261C36">
      <w:pPr>
        <w:spacing w:before="102" w:line="235" w:lineRule="auto"/>
        <w:ind w:left="4110" w:right="842"/>
        <w:jc w:val="both"/>
        <w:rPr>
          <w:sz w:val="21"/>
        </w:rPr>
      </w:pPr>
      <w:r>
        <w:rPr>
          <w:b/>
          <w:color w:val="231F20"/>
          <w:spacing w:val="-4"/>
          <w:w w:val="110"/>
          <w:sz w:val="21"/>
        </w:rPr>
        <w:t xml:space="preserve">Program SKALA mendorong implementasi kebijakan Satu </w:t>
      </w:r>
      <w:r>
        <w:rPr>
          <w:b/>
          <w:color w:val="231F20"/>
          <w:w w:val="110"/>
          <w:sz w:val="21"/>
        </w:rPr>
        <w:t>Data</w:t>
      </w:r>
      <w:r>
        <w:rPr>
          <w:b/>
          <w:color w:val="231F20"/>
          <w:spacing w:val="-14"/>
          <w:w w:val="110"/>
          <w:sz w:val="21"/>
        </w:rPr>
        <w:t xml:space="preserve"> </w:t>
      </w:r>
      <w:r>
        <w:rPr>
          <w:b/>
          <w:color w:val="231F20"/>
          <w:w w:val="110"/>
          <w:sz w:val="21"/>
        </w:rPr>
        <w:t>Indonesia</w:t>
      </w:r>
      <w:r>
        <w:rPr>
          <w:b/>
          <w:color w:val="231F20"/>
          <w:spacing w:val="-13"/>
          <w:w w:val="110"/>
          <w:sz w:val="21"/>
        </w:rPr>
        <w:t xml:space="preserve"> </w:t>
      </w:r>
      <w:r>
        <w:rPr>
          <w:b/>
          <w:color w:val="231F20"/>
          <w:w w:val="110"/>
          <w:sz w:val="21"/>
        </w:rPr>
        <w:t>dengan</w:t>
      </w:r>
      <w:r>
        <w:rPr>
          <w:b/>
          <w:color w:val="231F20"/>
          <w:spacing w:val="-13"/>
          <w:w w:val="110"/>
          <w:sz w:val="21"/>
        </w:rPr>
        <w:t xml:space="preserve"> </w:t>
      </w:r>
      <w:r>
        <w:rPr>
          <w:b/>
          <w:color w:val="231F20"/>
          <w:w w:val="110"/>
          <w:sz w:val="21"/>
        </w:rPr>
        <w:t>memfasilitasi</w:t>
      </w:r>
      <w:r>
        <w:rPr>
          <w:b/>
          <w:color w:val="231F20"/>
          <w:spacing w:val="-13"/>
          <w:w w:val="110"/>
          <w:sz w:val="21"/>
        </w:rPr>
        <w:t xml:space="preserve"> </w:t>
      </w:r>
      <w:r>
        <w:rPr>
          <w:b/>
          <w:color w:val="231F20"/>
          <w:w w:val="110"/>
          <w:sz w:val="21"/>
        </w:rPr>
        <w:t>dan</w:t>
      </w:r>
      <w:r>
        <w:rPr>
          <w:b/>
          <w:color w:val="231F20"/>
          <w:spacing w:val="-13"/>
          <w:w w:val="110"/>
          <w:sz w:val="21"/>
        </w:rPr>
        <w:t xml:space="preserve"> </w:t>
      </w:r>
      <w:r>
        <w:rPr>
          <w:b/>
          <w:color w:val="231F20"/>
          <w:w w:val="110"/>
          <w:sz w:val="21"/>
        </w:rPr>
        <w:t>meningkatkan koordinasi antara pemangku kepentingan di tingkat nasional dan daerah.</w:t>
      </w:r>
      <w:r>
        <w:rPr>
          <w:b/>
          <w:color w:val="231F20"/>
          <w:spacing w:val="40"/>
          <w:w w:val="110"/>
          <w:sz w:val="21"/>
        </w:rPr>
        <w:t xml:space="preserve"> </w:t>
      </w:r>
      <w:r>
        <w:rPr>
          <w:color w:val="231F20"/>
          <w:w w:val="110"/>
          <w:sz w:val="21"/>
        </w:rPr>
        <w:t>Sebagai bagian dari upaya ini, Program</w:t>
      </w:r>
      <w:r>
        <w:rPr>
          <w:color w:val="231F20"/>
          <w:spacing w:val="-12"/>
          <w:w w:val="110"/>
          <w:sz w:val="21"/>
        </w:rPr>
        <w:t xml:space="preserve"> </w:t>
      </w:r>
      <w:r>
        <w:rPr>
          <w:color w:val="231F20"/>
          <w:w w:val="110"/>
          <w:sz w:val="21"/>
        </w:rPr>
        <w:t>SKALA</w:t>
      </w:r>
      <w:r>
        <w:rPr>
          <w:color w:val="231F20"/>
          <w:spacing w:val="-12"/>
          <w:w w:val="110"/>
          <w:sz w:val="21"/>
        </w:rPr>
        <w:t xml:space="preserve"> </w:t>
      </w:r>
      <w:r>
        <w:rPr>
          <w:color w:val="231F20"/>
          <w:w w:val="110"/>
          <w:sz w:val="21"/>
        </w:rPr>
        <w:t>berperan</w:t>
      </w:r>
      <w:r>
        <w:rPr>
          <w:color w:val="231F20"/>
          <w:spacing w:val="-12"/>
          <w:w w:val="110"/>
          <w:sz w:val="21"/>
        </w:rPr>
        <w:t xml:space="preserve"> </w:t>
      </w:r>
      <w:r>
        <w:rPr>
          <w:color w:val="231F20"/>
          <w:w w:val="110"/>
          <w:sz w:val="21"/>
        </w:rPr>
        <w:t>dalam</w:t>
      </w:r>
      <w:r>
        <w:rPr>
          <w:color w:val="231F20"/>
          <w:spacing w:val="-12"/>
          <w:w w:val="110"/>
          <w:sz w:val="21"/>
        </w:rPr>
        <w:t xml:space="preserve"> </w:t>
      </w:r>
      <w:r>
        <w:rPr>
          <w:color w:val="231F20"/>
          <w:w w:val="110"/>
          <w:sz w:val="21"/>
        </w:rPr>
        <w:t>memfasilitasi</w:t>
      </w:r>
      <w:r>
        <w:rPr>
          <w:color w:val="231F20"/>
          <w:spacing w:val="-12"/>
          <w:w w:val="110"/>
          <w:sz w:val="21"/>
        </w:rPr>
        <w:t xml:space="preserve"> </w:t>
      </w:r>
      <w:r>
        <w:rPr>
          <w:color w:val="231F20"/>
          <w:w w:val="110"/>
          <w:sz w:val="21"/>
        </w:rPr>
        <w:t>kerja</w:t>
      </w:r>
      <w:r>
        <w:rPr>
          <w:color w:val="231F20"/>
          <w:spacing w:val="-11"/>
          <w:w w:val="110"/>
          <w:sz w:val="21"/>
        </w:rPr>
        <w:t xml:space="preserve"> </w:t>
      </w:r>
      <w:r>
        <w:rPr>
          <w:color w:val="231F20"/>
          <w:w w:val="110"/>
          <w:sz w:val="21"/>
        </w:rPr>
        <w:t xml:space="preserve">sama </w:t>
      </w:r>
      <w:r>
        <w:rPr>
          <w:color w:val="231F20"/>
          <w:sz w:val="21"/>
        </w:rPr>
        <w:t xml:space="preserve">antara Kementerian Dalam Negeri (Kemendagri), Bappenas, </w:t>
      </w:r>
      <w:r>
        <w:rPr>
          <w:color w:val="231F20"/>
          <w:w w:val="110"/>
          <w:sz w:val="21"/>
        </w:rPr>
        <w:t xml:space="preserve">dan Badan Pusat Statistik (BPS) dalam penyusunan </w:t>
      </w:r>
      <w:r>
        <w:rPr>
          <w:color w:val="231F20"/>
          <w:sz w:val="21"/>
        </w:rPr>
        <w:t xml:space="preserve">Peraturan Menteri Dalam Negeri (Permendagri) No. 5/2024 </w:t>
      </w:r>
      <w:r>
        <w:rPr>
          <w:color w:val="231F20"/>
          <w:spacing w:val="-2"/>
          <w:w w:val="110"/>
          <w:sz w:val="21"/>
        </w:rPr>
        <w:t>tentang</w:t>
      </w:r>
      <w:r>
        <w:rPr>
          <w:color w:val="231F20"/>
          <w:spacing w:val="-10"/>
          <w:w w:val="110"/>
          <w:sz w:val="21"/>
        </w:rPr>
        <w:t xml:space="preserve"> </w:t>
      </w:r>
      <w:r>
        <w:rPr>
          <w:color w:val="231F20"/>
          <w:spacing w:val="-2"/>
          <w:w w:val="110"/>
          <w:sz w:val="21"/>
        </w:rPr>
        <w:t>Satu</w:t>
      </w:r>
      <w:r>
        <w:rPr>
          <w:color w:val="231F20"/>
          <w:spacing w:val="-10"/>
          <w:w w:val="110"/>
          <w:sz w:val="21"/>
        </w:rPr>
        <w:t xml:space="preserve"> </w:t>
      </w:r>
      <w:r>
        <w:rPr>
          <w:color w:val="231F20"/>
          <w:spacing w:val="-2"/>
          <w:w w:val="110"/>
          <w:sz w:val="21"/>
        </w:rPr>
        <w:t>Data</w:t>
      </w:r>
      <w:r>
        <w:rPr>
          <w:color w:val="231F20"/>
          <w:spacing w:val="-10"/>
          <w:w w:val="110"/>
          <w:sz w:val="21"/>
        </w:rPr>
        <w:t xml:space="preserve"> </w:t>
      </w:r>
      <w:r>
        <w:rPr>
          <w:color w:val="231F20"/>
          <w:spacing w:val="-2"/>
          <w:w w:val="110"/>
          <w:sz w:val="21"/>
        </w:rPr>
        <w:t>Pemerintahan</w:t>
      </w:r>
      <w:r>
        <w:rPr>
          <w:color w:val="231F20"/>
          <w:spacing w:val="-10"/>
          <w:w w:val="110"/>
          <w:sz w:val="21"/>
        </w:rPr>
        <w:t xml:space="preserve"> </w:t>
      </w:r>
      <w:r>
        <w:rPr>
          <w:color w:val="231F20"/>
          <w:spacing w:val="-2"/>
          <w:w w:val="110"/>
          <w:sz w:val="21"/>
        </w:rPr>
        <w:t>Dalam</w:t>
      </w:r>
      <w:r>
        <w:rPr>
          <w:color w:val="231F20"/>
          <w:spacing w:val="-10"/>
          <w:w w:val="110"/>
          <w:sz w:val="21"/>
        </w:rPr>
        <w:t xml:space="preserve"> </w:t>
      </w:r>
      <w:r>
        <w:rPr>
          <w:color w:val="231F20"/>
          <w:spacing w:val="-2"/>
          <w:w w:val="110"/>
          <w:sz w:val="21"/>
        </w:rPr>
        <w:t>Negeri.</w:t>
      </w:r>
      <w:r>
        <w:rPr>
          <w:color w:val="231F20"/>
          <w:spacing w:val="-10"/>
          <w:w w:val="110"/>
          <w:sz w:val="21"/>
        </w:rPr>
        <w:t xml:space="preserve"> </w:t>
      </w:r>
      <w:r>
        <w:rPr>
          <w:color w:val="231F20"/>
          <w:spacing w:val="-2"/>
          <w:w w:val="110"/>
          <w:sz w:val="21"/>
        </w:rPr>
        <w:t xml:space="preserve">Peraturan </w:t>
      </w:r>
      <w:r>
        <w:rPr>
          <w:color w:val="231F20"/>
          <w:w w:val="110"/>
          <w:sz w:val="21"/>
        </w:rPr>
        <w:t xml:space="preserve">ini memperjelas peran serta proses pengelolaan data </w:t>
      </w:r>
      <w:r>
        <w:rPr>
          <w:color w:val="231F20"/>
          <w:spacing w:val="-2"/>
          <w:w w:val="110"/>
          <w:sz w:val="21"/>
        </w:rPr>
        <w:t>bagi</w:t>
      </w:r>
      <w:r>
        <w:rPr>
          <w:color w:val="231F20"/>
          <w:spacing w:val="-11"/>
          <w:w w:val="110"/>
          <w:sz w:val="21"/>
        </w:rPr>
        <w:t xml:space="preserve"> </w:t>
      </w:r>
      <w:r>
        <w:rPr>
          <w:color w:val="231F20"/>
          <w:spacing w:val="-2"/>
          <w:w w:val="110"/>
          <w:sz w:val="21"/>
        </w:rPr>
        <w:t>pemerintah</w:t>
      </w:r>
      <w:r>
        <w:rPr>
          <w:color w:val="231F20"/>
          <w:spacing w:val="-11"/>
          <w:w w:val="110"/>
          <w:sz w:val="21"/>
        </w:rPr>
        <w:t xml:space="preserve"> </w:t>
      </w:r>
      <w:r>
        <w:rPr>
          <w:color w:val="231F20"/>
          <w:spacing w:val="-2"/>
          <w:w w:val="110"/>
          <w:sz w:val="21"/>
        </w:rPr>
        <w:t>daerah.</w:t>
      </w:r>
      <w:r>
        <w:rPr>
          <w:color w:val="231F20"/>
          <w:spacing w:val="-11"/>
          <w:w w:val="110"/>
          <w:sz w:val="21"/>
        </w:rPr>
        <w:t xml:space="preserve"> </w:t>
      </w:r>
      <w:r>
        <w:rPr>
          <w:color w:val="231F20"/>
          <w:spacing w:val="-2"/>
          <w:w w:val="110"/>
          <w:sz w:val="21"/>
        </w:rPr>
        <w:t>Untuk</w:t>
      </w:r>
      <w:r>
        <w:rPr>
          <w:color w:val="231F20"/>
          <w:spacing w:val="-11"/>
          <w:w w:val="110"/>
          <w:sz w:val="21"/>
        </w:rPr>
        <w:t xml:space="preserve"> </w:t>
      </w:r>
      <w:r>
        <w:rPr>
          <w:color w:val="231F20"/>
          <w:spacing w:val="-2"/>
          <w:w w:val="110"/>
          <w:sz w:val="21"/>
        </w:rPr>
        <w:t>mendukung</w:t>
      </w:r>
      <w:r>
        <w:rPr>
          <w:color w:val="231F20"/>
          <w:spacing w:val="-11"/>
          <w:w w:val="110"/>
          <w:sz w:val="21"/>
        </w:rPr>
        <w:t xml:space="preserve"> </w:t>
      </w:r>
      <w:r>
        <w:rPr>
          <w:color w:val="231F20"/>
          <w:spacing w:val="-2"/>
          <w:w w:val="110"/>
          <w:sz w:val="21"/>
        </w:rPr>
        <w:t xml:space="preserve">implementasi </w:t>
      </w:r>
      <w:r>
        <w:rPr>
          <w:color w:val="231F20"/>
          <w:w w:val="110"/>
          <w:sz w:val="21"/>
        </w:rPr>
        <w:t>peraturan</w:t>
      </w:r>
      <w:r>
        <w:rPr>
          <w:color w:val="231F20"/>
          <w:spacing w:val="-9"/>
          <w:w w:val="110"/>
          <w:sz w:val="21"/>
        </w:rPr>
        <w:t xml:space="preserve"> </w:t>
      </w:r>
      <w:r>
        <w:rPr>
          <w:color w:val="231F20"/>
          <w:w w:val="110"/>
          <w:sz w:val="21"/>
        </w:rPr>
        <w:t>tersebut,</w:t>
      </w:r>
      <w:r>
        <w:rPr>
          <w:color w:val="231F20"/>
          <w:spacing w:val="-9"/>
          <w:w w:val="110"/>
          <w:sz w:val="21"/>
        </w:rPr>
        <w:t xml:space="preserve"> </w:t>
      </w:r>
      <w:r>
        <w:rPr>
          <w:color w:val="231F20"/>
          <w:w w:val="110"/>
          <w:sz w:val="21"/>
        </w:rPr>
        <w:t>Program</w:t>
      </w:r>
      <w:r>
        <w:rPr>
          <w:color w:val="231F20"/>
          <w:spacing w:val="-9"/>
          <w:w w:val="110"/>
          <w:sz w:val="21"/>
        </w:rPr>
        <w:t xml:space="preserve"> </w:t>
      </w:r>
      <w:r>
        <w:rPr>
          <w:color w:val="231F20"/>
          <w:w w:val="110"/>
          <w:sz w:val="21"/>
        </w:rPr>
        <w:t>SKALA</w:t>
      </w:r>
      <w:r>
        <w:rPr>
          <w:color w:val="231F20"/>
          <w:spacing w:val="-9"/>
          <w:w w:val="110"/>
          <w:sz w:val="21"/>
        </w:rPr>
        <w:t xml:space="preserve"> </w:t>
      </w:r>
      <w:r>
        <w:rPr>
          <w:color w:val="231F20"/>
          <w:w w:val="110"/>
          <w:sz w:val="21"/>
        </w:rPr>
        <w:t>melakukan</w:t>
      </w:r>
      <w:r>
        <w:rPr>
          <w:color w:val="231F20"/>
          <w:spacing w:val="-9"/>
          <w:w w:val="110"/>
          <w:sz w:val="21"/>
        </w:rPr>
        <w:t xml:space="preserve"> </w:t>
      </w:r>
      <w:r>
        <w:rPr>
          <w:color w:val="231F20"/>
          <w:w w:val="110"/>
          <w:sz w:val="21"/>
        </w:rPr>
        <w:t xml:space="preserve">penilaian </w:t>
      </w:r>
      <w:r>
        <w:rPr>
          <w:color w:val="231F20"/>
          <w:sz w:val="21"/>
        </w:rPr>
        <w:t>kesiapan</w:t>
      </w:r>
      <w:r>
        <w:rPr>
          <w:color w:val="231F20"/>
          <w:spacing w:val="37"/>
          <w:sz w:val="21"/>
        </w:rPr>
        <w:t xml:space="preserve"> </w:t>
      </w:r>
      <w:r>
        <w:rPr>
          <w:color w:val="231F20"/>
          <w:sz w:val="21"/>
        </w:rPr>
        <w:t>di</w:t>
      </w:r>
      <w:r>
        <w:rPr>
          <w:color w:val="231F20"/>
          <w:spacing w:val="38"/>
          <w:sz w:val="21"/>
        </w:rPr>
        <w:t xml:space="preserve"> </w:t>
      </w:r>
      <w:r>
        <w:rPr>
          <w:color w:val="231F20"/>
          <w:sz w:val="21"/>
        </w:rPr>
        <w:t>beberapa</w:t>
      </w:r>
      <w:r>
        <w:rPr>
          <w:color w:val="231F20"/>
          <w:spacing w:val="37"/>
          <w:sz w:val="21"/>
        </w:rPr>
        <w:t xml:space="preserve"> </w:t>
      </w:r>
      <w:r>
        <w:rPr>
          <w:color w:val="231F20"/>
          <w:sz w:val="21"/>
        </w:rPr>
        <w:t>provinsi,</w:t>
      </w:r>
      <w:r>
        <w:rPr>
          <w:color w:val="231F20"/>
          <w:spacing w:val="37"/>
          <w:sz w:val="21"/>
        </w:rPr>
        <w:t xml:space="preserve"> </w:t>
      </w:r>
      <w:r>
        <w:rPr>
          <w:color w:val="231F20"/>
          <w:sz w:val="21"/>
        </w:rPr>
        <w:t>termasuk</w:t>
      </w:r>
      <w:r>
        <w:rPr>
          <w:color w:val="231F20"/>
          <w:spacing w:val="38"/>
          <w:sz w:val="21"/>
        </w:rPr>
        <w:t xml:space="preserve"> </w:t>
      </w:r>
      <w:r>
        <w:rPr>
          <w:color w:val="231F20"/>
          <w:sz w:val="21"/>
        </w:rPr>
        <w:t>Aceh</w:t>
      </w:r>
      <w:r>
        <w:rPr>
          <w:color w:val="231F20"/>
          <w:spacing w:val="37"/>
          <w:sz w:val="21"/>
        </w:rPr>
        <w:t xml:space="preserve"> </w:t>
      </w:r>
      <w:r>
        <w:rPr>
          <w:color w:val="231F20"/>
          <w:sz w:val="21"/>
        </w:rPr>
        <w:t>dan</w:t>
      </w:r>
      <w:r>
        <w:rPr>
          <w:color w:val="231F20"/>
          <w:spacing w:val="37"/>
          <w:sz w:val="21"/>
        </w:rPr>
        <w:t xml:space="preserve"> </w:t>
      </w:r>
      <w:r>
        <w:rPr>
          <w:color w:val="231F20"/>
          <w:sz w:val="21"/>
        </w:rPr>
        <w:t>Maluku,</w:t>
      </w:r>
    </w:p>
    <w:p w14:paraId="168E2190" w14:textId="77777777" w:rsidR="008068E3" w:rsidRDefault="00261C36">
      <w:pPr>
        <w:pStyle w:val="BodyText"/>
        <w:spacing w:before="10" w:line="235" w:lineRule="auto"/>
        <w:ind w:left="453" w:right="844"/>
        <w:jc w:val="both"/>
      </w:pPr>
      <w:r>
        <w:rPr>
          <w:color w:val="231F20"/>
          <w:w w:val="105"/>
        </w:rPr>
        <w:t xml:space="preserve">guna mengidentifikasi kesenjangan kapasitas dan kendala penganggaran yang dapat memengaruhi pelaksanaan kebijakan ini. Temuan dari kajian penilaian ini digunakan oleh Kemendagri dalam menyusun rencana tata kelola data di tingkat daerah serta menjadi acuan bagi pemerintah provinsi dalam meningkatkan sistem data dan kepatuhan terhadap regulasi. </w:t>
      </w:r>
      <w:r>
        <w:rPr>
          <w:i/>
          <w:color w:val="231F20"/>
          <w:w w:val="105"/>
        </w:rPr>
        <w:t>Di tingkat daerah</w:t>
      </w:r>
      <w:r>
        <w:rPr>
          <w:color w:val="231F20"/>
          <w:w w:val="105"/>
        </w:rPr>
        <w:t>, Program SKALA</w:t>
      </w:r>
      <w:r>
        <w:rPr>
          <w:color w:val="231F20"/>
          <w:spacing w:val="-12"/>
          <w:w w:val="105"/>
        </w:rPr>
        <w:t xml:space="preserve"> </w:t>
      </w:r>
      <w:r>
        <w:rPr>
          <w:color w:val="231F20"/>
          <w:w w:val="105"/>
        </w:rPr>
        <w:t>memperkuat</w:t>
      </w:r>
      <w:r>
        <w:rPr>
          <w:color w:val="231F20"/>
          <w:spacing w:val="-12"/>
          <w:w w:val="105"/>
        </w:rPr>
        <w:t xml:space="preserve"> </w:t>
      </w:r>
      <w:r>
        <w:rPr>
          <w:color w:val="231F20"/>
          <w:w w:val="105"/>
        </w:rPr>
        <w:t>dukungannya</w:t>
      </w:r>
      <w:r>
        <w:rPr>
          <w:color w:val="231F20"/>
          <w:spacing w:val="-12"/>
          <w:w w:val="105"/>
        </w:rPr>
        <w:t xml:space="preserve"> </w:t>
      </w:r>
      <w:r>
        <w:rPr>
          <w:color w:val="231F20"/>
          <w:w w:val="105"/>
        </w:rPr>
        <w:t>dengan</w:t>
      </w:r>
      <w:r>
        <w:rPr>
          <w:color w:val="231F20"/>
          <w:spacing w:val="-12"/>
          <w:w w:val="105"/>
        </w:rPr>
        <w:t xml:space="preserve"> </w:t>
      </w:r>
      <w:r>
        <w:rPr>
          <w:color w:val="231F20"/>
          <w:w w:val="105"/>
        </w:rPr>
        <w:t>memberikan</w:t>
      </w:r>
      <w:r>
        <w:rPr>
          <w:color w:val="231F20"/>
          <w:spacing w:val="-12"/>
          <w:w w:val="105"/>
        </w:rPr>
        <w:t xml:space="preserve"> </w:t>
      </w:r>
      <w:r>
        <w:rPr>
          <w:color w:val="231F20"/>
          <w:w w:val="105"/>
        </w:rPr>
        <w:t>bantuan</w:t>
      </w:r>
      <w:r>
        <w:rPr>
          <w:color w:val="231F20"/>
          <w:spacing w:val="-12"/>
          <w:w w:val="105"/>
        </w:rPr>
        <w:t xml:space="preserve"> </w:t>
      </w:r>
      <w:r>
        <w:rPr>
          <w:color w:val="231F20"/>
          <w:w w:val="105"/>
        </w:rPr>
        <w:t>teknis</w:t>
      </w:r>
      <w:r>
        <w:rPr>
          <w:color w:val="231F20"/>
          <w:spacing w:val="-12"/>
          <w:w w:val="105"/>
        </w:rPr>
        <w:t xml:space="preserve"> </w:t>
      </w:r>
      <w:r>
        <w:rPr>
          <w:color w:val="231F20"/>
          <w:w w:val="105"/>
        </w:rPr>
        <w:t>kepada</w:t>
      </w:r>
      <w:r>
        <w:rPr>
          <w:color w:val="231F20"/>
          <w:spacing w:val="-12"/>
          <w:w w:val="105"/>
        </w:rPr>
        <w:t xml:space="preserve"> </w:t>
      </w:r>
      <w:r>
        <w:rPr>
          <w:color w:val="231F20"/>
          <w:w w:val="105"/>
        </w:rPr>
        <w:t>Forum</w:t>
      </w:r>
      <w:r>
        <w:rPr>
          <w:color w:val="231F20"/>
          <w:spacing w:val="-12"/>
          <w:w w:val="105"/>
        </w:rPr>
        <w:t xml:space="preserve"> </w:t>
      </w:r>
      <w:r>
        <w:rPr>
          <w:color w:val="231F20"/>
          <w:w w:val="105"/>
        </w:rPr>
        <w:t>Satu</w:t>
      </w:r>
      <w:r>
        <w:rPr>
          <w:color w:val="231F20"/>
          <w:spacing w:val="-12"/>
          <w:w w:val="105"/>
        </w:rPr>
        <w:t xml:space="preserve"> </w:t>
      </w:r>
      <w:r>
        <w:rPr>
          <w:color w:val="231F20"/>
          <w:w w:val="105"/>
        </w:rPr>
        <w:t>Data</w:t>
      </w:r>
      <w:r>
        <w:rPr>
          <w:color w:val="231F20"/>
          <w:spacing w:val="-12"/>
          <w:w w:val="105"/>
        </w:rPr>
        <w:t xml:space="preserve"> </w:t>
      </w:r>
      <w:r>
        <w:rPr>
          <w:color w:val="231F20"/>
          <w:w w:val="105"/>
        </w:rPr>
        <w:t>serta membantu</w:t>
      </w:r>
      <w:r>
        <w:rPr>
          <w:color w:val="231F20"/>
          <w:spacing w:val="-7"/>
          <w:w w:val="105"/>
        </w:rPr>
        <w:t xml:space="preserve"> </w:t>
      </w:r>
      <w:r>
        <w:rPr>
          <w:color w:val="231F20"/>
          <w:w w:val="105"/>
        </w:rPr>
        <w:t>provinsi</w:t>
      </w:r>
      <w:r>
        <w:rPr>
          <w:color w:val="231F20"/>
          <w:spacing w:val="-7"/>
          <w:w w:val="105"/>
        </w:rPr>
        <w:t xml:space="preserve"> </w:t>
      </w:r>
      <w:r>
        <w:rPr>
          <w:color w:val="231F20"/>
          <w:w w:val="105"/>
        </w:rPr>
        <w:t>dalam</w:t>
      </w:r>
      <w:r>
        <w:rPr>
          <w:color w:val="231F20"/>
          <w:spacing w:val="-7"/>
          <w:w w:val="105"/>
        </w:rPr>
        <w:t xml:space="preserve"> </w:t>
      </w:r>
      <w:r>
        <w:rPr>
          <w:color w:val="231F20"/>
          <w:w w:val="105"/>
        </w:rPr>
        <w:t>membangun</w:t>
      </w:r>
      <w:r>
        <w:rPr>
          <w:color w:val="231F20"/>
          <w:spacing w:val="-7"/>
          <w:w w:val="105"/>
        </w:rPr>
        <w:t xml:space="preserve"> </w:t>
      </w:r>
      <w:r>
        <w:rPr>
          <w:color w:val="231F20"/>
          <w:w w:val="105"/>
        </w:rPr>
        <w:t>kerangka</w:t>
      </w:r>
      <w:r>
        <w:rPr>
          <w:color w:val="231F20"/>
          <w:spacing w:val="-7"/>
          <w:w w:val="105"/>
        </w:rPr>
        <w:t xml:space="preserve"> </w:t>
      </w:r>
      <w:r>
        <w:rPr>
          <w:color w:val="231F20"/>
          <w:w w:val="105"/>
        </w:rPr>
        <w:t>regulasi,</w:t>
      </w:r>
      <w:r>
        <w:rPr>
          <w:color w:val="231F20"/>
          <w:spacing w:val="-7"/>
          <w:w w:val="105"/>
        </w:rPr>
        <w:t xml:space="preserve"> </w:t>
      </w:r>
      <w:r>
        <w:rPr>
          <w:color w:val="231F20"/>
          <w:w w:val="105"/>
        </w:rPr>
        <w:t>mekanisme</w:t>
      </w:r>
      <w:r>
        <w:rPr>
          <w:color w:val="231F20"/>
          <w:spacing w:val="-7"/>
          <w:w w:val="105"/>
        </w:rPr>
        <w:t xml:space="preserve"> </w:t>
      </w:r>
      <w:r>
        <w:rPr>
          <w:color w:val="231F20"/>
          <w:w w:val="105"/>
        </w:rPr>
        <w:t>penganggaran,</w:t>
      </w:r>
      <w:r>
        <w:rPr>
          <w:color w:val="231F20"/>
          <w:spacing w:val="-7"/>
          <w:w w:val="105"/>
        </w:rPr>
        <w:t xml:space="preserve"> </w:t>
      </w:r>
      <w:r>
        <w:rPr>
          <w:color w:val="231F20"/>
          <w:w w:val="105"/>
        </w:rPr>
        <w:t>dan</w:t>
      </w:r>
      <w:r>
        <w:rPr>
          <w:color w:val="231F20"/>
          <w:spacing w:val="-7"/>
          <w:w w:val="105"/>
        </w:rPr>
        <w:t xml:space="preserve"> </w:t>
      </w:r>
      <w:r>
        <w:rPr>
          <w:color w:val="231F20"/>
          <w:w w:val="105"/>
        </w:rPr>
        <w:t>perjanjian berbagi pakai data. Kolaborasi ini mendukung provinsi seperti Aceh, Nusa Tenggara Barat (NTB),</w:t>
      </w:r>
      <w:r>
        <w:rPr>
          <w:color w:val="231F20"/>
          <w:spacing w:val="80"/>
          <w:w w:val="105"/>
        </w:rPr>
        <w:t xml:space="preserve"> </w:t>
      </w:r>
      <w:r>
        <w:rPr>
          <w:color w:val="231F20"/>
          <w:w w:val="105"/>
        </w:rPr>
        <w:t>dan Gorontalo dalam mengintegrasikan pengumpulan data secara lebih efektif guna mendukung perencanaan dan penyediaan layanan. Dengan demikian, kebijakan yang dihasilkan lebih berbasis data yang akurat dan mudah diakses.</w:t>
      </w:r>
    </w:p>
    <w:p w14:paraId="168E2191" w14:textId="77777777" w:rsidR="008068E3" w:rsidRDefault="00261C36">
      <w:pPr>
        <w:pStyle w:val="BodyText"/>
        <w:spacing w:before="93" w:line="235" w:lineRule="auto"/>
        <w:ind w:left="453" w:right="843"/>
        <w:jc w:val="both"/>
      </w:pPr>
      <w:r>
        <w:rPr>
          <w:b/>
          <w:color w:val="231F20"/>
          <w:w w:val="105"/>
        </w:rPr>
        <w:t>Program SKALA mendukung integrasi sistem data penganggaran, perencanaan, dan</w:t>
      </w:r>
      <w:r>
        <w:rPr>
          <w:b/>
          <w:color w:val="231F20"/>
          <w:spacing w:val="80"/>
          <w:w w:val="105"/>
        </w:rPr>
        <w:t xml:space="preserve"> </w:t>
      </w:r>
      <w:r>
        <w:rPr>
          <w:b/>
          <w:color w:val="231F20"/>
          <w:w w:val="105"/>
        </w:rPr>
        <w:t>pembangunan di tingkat</w:t>
      </w:r>
      <w:r>
        <w:rPr>
          <w:b/>
          <w:color w:val="231F20"/>
          <w:spacing w:val="-1"/>
          <w:w w:val="105"/>
        </w:rPr>
        <w:t xml:space="preserve"> </w:t>
      </w:r>
      <w:r>
        <w:rPr>
          <w:b/>
          <w:color w:val="231F20"/>
          <w:w w:val="105"/>
        </w:rPr>
        <w:t xml:space="preserve">nasional dan daerah melalui bantuan teknis. </w:t>
      </w:r>
      <w:r>
        <w:rPr>
          <w:color w:val="231F20"/>
          <w:w w:val="105"/>
        </w:rPr>
        <w:t>Salah satu hasil yang dicapai adalah menghubungkan Sistem Informasi Keuangan Daerah (SIKD) milik Kementerian Keuangan (Kemenkeu) dengan SEPAKAT, alat analisis milik Bappenas, guna meningkatkan analisis belanja dalam perencanaan. Program SKALA juga memfasilitasi interoperabilitas antara SIKD Kemenkeu, Sistem Informasi Pemerintahan Daerah (SIPD) milik Kemendagri, serta Sistem Informasi Percepatan Pembangunan Papua (SIPPP), sehingga perencanaan keuangan lebih selaras dengan prioritas pembangunan</w:t>
      </w:r>
      <w:r>
        <w:rPr>
          <w:color w:val="231F20"/>
          <w:spacing w:val="-9"/>
          <w:w w:val="105"/>
        </w:rPr>
        <w:t xml:space="preserve"> </w:t>
      </w:r>
      <w:r>
        <w:rPr>
          <w:color w:val="231F20"/>
          <w:w w:val="105"/>
        </w:rPr>
        <w:t>daerah.</w:t>
      </w:r>
      <w:r>
        <w:rPr>
          <w:color w:val="231F20"/>
          <w:spacing w:val="-9"/>
          <w:w w:val="105"/>
        </w:rPr>
        <w:t xml:space="preserve"> </w:t>
      </w:r>
      <w:r>
        <w:rPr>
          <w:color w:val="231F20"/>
          <w:w w:val="105"/>
        </w:rPr>
        <w:t>Program</w:t>
      </w:r>
      <w:r>
        <w:rPr>
          <w:color w:val="231F20"/>
          <w:spacing w:val="-9"/>
          <w:w w:val="105"/>
        </w:rPr>
        <w:t xml:space="preserve"> </w:t>
      </w:r>
      <w:r>
        <w:rPr>
          <w:color w:val="231F20"/>
          <w:w w:val="105"/>
        </w:rPr>
        <w:t>SKALA</w:t>
      </w:r>
      <w:r>
        <w:rPr>
          <w:color w:val="231F20"/>
          <w:spacing w:val="-9"/>
          <w:w w:val="105"/>
        </w:rPr>
        <w:t xml:space="preserve"> </w:t>
      </w:r>
      <w:r>
        <w:rPr>
          <w:color w:val="231F20"/>
          <w:w w:val="105"/>
        </w:rPr>
        <w:t>juga</w:t>
      </w:r>
      <w:r>
        <w:rPr>
          <w:color w:val="231F20"/>
          <w:spacing w:val="-9"/>
          <w:w w:val="105"/>
        </w:rPr>
        <w:t xml:space="preserve"> </w:t>
      </w:r>
      <w:r>
        <w:rPr>
          <w:color w:val="231F20"/>
          <w:w w:val="105"/>
        </w:rPr>
        <w:t>memberikan</w:t>
      </w:r>
      <w:r>
        <w:rPr>
          <w:color w:val="231F20"/>
          <w:spacing w:val="-9"/>
          <w:w w:val="105"/>
        </w:rPr>
        <w:t xml:space="preserve"> </w:t>
      </w:r>
      <w:r>
        <w:rPr>
          <w:color w:val="231F20"/>
          <w:w w:val="105"/>
        </w:rPr>
        <w:t>bantuan</w:t>
      </w:r>
      <w:r>
        <w:rPr>
          <w:color w:val="231F20"/>
          <w:spacing w:val="-9"/>
          <w:w w:val="105"/>
        </w:rPr>
        <w:t xml:space="preserve"> </w:t>
      </w:r>
      <w:r>
        <w:rPr>
          <w:color w:val="231F20"/>
          <w:w w:val="105"/>
        </w:rPr>
        <w:t>teknis</w:t>
      </w:r>
      <w:r>
        <w:rPr>
          <w:color w:val="231F20"/>
          <w:spacing w:val="-9"/>
          <w:w w:val="105"/>
        </w:rPr>
        <w:t xml:space="preserve"> </w:t>
      </w:r>
      <w:r>
        <w:rPr>
          <w:color w:val="231F20"/>
          <w:w w:val="105"/>
        </w:rPr>
        <w:t>dan</w:t>
      </w:r>
      <w:r>
        <w:rPr>
          <w:color w:val="231F20"/>
          <w:spacing w:val="-9"/>
          <w:w w:val="105"/>
        </w:rPr>
        <w:t xml:space="preserve"> </w:t>
      </w:r>
      <w:r>
        <w:rPr>
          <w:color w:val="231F20"/>
          <w:w w:val="105"/>
        </w:rPr>
        <w:t>pelatihan</w:t>
      </w:r>
      <w:r>
        <w:rPr>
          <w:color w:val="231F20"/>
          <w:spacing w:val="-9"/>
          <w:w w:val="105"/>
        </w:rPr>
        <w:t xml:space="preserve"> </w:t>
      </w:r>
      <w:r>
        <w:rPr>
          <w:color w:val="231F20"/>
          <w:w w:val="105"/>
        </w:rPr>
        <w:t>terkait</w:t>
      </w:r>
      <w:r>
        <w:rPr>
          <w:color w:val="231F20"/>
          <w:spacing w:val="-9"/>
          <w:w w:val="105"/>
        </w:rPr>
        <w:t xml:space="preserve"> </w:t>
      </w:r>
      <w:r>
        <w:rPr>
          <w:color w:val="231F20"/>
          <w:w w:val="105"/>
        </w:rPr>
        <w:t>SIPD</w:t>
      </w:r>
      <w:r>
        <w:rPr>
          <w:color w:val="231F20"/>
          <w:spacing w:val="-9"/>
          <w:w w:val="105"/>
        </w:rPr>
        <w:t xml:space="preserve"> </w:t>
      </w:r>
      <w:r>
        <w:rPr>
          <w:color w:val="231F20"/>
          <w:w w:val="105"/>
        </w:rPr>
        <w:t xml:space="preserve">di </w:t>
      </w:r>
      <w:r>
        <w:rPr>
          <w:color w:val="231F20"/>
          <w:spacing w:val="-2"/>
          <w:w w:val="105"/>
        </w:rPr>
        <w:t>tingkat</w:t>
      </w:r>
      <w:r>
        <w:rPr>
          <w:color w:val="231F20"/>
          <w:spacing w:val="-11"/>
          <w:w w:val="105"/>
        </w:rPr>
        <w:t xml:space="preserve"> </w:t>
      </w:r>
      <w:r>
        <w:rPr>
          <w:color w:val="231F20"/>
          <w:spacing w:val="-2"/>
          <w:w w:val="105"/>
        </w:rPr>
        <w:t>daerah</w:t>
      </w:r>
      <w:r>
        <w:rPr>
          <w:color w:val="231F20"/>
          <w:spacing w:val="-10"/>
          <w:w w:val="105"/>
        </w:rPr>
        <w:t xml:space="preserve"> </w:t>
      </w:r>
      <w:r>
        <w:rPr>
          <w:color w:val="231F20"/>
          <w:spacing w:val="-2"/>
          <w:w w:val="105"/>
        </w:rPr>
        <w:t>agar</w:t>
      </w:r>
      <w:r>
        <w:rPr>
          <w:color w:val="231F20"/>
          <w:spacing w:val="-11"/>
          <w:w w:val="105"/>
        </w:rPr>
        <w:t xml:space="preserve"> </w:t>
      </w:r>
      <w:r>
        <w:rPr>
          <w:color w:val="231F20"/>
          <w:spacing w:val="-2"/>
          <w:w w:val="105"/>
        </w:rPr>
        <w:t>pemerintah</w:t>
      </w:r>
      <w:r>
        <w:rPr>
          <w:color w:val="231F20"/>
          <w:spacing w:val="-10"/>
          <w:w w:val="105"/>
        </w:rPr>
        <w:t xml:space="preserve"> </w:t>
      </w:r>
      <w:r>
        <w:rPr>
          <w:color w:val="231F20"/>
          <w:spacing w:val="-2"/>
          <w:w w:val="105"/>
        </w:rPr>
        <w:t>memiliki</w:t>
      </w:r>
      <w:r>
        <w:rPr>
          <w:color w:val="231F20"/>
          <w:spacing w:val="-11"/>
          <w:w w:val="105"/>
        </w:rPr>
        <w:t xml:space="preserve"> </w:t>
      </w:r>
      <w:r>
        <w:rPr>
          <w:color w:val="231F20"/>
          <w:spacing w:val="-2"/>
          <w:w w:val="105"/>
        </w:rPr>
        <w:t>alat</w:t>
      </w:r>
      <w:r>
        <w:rPr>
          <w:color w:val="231F20"/>
          <w:spacing w:val="-10"/>
          <w:w w:val="105"/>
        </w:rPr>
        <w:t xml:space="preserve"> </w:t>
      </w:r>
      <w:r>
        <w:rPr>
          <w:color w:val="231F20"/>
          <w:spacing w:val="-2"/>
          <w:w w:val="105"/>
        </w:rPr>
        <w:t>bantu</w:t>
      </w:r>
      <w:r>
        <w:rPr>
          <w:color w:val="231F20"/>
          <w:spacing w:val="-11"/>
          <w:w w:val="105"/>
        </w:rPr>
        <w:t xml:space="preserve"> </w:t>
      </w:r>
      <w:r>
        <w:rPr>
          <w:color w:val="231F20"/>
          <w:spacing w:val="-2"/>
          <w:w w:val="105"/>
        </w:rPr>
        <w:t>yang</w:t>
      </w:r>
      <w:r>
        <w:rPr>
          <w:color w:val="231F20"/>
          <w:spacing w:val="-10"/>
          <w:w w:val="105"/>
        </w:rPr>
        <w:t xml:space="preserve"> </w:t>
      </w:r>
      <w:r>
        <w:rPr>
          <w:color w:val="231F20"/>
          <w:spacing w:val="-2"/>
          <w:w w:val="105"/>
        </w:rPr>
        <w:t>lebih</w:t>
      </w:r>
      <w:r>
        <w:rPr>
          <w:color w:val="231F20"/>
          <w:spacing w:val="-11"/>
          <w:w w:val="105"/>
        </w:rPr>
        <w:t xml:space="preserve"> </w:t>
      </w:r>
      <w:r>
        <w:rPr>
          <w:color w:val="231F20"/>
          <w:spacing w:val="-2"/>
          <w:w w:val="105"/>
        </w:rPr>
        <w:t>baik</w:t>
      </w:r>
      <w:r>
        <w:rPr>
          <w:color w:val="231F20"/>
          <w:spacing w:val="-10"/>
          <w:w w:val="105"/>
        </w:rPr>
        <w:t xml:space="preserve"> </w:t>
      </w:r>
      <w:r>
        <w:rPr>
          <w:color w:val="231F20"/>
          <w:spacing w:val="-2"/>
          <w:w w:val="105"/>
        </w:rPr>
        <w:t>dalam</w:t>
      </w:r>
      <w:r>
        <w:rPr>
          <w:color w:val="231F20"/>
          <w:spacing w:val="-11"/>
          <w:w w:val="105"/>
        </w:rPr>
        <w:t xml:space="preserve"> </w:t>
      </w:r>
      <w:r>
        <w:rPr>
          <w:color w:val="231F20"/>
          <w:spacing w:val="-2"/>
          <w:w w:val="105"/>
        </w:rPr>
        <w:t>perencanaan,</w:t>
      </w:r>
      <w:r>
        <w:rPr>
          <w:color w:val="231F20"/>
          <w:spacing w:val="-10"/>
          <w:w w:val="105"/>
        </w:rPr>
        <w:t xml:space="preserve"> </w:t>
      </w:r>
      <w:r>
        <w:rPr>
          <w:color w:val="231F20"/>
          <w:spacing w:val="-2"/>
          <w:w w:val="105"/>
        </w:rPr>
        <w:t xml:space="preserve">penganggaran, </w:t>
      </w:r>
      <w:r>
        <w:rPr>
          <w:color w:val="231F20"/>
          <w:w w:val="105"/>
        </w:rPr>
        <w:t>dan penyediaan layanan dasar. Upaya ini telah memperkuat integrasi data di berbagai platform pemerintah,</w:t>
      </w:r>
      <w:r>
        <w:rPr>
          <w:color w:val="231F20"/>
          <w:spacing w:val="-13"/>
          <w:w w:val="105"/>
        </w:rPr>
        <w:t xml:space="preserve"> </w:t>
      </w:r>
      <w:r>
        <w:rPr>
          <w:color w:val="231F20"/>
          <w:w w:val="105"/>
        </w:rPr>
        <w:t>meningkatkan</w:t>
      </w:r>
      <w:r>
        <w:rPr>
          <w:color w:val="231F20"/>
          <w:spacing w:val="-12"/>
          <w:w w:val="105"/>
        </w:rPr>
        <w:t xml:space="preserve"> </w:t>
      </w:r>
      <w:r>
        <w:rPr>
          <w:color w:val="231F20"/>
          <w:w w:val="105"/>
        </w:rPr>
        <w:t>transparansi,</w:t>
      </w:r>
      <w:r>
        <w:rPr>
          <w:color w:val="231F20"/>
          <w:spacing w:val="-13"/>
          <w:w w:val="105"/>
        </w:rPr>
        <w:t xml:space="preserve"> </w:t>
      </w:r>
      <w:r>
        <w:rPr>
          <w:color w:val="231F20"/>
          <w:w w:val="105"/>
        </w:rPr>
        <w:t>alokasi</w:t>
      </w:r>
      <w:r>
        <w:rPr>
          <w:color w:val="231F20"/>
          <w:spacing w:val="-12"/>
          <w:w w:val="105"/>
        </w:rPr>
        <w:t xml:space="preserve"> </w:t>
      </w:r>
      <w:r>
        <w:rPr>
          <w:color w:val="231F20"/>
          <w:w w:val="105"/>
        </w:rPr>
        <w:t>sumber</w:t>
      </w:r>
      <w:r>
        <w:rPr>
          <w:color w:val="231F20"/>
          <w:spacing w:val="-13"/>
          <w:w w:val="105"/>
        </w:rPr>
        <w:t xml:space="preserve"> </w:t>
      </w:r>
      <w:r>
        <w:rPr>
          <w:color w:val="231F20"/>
          <w:w w:val="105"/>
        </w:rPr>
        <w:t>daya,</w:t>
      </w:r>
      <w:r>
        <w:rPr>
          <w:color w:val="231F20"/>
          <w:spacing w:val="-12"/>
          <w:w w:val="105"/>
        </w:rPr>
        <w:t xml:space="preserve"> </w:t>
      </w:r>
      <w:r>
        <w:rPr>
          <w:color w:val="231F20"/>
          <w:w w:val="105"/>
        </w:rPr>
        <w:t>serta</w:t>
      </w:r>
      <w:r>
        <w:rPr>
          <w:color w:val="231F20"/>
          <w:spacing w:val="-13"/>
          <w:w w:val="105"/>
        </w:rPr>
        <w:t xml:space="preserve"> </w:t>
      </w:r>
      <w:r>
        <w:rPr>
          <w:color w:val="231F20"/>
          <w:w w:val="105"/>
        </w:rPr>
        <w:t>pengambilan</w:t>
      </w:r>
      <w:r>
        <w:rPr>
          <w:color w:val="231F20"/>
          <w:spacing w:val="-12"/>
          <w:w w:val="105"/>
        </w:rPr>
        <w:t xml:space="preserve"> </w:t>
      </w:r>
      <w:r>
        <w:rPr>
          <w:color w:val="231F20"/>
          <w:w w:val="105"/>
        </w:rPr>
        <w:t>keputusan</w:t>
      </w:r>
      <w:r>
        <w:rPr>
          <w:color w:val="231F20"/>
          <w:spacing w:val="-13"/>
          <w:w w:val="105"/>
        </w:rPr>
        <w:t xml:space="preserve"> </w:t>
      </w:r>
      <w:r>
        <w:rPr>
          <w:color w:val="231F20"/>
          <w:w w:val="105"/>
        </w:rPr>
        <w:t>berbasis bukti. Dengan menyelaraskan data penganggaran dan perencanaan, Program SKALA diharapkan mendukung peningkatan koordinasi pemerintah pusat dan daerah, mengidentifikasi pengeluaran secara lebih efektif, serta mendukung layanan publik yang lebih responsif.</w:t>
      </w:r>
    </w:p>
    <w:p w14:paraId="168E2192" w14:textId="77777777" w:rsidR="008068E3" w:rsidRDefault="008068E3">
      <w:pPr>
        <w:pStyle w:val="BodyText"/>
        <w:rPr>
          <w:sz w:val="26"/>
        </w:rPr>
      </w:pPr>
    </w:p>
    <w:p w14:paraId="168E2193" w14:textId="77777777" w:rsidR="008068E3" w:rsidRDefault="00261C36">
      <w:pPr>
        <w:pStyle w:val="Heading3"/>
        <w:numPr>
          <w:ilvl w:val="0"/>
          <w:numId w:val="3"/>
        </w:numPr>
        <w:tabs>
          <w:tab w:val="left" w:pos="366"/>
        </w:tabs>
        <w:spacing w:before="220"/>
      </w:pPr>
      <w:r>
        <w:pict w14:anchorId="168E222E">
          <v:group id="docshapegroup36" o:spid="_x0000_s2155" alt="Gambar ilustrasi pemetaan penerima manfaat layanan dasar seperti penyandang disabilitas dan lansia." style="position:absolute;left:0;text-align:left;margin-left:259.85pt;margin-top:4pt;width:295.3pt;height:150.1pt;z-index:251658243;mso-position-horizontal-relative:page" coordorigin="5197,80" coordsize="5906,3002">
            <v:shape id="docshape37" o:spid="_x0000_s2156" type="#_x0000_t75" style="position:absolute;left:7795;top:80;width:3307;height:2988">
              <v:imagedata r:id="rId22" o:title=""/>
            </v:shape>
            <v:shape id="docshape38" o:spid="_x0000_s2157" type="#_x0000_t75" style="position:absolute;left:5197;top:1109;width:2878;height:1973">
              <v:imagedata r:id="rId23" o:title=""/>
            </v:shape>
            <w10:wrap anchorx="page"/>
          </v:group>
        </w:pict>
      </w:r>
      <w:r>
        <w:rPr>
          <w:color w:val="231F20"/>
          <w:spacing w:val="-12"/>
        </w:rPr>
        <w:t>Pemetaan</w:t>
      </w:r>
      <w:r>
        <w:rPr>
          <w:color w:val="231F20"/>
          <w:spacing w:val="-33"/>
        </w:rPr>
        <w:t xml:space="preserve"> </w:t>
      </w:r>
      <w:r>
        <w:rPr>
          <w:color w:val="231F20"/>
          <w:spacing w:val="-12"/>
        </w:rPr>
        <w:t>penerima</w:t>
      </w:r>
      <w:r>
        <w:rPr>
          <w:color w:val="231F20"/>
          <w:spacing w:val="-33"/>
        </w:rPr>
        <w:t xml:space="preserve"> </w:t>
      </w:r>
      <w:r>
        <w:rPr>
          <w:color w:val="231F20"/>
          <w:spacing w:val="-12"/>
        </w:rPr>
        <w:t>manfaat</w:t>
      </w:r>
      <w:r>
        <w:rPr>
          <w:color w:val="231F20"/>
          <w:spacing w:val="-32"/>
        </w:rPr>
        <w:t xml:space="preserve"> </w:t>
      </w:r>
      <w:r>
        <w:rPr>
          <w:color w:val="231F20"/>
          <w:spacing w:val="-12"/>
        </w:rPr>
        <w:t>layanan</w:t>
      </w:r>
      <w:r>
        <w:rPr>
          <w:color w:val="231F20"/>
          <w:spacing w:val="-33"/>
        </w:rPr>
        <w:t xml:space="preserve"> </w:t>
      </w:r>
      <w:r>
        <w:rPr>
          <w:color w:val="231F20"/>
          <w:spacing w:val="-12"/>
        </w:rPr>
        <w:t>dasar</w:t>
      </w:r>
    </w:p>
    <w:p w14:paraId="168E2194" w14:textId="77777777" w:rsidR="008068E3" w:rsidRDefault="00261C36">
      <w:pPr>
        <w:pStyle w:val="BodyText"/>
        <w:spacing w:before="164" w:line="235" w:lineRule="auto"/>
        <w:ind w:left="113" w:right="3955"/>
      </w:pPr>
      <w:r>
        <w:rPr>
          <w:color w:val="231F20"/>
          <w:w w:val="105"/>
        </w:rPr>
        <w:t>Peningkatan</w:t>
      </w:r>
      <w:r>
        <w:rPr>
          <w:color w:val="231F20"/>
          <w:spacing w:val="40"/>
          <w:w w:val="105"/>
        </w:rPr>
        <w:t xml:space="preserve"> </w:t>
      </w:r>
      <w:r>
        <w:rPr>
          <w:color w:val="231F20"/>
          <w:w w:val="105"/>
        </w:rPr>
        <w:t>ketepat</w:t>
      </w:r>
      <w:r>
        <w:rPr>
          <w:color w:val="231F20"/>
          <w:spacing w:val="40"/>
          <w:w w:val="105"/>
        </w:rPr>
        <w:t xml:space="preserve"> </w:t>
      </w:r>
      <w:r>
        <w:rPr>
          <w:color w:val="231F20"/>
          <w:w w:val="105"/>
        </w:rPr>
        <w:t>sasaran</w:t>
      </w:r>
      <w:r>
        <w:rPr>
          <w:color w:val="231F20"/>
          <w:spacing w:val="40"/>
          <w:w w:val="105"/>
        </w:rPr>
        <w:t xml:space="preserve"> </w:t>
      </w:r>
      <w:r>
        <w:rPr>
          <w:color w:val="231F20"/>
          <w:w w:val="105"/>
        </w:rPr>
        <w:t>penerima</w:t>
      </w:r>
      <w:r>
        <w:rPr>
          <w:color w:val="231F20"/>
          <w:spacing w:val="40"/>
          <w:w w:val="105"/>
        </w:rPr>
        <w:t xml:space="preserve"> </w:t>
      </w:r>
      <w:r>
        <w:rPr>
          <w:color w:val="231F20"/>
          <w:w w:val="105"/>
        </w:rPr>
        <w:t>manfaat</w:t>
      </w:r>
      <w:r>
        <w:rPr>
          <w:color w:val="231F20"/>
          <w:spacing w:val="40"/>
          <w:w w:val="105"/>
        </w:rPr>
        <w:t xml:space="preserve"> </w:t>
      </w:r>
      <w:r>
        <w:rPr>
          <w:color w:val="231F20"/>
          <w:w w:val="105"/>
        </w:rPr>
        <w:t>memastikan bahwa sumber daya pemerintah dapat menjangkau</w:t>
      </w:r>
    </w:p>
    <w:p w14:paraId="168E2195" w14:textId="77777777" w:rsidR="008068E3" w:rsidRDefault="00261C36">
      <w:pPr>
        <w:pStyle w:val="BodyText"/>
        <w:tabs>
          <w:tab w:val="left" w:pos="905"/>
          <w:tab w:val="left" w:pos="1608"/>
          <w:tab w:val="left" w:pos="2885"/>
        </w:tabs>
        <w:spacing w:before="1" w:line="235" w:lineRule="auto"/>
        <w:ind w:left="113" w:right="5968"/>
      </w:pPr>
      <w:r>
        <w:rPr>
          <w:color w:val="231F20"/>
          <w:w w:val="105"/>
        </w:rPr>
        <w:t>individu dan rumah tangga yang paling rentan secara</w:t>
      </w:r>
      <w:r>
        <w:rPr>
          <w:color w:val="231F20"/>
          <w:spacing w:val="40"/>
          <w:w w:val="105"/>
        </w:rPr>
        <w:t xml:space="preserve"> </w:t>
      </w:r>
      <w:r>
        <w:rPr>
          <w:color w:val="231F20"/>
          <w:w w:val="105"/>
        </w:rPr>
        <w:t>efektif.</w:t>
      </w:r>
      <w:r>
        <w:rPr>
          <w:color w:val="231F20"/>
          <w:spacing w:val="40"/>
          <w:w w:val="105"/>
        </w:rPr>
        <w:t xml:space="preserve"> </w:t>
      </w:r>
      <w:r>
        <w:rPr>
          <w:color w:val="231F20"/>
          <w:w w:val="105"/>
        </w:rPr>
        <w:t>Program</w:t>
      </w:r>
      <w:r>
        <w:rPr>
          <w:color w:val="231F20"/>
          <w:spacing w:val="40"/>
          <w:w w:val="105"/>
        </w:rPr>
        <w:t xml:space="preserve"> </w:t>
      </w:r>
      <w:r>
        <w:rPr>
          <w:color w:val="231F20"/>
          <w:w w:val="105"/>
        </w:rPr>
        <w:t>SKALA</w:t>
      </w:r>
      <w:r>
        <w:rPr>
          <w:color w:val="231F20"/>
          <w:spacing w:val="40"/>
          <w:w w:val="105"/>
        </w:rPr>
        <w:t xml:space="preserve"> </w:t>
      </w:r>
      <w:r>
        <w:rPr>
          <w:color w:val="231F20"/>
          <w:w w:val="105"/>
        </w:rPr>
        <w:t>mendukung perencanaan</w:t>
      </w:r>
      <w:r>
        <w:rPr>
          <w:color w:val="231F20"/>
          <w:spacing w:val="40"/>
          <w:w w:val="105"/>
        </w:rPr>
        <w:t xml:space="preserve"> </w:t>
      </w:r>
      <w:r>
        <w:rPr>
          <w:color w:val="231F20"/>
          <w:w w:val="105"/>
        </w:rPr>
        <w:t>dan</w:t>
      </w:r>
      <w:r>
        <w:rPr>
          <w:color w:val="231F20"/>
          <w:spacing w:val="40"/>
          <w:w w:val="105"/>
        </w:rPr>
        <w:t xml:space="preserve"> </w:t>
      </w:r>
      <w:r>
        <w:rPr>
          <w:color w:val="231F20"/>
          <w:w w:val="105"/>
        </w:rPr>
        <w:t>penganggaran</w:t>
      </w:r>
      <w:r>
        <w:rPr>
          <w:color w:val="231F20"/>
          <w:spacing w:val="40"/>
          <w:w w:val="105"/>
        </w:rPr>
        <w:t xml:space="preserve"> </w:t>
      </w:r>
      <w:r>
        <w:rPr>
          <w:color w:val="231F20"/>
          <w:w w:val="105"/>
        </w:rPr>
        <w:t xml:space="preserve">berbasis </w:t>
      </w:r>
      <w:r>
        <w:rPr>
          <w:color w:val="231F20"/>
          <w:spacing w:val="-2"/>
          <w:w w:val="105"/>
        </w:rPr>
        <w:t>bukti,</w:t>
      </w:r>
      <w:r>
        <w:rPr>
          <w:color w:val="231F20"/>
        </w:rPr>
        <w:tab/>
      </w:r>
      <w:r>
        <w:rPr>
          <w:color w:val="231F20"/>
          <w:spacing w:val="-4"/>
          <w:w w:val="105"/>
        </w:rPr>
        <w:t>yang</w:t>
      </w:r>
      <w:r>
        <w:rPr>
          <w:color w:val="231F20"/>
        </w:rPr>
        <w:tab/>
      </w:r>
      <w:r>
        <w:rPr>
          <w:color w:val="231F20"/>
          <w:spacing w:val="-2"/>
          <w:w w:val="105"/>
        </w:rPr>
        <w:t>membantu</w:t>
      </w:r>
      <w:r>
        <w:rPr>
          <w:color w:val="231F20"/>
        </w:rPr>
        <w:tab/>
      </w:r>
      <w:r>
        <w:rPr>
          <w:color w:val="231F20"/>
          <w:spacing w:val="-2"/>
          <w:w w:val="105"/>
        </w:rPr>
        <w:t xml:space="preserve">mengurangi </w:t>
      </w:r>
      <w:r>
        <w:rPr>
          <w:color w:val="231F20"/>
          <w:w w:val="105"/>
        </w:rPr>
        <w:t>ketidakakuratan inklusi dan eksklusi dalam program serta layanan pemerintah.</w:t>
      </w:r>
    </w:p>
    <w:p w14:paraId="168E2196" w14:textId="77777777" w:rsidR="008068E3" w:rsidRDefault="008068E3">
      <w:pPr>
        <w:spacing w:line="235" w:lineRule="auto"/>
        <w:sectPr w:rsidR="008068E3">
          <w:pgSz w:w="11910" w:h="16840"/>
          <w:pgMar w:top="1020" w:right="600" w:bottom="800" w:left="1020" w:header="0" w:footer="601" w:gutter="0"/>
          <w:cols w:space="720"/>
        </w:sectPr>
      </w:pPr>
    </w:p>
    <w:p w14:paraId="168E2197" w14:textId="77777777" w:rsidR="008068E3" w:rsidRDefault="00261C36">
      <w:pPr>
        <w:pStyle w:val="BodyText"/>
        <w:spacing w:before="7"/>
        <w:rPr>
          <w:sz w:val="28"/>
        </w:rPr>
      </w:pPr>
      <w:r>
        <w:pict w14:anchorId="168E222F">
          <v:rect id="docshape39" o:spid="_x0000_s2111" alt="text box" style="position:absolute;margin-left:56.7pt;margin-top:56.7pt;width:481.9pt;height:728.5pt;z-index:-251658225;mso-position-horizontal-relative:page;mso-position-vertical-relative:page" fillcolor="#d5e9e7" stroked="f">
            <w10:wrap anchorx="page" anchory="page"/>
          </v:rect>
        </w:pict>
      </w:r>
      <w:r>
        <w:pict w14:anchorId="168E2230">
          <v:group id="docshapegroup40" o:spid="_x0000_s2106" alt="text box" style="position:absolute;margin-left:79.35pt;margin-top:478.85pt;width:436.55pt;height:58.3pt;z-index:-251658224;mso-position-horizontal-relative:page;mso-position-vertical-relative:page" coordorigin="1587,9577" coordsize="8731,1166">
            <v:rect id="docshape41" o:spid="_x0000_s2110" style="position:absolute;left:1587;top:9577;width:8731;height:1166" fillcolor="#d1d3d4" stroked="f"/>
            <v:shape id="docshape42" o:spid="_x0000_s2109" type="#_x0000_t75" style="position:absolute;left:1802;top:9871;width:633;height:587">
              <v:imagedata r:id="rId24" o:title=""/>
            </v:shape>
            <v:shape id="docshape43" o:spid="_x0000_s2108" type="#_x0000_t75" style="position:absolute;left:2643;top:9871;width:586;height:587">
              <v:imagedata r:id="rId25" o:title=""/>
            </v:shape>
            <v:shape id="docshape44" o:spid="_x0000_s2107" type="#_x0000_t75" style="position:absolute;left:3460;top:9871;width:586;height:587">
              <v:imagedata r:id="rId26" o:title=""/>
            </v:shape>
            <w10:wrap anchorx="page" anchory="page"/>
          </v:group>
        </w:pict>
      </w:r>
      <w:r>
        <w:pict w14:anchorId="168E2231">
          <v:group id="docshapegroup45" o:spid="_x0000_s2103" alt="footer" style="position:absolute;margin-left:79.35pt;margin-top:543.15pt;width:436.55pt;height:47.95pt;z-index:-251658223;mso-position-horizontal-relative:page;mso-position-vertical-relative:page" coordorigin="1587,10863" coordsize="8731,959">
            <v:rect id="docshape46" o:spid="_x0000_s2105" style="position:absolute;left:1587;top:10863;width:8731;height:959" fillcolor="#d1d3d4" stroked="f"/>
            <v:shape id="docshape47" o:spid="_x0000_s2104" type="#_x0000_t75" style="position:absolute;left:1802;top:11032;width:2268;height:620">
              <v:imagedata r:id="rId27" o:title=""/>
            </v:shape>
            <w10:wrap anchorx="page" anchory="page"/>
          </v:group>
        </w:pict>
      </w:r>
      <w:r>
        <w:pict w14:anchorId="168E2232">
          <v:group id="docshapegroup48" o:spid="_x0000_s2099" alt="text box" style="position:absolute;margin-left:79.35pt;margin-top:597.35pt;width:436.55pt;height:100.8pt;z-index:-251658222;mso-position-horizontal-relative:page;mso-position-vertical-relative:page" coordorigin="1587,11947" coordsize="8731,2016">
            <v:rect id="docshape49" o:spid="_x0000_s2102" style="position:absolute;left:1587;top:11947;width:8731;height:2016" fillcolor="#d1d3d4" stroked="f"/>
            <v:shape id="docshape50" o:spid="_x0000_s2101" type="#_x0000_t75" style="position:absolute;left:1802;top:12174;width:2268;height:620">
              <v:imagedata r:id="rId28" o:title=""/>
            </v:shape>
            <v:shape id="docshape51" o:spid="_x0000_s2100" type="#_x0000_t75" style="position:absolute;left:1802;top:13023;width:2268;height:620">
              <v:imagedata r:id="rId29" o:title=""/>
            </v:shape>
            <w10:wrap anchorx="page" anchory="page"/>
          </v:group>
        </w:pict>
      </w:r>
      <w:r>
        <w:pict w14:anchorId="168E2233">
          <v:rect id="docshape52" o:spid="_x0000_s2098" alt="header" style="position:absolute;margin-left:131pt;margin-top:727.3pt;width:2.25pt;height:28.8pt;z-index:251658245;mso-position-horizontal-relative:page;mso-position-vertical-relative:page" fillcolor="#231f20" stroked="f">
            <w10:wrap anchorx="page" anchory="page"/>
          </v:rect>
        </w:pict>
      </w:r>
    </w:p>
    <w:p w14:paraId="168E2198" w14:textId="77777777" w:rsidR="008068E3" w:rsidRDefault="00261C36">
      <w:pPr>
        <w:spacing w:before="102" w:line="235" w:lineRule="auto"/>
        <w:ind w:left="567" w:right="984"/>
        <w:jc w:val="both"/>
        <w:rPr>
          <w:sz w:val="21"/>
        </w:rPr>
      </w:pPr>
      <w:r>
        <w:pict w14:anchorId="168E2234">
          <v:group id="docshapegroup53" o:spid="_x0000_s2088" alt="text box" style="position:absolute;left:0;text-align:left;margin-left:351.5pt;margin-top:52.05pt;width:187.1pt;height:126.65pt;z-index:251658244;mso-position-horizontal-relative:page" coordorigin="7030,1041" coordsize="3742,2533">
            <v:rect id="docshape54" o:spid="_x0000_s2097" style="position:absolute;left:7029;top:1040;width:3742;height:2533" fillcolor="#183559" stroked="f"/>
            <v:shape id="docshape55" o:spid="_x0000_s2096" type="#_x0000_t202" style="position:absolute;left:7256;top:1180;width:2771;height:180" filled="f" stroked="f">
              <v:textbox inset="0,0,0,0">
                <w:txbxContent>
                  <w:p w14:paraId="168E225E" w14:textId="77777777" w:rsidR="008068E3" w:rsidRDefault="00261C36">
                    <w:pPr>
                      <w:spacing w:line="176" w:lineRule="exact"/>
                      <w:rPr>
                        <w:rFonts w:ascii="Arial"/>
                        <w:sz w:val="18"/>
                      </w:rPr>
                    </w:pPr>
                    <w:r w:rsidRPr="00B4648E">
                      <w:rPr>
                        <w:rFonts w:ascii="Arial"/>
                        <w:color w:val="747474"/>
                        <w:spacing w:val="-8"/>
                        <w:sz w:val="18"/>
                      </w:rPr>
                      <w:t>Memperluas</w:t>
                    </w:r>
                    <w:r w:rsidRPr="00B4648E">
                      <w:rPr>
                        <w:rFonts w:ascii="Arial"/>
                        <w:color w:val="747474"/>
                        <w:spacing w:val="-20"/>
                        <w:sz w:val="18"/>
                      </w:rPr>
                      <w:t xml:space="preserve"> </w:t>
                    </w:r>
                    <w:r w:rsidRPr="00B4648E">
                      <w:rPr>
                        <w:rFonts w:ascii="Arial"/>
                        <w:color w:val="747474"/>
                        <w:spacing w:val="-8"/>
                        <w:sz w:val="18"/>
                      </w:rPr>
                      <w:t>akses</w:t>
                    </w:r>
                    <w:r w:rsidRPr="00B4648E">
                      <w:rPr>
                        <w:rFonts w:ascii="Arial"/>
                        <w:color w:val="747474"/>
                        <w:spacing w:val="-19"/>
                        <w:sz w:val="18"/>
                      </w:rPr>
                      <w:t xml:space="preserve"> </w:t>
                    </w:r>
                    <w:r w:rsidRPr="00B4648E">
                      <w:rPr>
                        <w:rFonts w:ascii="Arial"/>
                        <w:color w:val="747474"/>
                        <w:spacing w:val="-8"/>
                        <w:sz w:val="18"/>
                      </w:rPr>
                      <w:t>Regsosek</w:t>
                    </w:r>
                    <w:r w:rsidRPr="00B4648E">
                      <w:rPr>
                        <w:rFonts w:ascii="Arial"/>
                        <w:color w:val="747474"/>
                        <w:spacing w:val="-19"/>
                        <w:sz w:val="18"/>
                      </w:rPr>
                      <w:t xml:space="preserve"> </w:t>
                    </w:r>
                    <w:r w:rsidRPr="00B4648E">
                      <w:rPr>
                        <w:rFonts w:ascii="Arial"/>
                        <w:color w:val="747474"/>
                        <w:spacing w:val="-9"/>
                        <w:sz w:val="18"/>
                      </w:rPr>
                      <w:t>kepada:</w:t>
                    </w:r>
                  </w:p>
                </w:txbxContent>
              </v:textbox>
            </v:shape>
            <v:shape id="docshape56" o:spid="_x0000_s2095" type="#_x0000_t202" style="position:absolute;left:7256;top:1411;width:1326;height:819" filled="f" stroked="f">
              <v:textbox inset="0,0,0,0">
                <w:txbxContent>
                  <w:p w14:paraId="168E225F" w14:textId="77777777" w:rsidR="008068E3" w:rsidRDefault="00261C36">
                    <w:pPr>
                      <w:spacing w:line="818" w:lineRule="exact"/>
                      <w:rPr>
                        <w:rFonts w:ascii="Arial"/>
                        <w:sz w:val="18"/>
                      </w:rPr>
                    </w:pPr>
                    <w:r w:rsidRPr="00B4648E">
                      <w:rPr>
                        <w:rFonts w:ascii="Gill Sans MT"/>
                        <w:b/>
                        <w:color w:val="00A59D"/>
                        <w:w w:val="75"/>
                        <w:sz w:val="72"/>
                      </w:rPr>
                      <w:t>4</w:t>
                    </w:r>
                    <w:r w:rsidRPr="00B4648E">
                      <w:rPr>
                        <w:rFonts w:ascii="Gill Sans MT"/>
                        <w:b/>
                        <w:color w:val="00A59D"/>
                        <w:spacing w:val="-82"/>
                        <w:w w:val="75"/>
                        <w:sz w:val="72"/>
                      </w:rPr>
                      <w:t xml:space="preserve"> </w:t>
                    </w:r>
                    <w:r w:rsidRPr="0080452D">
                      <w:rPr>
                        <w:rFonts w:ascii="Arial"/>
                        <w:spacing w:val="-5"/>
                        <w:position w:val="1"/>
                        <w:sz w:val="18"/>
                      </w:rPr>
                      <w:t>kementerian</w:t>
                    </w:r>
                  </w:p>
                </w:txbxContent>
              </v:textbox>
            </v:shape>
            <v:shape id="docshape57" o:spid="_x0000_s2094" type="#_x0000_t202" style="position:absolute;left:7256;top:2078;width:548;height:819" filled="f" stroked="f">
              <v:textbox inset="0,0,0,0">
                <w:txbxContent>
                  <w:p w14:paraId="168E2260" w14:textId="77777777" w:rsidR="008068E3" w:rsidRDefault="00261C36">
                    <w:pPr>
                      <w:spacing w:line="818" w:lineRule="exact"/>
                      <w:rPr>
                        <w:rFonts w:ascii="Gill Sans MT"/>
                        <w:b/>
                        <w:sz w:val="72"/>
                      </w:rPr>
                    </w:pPr>
                    <w:r w:rsidRPr="00B4648E">
                      <w:rPr>
                        <w:rFonts w:ascii="Gill Sans MT"/>
                        <w:b/>
                        <w:color w:val="00A59D"/>
                        <w:spacing w:val="-30"/>
                        <w:w w:val="75"/>
                        <w:sz w:val="72"/>
                      </w:rPr>
                      <w:t>18</w:t>
                    </w:r>
                  </w:p>
                </w:txbxContent>
              </v:textbox>
            </v:shape>
            <v:shape id="docshape58" o:spid="_x0000_s2093" type="#_x0000_t202" style="position:absolute;left:9380;top:1411;width:964;height:819" filled="f" stroked="f">
              <v:textbox inset="0,0,0,0">
                <w:txbxContent>
                  <w:p w14:paraId="168E2261" w14:textId="77777777" w:rsidR="008068E3" w:rsidRDefault="00261C36">
                    <w:pPr>
                      <w:spacing w:line="814" w:lineRule="exact"/>
                      <w:rPr>
                        <w:rFonts w:ascii="Arial"/>
                        <w:sz w:val="18"/>
                      </w:rPr>
                    </w:pPr>
                    <w:r w:rsidRPr="00B4648E">
                      <w:rPr>
                        <w:rFonts w:ascii="Gill Sans MT"/>
                        <w:b/>
                        <w:color w:val="00A59D"/>
                        <w:w w:val="75"/>
                        <w:position w:val="5"/>
                        <w:sz w:val="72"/>
                      </w:rPr>
                      <w:t>3</w:t>
                    </w:r>
                    <w:r w:rsidRPr="00B4648E">
                      <w:rPr>
                        <w:rFonts w:ascii="Gill Sans MT"/>
                        <w:b/>
                        <w:color w:val="00A59D"/>
                        <w:spacing w:val="-82"/>
                        <w:w w:val="75"/>
                        <w:position w:val="5"/>
                        <w:sz w:val="72"/>
                      </w:rPr>
                      <w:t xml:space="preserve"> </w:t>
                    </w:r>
                    <w:r w:rsidRPr="00B4648E">
                      <w:rPr>
                        <w:rFonts w:ascii="Arial"/>
                        <w:color w:val="747474"/>
                        <w:spacing w:val="-2"/>
                        <w:w w:val="95"/>
                        <w:sz w:val="18"/>
                      </w:rPr>
                      <w:t>provinsi</w:t>
                    </w:r>
                  </w:p>
                </w:txbxContent>
              </v:textbox>
            </v:shape>
            <v:shape id="docshape59" o:spid="_x0000_s2092" type="#_x0000_t202" style="position:absolute;left:7256;top:2745;width:1754;height:819" filled="f" stroked="f">
              <v:textbox inset="0,0,0,0">
                <w:txbxContent>
                  <w:p w14:paraId="168E2262" w14:textId="77777777" w:rsidR="008068E3" w:rsidRDefault="00261C36">
                    <w:pPr>
                      <w:spacing w:line="818" w:lineRule="exact"/>
                      <w:rPr>
                        <w:rFonts w:ascii="Arial"/>
                        <w:sz w:val="18"/>
                      </w:rPr>
                    </w:pPr>
                    <w:r w:rsidRPr="00B4648E">
                      <w:rPr>
                        <w:rFonts w:ascii="Gill Sans MT"/>
                        <w:b/>
                        <w:color w:val="00A59D"/>
                        <w:spacing w:val="-30"/>
                        <w:w w:val="75"/>
                        <w:sz w:val="72"/>
                      </w:rPr>
                      <w:t>3.086</w:t>
                    </w:r>
                    <w:r w:rsidRPr="00B4648E">
                      <w:rPr>
                        <w:rFonts w:ascii="Gill Sans MT"/>
                        <w:b/>
                        <w:color w:val="00A59D"/>
                        <w:spacing w:val="-61"/>
                        <w:w w:val="75"/>
                        <w:sz w:val="72"/>
                      </w:rPr>
                      <w:t xml:space="preserve"> </w:t>
                    </w:r>
                    <w:r w:rsidRPr="00B4648E">
                      <w:rPr>
                        <w:rFonts w:ascii="Arial"/>
                        <w:color w:val="747474"/>
                        <w:spacing w:val="-2"/>
                        <w:sz w:val="18"/>
                      </w:rPr>
                      <w:t>dilatih</w:t>
                    </w:r>
                  </w:p>
                </w:txbxContent>
              </v:textbox>
            </v:shape>
            <v:shape id="docshape60" o:spid="_x0000_s2091" type="#_x0000_t202" style="position:absolute;left:7905;top:2639;width:791;height:180" filled="f" stroked="f">
              <v:textbox inset="0,0,0,0">
                <w:txbxContent>
                  <w:p w14:paraId="168E2263" w14:textId="77777777" w:rsidR="008068E3" w:rsidRDefault="00261C36">
                    <w:pPr>
                      <w:spacing w:line="176" w:lineRule="exact"/>
                      <w:rPr>
                        <w:rFonts w:ascii="Arial"/>
                        <w:sz w:val="18"/>
                      </w:rPr>
                    </w:pPr>
                    <w:r w:rsidRPr="00B4648E">
                      <w:rPr>
                        <w:rFonts w:ascii="Arial"/>
                        <w:color w:val="747474"/>
                        <w:spacing w:val="-8"/>
                        <w:sz w:val="18"/>
                      </w:rPr>
                      <w:t>kabupaten</w:t>
                    </w:r>
                  </w:p>
                </w:txbxContent>
              </v:textbox>
            </v:shape>
            <v:shape id="docshape61" o:spid="_x0000_s2090" type="#_x0000_t202" style="position:absolute;left:8543;top:2078;width:1120;height:1146" filled="f" stroked="f">
              <v:textbox inset="0,0,0,0">
                <w:txbxContent>
                  <w:p w14:paraId="168E2264" w14:textId="77777777" w:rsidR="008068E3" w:rsidRDefault="00261C36">
                    <w:pPr>
                      <w:spacing w:line="818" w:lineRule="exact"/>
                      <w:ind w:left="309"/>
                      <w:rPr>
                        <w:rFonts w:ascii="Gill Sans MT"/>
                        <w:b/>
                        <w:sz w:val="72"/>
                      </w:rPr>
                    </w:pPr>
                    <w:r w:rsidRPr="00B4648E">
                      <w:rPr>
                        <w:rFonts w:ascii="Gill Sans MT"/>
                        <w:b/>
                        <w:color w:val="00A59D"/>
                        <w:spacing w:val="-32"/>
                        <w:w w:val="75"/>
                        <w:sz w:val="72"/>
                      </w:rPr>
                      <w:t>584</w:t>
                    </w:r>
                  </w:p>
                  <w:p w14:paraId="168E2265" w14:textId="77777777" w:rsidR="008068E3" w:rsidRDefault="00261C36">
                    <w:pPr>
                      <w:spacing w:before="116"/>
                      <w:rPr>
                        <w:rFonts w:ascii="Arial"/>
                        <w:sz w:val="18"/>
                      </w:rPr>
                    </w:pPr>
                    <w:r w:rsidRPr="00B4648E">
                      <w:rPr>
                        <w:rFonts w:ascii="Arial"/>
                        <w:color w:val="747474"/>
                        <w:spacing w:val="-2"/>
                        <w:sz w:val="18"/>
                      </w:rPr>
                      <w:t>pejabat</w:t>
                    </w:r>
                  </w:p>
                </w:txbxContent>
              </v:textbox>
            </v:shape>
            <v:shape id="docshape62" o:spid="_x0000_s2089" type="#_x0000_t202" style="position:absolute;left:9758;top:2202;width:883;height:941" filled="f" stroked="f">
              <v:textbox inset="0,0,0,0">
                <w:txbxContent>
                  <w:p w14:paraId="168E2266" w14:textId="77777777" w:rsidR="008068E3" w:rsidRDefault="00261C36">
                    <w:pPr>
                      <w:spacing w:line="167" w:lineRule="exact"/>
                      <w:rPr>
                        <w:rFonts w:ascii="Arial"/>
                        <w:sz w:val="18"/>
                      </w:rPr>
                    </w:pPr>
                    <w:r w:rsidRPr="00B4648E">
                      <w:rPr>
                        <w:rFonts w:ascii="Arial"/>
                        <w:color w:val="747474"/>
                        <w:spacing w:val="-4"/>
                        <w:w w:val="105"/>
                        <w:sz w:val="18"/>
                      </w:rPr>
                      <w:t>staf</w:t>
                    </w:r>
                  </w:p>
                  <w:p w14:paraId="168E2267" w14:textId="77777777" w:rsidR="008068E3" w:rsidRDefault="00261C36">
                    <w:pPr>
                      <w:spacing w:before="5" w:line="220" w:lineRule="auto"/>
                      <w:rPr>
                        <w:rFonts w:ascii="Arial"/>
                        <w:sz w:val="18"/>
                      </w:rPr>
                    </w:pPr>
                    <w:r w:rsidRPr="00B4648E">
                      <w:rPr>
                        <w:rFonts w:ascii="Arial"/>
                        <w:color w:val="747474"/>
                        <w:spacing w:val="-8"/>
                        <w:sz w:val="18"/>
                      </w:rPr>
                      <w:t xml:space="preserve">Pemerintah </w:t>
                    </w:r>
                    <w:r w:rsidRPr="00B4648E">
                      <w:rPr>
                        <w:rFonts w:ascii="Arial"/>
                        <w:color w:val="747474"/>
                        <w:spacing w:val="-2"/>
                        <w:w w:val="105"/>
                        <w:sz w:val="18"/>
                      </w:rPr>
                      <w:t>Indonesia dilatih langsung.</w:t>
                    </w:r>
                  </w:p>
                </w:txbxContent>
              </v:textbox>
            </v:shape>
            <w10:wrap anchorx="page"/>
          </v:group>
        </w:pict>
      </w:r>
      <w:r>
        <w:rPr>
          <w:b/>
          <w:color w:val="231F20"/>
          <w:w w:val="105"/>
          <w:sz w:val="21"/>
        </w:rPr>
        <w:t xml:space="preserve">Untuk itu, Program SKALA mendukung analisis dan pemanfaatan data dengan memperkuat integrasi data Registrasi Sosial Ekonomi (Regsosek) dalam pengambilan keputusan kebijakan, perencanaan, dan penganggaran. </w:t>
      </w:r>
      <w:r>
        <w:rPr>
          <w:color w:val="231F20"/>
          <w:w w:val="105"/>
          <w:sz w:val="21"/>
        </w:rPr>
        <w:t>Program ini bekerja sama dengan pemerintah di tingkat pusat dan</w:t>
      </w:r>
      <w:r>
        <w:rPr>
          <w:color w:val="231F20"/>
          <w:spacing w:val="40"/>
          <w:w w:val="105"/>
          <w:sz w:val="21"/>
        </w:rPr>
        <w:t xml:space="preserve"> </w:t>
      </w:r>
      <w:r>
        <w:rPr>
          <w:color w:val="231F20"/>
          <w:w w:val="105"/>
          <w:sz w:val="21"/>
        </w:rPr>
        <w:t>daerah</w:t>
      </w:r>
      <w:r>
        <w:rPr>
          <w:color w:val="231F20"/>
          <w:spacing w:val="40"/>
          <w:w w:val="105"/>
          <w:sz w:val="21"/>
        </w:rPr>
        <w:t xml:space="preserve"> </w:t>
      </w:r>
      <w:r>
        <w:rPr>
          <w:color w:val="231F20"/>
          <w:w w:val="105"/>
          <w:sz w:val="21"/>
        </w:rPr>
        <w:t>untuk</w:t>
      </w:r>
      <w:r>
        <w:rPr>
          <w:color w:val="231F20"/>
          <w:spacing w:val="40"/>
          <w:w w:val="105"/>
          <w:sz w:val="21"/>
        </w:rPr>
        <w:t xml:space="preserve"> </w:t>
      </w:r>
      <w:r>
        <w:rPr>
          <w:color w:val="231F20"/>
          <w:w w:val="105"/>
          <w:sz w:val="21"/>
        </w:rPr>
        <w:t>mengintegrasikan</w:t>
      </w:r>
      <w:r>
        <w:rPr>
          <w:color w:val="231F20"/>
          <w:spacing w:val="40"/>
          <w:w w:val="105"/>
          <w:sz w:val="21"/>
        </w:rPr>
        <w:t xml:space="preserve"> </w:t>
      </w:r>
      <w:r>
        <w:rPr>
          <w:color w:val="231F20"/>
          <w:w w:val="105"/>
          <w:sz w:val="21"/>
        </w:rPr>
        <w:t>data</w:t>
      </w:r>
      <w:r>
        <w:rPr>
          <w:color w:val="231F20"/>
          <w:spacing w:val="40"/>
          <w:w w:val="105"/>
          <w:sz w:val="21"/>
        </w:rPr>
        <w:t xml:space="preserve"> </w:t>
      </w:r>
      <w:r>
        <w:rPr>
          <w:color w:val="231F20"/>
          <w:w w:val="105"/>
          <w:sz w:val="21"/>
        </w:rPr>
        <w:t>Regsosek</w:t>
      </w:r>
      <w:r>
        <w:rPr>
          <w:color w:val="231F20"/>
          <w:spacing w:val="40"/>
          <w:w w:val="105"/>
          <w:sz w:val="21"/>
        </w:rPr>
        <w:t xml:space="preserve"> </w:t>
      </w:r>
      <w:r>
        <w:rPr>
          <w:color w:val="231F20"/>
          <w:w w:val="105"/>
          <w:sz w:val="21"/>
        </w:rPr>
        <w:t>ke</w:t>
      </w:r>
    </w:p>
    <w:p w14:paraId="168E2199" w14:textId="77777777" w:rsidR="008068E3" w:rsidRDefault="00261C36">
      <w:pPr>
        <w:pStyle w:val="BodyText"/>
        <w:spacing w:before="3" w:line="235" w:lineRule="auto"/>
        <w:ind w:left="567" w:right="4537"/>
        <w:jc w:val="both"/>
      </w:pPr>
      <w:r>
        <w:rPr>
          <w:color w:val="231F20"/>
          <w:w w:val="105"/>
        </w:rPr>
        <w:t>dalam proses pengambilan keputusan guna memastikan alokasi sumber daya dan penyediaan layanan yang lebih tepat sasaran. Program SKALA membantu memperluas akses</w:t>
      </w:r>
      <w:r>
        <w:rPr>
          <w:color w:val="231F20"/>
          <w:spacing w:val="-1"/>
          <w:w w:val="105"/>
        </w:rPr>
        <w:t xml:space="preserve"> </w:t>
      </w:r>
      <w:r>
        <w:rPr>
          <w:color w:val="231F20"/>
          <w:w w:val="105"/>
        </w:rPr>
        <w:t>Regsosek</w:t>
      </w:r>
      <w:r>
        <w:rPr>
          <w:color w:val="231F20"/>
          <w:spacing w:val="-1"/>
          <w:w w:val="105"/>
        </w:rPr>
        <w:t xml:space="preserve"> </w:t>
      </w:r>
      <w:r>
        <w:rPr>
          <w:color w:val="231F20"/>
          <w:w w:val="105"/>
        </w:rPr>
        <w:t>kepada</w:t>
      </w:r>
      <w:r>
        <w:rPr>
          <w:color w:val="231F20"/>
          <w:spacing w:val="-2"/>
          <w:w w:val="105"/>
        </w:rPr>
        <w:t xml:space="preserve"> </w:t>
      </w:r>
      <w:r>
        <w:rPr>
          <w:color w:val="231F20"/>
          <w:w w:val="105"/>
        </w:rPr>
        <w:t>empat</w:t>
      </w:r>
      <w:r>
        <w:rPr>
          <w:color w:val="231F20"/>
          <w:spacing w:val="-2"/>
          <w:w w:val="105"/>
        </w:rPr>
        <w:t xml:space="preserve"> </w:t>
      </w:r>
      <w:r>
        <w:rPr>
          <w:color w:val="231F20"/>
          <w:w w:val="105"/>
        </w:rPr>
        <w:t>kementerian,</w:t>
      </w:r>
      <w:r>
        <w:rPr>
          <w:color w:val="231F20"/>
          <w:spacing w:val="-2"/>
          <w:w w:val="105"/>
        </w:rPr>
        <w:t xml:space="preserve"> </w:t>
      </w:r>
      <w:r>
        <w:rPr>
          <w:color w:val="231F20"/>
          <w:w w:val="105"/>
        </w:rPr>
        <w:t>tiga</w:t>
      </w:r>
      <w:r>
        <w:rPr>
          <w:color w:val="231F20"/>
          <w:spacing w:val="-2"/>
          <w:w w:val="105"/>
        </w:rPr>
        <w:t xml:space="preserve"> </w:t>
      </w:r>
      <w:r>
        <w:rPr>
          <w:color w:val="231F20"/>
          <w:w w:val="105"/>
        </w:rPr>
        <w:t xml:space="preserve">provinsi, dan 18 kabupaten, serta memberikan pelatihan langsung kepada 584 aparatur pemerintah lainnya, yang kemudian </w:t>
      </w:r>
      <w:r>
        <w:rPr>
          <w:color w:val="231F20"/>
          <w:spacing w:val="-4"/>
          <w:w w:val="105"/>
        </w:rPr>
        <w:t xml:space="preserve">mereka melatih 3.086 pejabat tambahan. Di tingkat daerah, </w:t>
      </w:r>
      <w:r>
        <w:rPr>
          <w:color w:val="231F20"/>
          <w:w w:val="105"/>
        </w:rPr>
        <w:t>pemanfaatan</w:t>
      </w:r>
      <w:r>
        <w:rPr>
          <w:color w:val="231F20"/>
          <w:spacing w:val="-9"/>
          <w:w w:val="105"/>
        </w:rPr>
        <w:t xml:space="preserve"> </w:t>
      </w:r>
      <w:r>
        <w:rPr>
          <w:color w:val="231F20"/>
          <w:w w:val="105"/>
        </w:rPr>
        <w:t>data</w:t>
      </w:r>
      <w:r>
        <w:rPr>
          <w:color w:val="231F20"/>
          <w:spacing w:val="-9"/>
          <w:w w:val="105"/>
        </w:rPr>
        <w:t xml:space="preserve"> </w:t>
      </w:r>
      <w:r>
        <w:rPr>
          <w:color w:val="231F20"/>
          <w:w w:val="105"/>
        </w:rPr>
        <w:t>berperan</w:t>
      </w:r>
      <w:r>
        <w:rPr>
          <w:color w:val="231F20"/>
          <w:spacing w:val="-9"/>
          <w:w w:val="105"/>
        </w:rPr>
        <w:t xml:space="preserve"> </w:t>
      </w:r>
      <w:r>
        <w:rPr>
          <w:color w:val="231F20"/>
          <w:w w:val="105"/>
        </w:rPr>
        <w:t>penting</w:t>
      </w:r>
      <w:r>
        <w:rPr>
          <w:color w:val="231F20"/>
          <w:spacing w:val="-9"/>
          <w:w w:val="105"/>
        </w:rPr>
        <w:t xml:space="preserve"> </w:t>
      </w:r>
      <w:r>
        <w:rPr>
          <w:color w:val="231F20"/>
          <w:w w:val="105"/>
        </w:rPr>
        <w:t>dalam</w:t>
      </w:r>
      <w:r>
        <w:rPr>
          <w:color w:val="231F20"/>
          <w:spacing w:val="-9"/>
          <w:w w:val="105"/>
        </w:rPr>
        <w:t xml:space="preserve"> </w:t>
      </w:r>
      <w:r>
        <w:rPr>
          <w:color w:val="231F20"/>
          <w:w w:val="105"/>
        </w:rPr>
        <w:t>meningkatkan layanan dasar, khususnya di Provinsi Nusa Tenggara</w:t>
      </w:r>
      <w:r>
        <w:rPr>
          <w:color w:val="231F20"/>
          <w:spacing w:val="40"/>
          <w:w w:val="105"/>
        </w:rPr>
        <w:t xml:space="preserve"> </w:t>
      </w:r>
      <w:r>
        <w:rPr>
          <w:color w:val="231F20"/>
          <w:w w:val="105"/>
        </w:rPr>
        <w:t>Timur</w:t>
      </w:r>
      <w:r>
        <w:rPr>
          <w:color w:val="231F20"/>
          <w:spacing w:val="10"/>
          <w:w w:val="105"/>
        </w:rPr>
        <w:t xml:space="preserve"> </w:t>
      </w:r>
      <w:r>
        <w:rPr>
          <w:color w:val="231F20"/>
          <w:w w:val="105"/>
        </w:rPr>
        <w:t>(NTT),</w:t>
      </w:r>
      <w:r>
        <w:rPr>
          <w:color w:val="231F20"/>
          <w:spacing w:val="10"/>
          <w:w w:val="105"/>
        </w:rPr>
        <w:t xml:space="preserve"> </w:t>
      </w:r>
      <w:r>
        <w:rPr>
          <w:color w:val="231F20"/>
          <w:w w:val="105"/>
        </w:rPr>
        <w:t>Gorontalo,</w:t>
      </w:r>
      <w:r>
        <w:rPr>
          <w:color w:val="231F20"/>
          <w:spacing w:val="10"/>
          <w:w w:val="105"/>
        </w:rPr>
        <w:t xml:space="preserve"> </w:t>
      </w:r>
      <w:r>
        <w:rPr>
          <w:color w:val="231F20"/>
          <w:w w:val="105"/>
        </w:rPr>
        <w:t>Nusa</w:t>
      </w:r>
      <w:r>
        <w:rPr>
          <w:color w:val="231F20"/>
          <w:spacing w:val="11"/>
          <w:w w:val="105"/>
        </w:rPr>
        <w:t xml:space="preserve"> </w:t>
      </w:r>
      <w:r>
        <w:rPr>
          <w:color w:val="231F20"/>
          <w:w w:val="105"/>
        </w:rPr>
        <w:t>Tenggara</w:t>
      </w:r>
      <w:r>
        <w:rPr>
          <w:color w:val="231F20"/>
          <w:spacing w:val="10"/>
          <w:w w:val="105"/>
        </w:rPr>
        <w:t xml:space="preserve"> </w:t>
      </w:r>
      <w:r>
        <w:rPr>
          <w:color w:val="231F20"/>
          <w:w w:val="105"/>
        </w:rPr>
        <w:t>Barat</w:t>
      </w:r>
      <w:r>
        <w:rPr>
          <w:color w:val="231F20"/>
          <w:spacing w:val="10"/>
          <w:w w:val="105"/>
        </w:rPr>
        <w:t xml:space="preserve"> </w:t>
      </w:r>
      <w:r>
        <w:rPr>
          <w:color w:val="231F20"/>
          <w:w w:val="105"/>
        </w:rPr>
        <w:t>(NTB),</w:t>
      </w:r>
      <w:r>
        <w:rPr>
          <w:color w:val="231F20"/>
          <w:spacing w:val="11"/>
          <w:w w:val="105"/>
        </w:rPr>
        <w:t xml:space="preserve"> </w:t>
      </w:r>
      <w:r>
        <w:rPr>
          <w:color w:val="231F20"/>
          <w:spacing w:val="-5"/>
          <w:w w:val="105"/>
        </w:rPr>
        <w:t>dan</w:t>
      </w:r>
    </w:p>
    <w:p w14:paraId="168E219A" w14:textId="77777777" w:rsidR="008068E3" w:rsidRDefault="00261C36">
      <w:pPr>
        <w:pStyle w:val="BodyText"/>
        <w:spacing w:before="8" w:line="235" w:lineRule="auto"/>
        <w:ind w:left="567" w:right="984"/>
        <w:jc w:val="both"/>
      </w:pPr>
      <w:r>
        <w:rPr>
          <w:color w:val="231F20"/>
          <w:w w:val="105"/>
        </w:rPr>
        <w:t>Kalimantan Utara. Pemerintah provinsi memanfaatkan data ini untuk upaya pemenuhan Standar Pelayanan</w:t>
      </w:r>
      <w:r>
        <w:rPr>
          <w:color w:val="231F20"/>
          <w:spacing w:val="-13"/>
          <w:w w:val="105"/>
        </w:rPr>
        <w:t xml:space="preserve"> </w:t>
      </w:r>
      <w:r>
        <w:rPr>
          <w:color w:val="231F20"/>
          <w:w w:val="105"/>
        </w:rPr>
        <w:t>Minimal</w:t>
      </w:r>
      <w:r>
        <w:rPr>
          <w:color w:val="231F20"/>
          <w:spacing w:val="-12"/>
          <w:w w:val="105"/>
        </w:rPr>
        <w:t xml:space="preserve"> </w:t>
      </w:r>
      <w:r>
        <w:rPr>
          <w:color w:val="231F20"/>
          <w:w w:val="105"/>
        </w:rPr>
        <w:t>(SPM),</w:t>
      </w:r>
      <w:r>
        <w:rPr>
          <w:color w:val="231F20"/>
          <w:spacing w:val="-13"/>
          <w:w w:val="105"/>
        </w:rPr>
        <w:t xml:space="preserve"> </w:t>
      </w:r>
      <w:r>
        <w:rPr>
          <w:color w:val="231F20"/>
          <w:w w:val="105"/>
        </w:rPr>
        <w:t>meningkatkan</w:t>
      </w:r>
      <w:r>
        <w:rPr>
          <w:color w:val="231F20"/>
          <w:spacing w:val="-12"/>
          <w:w w:val="105"/>
        </w:rPr>
        <w:t xml:space="preserve"> </w:t>
      </w:r>
      <w:r>
        <w:rPr>
          <w:color w:val="231F20"/>
          <w:w w:val="105"/>
        </w:rPr>
        <w:t>pemetaan</w:t>
      </w:r>
      <w:r>
        <w:rPr>
          <w:color w:val="231F20"/>
          <w:spacing w:val="-13"/>
          <w:w w:val="105"/>
        </w:rPr>
        <w:t xml:space="preserve"> </w:t>
      </w:r>
      <w:r>
        <w:rPr>
          <w:color w:val="231F20"/>
          <w:w w:val="105"/>
        </w:rPr>
        <w:t>geospasial</w:t>
      </w:r>
      <w:r>
        <w:rPr>
          <w:color w:val="231F20"/>
          <w:spacing w:val="-12"/>
          <w:w w:val="105"/>
        </w:rPr>
        <w:t xml:space="preserve"> </w:t>
      </w:r>
      <w:r>
        <w:rPr>
          <w:color w:val="231F20"/>
          <w:w w:val="105"/>
        </w:rPr>
        <w:t>bagi</w:t>
      </w:r>
      <w:r>
        <w:rPr>
          <w:color w:val="231F20"/>
          <w:spacing w:val="-13"/>
          <w:w w:val="105"/>
        </w:rPr>
        <w:t xml:space="preserve"> </w:t>
      </w:r>
      <w:r>
        <w:rPr>
          <w:color w:val="231F20"/>
          <w:w w:val="105"/>
        </w:rPr>
        <w:t>populasi</w:t>
      </w:r>
      <w:r>
        <w:rPr>
          <w:color w:val="231F20"/>
          <w:spacing w:val="-12"/>
          <w:w w:val="105"/>
        </w:rPr>
        <w:t xml:space="preserve"> </w:t>
      </w:r>
      <w:r>
        <w:rPr>
          <w:color w:val="231F20"/>
          <w:w w:val="105"/>
        </w:rPr>
        <w:t>yang</w:t>
      </w:r>
      <w:r>
        <w:rPr>
          <w:color w:val="231F20"/>
          <w:spacing w:val="-13"/>
          <w:w w:val="105"/>
        </w:rPr>
        <w:t xml:space="preserve"> </w:t>
      </w:r>
      <w:r>
        <w:rPr>
          <w:color w:val="231F20"/>
          <w:w w:val="105"/>
        </w:rPr>
        <w:t>rentan</w:t>
      </w:r>
      <w:r>
        <w:rPr>
          <w:color w:val="231F20"/>
          <w:spacing w:val="-12"/>
          <w:w w:val="105"/>
        </w:rPr>
        <w:t xml:space="preserve"> </w:t>
      </w:r>
      <w:r>
        <w:rPr>
          <w:color w:val="231F20"/>
          <w:w w:val="105"/>
        </w:rPr>
        <w:t>terhadap bencana,</w:t>
      </w:r>
      <w:r>
        <w:rPr>
          <w:color w:val="231F20"/>
          <w:spacing w:val="-12"/>
          <w:w w:val="105"/>
        </w:rPr>
        <w:t xml:space="preserve"> </w:t>
      </w:r>
      <w:r>
        <w:rPr>
          <w:color w:val="231F20"/>
          <w:w w:val="105"/>
        </w:rPr>
        <w:t>serta</w:t>
      </w:r>
      <w:r>
        <w:rPr>
          <w:color w:val="231F20"/>
          <w:spacing w:val="-12"/>
          <w:w w:val="105"/>
        </w:rPr>
        <w:t xml:space="preserve"> </w:t>
      </w:r>
      <w:r>
        <w:rPr>
          <w:color w:val="231F20"/>
          <w:w w:val="105"/>
        </w:rPr>
        <w:t>memperbaiki</w:t>
      </w:r>
      <w:r>
        <w:rPr>
          <w:color w:val="231F20"/>
          <w:spacing w:val="-12"/>
          <w:w w:val="105"/>
        </w:rPr>
        <w:t xml:space="preserve"> </w:t>
      </w:r>
      <w:r>
        <w:rPr>
          <w:color w:val="231F20"/>
          <w:w w:val="105"/>
        </w:rPr>
        <w:t>perencanaan</w:t>
      </w:r>
      <w:r>
        <w:rPr>
          <w:color w:val="231F20"/>
          <w:spacing w:val="-12"/>
          <w:w w:val="105"/>
        </w:rPr>
        <w:t xml:space="preserve"> </w:t>
      </w:r>
      <w:r>
        <w:rPr>
          <w:color w:val="231F20"/>
          <w:w w:val="105"/>
        </w:rPr>
        <w:t>program</w:t>
      </w:r>
      <w:r>
        <w:rPr>
          <w:color w:val="231F20"/>
          <w:spacing w:val="-12"/>
          <w:w w:val="105"/>
        </w:rPr>
        <w:t xml:space="preserve"> </w:t>
      </w:r>
      <w:r>
        <w:rPr>
          <w:color w:val="231F20"/>
          <w:w w:val="105"/>
        </w:rPr>
        <w:t>pendidikan</w:t>
      </w:r>
      <w:r>
        <w:rPr>
          <w:color w:val="231F20"/>
          <w:spacing w:val="-12"/>
          <w:w w:val="105"/>
        </w:rPr>
        <w:t xml:space="preserve"> </w:t>
      </w:r>
      <w:r>
        <w:rPr>
          <w:color w:val="231F20"/>
          <w:w w:val="105"/>
        </w:rPr>
        <w:t>dan</w:t>
      </w:r>
      <w:r>
        <w:rPr>
          <w:color w:val="231F20"/>
          <w:spacing w:val="-12"/>
          <w:w w:val="105"/>
        </w:rPr>
        <w:t xml:space="preserve"> </w:t>
      </w:r>
      <w:r>
        <w:rPr>
          <w:color w:val="231F20"/>
          <w:w w:val="105"/>
        </w:rPr>
        <w:t>perumahan.</w:t>
      </w:r>
      <w:r>
        <w:rPr>
          <w:color w:val="231F20"/>
          <w:spacing w:val="-12"/>
          <w:w w:val="105"/>
        </w:rPr>
        <w:t xml:space="preserve"> </w:t>
      </w:r>
      <w:r>
        <w:rPr>
          <w:color w:val="231F20"/>
          <w:w w:val="105"/>
        </w:rPr>
        <w:t>Salah</w:t>
      </w:r>
      <w:r>
        <w:rPr>
          <w:color w:val="231F20"/>
          <w:spacing w:val="-12"/>
          <w:w w:val="105"/>
        </w:rPr>
        <w:t xml:space="preserve"> </w:t>
      </w:r>
      <w:r>
        <w:rPr>
          <w:color w:val="231F20"/>
          <w:w w:val="105"/>
        </w:rPr>
        <w:t>satu</w:t>
      </w:r>
      <w:r>
        <w:rPr>
          <w:color w:val="231F20"/>
          <w:spacing w:val="-12"/>
          <w:w w:val="105"/>
        </w:rPr>
        <w:t xml:space="preserve"> </w:t>
      </w:r>
      <w:r>
        <w:rPr>
          <w:color w:val="231F20"/>
          <w:w w:val="105"/>
        </w:rPr>
        <w:t xml:space="preserve">contoh keberhasilan pemanfaatan data Regsosek adalah kegiatan pemadanan data di Provinsi NTT yang secara signifikan meningkatkan ketepatan sasaran dalam penanggulangan kemiskinan. Koreksi data klasifikasi terhadap lebih dari 1,7 juta individu memungkinkan alokasi anggaran yang lebih efisien, termasuk realokasi sebesar Rp5,75 miliar untuk pengurangan </w:t>
      </w:r>
      <w:r>
        <w:rPr>
          <w:i/>
          <w:color w:val="231F20"/>
          <w:w w:val="105"/>
        </w:rPr>
        <w:t xml:space="preserve">stunting </w:t>
      </w:r>
      <w:r>
        <w:rPr>
          <w:color w:val="231F20"/>
          <w:w w:val="105"/>
        </w:rPr>
        <w:t>dan Rp5,6 miliar untuk penanggulangan kemiskinan. Perbaikan ini memberikan manfaat langsung bagi kelompok rentan seperti lansia, penyandang disabilitas, dan perempuan kepala keluarga.</w:t>
      </w:r>
    </w:p>
    <w:p w14:paraId="168E219B" w14:textId="77777777" w:rsidR="008068E3" w:rsidRDefault="00261C36">
      <w:pPr>
        <w:pStyle w:val="BodyText"/>
        <w:spacing w:before="1"/>
        <w:rPr>
          <w:sz w:val="13"/>
        </w:rPr>
      </w:pPr>
      <w:r>
        <w:pict w14:anchorId="168E2235">
          <v:group id="docshapegroup63" o:spid="_x0000_s2078" alt="text box" style="position:absolute;margin-left:79.35pt;margin-top:9.2pt;width:436.55pt;height:44.9pt;z-index:-251658217;mso-wrap-distance-left:0;mso-wrap-distance-right:0;mso-position-horizontal-relative:page" coordorigin="1587,184" coordsize="8731,898">
            <v:rect id="docshape64" o:spid="_x0000_s2087" style="position:absolute;left:1587;top:184;width:8731;height:898" fillcolor="#183559" stroked="f"/>
            <v:shape id="docshape65" o:spid="_x0000_s2086" type="#_x0000_t202" style="position:absolute;left:1802;top:313;width:736;height:607" filled="f" stroked="f">
              <v:textbox inset="0,0,0,0">
                <w:txbxContent>
                  <w:p w14:paraId="168E2268" w14:textId="77777777" w:rsidR="008068E3" w:rsidRDefault="00261C36">
                    <w:pPr>
                      <w:spacing w:before="2" w:line="225" w:lineRule="auto"/>
                      <w:rPr>
                        <w:rFonts w:ascii="Lucida Sans"/>
                        <w:sz w:val="18"/>
                      </w:rPr>
                    </w:pPr>
                    <w:r w:rsidRPr="00B4648E">
                      <w:rPr>
                        <w:rFonts w:ascii="Lucida Sans"/>
                        <w:color w:val="747474"/>
                        <w:spacing w:val="-2"/>
                        <w:sz w:val="18"/>
                      </w:rPr>
                      <w:t xml:space="preserve">Koreksi </w:t>
                    </w:r>
                    <w:r w:rsidRPr="00B4648E">
                      <w:rPr>
                        <w:rFonts w:ascii="Lucida Sans"/>
                        <w:color w:val="747474"/>
                        <w:spacing w:val="-4"/>
                        <w:sz w:val="18"/>
                      </w:rPr>
                      <w:t xml:space="preserve">data </w:t>
                    </w:r>
                    <w:r w:rsidRPr="00B4648E">
                      <w:rPr>
                        <w:rFonts w:ascii="Lucida Sans"/>
                        <w:color w:val="747474"/>
                        <w:spacing w:val="-8"/>
                        <w:w w:val="90"/>
                        <w:sz w:val="18"/>
                      </w:rPr>
                      <w:t>klasifikasi</w:t>
                    </w:r>
                  </w:p>
                </w:txbxContent>
              </v:textbox>
            </v:shape>
            <v:shape id="docshape66" o:spid="_x0000_s2085" type="#_x0000_t202" style="position:absolute;left:2621;top:250;width:925;height:819" filled="f" stroked="f">
              <v:textbox inset="0,0,0,0">
                <w:txbxContent>
                  <w:p w14:paraId="168E2269" w14:textId="77777777" w:rsidR="008068E3" w:rsidRDefault="00261C36">
                    <w:pPr>
                      <w:spacing w:line="818" w:lineRule="exact"/>
                      <w:rPr>
                        <w:rFonts w:ascii="Gill Sans MT"/>
                        <w:b/>
                        <w:sz w:val="72"/>
                      </w:rPr>
                    </w:pPr>
                    <w:r w:rsidRPr="00B4648E">
                      <w:rPr>
                        <w:rFonts w:ascii="Gill Sans MT"/>
                        <w:b/>
                        <w:color w:val="00A59D"/>
                        <w:spacing w:val="-37"/>
                        <w:w w:val="75"/>
                        <w:sz w:val="72"/>
                      </w:rPr>
                      <w:t>&gt;1.7</w:t>
                    </w:r>
                  </w:p>
                </w:txbxContent>
              </v:textbox>
            </v:shape>
            <v:shape id="docshape67" o:spid="_x0000_s2084" type="#_x0000_t202" style="position:absolute;left:3616;top:497;width:568;height:407" filled="f" stroked="f">
              <v:textbox inset="0,0,0,0">
                <w:txbxContent>
                  <w:p w14:paraId="168E226A" w14:textId="77777777" w:rsidR="008068E3" w:rsidRDefault="00261C36">
                    <w:pPr>
                      <w:spacing w:before="2" w:line="225" w:lineRule="auto"/>
                      <w:ind w:right="17"/>
                      <w:rPr>
                        <w:rFonts w:ascii="Lucida Sans"/>
                        <w:sz w:val="18"/>
                      </w:rPr>
                    </w:pPr>
                    <w:r w:rsidRPr="00B4648E">
                      <w:rPr>
                        <w:rFonts w:ascii="Lucida Sans"/>
                        <w:color w:val="747474"/>
                        <w:spacing w:val="-4"/>
                        <w:sz w:val="18"/>
                      </w:rPr>
                      <w:t xml:space="preserve">juta </w:t>
                    </w:r>
                    <w:r w:rsidRPr="00B4648E">
                      <w:rPr>
                        <w:rFonts w:ascii="Lucida Sans"/>
                        <w:color w:val="747474"/>
                        <w:spacing w:val="-8"/>
                        <w:w w:val="85"/>
                        <w:sz w:val="18"/>
                      </w:rPr>
                      <w:t>individu</w:t>
                    </w:r>
                  </w:p>
                </w:txbxContent>
              </v:textbox>
            </v:shape>
            <v:shape id="docshape68" o:spid="_x0000_s2083" type="#_x0000_t202" style="position:absolute;left:4438;top:409;width:220;height:180" filled="f" stroked="f">
              <v:textbox inset="0,0,0,0">
                <w:txbxContent>
                  <w:p w14:paraId="168E226B" w14:textId="77777777" w:rsidR="008068E3" w:rsidRDefault="00261C36">
                    <w:pPr>
                      <w:spacing w:line="176" w:lineRule="exact"/>
                      <w:rPr>
                        <w:rFonts w:ascii="Arial"/>
                        <w:sz w:val="18"/>
                      </w:rPr>
                    </w:pPr>
                    <w:r w:rsidRPr="00E12447">
                      <w:rPr>
                        <w:rFonts w:ascii="Arial"/>
                        <w:color w:val="747474"/>
                        <w:spacing w:val="-12"/>
                        <w:sz w:val="18"/>
                      </w:rPr>
                      <w:t>Rp</w:t>
                    </w:r>
                  </w:p>
                </w:txbxContent>
              </v:textbox>
            </v:shape>
            <v:shape id="docshape69" o:spid="_x0000_s2082" type="#_x0000_t202" style="position:absolute;left:4711;top:246;width:925;height:819" filled="f" stroked="f">
              <v:textbox inset="0,0,0,0">
                <w:txbxContent>
                  <w:p w14:paraId="168E226C" w14:textId="77777777" w:rsidR="008068E3" w:rsidRDefault="00261C36">
                    <w:pPr>
                      <w:spacing w:line="818" w:lineRule="exact"/>
                      <w:rPr>
                        <w:rFonts w:ascii="Gill Sans MT"/>
                        <w:b/>
                        <w:sz w:val="72"/>
                      </w:rPr>
                    </w:pPr>
                    <w:r w:rsidRPr="00E12447">
                      <w:rPr>
                        <w:rFonts w:ascii="Gill Sans MT"/>
                        <w:b/>
                        <w:color w:val="00A59D"/>
                        <w:spacing w:val="-33"/>
                        <w:w w:val="75"/>
                        <w:sz w:val="72"/>
                      </w:rPr>
                      <w:t>5.75</w:t>
                    </w:r>
                  </w:p>
                </w:txbxContent>
              </v:textbox>
            </v:shape>
            <v:shape id="docshape70" o:spid="_x0000_s2081" type="#_x0000_t202" style="position:absolute;left:5748;top:344;width:1396;height:606" filled="f" stroked="f">
              <v:textbox inset="0,0,0,0">
                <w:txbxContent>
                  <w:p w14:paraId="168E226D" w14:textId="77777777" w:rsidR="008068E3" w:rsidRDefault="00261C36">
                    <w:pPr>
                      <w:spacing w:before="2" w:line="225" w:lineRule="auto"/>
                      <w:ind w:right="14"/>
                      <w:rPr>
                        <w:rFonts w:ascii="Lucida Sans"/>
                        <w:i/>
                        <w:sz w:val="18"/>
                      </w:rPr>
                    </w:pPr>
                    <w:r w:rsidRPr="00E12447">
                      <w:rPr>
                        <w:rFonts w:ascii="Lucida Sans"/>
                        <w:color w:val="747474"/>
                        <w:spacing w:val="-2"/>
                        <w:sz w:val="18"/>
                      </w:rPr>
                      <w:t>miliar</w:t>
                    </w:r>
                    <w:r w:rsidRPr="00E12447">
                      <w:rPr>
                        <w:rFonts w:ascii="Lucida Sans"/>
                        <w:color w:val="747474"/>
                        <w:spacing w:val="-33"/>
                        <w:sz w:val="18"/>
                      </w:rPr>
                      <w:t xml:space="preserve"> </w:t>
                    </w:r>
                    <w:r w:rsidRPr="00E12447">
                      <w:rPr>
                        <w:rFonts w:ascii="Lucida Sans"/>
                        <w:color w:val="747474"/>
                        <w:spacing w:val="-2"/>
                        <w:sz w:val="18"/>
                      </w:rPr>
                      <w:t xml:space="preserve">realokasi </w:t>
                    </w:r>
                    <w:r w:rsidRPr="00E12447">
                      <w:rPr>
                        <w:rFonts w:ascii="Lucida Sans"/>
                        <w:color w:val="747474"/>
                        <w:spacing w:val="-10"/>
                        <w:w w:val="90"/>
                        <w:sz w:val="18"/>
                      </w:rPr>
                      <w:t>untuk</w:t>
                    </w:r>
                    <w:r w:rsidRPr="00E12447">
                      <w:rPr>
                        <w:rFonts w:ascii="Lucida Sans"/>
                        <w:color w:val="747474"/>
                        <w:spacing w:val="-28"/>
                        <w:w w:val="90"/>
                        <w:sz w:val="18"/>
                      </w:rPr>
                      <w:t xml:space="preserve"> </w:t>
                    </w:r>
                    <w:r w:rsidRPr="00E12447">
                      <w:rPr>
                        <w:rFonts w:ascii="Lucida Sans"/>
                        <w:color w:val="747474"/>
                        <w:spacing w:val="-10"/>
                        <w:w w:val="90"/>
                        <w:sz w:val="18"/>
                      </w:rPr>
                      <w:t xml:space="preserve">pengurangan </w:t>
                    </w:r>
                    <w:r w:rsidRPr="00E12447">
                      <w:rPr>
                        <w:rFonts w:ascii="Lucida Sans"/>
                        <w:i/>
                        <w:color w:val="747474"/>
                        <w:spacing w:val="-2"/>
                        <w:sz w:val="18"/>
                      </w:rPr>
                      <w:t>stunting</w:t>
                    </w:r>
                  </w:p>
                </w:txbxContent>
              </v:textbox>
            </v:shape>
            <v:shape id="docshape71" o:spid="_x0000_s2080" type="#_x0000_t202" style="position:absolute;left:7427;top:240;width:934;height:819" filled="f" stroked="f">
              <v:textbox inset="0,0,0,0">
                <w:txbxContent>
                  <w:p w14:paraId="168E226E" w14:textId="77777777" w:rsidR="008068E3" w:rsidRDefault="00261C36">
                    <w:pPr>
                      <w:spacing w:line="818" w:lineRule="exact"/>
                      <w:rPr>
                        <w:rFonts w:ascii="Gill Sans MT"/>
                        <w:b/>
                        <w:sz w:val="72"/>
                      </w:rPr>
                    </w:pPr>
                    <w:r w:rsidRPr="00E12447">
                      <w:rPr>
                        <w:rFonts w:ascii="Arial"/>
                        <w:color w:val="747474"/>
                        <w:w w:val="95"/>
                        <w:position w:val="35"/>
                        <w:sz w:val="18"/>
                      </w:rPr>
                      <w:t>Rp</w:t>
                    </w:r>
                    <w:r w:rsidRPr="00E12447">
                      <w:rPr>
                        <w:rFonts w:ascii="Arial"/>
                        <w:color w:val="747474"/>
                        <w:spacing w:val="2"/>
                        <w:position w:val="35"/>
                        <w:sz w:val="18"/>
                      </w:rPr>
                      <w:t xml:space="preserve"> </w:t>
                    </w:r>
                    <w:r w:rsidRPr="00E12447">
                      <w:rPr>
                        <w:rFonts w:ascii="Gill Sans MT"/>
                        <w:b/>
                        <w:color w:val="00A59D"/>
                        <w:spacing w:val="-31"/>
                        <w:w w:val="75"/>
                        <w:sz w:val="72"/>
                      </w:rPr>
                      <w:t>5.6</w:t>
                    </w:r>
                  </w:p>
                </w:txbxContent>
              </v:textbox>
            </v:shape>
            <v:shape id="docshape72" o:spid="_x0000_s2079" type="#_x0000_t202" style="position:absolute;left:8522;top:328;width:1615;height:580" filled="f" stroked="f">
              <v:textbox inset="0,0,0,0">
                <w:txbxContent>
                  <w:p w14:paraId="168E226F" w14:textId="77777777" w:rsidR="008068E3" w:rsidRDefault="00261C36">
                    <w:pPr>
                      <w:spacing w:line="172" w:lineRule="exact"/>
                      <w:rPr>
                        <w:rFonts w:ascii="Arial"/>
                        <w:sz w:val="18"/>
                      </w:rPr>
                    </w:pPr>
                    <w:r w:rsidRPr="00E12447">
                      <w:rPr>
                        <w:rFonts w:ascii="Arial"/>
                        <w:color w:val="747474"/>
                        <w:spacing w:val="-8"/>
                        <w:w w:val="105"/>
                        <w:sz w:val="18"/>
                      </w:rPr>
                      <w:t>miliar</w:t>
                    </w:r>
                    <w:r w:rsidRPr="00E12447">
                      <w:rPr>
                        <w:rFonts w:ascii="Arial"/>
                        <w:color w:val="747474"/>
                        <w:spacing w:val="-15"/>
                        <w:w w:val="105"/>
                        <w:sz w:val="18"/>
                      </w:rPr>
                      <w:t xml:space="preserve"> </w:t>
                    </w:r>
                    <w:r w:rsidRPr="00E12447">
                      <w:rPr>
                        <w:rFonts w:ascii="Arial"/>
                        <w:color w:val="747474"/>
                        <w:spacing w:val="-8"/>
                        <w:w w:val="105"/>
                        <w:sz w:val="18"/>
                      </w:rPr>
                      <w:t>realokasi</w:t>
                    </w:r>
                    <w:r w:rsidRPr="00E12447">
                      <w:rPr>
                        <w:rFonts w:ascii="Arial"/>
                        <w:color w:val="747474"/>
                        <w:spacing w:val="-15"/>
                        <w:w w:val="105"/>
                        <w:sz w:val="18"/>
                      </w:rPr>
                      <w:t xml:space="preserve"> </w:t>
                    </w:r>
                    <w:r w:rsidRPr="00E12447">
                      <w:rPr>
                        <w:rFonts w:ascii="Arial"/>
                        <w:color w:val="747474"/>
                        <w:spacing w:val="-8"/>
                        <w:w w:val="105"/>
                        <w:sz w:val="18"/>
                      </w:rPr>
                      <w:t>untuk</w:t>
                    </w:r>
                  </w:p>
                  <w:p w14:paraId="168E2270" w14:textId="77777777" w:rsidR="008068E3" w:rsidRDefault="00261C36">
                    <w:pPr>
                      <w:spacing w:before="1" w:line="232" w:lineRule="auto"/>
                      <w:rPr>
                        <w:rFonts w:ascii="Arial"/>
                        <w:sz w:val="18"/>
                      </w:rPr>
                    </w:pPr>
                    <w:r w:rsidRPr="00E12447">
                      <w:rPr>
                        <w:rFonts w:ascii="Arial"/>
                        <w:color w:val="747474"/>
                        <w:spacing w:val="-10"/>
                        <w:sz w:val="18"/>
                      </w:rPr>
                      <w:t>penanggulangan</w:t>
                    </w:r>
                    <w:r w:rsidRPr="00E12447">
                      <w:rPr>
                        <w:rFonts w:ascii="Arial"/>
                        <w:color w:val="747474"/>
                        <w:spacing w:val="-2"/>
                        <w:sz w:val="18"/>
                      </w:rPr>
                      <w:t xml:space="preserve"> kemiskinan</w:t>
                    </w:r>
                  </w:p>
                </w:txbxContent>
              </v:textbox>
            </v:shape>
            <w10:wrap type="topAndBottom" anchorx="page"/>
          </v:group>
        </w:pict>
      </w:r>
    </w:p>
    <w:p w14:paraId="168E219C" w14:textId="77777777" w:rsidR="008068E3" w:rsidRDefault="00261C36">
      <w:pPr>
        <w:spacing w:before="164" w:line="235" w:lineRule="auto"/>
        <w:ind w:left="567" w:right="986"/>
        <w:jc w:val="both"/>
        <w:rPr>
          <w:b/>
          <w:sz w:val="21"/>
        </w:rPr>
      </w:pPr>
      <w:r>
        <w:rPr>
          <w:b/>
          <w:color w:val="231F20"/>
          <w:w w:val="110"/>
          <w:sz w:val="21"/>
        </w:rPr>
        <w:t xml:space="preserve">Untuk meningkatkan akurasi program dan layanan pemerintah, Program SKALA juga </w:t>
      </w:r>
      <w:r>
        <w:rPr>
          <w:b/>
          <w:color w:val="231F20"/>
          <w:spacing w:val="-2"/>
          <w:w w:val="110"/>
          <w:sz w:val="21"/>
        </w:rPr>
        <w:t>berkontribusi</w:t>
      </w:r>
      <w:r>
        <w:rPr>
          <w:b/>
          <w:color w:val="231F20"/>
          <w:spacing w:val="-12"/>
          <w:w w:val="110"/>
          <w:sz w:val="21"/>
        </w:rPr>
        <w:t xml:space="preserve"> </w:t>
      </w:r>
      <w:r>
        <w:rPr>
          <w:b/>
          <w:color w:val="231F20"/>
          <w:spacing w:val="-2"/>
          <w:w w:val="110"/>
          <w:sz w:val="21"/>
        </w:rPr>
        <w:t>dalam</w:t>
      </w:r>
      <w:r>
        <w:rPr>
          <w:b/>
          <w:color w:val="231F20"/>
          <w:spacing w:val="-11"/>
          <w:w w:val="110"/>
          <w:sz w:val="21"/>
        </w:rPr>
        <w:t xml:space="preserve"> </w:t>
      </w:r>
      <w:r>
        <w:rPr>
          <w:b/>
          <w:color w:val="231F20"/>
          <w:spacing w:val="-2"/>
          <w:w w:val="110"/>
          <w:sz w:val="21"/>
        </w:rPr>
        <w:t>pengembangan</w:t>
      </w:r>
      <w:r>
        <w:rPr>
          <w:b/>
          <w:color w:val="231F20"/>
          <w:spacing w:val="-11"/>
          <w:w w:val="110"/>
          <w:sz w:val="21"/>
        </w:rPr>
        <w:t xml:space="preserve"> </w:t>
      </w:r>
      <w:r>
        <w:rPr>
          <w:b/>
          <w:color w:val="231F20"/>
          <w:spacing w:val="-2"/>
          <w:w w:val="110"/>
          <w:sz w:val="21"/>
        </w:rPr>
        <w:t>Sistem</w:t>
      </w:r>
      <w:r>
        <w:rPr>
          <w:b/>
          <w:color w:val="231F20"/>
          <w:spacing w:val="-11"/>
          <w:w w:val="110"/>
          <w:sz w:val="21"/>
        </w:rPr>
        <w:t xml:space="preserve"> </w:t>
      </w:r>
      <w:r>
        <w:rPr>
          <w:b/>
          <w:color w:val="231F20"/>
          <w:spacing w:val="-2"/>
          <w:w w:val="110"/>
          <w:sz w:val="21"/>
        </w:rPr>
        <w:t>Informasi</w:t>
      </w:r>
      <w:r>
        <w:rPr>
          <w:b/>
          <w:color w:val="231F20"/>
          <w:spacing w:val="-11"/>
          <w:w w:val="110"/>
          <w:sz w:val="21"/>
        </w:rPr>
        <w:t xml:space="preserve"> </w:t>
      </w:r>
      <w:r>
        <w:rPr>
          <w:b/>
          <w:color w:val="231F20"/>
          <w:spacing w:val="-2"/>
          <w:w w:val="110"/>
          <w:sz w:val="21"/>
        </w:rPr>
        <w:t>Desa</w:t>
      </w:r>
      <w:r>
        <w:rPr>
          <w:b/>
          <w:color w:val="231F20"/>
          <w:spacing w:val="-11"/>
          <w:w w:val="110"/>
          <w:sz w:val="21"/>
        </w:rPr>
        <w:t xml:space="preserve"> </w:t>
      </w:r>
      <w:r>
        <w:rPr>
          <w:b/>
          <w:color w:val="231F20"/>
          <w:spacing w:val="-2"/>
          <w:w w:val="110"/>
          <w:sz w:val="21"/>
        </w:rPr>
        <w:t>(SID)</w:t>
      </w:r>
      <w:r>
        <w:rPr>
          <w:b/>
          <w:color w:val="231F20"/>
          <w:spacing w:val="-11"/>
          <w:w w:val="110"/>
          <w:sz w:val="21"/>
        </w:rPr>
        <w:t xml:space="preserve"> </w:t>
      </w:r>
      <w:r>
        <w:rPr>
          <w:b/>
          <w:color w:val="231F20"/>
          <w:spacing w:val="-2"/>
          <w:w w:val="110"/>
          <w:sz w:val="21"/>
        </w:rPr>
        <w:t>dengan</w:t>
      </w:r>
      <w:r>
        <w:rPr>
          <w:b/>
          <w:color w:val="231F20"/>
          <w:spacing w:val="-11"/>
          <w:w w:val="110"/>
          <w:sz w:val="21"/>
        </w:rPr>
        <w:t xml:space="preserve"> </w:t>
      </w:r>
      <w:r>
        <w:rPr>
          <w:b/>
          <w:color w:val="231F20"/>
          <w:spacing w:val="-2"/>
          <w:w w:val="110"/>
          <w:sz w:val="21"/>
        </w:rPr>
        <w:t>memperbaiki</w:t>
      </w:r>
      <w:r>
        <w:rPr>
          <w:b/>
          <w:color w:val="231F20"/>
          <w:spacing w:val="-11"/>
          <w:w w:val="110"/>
          <w:sz w:val="21"/>
        </w:rPr>
        <w:t xml:space="preserve"> </w:t>
      </w:r>
      <w:r>
        <w:rPr>
          <w:b/>
          <w:color w:val="231F20"/>
          <w:spacing w:val="-2"/>
          <w:w w:val="110"/>
          <w:sz w:val="21"/>
        </w:rPr>
        <w:t xml:space="preserve">proses </w:t>
      </w:r>
      <w:r>
        <w:rPr>
          <w:b/>
          <w:color w:val="231F20"/>
          <w:w w:val="110"/>
          <w:sz w:val="21"/>
        </w:rPr>
        <w:t>pengumpulan data di daerah.</w:t>
      </w:r>
    </w:p>
    <w:p w14:paraId="168E219D" w14:textId="77777777" w:rsidR="008068E3" w:rsidRDefault="008068E3">
      <w:pPr>
        <w:pStyle w:val="BodyText"/>
        <w:spacing w:before="5"/>
        <w:rPr>
          <w:b/>
          <w:sz w:val="16"/>
        </w:rPr>
      </w:pPr>
    </w:p>
    <w:tbl>
      <w:tblPr>
        <w:tblW w:w="0" w:type="auto"/>
        <w:tblCellSpacing w:w="62" w:type="dxa"/>
        <w:tblInd w:w="637" w:type="dxa"/>
        <w:tblLayout w:type="fixed"/>
        <w:tblCellMar>
          <w:left w:w="0" w:type="dxa"/>
          <w:right w:w="0" w:type="dxa"/>
        </w:tblCellMar>
        <w:tblLook w:val="01E0" w:firstRow="1" w:lastRow="1" w:firstColumn="1" w:lastColumn="1" w:noHBand="0" w:noVBand="0"/>
      </w:tblPr>
      <w:tblGrid>
        <w:gridCol w:w="8979"/>
      </w:tblGrid>
      <w:tr w:rsidR="008068E3" w14:paraId="168E219F" w14:textId="77777777">
        <w:trPr>
          <w:trHeight w:val="1165"/>
          <w:tblCellSpacing w:w="62" w:type="dxa"/>
        </w:trPr>
        <w:tc>
          <w:tcPr>
            <w:tcW w:w="8731" w:type="dxa"/>
            <w:tcBorders>
              <w:bottom w:val="nil"/>
            </w:tcBorders>
          </w:tcPr>
          <w:p w14:paraId="168E219E" w14:textId="77777777" w:rsidR="008068E3" w:rsidRDefault="00261C36">
            <w:pPr>
              <w:pStyle w:val="TableParagraph"/>
              <w:spacing w:before="144" w:line="235" w:lineRule="auto"/>
              <w:ind w:right="488"/>
              <w:rPr>
                <w:sz w:val="18"/>
              </w:rPr>
            </w:pPr>
            <w:r>
              <w:rPr>
                <w:color w:val="231F20"/>
                <w:w w:val="105"/>
                <w:sz w:val="18"/>
              </w:rPr>
              <w:t>Program ini mendukung perluasan SID di berbagai provinsi melalui</w:t>
            </w:r>
            <w:r>
              <w:rPr>
                <w:color w:val="231F20"/>
                <w:spacing w:val="40"/>
                <w:w w:val="105"/>
                <w:sz w:val="18"/>
              </w:rPr>
              <w:t xml:space="preserve"> </w:t>
            </w:r>
            <w:r>
              <w:rPr>
                <w:color w:val="231F20"/>
                <w:w w:val="105"/>
                <w:sz w:val="18"/>
              </w:rPr>
              <w:t>kerja sama dengan Bappenas, Kemendagri, dan Kemendes guna mengintegrasikan</w:t>
            </w:r>
            <w:r>
              <w:rPr>
                <w:color w:val="231F20"/>
                <w:spacing w:val="-3"/>
                <w:w w:val="105"/>
                <w:sz w:val="18"/>
              </w:rPr>
              <w:t xml:space="preserve"> </w:t>
            </w:r>
            <w:r>
              <w:rPr>
                <w:color w:val="231F20"/>
                <w:w w:val="105"/>
                <w:sz w:val="18"/>
              </w:rPr>
              <w:t>metodologi</w:t>
            </w:r>
            <w:r>
              <w:rPr>
                <w:color w:val="231F20"/>
                <w:spacing w:val="-3"/>
                <w:w w:val="105"/>
                <w:sz w:val="18"/>
              </w:rPr>
              <w:t xml:space="preserve"> </w:t>
            </w:r>
            <w:r>
              <w:rPr>
                <w:color w:val="231F20"/>
                <w:w w:val="105"/>
                <w:sz w:val="18"/>
              </w:rPr>
              <w:t>standar</w:t>
            </w:r>
            <w:r>
              <w:rPr>
                <w:color w:val="231F20"/>
                <w:spacing w:val="-3"/>
                <w:w w:val="105"/>
                <w:sz w:val="18"/>
              </w:rPr>
              <w:t xml:space="preserve"> </w:t>
            </w:r>
            <w:r>
              <w:rPr>
                <w:color w:val="231F20"/>
                <w:w w:val="105"/>
                <w:sz w:val="18"/>
              </w:rPr>
              <w:t>dalam</w:t>
            </w:r>
            <w:r>
              <w:rPr>
                <w:color w:val="231F20"/>
                <w:spacing w:val="-3"/>
                <w:w w:val="105"/>
                <w:sz w:val="18"/>
              </w:rPr>
              <w:t xml:space="preserve"> </w:t>
            </w:r>
            <w:r>
              <w:rPr>
                <w:color w:val="231F20"/>
                <w:w w:val="105"/>
                <w:sz w:val="18"/>
              </w:rPr>
              <w:t>pengumpulan</w:t>
            </w:r>
            <w:r>
              <w:rPr>
                <w:color w:val="231F20"/>
                <w:spacing w:val="-3"/>
                <w:w w:val="105"/>
                <w:sz w:val="18"/>
              </w:rPr>
              <w:t xml:space="preserve"> </w:t>
            </w:r>
            <w:r>
              <w:rPr>
                <w:color w:val="231F20"/>
                <w:w w:val="105"/>
                <w:sz w:val="18"/>
              </w:rPr>
              <w:t>data</w:t>
            </w:r>
            <w:r>
              <w:rPr>
                <w:color w:val="231F20"/>
                <w:spacing w:val="-3"/>
                <w:w w:val="105"/>
                <w:sz w:val="18"/>
              </w:rPr>
              <w:t xml:space="preserve"> </w:t>
            </w:r>
            <w:r>
              <w:rPr>
                <w:color w:val="231F20"/>
                <w:w w:val="105"/>
                <w:sz w:val="18"/>
              </w:rPr>
              <w:t xml:space="preserve">rumah </w:t>
            </w:r>
            <w:r>
              <w:rPr>
                <w:color w:val="231F20"/>
                <w:spacing w:val="-2"/>
                <w:w w:val="105"/>
                <w:sz w:val="18"/>
              </w:rPr>
              <w:t>tangga.</w:t>
            </w:r>
          </w:p>
        </w:tc>
      </w:tr>
      <w:tr w:rsidR="008068E3" w14:paraId="168E21A1" w14:textId="77777777">
        <w:trPr>
          <w:trHeight w:val="958"/>
          <w:tblCellSpacing w:w="62" w:type="dxa"/>
        </w:trPr>
        <w:tc>
          <w:tcPr>
            <w:tcW w:w="8731" w:type="dxa"/>
            <w:tcBorders>
              <w:top w:val="nil"/>
              <w:bottom w:val="nil"/>
            </w:tcBorders>
          </w:tcPr>
          <w:p w14:paraId="168E21A0" w14:textId="77777777" w:rsidR="008068E3" w:rsidRDefault="00261C36">
            <w:pPr>
              <w:pStyle w:val="TableParagraph"/>
              <w:spacing w:before="170" w:line="235" w:lineRule="auto"/>
              <w:ind w:right="566"/>
              <w:jc w:val="both"/>
              <w:rPr>
                <w:sz w:val="18"/>
              </w:rPr>
            </w:pPr>
            <w:r>
              <w:rPr>
                <w:color w:val="231F20"/>
                <w:w w:val="105"/>
                <w:sz w:val="18"/>
              </w:rPr>
              <w:t>Salah satu peningkatan utamanya adalah integrasi variabel data sosial ekonomi dari Regsosek ke dalam SID, sehingga sistem data desa lebih selaras dengan kebijakan nasional.</w:t>
            </w:r>
          </w:p>
        </w:tc>
      </w:tr>
      <w:tr w:rsidR="008068E3" w14:paraId="168E21A3" w14:textId="77777777">
        <w:trPr>
          <w:trHeight w:val="2015"/>
          <w:tblCellSpacing w:w="62" w:type="dxa"/>
        </w:trPr>
        <w:tc>
          <w:tcPr>
            <w:tcW w:w="8731" w:type="dxa"/>
            <w:tcBorders>
              <w:top w:val="nil"/>
              <w:bottom w:val="nil"/>
            </w:tcBorders>
          </w:tcPr>
          <w:p w14:paraId="168E21A2" w14:textId="77777777" w:rsidR="008068E3" w:rsidRDefault="00261C36">
            <w:pPr>
              <w:pStyle w:val="TableParagraph"/>
              <w:spacing w:before="131" w:line="235" w:lineRule="auto"/>
              <w:ind w:right="318"/>
              <w:rPr>
                <w:sz w:val="18"/>
              </w:rPr>
            </w:pPr>
            <w:r>
              <w:rPr>
                <w:color w:val="231F20"/>
                <w:w w:val="105"/>
                <w:sz w:val="18"/>
              </w:rPr>
              <w:t>Di Provinsi Papua dan Papua Barat, Program SKALA mendukung menggabungkan variabel Regsosek ke dalam SIO Papua dan SAIK+, sehingga pemerintah daerah dapat menggunakan indikator sosial ekonomi yang terstandardisasi untuk meningkatkan penilaian rumah tangga serta ketepatan sasaran program. Pendekatan ini membantu pemerintah daerah mengidentifikasi rumah tangga rentan secara lebih efektif,</w:t>
            </w:r>
            <w:r>
              <w:rPr>
                <w:color w:val="231F20"/>
                <w:spacing w:val="-3"/>
                <w:w w:val="105"/>
                <w:sz w:val="18"/>
              </w:rPr>
              <w:t xml:space="preserve"> </w:t>
            </w:r>
            <w:r>
              <w:rPr>
                <w:color w:val="231F20"/>
                <w:w w:val="105"/>
                <w:sz w:val="18"/>
              </w:rPr>
              <w:t>sehingga</w:t>
            </w:r>
            <w:r>
              <w:rPr>
                <w:color w:val="231F20"/>
                <w:spacing w:val="-3"/>
                <w:w w:val="105"/>
                <w:sz w:val="18"/>
              </w:rPr>
              <w:t xml:space="preserve"> </w:t>
            </w:r>
            <w:r>
              <w:rPr>
                <w:color w:val="231F20"/>
                <w:w w:val="105"/>
                <w:sz w:val="18"/>
              </w:rPr>
              <w:t>mengurangi</w:t>
            </w:r>
            <w:r>
              <w:rPr>
                <w:color w:val="231F20"/>
                <w:spacing w:val="-3"/>
                <w:w w:val="105"/>
                <w:sz w:val="18"/>
              </w:rPr>
              <w:t xml:space="preserve"> </w:t>
            </w:r>
            <w:r>
              <w:rPr>
                <w:color w:val="231F20"/>
                <w:w w:val="105"/>
                <w:sz w:val="18"/>
              </w:rPr>
              <w:t>ketidakakuratan</w:t>
            </w:r>
            <w:r>
              <w:rPr>
                <w:color w:val="231F20"/>
                <w:spacing w:val="-3"/>
                <w:w w:val="105"/>
                <w:sz w:val="18"/>
              </w:rPr>
              <w:t xml:space="preserve"> </w:t>
            </w:r>
            <w:r>
              <w:rPr>
                <w:color w:val="231F20"/>
                <w:w w:val="105"/>
                <w:sz w:val="18"/>
              </w:rPr>
              <w:t>inklusi</w:t>
            </w:r>
            <w:r>
              <w:rPr>
                <w:color w:val="231F20"/>
                <w:spacing w:val="-3"/>
                <w:w w:val="105"/>
                <w:sz w:val="18"/>
              </w:rPr>
              <w:t xml:space="preserve"> </w:t>
            </w:r>
            <w:r>
              <w:rPr>
                <w:color w:val="231F20"/>
                <w:w w:val="105"/>
                <w:sz w:val="18"/>
              </w:rPr>
              <w:t>dan</w:t>
            </w:r>
            <w:r>
              <w:rPr>
                <w:color w:val="231F20"/>
                <w:spacing w:val="-2"/>
                <w:w w:val="105"/>
                <w:sz w:val="18"/>
              </w:rPr>
              <w:t xml:space="preserve"> </w:t>
            </w:r>
            <w:r>
              <w:rPr>
                <w:color w:val="231F20"/>
                <w:w w:val="105"/>
                <w:sz w:val="18"/>
              </w:rPr>
              <w:t>eksklusi</w:t>
            </w:r>
            <w:r>
              <w:rPr>
                <w:color w:val="231F20"/>
                <w:spacing w:val="-3"/>
                <w:w w:val="105"/>
                <w:sz w:val="18"/>
              </w:rPr>
              <w:t xml:space="preserve"> </w:t>
            </w:r>
            <w:r>
              <w:rPr>
                <w:color w:val="231F20"/>
                <w:w w:val="105"/>
                <w:sz w:val="18"/>
              </w:rPr>
              <w:t>dalam penyelenggaraan</w:t>
            </w:r>
            <w:r>
              <w:rPr>
                <w:color w:val="231F20"/>
                <w:spacing w:val="-11"/>
                <w:w w:val="105"/>
                <w:sz w:val="18"/>
              </w:rPr>
              <w:t xml:space="preserve"> </w:t>
            </w:r>
            <w:r>
              <w:rPr>
                <w:color w:val="231F20"/>
                <w:w w:val="105"/>
                <w:sz w:val="18"/>
              </w:rPr>
              <w:t>program.</w:t>
            </w:r>
          </w:p>
        </w:tc>
      </w:tr>
      <w:tr w:rsidR="008068E3" w14:paraId="168E21A9" w14:textId="77777777">
        <w:trPr>
          <w:trHeight w:val="1383"/>
          <w:tblCellSpacing w:w="62" w:type="dxa"/>
        </w:trPr>
        <w:tc>
          <w:tcPr>
            <w:tcW w:w="8731" w:type="dxa"/>
            <w:tcBorders>
              <w:top w:val="nil"/>
            </w:tcBorders>
            <w:shd w:val="clear" w:color="auto" w:fill="D1D3D4"/>
          </w:tcPr>
          <w:p w14:paraId="168E21A4" w14:textId="77777777" w:rsidR="008068E3" w:rsidRDefault="00261C36">
            <w:pPr>
              <w:pStyle w:val="TableParagraph"/>
              <w:spacing w:before="167" w:line="218" w:lineRule="exact"/>
              <w:rPr>
                <w:sz w:val="18"/>
              </w:rPr>
            </w:pPr>
            <w:r>
              <w:rPr>
                <w:color w:val="231F20"/>
                <w:sz w:val="18"/>
              </w:rPr>
              <w:t>Dengan</w:t>
            </w:r>
            <w:r>
              <w:rPr>
                <w:color w:val="231F20"/>
                <w:spacing w:val="29"/>
                <w:sz w:val="18"/>
              </w:rPr>
              <w:t xml:space="preserve"> </w:t>
            </w:r>
            <w:r>
              <w:rPr>
                <w:color w:val="231F20"/>
                <w:sz w:val="18"/>
              </w:rPr>
              <w:t>cakupan</w:t>
            </w:r>
            <w:r>
              <w:rPr>
                <w:color w:val="231F20"/>
                <w:spacing w:val="29"/>
                <w:sz w:val="18"/>
              </w:rPr>
              <w:t xml:space="preserve"> </w:t>
            </w:r>
            <w:r>
              <w:rPr>
                <w:color w:val="231F20"/>
                <w:sz w:val="18"/>
              </w:rPr>
              <w:t>SID</w:t>
            </w:r>
            <w:r>
              <w:rPr>
                <w:color w:val="231F20"/>
                <w:spacing w:val="29"/>
                <w:sz w:val="18"/>
              </w:rPr>
              <w:t xml:space="preserve"> </w:t>
            </w:r>
            <w:r>
              <w:rPr>
                <w:color w:val="231F20"/>
                <w:sz w:val="18"/>
              </w:rPr>
              <w:t>yang</w:t>
            </w:r>
            <w:r>
              <w:rPr>
                <w:color w:val="231F20"/>
                <w:spacing w:val="29"/>
                <w:sz w:val="18"/>
              </w:rPr>
              <w:t xml:space="preserve"> </w:t>
            </w:r>
            <w:r>
              <w:rPr>
                <w:color w:val="231F20"/>
                <w:sz w:val="18"/>
              </w:rPr>
              <w:t>semakin</w:t>
            </w:r>
            <w:r>
              <w:rPr>
                <w:color w:val="231F20"/>
                <w:spacing w:val="29"/>
                <w:sz w:val="18"/>
              </w:rPr>
              <w:t xml:space="preserve"> </w:t>
            </w:r>
            <w:r>
              <w:rPr>
                <w:color w:val="231F20"/>
                <w:sz w:val="18"/>
              </w:rPr>
              <w:t>luas,</w:t>
            </w:r>
            <w:r>
              <w:rPr>
                <w:color w:val="231F20"/>
                <w:spacing w:val="29"/>
                <w:sz w:val="18"/>
              </w:rPr>
              <w:t xml:space="preserve"> </w:t>
            </w:r>
            <w:r>
              <w:rPr>
                <w:color w:val="231F20"/>
                <w:sz w:val="18"/>
              </w:rPr>
              <w:t>Program</w:t>
            </w:r>
            <w:r>
              <w:rPr>
                <w:color w:val="231F20"/>
                <w:spacing w:val="29"/>
                <w:sz w:val="18"/>
              </w:rPr>
              <w:t xml:space="preserve"> </w:t>
            </w:r>
            <w:r>
              <w:rPr>
                <w:color w:val="231F20"/>
                <w:sz w:val="18"/>
              </w:rPr>
              <w:t>SKALA</w:t>
            </w:r>
            <w:r>
              <w:rPr>
                <w:color w:val="231F20"/>
                <w:spacing w:val="29"/>
                <w:sz w:val="18"/>
              </w:rPr>
              <w:t xml:space="preserve"> </w:t>
            </w:r>
            <w:r>
              <w:rPr>
                <w:color w:val="231F20"/>
                <w:spacing w:val="-4"/>
                <w:sz w:val="18"/>
              </w:rPr>
              <w:t>terus</w:t>
            </w:r>
          </w:p>
          <w:p w14:paraId="168E21A5" w14:textId="77777777" w:rsidR="008068E3" w:rsidRDefault="00261C36">
            <w:pPr>
              <w:pStyle w:val="TableParagraph"/>
              <w:tabs>
                <w:tab w:val="left" w:pos="2740"/>
              </w:tabs>
              <w:spacing w:line="140" w:lineRule="exact"/>
              <w:ind w:left="1158"/>
              <w:rPr>
                <w:sz w:val="18"/>
              </w:rPr>
            </w:pPr>
            <w:r>
              <w:rPr>
                <w:rFonts w:ascii="Lucida Sans"/>
                <w:color w:val="231F20"/>
                <w:spacing w:val="-2"/>
                <w:w w:val="105"/>
                <w:position w:val="-3"/>
                <w:sz w:val="18"/>
              </w:rPr>
              <w:t>Sistem</w:t>
            </w:r>
            <w:r>
              <w:rPr>
                <w:rFonts w:ascii="Lucida Sans"/>
                <w:color w:val="231F20"/>
                <w:position w:val="-3"/>
                <w:sz w:val="18"/>
              </w:rPr>
              <w:tab/>
            </w:r>
            <w:r>
              <w:rPr>
                <w:color w:val="231F20"/>
                <w:w w:val="105"/>
                <w:sz w:val="18"/>
              </w:rPr>
              <w:t>menyempurnakan</w:t>
            </w:r>
            <w:r>
              <w:rPr>
                <w:color w:val="231F20"/>
                <w:spacing w:val="-9"/>
                <w:w w:val="105"/>
                <w:sz w:val="18"/>
              </w:rPr>
              <w:t xml:space="preserve"> </w:t>
            </w:r>
            <w:r>
              <w:rPr>
                <w:color w:val="231F20"/>
                <w:w w:val="105"/>
                <w:sz w:val="18"/>
              </w:rPr>
              <w:t>protokol</w:t>
            </w:r>
            <w:r>
              <w:rPr>
                <w:color w:val="231F20"/>
                <w:spacing w:val="-9"/>
                <w:w w:val="105"/>
                <w:sz w:val="18"/>
              </w:rPr>
              <w:t xml:space="preserve"> </w:t>
            </w:r>
            <w:r>
              <w:rPr>
                <w:color w:val="231F20"/>
                <w:w w:val="105"/>
                <w:sz w:val="18"/>
              </w:rPr>
              <w:t>pengumpulan</w:t>
            </w:r>
            <w:r>
              <w:rPr>
                <w:color w:val="231F20"/>
                <w:spacing w:val="-8"/>
                <w:w w:val="105"/>
                <w:sz w:val="18"/>
              </w:rPr>
              <w:t xml:space="preserve"> </w:t>
            </w:r>
            <w:r>
              <w:rPr>
                <w:color w:val="231F20"/>
                <w:w w:val="105"/>
                <w:sz w:val="18"/>
              </w:rPr>
              <w:t>data</w:t>
            </w:r>
            <w:r>
              <w:rPr>
                <w:color w:val="231F20"/>
                <w:spacing w:val="-9"/>
                <w:w w:val="105"/>
                <w:sz w:val="18"/>
              </w:rPr>
              <w:t xml:space="preserve"> </w:t>
            </w:r>
            <w:r>
              <w:rPr>
                <w:color w:val="231F20"/>
                <w:w w:val="105"/>
                <w:sz w:val="18"/>
              </w:rPr>
              <w:t>serta</w:t>
            </w:r>
            <w:r>
              <w:rPr>
                <w:color w:val="231F20"/>
                <w:spacing w:val="-9"/>
                <w:w w:val="105"/>
                <w:sz w:val="18"/>
              </w:rPr>
              <w:t xml:space="preserve"> </w:t>
            </w:r>
            <w:r>
              <w:rPr>
                <w:color w:val="231F20"/>
                <w:spacing w:val="-2"/>
                <w:w w:val="105"/>
                <w:sz w:val="18"/>
              </w:rPr>
              <w:t>memperkuat</w:t>
            </w:r>
          </w:p>
          <w:p w14:paraId="168E21A6" w14:textId="77777777" w:rsidR="008068E3" w:rsidRDefault="00261C36">
            <w:pPr>
              <w:pStyle w:val="TableParagraph"/>
              <w:tabs>
                <w:tab w:val="left" w:pos="2740"/>
              </w:tabs>
              <w:spacing w:line="354" w:lineRule="exact"/>
              <w:ind w:left="214"/>
              <w:rPr>
                <w:sz w:val="18"/>
              </w:rPr>
            </w:pPr>
            <w:r>
              <w:rPr>
                <w:rFonts w:ascii="Trebuchet MS"/>
                <w:b/>
                <w:color w:val="231F20"/>
                <w:w w:val="105"/>
                <w:position w:val="-8"/>
                <w:sz w:val="48"/>
              </w:rPr>
              <w:t>SID</w:t>
            </w:r>
            <w:r>
              <w:rPr>
                <w:rFonts w:ascii="Trebuchet MS"/>
                <w:b/>
                <w:color w:val="231F20"/>
                <w:spacing w:val="67"/>
                <w:w w:val="105"/>
                <w:position w:val="-8"/>
                <w:sz w:val="48"/>
              </w:rPr>
              <w:t xml:space="preserve"> </w:t>
            </w:r>
            <w:r>
              <w:rPr>
                <w:rFonts w:ascii="Lucida Sans"/>
                <w:color w:val="231F20"/>
                <w:spacing w:val="-2"/>
                <w:w w:val="105"/>
                <w:sz w:val="18"/>
              </w:rPr>
              <w:t>Informasi</w:t>
            </w:r>
            <w:r>
              <w:rPr>
                <w:rFonts w:ascii="Lucida Sans"/>
                <w:color w:val="231F20"/>
                <w:sz w:val="18"/>
              </w:rPr>
              <w:tab/>
            </w:r>
            <w:r>
              <w:rPr>
                <w:color w:val="231F20"/>
                <w:w w:val="105"/>
                <w:position w:val="1"/>
                <w:sz w:val="18"/>
              </w:rPr>
              <w:t>keterhubungan</w:t>
            </w:r>
            <w:r>
              <w:rPr>
                <w:color w:val="231F20"/>
                <w:spacing w:val="-10"/>
                <w:w w:val="105"/>
                <w:position w:val="1"/>
                <w:sz w:val="18"/>
              </w:rPr>
              <w:t xml:space="preserve"> </w:t>
            </w:r>
            <w:r>
              <w:rPr>
                <w:color w:val="231F20"/>
                <w:w w:val="105"/>
                <w:position w:val="1"/>
                <w:sz w:val="18"/>
              </w:rPr>
              <w:t>antara</w:t>
            </w:r>
            <w:r>
              <w:rPr>
                <w:color w:val="231F20"/>
                <w:spacing w:val="-9"/>
                <w:w w:val="105"/>
                <w:position w:val="1"/>
                <w:sz w:val="18"/>
              </w:rPr>
              <w:t xml:space="preserve"> </w:t>
            </w:r>
            <w:r>
              <w:rPr>
                <w:color w:val="231F20"/>
                <w:w w:val="105"/>
                <w:position w:val="1"/>
                <w:sz w:val="18"/>
              </w:rPr>
              <w:t>sistem</w:t>
            </w:r>
            <w:r>
              <w:rPr>
                <w:color w:val="231F20"/>
                <w:spacing w:val="-9"/>
                <w:w w:val="105"/>
                <w:position w:val="1"/>
                <w:sz w:val="18"/>
              </w:rPr>
              <w:t xml:space="preserve"> </w:t>
            </w:r>
            <w:r>
              <w:rPr>
                <w:color w:val="231F20"/>
                <w:w w:val="105"/>
                <w:position w:val="1"/>
                <w:sz w:val="18"/>
              </w:rPr>
              <w:t>data</w:t>
            </w:r>
            <w:r>
              <w:rPr>
                <w:color w:val="231F20"/>
                <w:spacing w:val="-9"/>
                <w:w w:val="105"/>
                <w:position w:val="1"/>
                <w:sz w:val="18"/>
              </w:rPr>
              <w:t xml:space="preserve"> </w:t>
            </w:r>
            <w:r>
              <w:rPr>
                <w:color w:val="231F20"/>
                <w:w w:val="105"/>
                <w:position w:val="1"/>
                <w:sz w:val="18"/>
              </w:rPr>
              <w:t>tingkat</w:t>
            </w:r>
            <w:r>
              <w:rPr>
                <w:color w:val="231F20"/>
                <w:spacing w:val="-9"/>
                <w:w w:val="105"/>
                <w:position w:val="1"/>
                <w:sz w:val="18"/>
              </w:rPr>
              <w:t xml:space="preserve"> </w:t>
            </w:r>
            <w:r>
              <w:rPr>
                <w:color w:val="231F20"/>
                <w:w w:val="105"/>
                <w:position w:val="1"/>
                <w:sz w:val="18"/>
              </w:rPr>
              <w:t>desa</w:t>
            </w:r>
            <w:r>
              <w:rPr>
                <w:color w:val="231F20"/>
                <w:spacing w:val="-10"/>
                <w:w w:val="105"/>
                <w:position w:val="1"/>
                <w:sz w:val="18"/>
              </w:rPr>
              <w:t xml:space="preserve"> </w:t>
            </w:r>
            <w:r>
              <w:rPr>
                <w:color w:val="231F20"/>
                <w:w w:val="105"/>
                <w:position w:val="1"/>
                <w:sz w:val="18"/>
              </w:rPr>
              <w:t>dengan</w:t>
            </w:r>
            <w:r>
              <w:rPr>
                <w:color w:val="231F20"/>
                <w:spacing w:val="-9"/>
                <w:w w:val="105"/>
                <w:position w:val="1"/>
                <w:sz w:val="18"/>
              </w:rPr>
              <w:t xml:space="preserve"> </w:t>
            </w:r>
            <w:r>
              <w:rPr>
                <w:color w:val="231F20"/>
                <w:w w:val="105"/>
                <w:position w:val="1"/>
                <w:sz w:val="18"/>
              </w:rPr>
              <w:t>kerangka</w:t>
            </w:r>
            <w:r>
              <w:rPr>
                <w:color w:val="231F20"/>
                <w:spacing w:val="-9"/>
                <w:w w:val="105"/>
                <w:position w:val="1"/>
                <w:sz w:val="18"/>
              </w:rPr>
              <w:t xml:space="preserve"> </w:t>
            </w:r>
            <w:r>
              <w:rPr>
                <w:color w:val="231F20"/>
                <w:spacing w:val="-4"/>
                <w:w w:val="105"/>
                <w:position w:val="1"/>
                <w:sz w:val="18"/>
              </w:rPr>
              <w:t>tata</w:t>
            </w:r>
          </w:p>
          <w:p w14:paraId="168E21A7" w14:textId="77777777" w:rsidR="008068E3" w:rsidRDefault="00261C36">
            <w:pPr>
              <w:pStyle w:val="TableParagraph"/>
              <w:tabs>
                <w:tab w:val="left" w:pos="2740"/>
              </w:tabs>
              <w:spacing w:line="146" w:lineRule="auto"/>
              <w:ind w:left="1158"/>
              <w:rPr>
                <w:sz w:val="18"/>
              </w:rPr>
            </w:pPr>
            <w:r>
              <w:rPr>
                <w:rFonts w:ascii="Lucida Sans"/>
                <w:color w:val="231F20"/>
                <w:spacing w:val="-4"/>
                <w:w w:val="105"/>
                <w:position w:val="3"/>
                <w:sz w:val="18"/>
              </w:rPr>
              <w:t>Desa</w:t>
            </w:r>
            <w:r>
              <w:rPr>
                <w:rFonts w:ascii="Lucida Sans"/>
                <w:color w:val="231F20"/>
                <w:position w:val="3"/>
                <w:sz w:val="18"/>
              </w:rPr>
              <w:tab/>
            </w:r>
            <w:r>
              <w:rPr>
                <w:color w:val="231F20"/>
                <w:w w:val="105"/>
                <w:sz w:val="18"/>
              </w:rPr>
              <w:t>kelola</w:t>
            </w:r>
            <w:r>
              <w:rPr>
                <w:color w:val="231F20"/>
                <w:spacing w:val="-6"/>
                <w:w w:val="105"/>
                <w:sz w:val="18"/>
              </w:rPr>
              <w:t xml:space="preserve"> </w:t>
            </w:r>
            <w:r>
              <w:rPr>
                <w:color w:val="231F20"/>
                <w:w w:val="105"/>
                <w:sz w:val="18"/>
              </w:rPr>
              <w:t>data</w:t>
            </w:r>
            <w:r>
              <w:rPr>
                <w:color w:val="231F20"/>
                <w:spacing w:val="-5"/>
                <w:w w:val="105"/>
                <w:sz w:val="18"/>
              </w:rPr>
              <w:t xml:space="preserve"> </w:t>
            </w:r>
            <w:r>
              <w:rPr>
                <w:color w:val="231F20"/>
                <w:w w:val="105"/>
                <w:sz w:val="18"/>
              </w:rPr>
              <w:t>daerah</w:t>
            </w:r>
            <w:r>
              <w:rPr>
                <w:color w:val="231F20"/>
                <w:spacing w:val="-5"/>
                <w:w w:val="105"/>
                <w:sz w:val="18"/>
              </w:rPr>
              <w:t xml:space="preserve"> </w:t>
            </w:r>
            <w:r>
              <w:rPr>
                <w:color w:val="231F20"/>
                <w:w w:val="105"/>
                <w:sz w:val="18"/>
              </w:rPr>
              <w:t>yang</w:t>
            </w:r>
            <w:r>
              <w:rPr>
                <w:color w:val="231F20"/>
                <w:spacing w:val="-5"/>
                <w:w w:val="105"/>
                <w:sz w:val="18"/>
              </w:rPr>
              <w:t xml:space="preserve"> </w:t>
            </w:r>
            <w:r>
              <w:rPr>
                <w:color w:val="231F20"/>
                <w:w w:val="105"/>
                <w:sz w:val="18"/>
              </w:rPr>
              <w:t>lebih</w:t>
            </w:r>
            <w:r>
              <w:rPr>
                <w:color w:val="231F20"/>
                <w:spacing w:val="-5"/>
                <w:w w:val="105"/>
                <w:sz w:val="18"/>
              </w:rPr>
              <w:t xml:space="preserve"> </w:t>
            </w:r>
            <w:r>
              <w:rPr>
                <w:color w:val="231F20"/>
                <w:w w:val="105"/>
                <w:sz w:val="18"/>
              </w:rPr>
              <w:t>luas,</w:t>
            </w:r>
            <w:r>
              <w:rPr>
                <w:color w:val="231F20"/>
                <w:spacing w:val="-5"/>
                <w:w w:val="105"/>
                <w:sz w:val="18"/>
              </w:rPr>
              <w:t xml:space="preserve"> </w:t>
            </w:r>
            <w:r>
              <w:rPr>
                <w:color w:val="231F20"/>
                <w:w w:val="105"/>
                <w:sz w:val="18"/>
              </w:rPr>
              <w:t>sejalan</w:t>
            </w:r>
            <w:r>
              <w:rPr>
                <w:color w:val="231F20"/>
                <w:spacing w:val="-6"/>
                <w:w w:val="105"/>
                <w:sz w:val="18"/>
              </w:rPr>
              <w:t xml:space="preserve"> </w:t>
            </w:r>
            <w:r>
              <w:rPr>
                <w:color w:val="231F20"/>
                <w:w w:val="105"/>
                <w:sz w:val="18"/>
              </w:rPr>
              <w:t>dengan</w:t>
            </w:r>
            <w:r>
              <w:rPr>
                <w:color w:val="231F20"/>
                <w:spacing w:val="-5"/>
                <w:w w:val="105"/>
                <w:sz w:val="18"/>
              </w:rPr>
              <w:t xml:space="preserve"> </w:t>
            </w:r>
            <w:r>
              <w:rPr>
                <w:color w:val="231F20"/>
                <w:w w:val="105"/>
                <w:sz w:val="18"/>
              </w:rPr>
              <w:t>kerangka</w:t>
            </w:r>
            <w:r>
              <w:rPr>
                <w:color w:val="231F20"/>
                <w:spacing w:val="-5"/>
                <w:w w:val="105"/>
                <w:sz w:val="18"/>
              </w:rPr>
              <w:t xml:space="preserve"> </w:t>
            </w:r>
            <w:r>
              <w:rPr>
                <w:color w:val="231F20"/>
                <w:w w:val="105"/>
                <w:sz w:val="18"/>
              </w:rPr>
              <w:t>kerja</w:t>
            </w:r>
            <w:r>
              <w:rPr>
                <w:color w:val="231F20"/>
                <w:spacing w:val="-5"/>
                <w:w w:val="105"/>
                <w:sz w:val="18"/>
              </w:rPr>
              <w:t xml:space="preserve"> </w:t>
            </w:r>
            <w:r>
              <w:rPr>
                <w:color w:val="231F20"/>
                <w:spacing w:val="-4"/>
                <w:w w:val="105"/>
                <w:sz w:val="18"/>
              </w:rPr>
              <w:t>Satu</w:t>
            </w:r>
          </w:p>
          <w:p w14:paraId="168E21A8" w14:textId="77777777" w:rsidR="008068E3" w:rsidRDefault="00261C36">
            <w:pPr>
              <w:pStyle w:val="TableParagraph"/>
              <w:rPr>
                <w:sz w:val="18"/>
              </w:rPr>
            </w:pPr>
            <w:r>
              <w:rPr>
                <w:color w:val="231F20"/>
                <w:w w:val="105"/>
                <w:sz w:val="18"/>
              </w:rPr>
              <w:t>Data</w:t>
            </w:r>
            <w:r>
              <w:rPr>
                <w:color w:val="231F20"/>
                <w:spacing w:val="-2"/>
                <w:w w:val="105"/>
                <w:sz w:val="18"/>
              </w:rPr>
              <w:t xml:space="preserve"> </w:t>
            </w:r>
            <w:r>
              <w:rPr>
                <w:color w:val="231F20"/>
                <w:spacing w:val="-2"/>
                <w:w w:val="110"/>
                <w:sz w:val="18"/>
              </w:rPr>
              <w:t>Indonesia.</w:t>
            </w:r>
          </w:p>
        </w:tc>
      </w:tr>
    </w:tbl>
    <w:p w14:paraId="168E21AA" w14:textId="77777777" w:rsidR="008068E3" w:rsidRDefault="008068E3">
      <w:pPr>
        <w:rPr>
          <w:sz w:val="18"/>
        </w:rPr>
        <w:sectPr w:rsidR="008068E3">
          <w:pgSz w:w="11910" w:h="16840"/>
          <w:pgMar w:top="1120" w:right="600" w:bottom="800" w:left="1020" w:header="0" w:footer="601" w:gutter="0"/>
          <w:cols w:space="720"/>
        </w:sectPr>
      </w:pPr>
    </w:p>
    <w:p w14:paraId="168E21AB" w14:textId="77777777" w:rsidR="008068E3" w:rsidRDefault="00261C36">
      <w:pPr>
        <w:pStyle w:val="BodyText"/>
        <w:ind w:left="113"/>
        <w:rPr>
          <w:sz w:val="20"/>
        </w:rPr>
      </w:pPr>
      <w:r>
        <w:rPr>
          <w:sz w:val="20"/>
        </w:rPr>
      </w:r>
      <w:r>
        <w:rPr>
          <w:sz w:val="20"/>
        </w:rPr>
        <w:pict w14:anchorId="168E2237">
          <v:group id="docshapegroup73" o:spid="_x0000_s2067" alt="text box" style="width:481.9pt;height:281.15pt;mso-position-horizontal-relative:char;mso-position-vertical-relative:line" coordsize="9638,5623">
            <v:rect id="docshape74" o:spid="_x0000_s2077" style="position:absolute;width:9638;height:5623" fillcolor="#d5e9e7" stroked="f"/>
            <v:rect id="docshape75" o:spid="_x0000_s2076" style="position:absolute;left:453;top:3897;width:8731;height:1535" fillcolor="#183559" stroked="f"/>
            <v:shape id="docshape76" o:spid="_x0000_s2075" type="#_x0000_t202" style="position:absolute;left:753;top:4015;width:3205;height:180" filled="f" stroked="f">
              <v:textbox inset="0,0,0,0">
                <w:txbxContent>
                  <w:p w14:paraId="168E2271" w14:textId="77777777" w:rsidR="008068E3" w:rsidRDefault="00261C36">
                    <w:pPr>
                      <w:spacing w:line="176" w:lineRule="exact"/>
                      <w:rPr>
                        <w:rFonts w:ascii="Arial"/>
                        <w:sz w:val="18"/>
                      </w:rPr>
                    </w:pPr>
                    <w:r w:rsidRPr="00E12447">
                      <w:rPr>
                        <w:rFonts w:ascii="Arial"/>
                        <w:color w:val="747474"/>
                        <w:spacing w:val="-8"/>
                        <w:sz w:val="18"/>
                      </w:rPr>
                      <w:t>SKALA</w:t>
                    </w:r>
                    <w:r w:rsidRPr="00E12447">
                      <w:rPr>
                        <w:rFonts w:ascii="Arial"/>
                        <w:color w:val="747474"/>
                        <w:spacing w:val="-22"/>
                        <w:sz w:val="18"/>
                      </w:rPr>
                      <w:t xml:space="preserve"> </w:t>
                    </w:r>
                    <w:r w:rsidRPr="00E12447">
                      <w:rPr>
                        <w:rFonts w:ascii="Arial"/>
                        <w:color w:val="747474"/>
                        <w:spacing w:val="-8"/>
                        <w:sz w:val="18"/>
                      </w:rPr>
                      <w:t>memfasilitasi</w:t>
                    </w:r>
                    <w:r w:rsidRPr="00E12447">
                      <w:rPr>
                        <w:rFonts w:ascii="Arial"/>
                        <w:color w:val="747474"/>
                        <w:spacing w:val="-22"/>
                        <w:sz w:val="18"/>
                      </w:rPr>
                      <w:t xml:space="preserve"> </w:t>
                    </w:r>
                    <w:r w:rsidRPr="00E12447">
                      <w:rPr>
                        <w:rFonts w:ascii="Arial"/>
                        <w:color w:val="747474"/>
                        <w:spacing w:val="-8"/>
                        <w:sz w:val="18"/>
                      </w:rPr>
                      <w:t>partisipasi</w:t>
                    </w:r>
                    <w:r w:rsidRPr="00E12447">
                      <w:rPr>
                        <w:rFonts w:ascii="Arial"/>
                        <w:color w:val="747474"/>
                        <w:spacing w:val="-22"/>
                        <w:sz w:val="18"/>
                      </w:rPr>
                      <w:t xml:space="preserve"> </w:t>
                    </w:r>
                    <w:r w:rsidRPr="00E12447">
                      <w:rPr>
                        <w:rFonts w:ascii="Arial"/>
                        <w:color w:val="747474"/>
                        <w:spacing w:val="-8"/>
                        <w:sz w:val="18"/>
                      </w:rPr>
                      <w:t>OMS</w:t>
                    </w:r>
                    <w:r w:rsidRPr="00E12447">
                      <w:rPr>
                        <w:rFonts w:ascii="Arial"/>
                        <w:color w:val="747474"/>
                        <w:spacing w:val="-22"/>
                        <w:sz w:val="18"/>
                      </w:rPr>
                      <w:t xml:space="preserve"> </w:t>
                    </w:r>
                    <w:r w:rsidRPr="00E12447">
                      <w:rPr>
                        <w:rFonts w:ascii="Arial"/>
                        <w:color w:val="747474"/>
                        <w:spacing w:val="-8"/>
                        <w:sz w:val="18"/>
                      </w:rPr>
                      <w:t>dalam</w:t>
                    </w:r>
                  </w:p>
                </w:txbxContent>
              </v:textbox>
            </v:shape>
            <v:shape id="docshape77" o:spid="_x0000_s2074" type="#_x0000_t202" style="position:absolute;left:753;top:4149;width:548;height:819" filled="f" stroked="f">
              <v:textbox inset="0,0,0,0">
                <w:txbxContent>
                  <w:p w14:paraId="168E2272" w14:textId="77777777" w:rsidR="008068E3" w:rsidRDefault="00261C36">
                    <w:pPr>
                      <w:spacing w:line="818" w:lineRule="exact"/>
                      <w:rPr>
                        <w:rFonts w:ascii="Gill Sans MT"/>
                        <w:b/>
                        <w:sz w:val="72"/>
                      </w:rPr>
                    </w:pPr>
                    <w:r w:rsidRPr="00E12447">
                      <w:rPr>
                        <w:rFonts w:ascii="Gill Sans MT"/>
                        <w:b/>
                        <w:color w:val="00A59D"/>
                        <w:spacing w:val="-30"/>
                        <w:w w:val="75"/>
                        <w:sz w:val="72"/>
                      </w:rPr>
                      <w:t>30</w:t>
                    </w:r>
                  </w:p>
                </w:txbxContent>
              </v:textbox>
            </v:shape>
            <v:shape id="docshape78" o:spid="_x0000_s2073" type="#_x0000_t202" style="position:absolute;left:1452;top:4259;width:2450;height:1044" filled="f" stroked="f">
              <v:textbox inset="0,0,0,0">
                <w:txbxContent>
                  <w:p w14:paraId="168E2273" w14:textId="77777777" w:rsidR="008068E3" w:rsidRDefault="00261C36">
                    <w:pPr>
                      <w:spacing w:line="176" w:lineRule="exact"/>
                      <w:rPr>
                        <w:rFonts w:ascii="Arial"/>
                        <w:sz w:val="18"/>
                      </w:rPr>
                    </w:pPr>
                    <w:r w:rsidRPr="00E12447">
                      <w:rPr>
                        <w:rFonts w:ascii="Arial"/>
                        <w:color w:val="747474"/>
                        <w:spacing w:val="-8"/>
                        <w:sz w:val="18"/>
                      </w:rPr>
                      <w:t>proses</w:t>
                    </w:r>
                    <w:r w:rsidRPr="00E12447">
                      <w:rPr>
                        <w:rFonts w:ascii="Arial"/>
                        <w:color w:val="747474"/>
                        <w:spacing w:val="-25"/>
                        <w:sz w:val="18"/>
                      </w:rPr>
                      <w:t xml:space="preserve"> </w:t>
                    </w:r>
                    <w:r w:rsidRPr="00E12447">
                      <w:rPr>
                        <w:rFonts w:ascii="Arial"/>
                        <w:color w:val="747474"/>
                        <w:spacing w:val="-8"/>
                        <w:sz w:val="18"/>
                      </w:rPr>
                      <w:t>perencanaan</w:t>
                    </w:r>
                    <w:r w:rsidRPr="00E12447">
                      <w:rPr>
                        <w:rFonts w:ascii="Arial"/>
                        <w:color w:val="747474"/>
                        <w:spacing w:val="-25"/>
                        <w:sz w:val="18"/>
                      </w:rPr>
                      <w:t xml:space="preserve"> </w:t>
                    </w:r>
                    <w:r w:rsidRPr="00E12447">
                      <w:rPr>
                        <w:rFonts w:ascii="Arial"/>
                        <w:color w:val="747474"/>
                        <w:spacing w:val="-8"/>
                        <w:sz w:val="18"/>
                      </w:rPr>
                      <w:t>daerah</w:t>
                    </w:r>
                    <w:r w:rsidRPr="00E12447">
                      <w:rPr>
                        <w:rFonts w:ascii="Arial"/>
                        <w:color w:val="747474"/>
                        <w:spacing w:val="-25"/>
                        <w:sz w:val="18"/>
                      </w:rPr>
                      <w:t xml:space="preserve"> </w:t>
                    </w:r>
                    <w:r w:rsidRPr="00E12447">
                      <w:rPr>
                        <w:rFonts w:ascii="Arial"/>
                        <w:color w:val="747474"/>
                        <w:spacing w:val="-8"/>
                        <w:sz w:val="18"/>
                      </w:rPr>
                      <w:t>guna</w:t>
                    </w:r>
                  </w:p>
                  <w:p w14:paraId="168E2274" w14:textId="77777777" w:rsidR="008068E3" w:rsidRDefault="00261C36">
                    <w:pPr>
                      <w:spacing w:before="7" w:line="249" w:lineRule="auto"/>
                      <w:rPr>
                        <w:rFonts w:ascii="Arial"/>
                        <w:sz w:val="18"/>
                      </w:rPr>
                    </w:pPr>
                    <w:r w:rsidRPr="00E12447">
                      <w:rPr>
                        <w:rFonts w:ascii="Arial"/>
                        <w:color w:val="747474"/>
                        <w:spacing w:val="-8"/>
                        <w:sz w:val="18"/>
                      </w:rPr>
                      <w:t>membantu</w:t>
                    </w:r>
                    <w:r w:rsidRPr="00E12447">
                      <w:rPr>
                        <w:rFonts w:ascii="Arial"/>
                        <w:color w:val="747474"/>
                        <w:spacing w:val="-18"/>
                        <w:sz w:val="18"/>
                      </w:rPr>
                      <w:t xml:space="preserve"> </w:t>
                    </w:r>
                    <w:r w:rsidRPr="00E12447">
                      <w:rPr>
                        <w:rFonts w:ascii="Arial"/>
                        <w:color w:val="747474"/>
                        <w:spacing w:val="-8"/>
                        <w:sz w:val="18"/>
                      </w:rPr>
                      <w:t>merancang</w:t>
                    </w:r>
                    <w:r w:rsidRPr="00E12447">
                      <w:rPr>
                        <w:rFonts w:ascii="Arial"/>
                        <w:color w:val="747474"/>
                        <w:spacing w:val="-18"/>
                        <w:sz w:val="18"/>
                      </w:rPr>
                      <w:t xml:space="preserve"> </w:t>
                    </w:r>
                    <w:r w:rsidRPr="00E12447">
                      <w:rPr>
                        <w:rFonts w:ascii="Arial"/>
                        <w:color w:val="747474"/>
                        <w:spacing w:val="-8"/>
                        <w:sz w:val="18"/>
                      </w:rPr>
                      <w:t xml:space="preserve">kebijakan </w:t>
                    </w:r>
                    <w:r w:rsidRPr="00E12447">
                      <w:rPr>
                        <w:rFonts w:ascii="Arial"/>
                        <w:color w:val="747474"/>
                        <w:spacing w:val="-2"/>
                        <w:sz w:val="18"/>
                      </w:rPr>
                      <w:t>terkait</w:t>
                    </w:r>
                    <w:r w:rsidRPr="00E12447">
                      <w:rPr>
                        <w:rFonts w:ascii="Arial"/>
                        <w:color w:val="747474"/>
                        <w:spacing w:val="-23"/>
                        <w:sz w:val="18"/>
                      </w:rPr>
                      <w:t xml:space="preserve"> </w:t>
                    </w:r>
                    <w:r w:rsidRPr="00E12447">
                      <w:rPr>
                        <w:rFonts w:ascii="Arial"/>
                        <w:color w:val="747474"/>
                        <w:spacing w:val="-2"/>
                        <w:sz w:val="18"/>
                      </w:rPr>
                      <w:t>kesetaraan</w:t>
                    </w:r>
                    <w:r w:rsidRPr="00E12447">
                      <w:rPr>
                        <w:rFonts w:ascii="Arial"/>
                        <w:color w:val="747474"/>
                        <w:spacing w:val="-23"/>
                        <w:sz w:val="18"/>
                      </w:rPr>
                      <w:t xml:space="preserve"> </w:t>
                    </w:r>
                    <w:r w:rsidRPr="00E12447">
                      <w:rPr>
                        <w:rFonts w:ascii="Arial"/>
                        <w:color w:val="747474"/>
                        <w:spacing w:val="-2"/>
                        <w:sz w:val="18"/>
                      </w:rPr>
                      <w:t>gender,</w:t>
                    </w:r>
                    <w:r w:rsidRPr="00E12447">
                      <w:rPr>
                        <w:rFonts w:ascii="Arial"/>
                        <w:color w:val="747474"/>
                        <w:spacing w:val="-23"/>
                        <w:sz w:val="18"/>
                      </w:rPr>
                      <w:t xml:space="preserve"> </w:t>
                    </w:r>
                    <w:r w:rsidRPr="00E12447">
                      <w:rPr>
                        <w:rFonts w:ascii="Arial"/>
                        <w:color w:val="747474"/>
                        <w:spacing w:val="-2"/>
                        <w:sz w:val="18"/>
                      </w:rPr>
                      <w:t xml:space="preserve">hak- </w:t>
                    </w:r>
                    <w:r w:rsidRPr="00E12447">
                      <w:rPr>
                        <w:rFonts w:ascii="Arial"/>
                        <w:color w:val="747474"/>
                        <w:spacing w:val="-6"/>
                        <w:sz w:val="18"/>
                      </w:rPr>
                      <w:t>hak</w:t>
                    </w:r>
                    <w:r w:rsidRPr="00E12447">
                      <w:rPr>
                        <w:rFonts w:ascii="Arial"/>
                        <w:color w:val="747474"/>
                        <w:spacing w:val="-25"/>
                        <w:sz w:val="18"/>
                      </w:rPr>
                      <w:t xml:space="preserve"> </w:t>
                    </w:r>
                    <w:r w:rsidRPr="00E12447">
                      <w:rPr>
                        <w:rFonts w:ascii="Arial"/>
                        <w:color w:val="747474"/>
                        <w:spacing w:val="-6"/>
                        <w:sz w:val="18"/>
                      </w:rPr>
                      <w:t>disabilitas,</w:t>
                    </w:r>
                    <w:r w:rsidRPr="00E12447">
                      <w:rPr>
                        <w:rFonts w:ascii="Arial"/>
                        <w:color w:val="747474"/>
                        <w:spacing w:val="-25"/>
                        <w:sz w:val="18"/>
                      </w:rPr>
                      <w:t xml:space="preserve"> </w:t>
                    </w:r>
                    <w:r w:rsidRPr="00E12447">
                      <w:rPr>
                        <w:rFonts w:ascii="Arial"/>
                        <w:color w:val="747474"/>
                        <w:spacing w:val="-6"/>
                        <w:sz w:val="18"/>
                      </w:rPr>
                      <w:t>dan</w:t>
                    </w:r>
                    <w:r w:rsidRPr="00E12447">
                      <w:rPr>
                        <w:rFonts w:ascii="Arial"/>
                        <w:color w:val="747474"/>
                        <w:spacing w:val="-25"/>
                        <w:sz w:val="18"/>
                      </w:rPr>
                      <w:t xml:space="preserve"> </w:t>
                    </w:r>
                    <w:r w:rsidRPr="00E12447">
                      <w:rPr>
                        <w:rFonts w:ascii="Arial"/>
                        <w:color w:val="747474"/>
                        <w:spacing w:val="-6"/>
                        <w:sz w:val="18"/>
                      </w:rPr>
                      <w:t xml:space="preserve">pengentasan </w:t>
                    </w:r>
                    <w:r w:rsidRPr="00E12447">
                      <w:rPr>
                        <w:rFonts w:ascii="Arial"/>
                        <w:color w:val="747474"/>
                        <w:spacing w:val="-2"/>
                        <w:sz w:val="18"/>
                      </w:rPr>
                      <w:t>kemiskinan.</w:t>
                    </w:r>
                  </w:p>
                </w:txbxContent>
              </v:textbox>
            </v:shape>
            <v:shape id="docshape79" o:spid="_x0000_s2072" type="#_x0000_t202" style="position:absolute;left:4580;top:4015;width:2204;height:1260" filled="f" stroked="f">
              <v:textbox inset="0,0,0,0">
                <w:txbxContent>
                  <w:p w14:paraId="168E2275" w14:textId="77777777" w:rsidR="008068E3" w:rsidRDefault="00261C36">
                    <w:pPr>
                      <w:spacing w:line="176" w:lineRule="exact"/>
                      <w:rPr>
                        <w:rFonts w:ascii="Arial"/>
                        <w:sz w:val="18"/>
                      </w:rPr>
                    </w:pPr>
                    <w:r w:rsidRPr="00E12447">
                      <w:rPr>
                        <w:rFonts w:ascii="Arial"/>
                        <w:color w:val="747474"/>
                        <w:spacing w:val="-8"/>
                        <w:sz w:val="18"/>
                      </w:rPr>
                      <w:t>Survei</w:t>
                    </w:r>
                    <w:r w:rsidRPr="00E12447">
                      <w:rPr>
                        <w:rFonts w:ascii="Arial"/>
                        <w:color w:val="747474"/>
                        <w:spacing w:val="-14"/>
                        <w:sz w:val="18"/>
                      </w:rPr>
                      <w:t xml:space="preserve"> </w:t>
                    </w:r>
                    <w:r w:rsidRPr="00E12447">
                      <w:rPr>
                        <w:rFonts w:ascii="Arial"/>
                        <w:color w:val="747474"/>
                        <w:spacing w:val="-8"/>
                        <w:sz w:val="18"/>
                      </w:rPr>
                      <w:t>terhadap</w:t>
                    </w:r>
                    <w:r w:rsidRPr="00E12447">
                      <w:rPr>
                        <w:rFonts w:ascii="Arial"/>
                        <w:color w:val="747474"/>
                        <w:spacing w:val="-13"/>
                        <w:sz w:val="18"/>
                      </w:rPr>
                      <w:t xml:space="preserve"> </w:t>
                    </w:r>
                    <w:r w:rsidRPr="00E12447">
                      <w:rPr>
                        <w:rFonts w:ascii="Arial"/>
                        <w:color w:val="747474"/>
                        <w:spacing w:val="-8"/>
                        <w:sz w:val="18"/>
                      </w:rPr>
                      <w:t>OMS</w:t>
                    </w:r>
                  </w:p>
                  <w:p w14:paraId="168E2276" w14:textId="77777777" w:rsidR="008068E3" w:rsidRDefault="00261C36">
                    <w:pPr>
                      <w:spacing w:before="8" w:line="249" w:lineRule="auto"/>
                      <w:ind w:right="10"/>
                      <w:rPr>
                        <w:rFonts w:ascii="Arial"/>
                        <w:sz w:val="18"/>
                      </w:rPr>
                    </w:pPr>
                    <w:r w:rsidRPr="00E12447">
                      <w:rPr>
                        <w:rFonts w:ascii="Arial"/>
                        <w:color w:val="747474"/>
                        <w:w w:val="105"/>
                        <w:sz w:val="18"/>
                      </w:rPr>
                      <w:t>menunjukkan</w:t>
                    </w:r>
                    <w:r w:rsidRPr="00E12447">
                      <w:rPr>
                        <w:rFonts w:ascii="Arial"/>
                        <w:color w:val="747474"/>
                        <w:spacing w:val="-28"/>
                        <w:w w:val="105"/>
                        <w:sz w:val="18"/>
                      </w:rPr>
                      <w:t xml:space="preserve"> </w:t>
                    </w:r>
                    <w:r w:rsidRPr="00E12447">
                      <w:rPr>
                        <w:rFonts w:ascii="Arial"/>
                        <w:color w:val="747474"/>
                        <w:w w:val="105"/>
                        <w:sz w:val="18"/>
                      </w:rPr>
                      <w:t xml:space="preserve">bahwa </w:t>
                    </w:r>
                    <w:r w:rsidRPr="00E12447">
                      <w:rPr>
                        <w:rFonts w:ascii="Arial"/>
                        <w:color w:val="747474"/>
                        <w:spacing w:val="-8"/>
                        <w:sz w:val="18"/>
                      </w:rPr>
                      <w:t>Program</w:t>
                    </w:r>
                    <w:r w:rsidRPr="00E12447">
                      <w:rPr>
                        <w:rFonts w:ascii="Arial"/>
                        <w:color w:val="747474"/>
                        <w:spacing w:val="-26"/>
                        <w:sz w:val="18"/>
                      </w:rPr>
                      <w:t xml:space="preserve"> </w:t>
                    </w:r>
                    <w:r w:rsidRPr="00E12447">
                      <w:rPr>
                        <w:rFonts w:ascii="Arial"/>
                        <w:color w:val="747474"/>
                        <w:spacing w:val="-8"/>
                        <w:sz w:val="18"/>
                      </w:rPr>
                      <w:t>SKALA</w:t>
                    </w:r>
                    <w:r w:rsidRPr="00E12447">
                      <w:rPr>
                        <w:rFonts w:ascii="Arial"/>
                        <w:color w:val="747474"/>
                        <w:spacing w:val="-25"/>
                        <w:sz w:val="18"/>
                      </w:rPr>
                      <w:t xml:space="preserve"> </w:t>
                    </w:r>
                    <w:r w:rsidRPr="00E12447">
                      <w:rPr>
                        <w:rFonts w:ascii="Arial"/>
                        <w:color w:val="747474"/>
                        <w:spacing w:val="-8"/>
                        <w:sz w:val="18"/>
                      </w:rPr>
                      <w:t xml:space="preserve">memperkuat </w:t>
                    </w:r>
                    <w:r w:rsidRPr="00E12447">
                      <w:rPr>
                        <w:rFonts w:ascii="Arial"/>
                        <w:color w:val="747474"/>
                        <w:w w:val="105"/>
                        <w:sz w:val="18"/>
                      </w:rPr>
                      <w:t>jaringan</w:t>
                    </w:r>
                    <w:r w:rsidRPr="00E12447">
                      <w:rPr>
                        <w:rFonts w:ascii="Arial"/>
                        <w:color w:val="747474"/>
                        <w:spacing w:val="-27"/>
                        <w:w w:val="105"/>
                        <w:sz w:val="18"/>
                      </w:rPr>
                      <w:t xml:space="preserve"> </w:t>
                    </w:r>
                    <w:r w:rsidRPr="00E12447">
                      <w:rPr>
                        <w:rFonts w:ascii="Arial"/>
                        <w:color w:val="747474"/>
                        <w:w w:val="105"/>
                        <w:sz w:val="18"/>
                      </w:rPr>
                      <w:t>mereka</w:t>
                    </w:r>
                    <w:r w:rsidRPr="00E12447">
                      <w:rPr>
                        <w:rFonts w:ascii="Arial"/>
                        <w:color w:val="747474"/>
                        <w:spacing w:val="-23"/>
                        <w:w w:val="105"/>
                        <w:sz w:val="18"/>
                      </w:rPr>
                      <w:t xml:space="preserve"> </w:t>
                    </w:r>
                    <w:r w:rsidRPr="00E12447">
                      <w:rPr>
                        <w:rFonts w:ascii="Arial"/>
                        <w:color w:val="747474"/>
                        <w:w w:val="105"/>
                        <w:sz w:val="18"/>
                      </w:rPr>
                      <w:t xml:space="preserve">dengan </w:t>
                    </w:r>
                    <w:r w:rsidRPr="00E12447">
                      <w:rPr>
                        <w:rFonts w:ascii="Arial"/>
                        <w:color w:val="747474"/>
                        <w:spacing w:val="-4"/>
                        <w:w w:val="105"/>
                        <w:sz w:val="18"/>
                      </w:rPr>
                      <w:t>pemerintah</w:t>
                    </w:r>
                    <w:r w:rsidRPr="00E12447">
                      <w:rPr>
                        <w:rFonts w:ascii="Arial"/>
                        <w:color w:val="747474"/>
                        <w:spacing w:val="-30"/>
                        <w:w w:val="105"/>
                        <w:sz w:val="18"/>
                      </w:rPr>
                      <w:t xml:space="preserve"> </w:t>
                    </w:r>
                    <w:r w:rsidRPr="00E12447">
                      <w:rPr>
                        <w:rFonts w:ascii="Arial"/>
                        <w:color w:val="747474"/>
                        <w:spacing w:val="-4"/>
                        <w:w w:val="105"/>
                        <w:sz w:val="18"/>
                      </w:rPr>
                      <w:t>daerah,</w:t>
                    </w:r>
                    <w:r w:rsidRPr="00E12447">
                      <w:rPr>
                        <w:rFonts w:ascii="Arial"/>
                        <w:color w:val="747474"/>
                        <w:spacing w:val="-27"/>
                        <w:w w:val="105"/>
                        <w:sz w:val="18"/>
                      </w:rPr>
                      <w:t xml:space="preserve"> </w:t>
                    </w:r>
                    <w:r w:rsidRPr="00E12447">
                      <w:rPr>
                        <w:rFonts w:ascii="Arial"/>
                        <w:color w:val="747474"/>
                        <w:spacing w:val="-4"/>
                        <w:w w:val="105"/>
                        <w:sz w:val="18"/>
                      </w:rPr>
                      <w:t xml:space="preserve">dengan </w:t>
                    </w:r>
                    <w:r w:rsidRPr="00E12447">
                      <w:rPr>
                        <w:rFonts w:ascii="Arial"/>
                        <w:color w:val="747474"/>
                        <w:spacing w:val="-10"/>
                        <w:w w:val="105"/>
                        <w:sz w:val="18"/>
                      </w:rPr>
                      <w:t>tingkat</w:t>
                    </w:r>
                    <w:r w:rsidRPr="00E12447">
                      <w:rPr>
                        <w:rFonts w:ascii="Arial"/>
                        <w:color w:val="747474"/>
                        <w:spacing w:val="-23"/>
                        <w:w w:val="105"/>
                        <w:sz w:val="18"/>
                      </w:rPr>
                      <w:t xml:space="preserve"> </w:t>
                    </w:r>
                    <w:r w:rsidRPr="00E12447">
                      <w:rPr>
                        <w:rFonts w:ascii="Arial"/>
                        <w:color w:val="747474"/>
                        <w:spacing w:val="-10"/>
                        <w:w w:val="105"/>
                        <w:sz w:val="18"/>
                      </w:rPr>
                      <w:t>keterlibatan</w:t>
                    </w:r>
                    <w:r w:rsidRPr="00E12447">
                      <w:rPr>
                        <w:rFonts w:ascii="Arial"/>
                        <w:color w:val="747474"/>
                        <w:spacing w:val="-23"/>
                        <w:w w:val="105"/>
                        <w:sz w:val="18"/>
                      </w:rPr>
                      <w:t xml:space="preserve"> </w:t>
                    </w:r>
                    <w:r w:rsidRPr="00E12447">
                      <w:rPr>
                        <w:rFonts w:ascii="Arial"/>
                        <w:color w:val="747474"/>
                        <w:spacing w:val="-10"/>
                        <w:w w:val="105"/>
                        <w:sz w:val="18"/>
                      </w:rPr>
                      <w:t>mencapai</w:t>
                    </w:r>
                  </w:p>
                </w:txbxContent>
              </v:textbox>
            </v:shape>
            <v:shape id="docshape80" o:spid="_x0000_s2071" type="#_x0000_t202" style="position:absolute;left:6893;top:3904;width:1020;height:1530" filled="f" stroked="f">
              <v:textbox inset="0,0,0,0">
                <w:txbxContent>
                  <w:p w14:paraId="168E2277" w14:textId="77777777" w:rsidR="008068E3" w:rsidRDefault="00261C36">
                    <w:pPr>
                      <w:spacing w:line="756" w:lineRule="exact"/>
                      <w:rPr>
                        <w:rFonts w:ascii="Gill Sans MT"/>
                        <w:b/>
                        <w:sz w:val="72"/>
                      </w:rPr>
                    </w:pPr>
                    <w:r w:rsidRPr="00E12447">
                      <w:rPr>
                        <w:rFonts w:ascii="Gill Sans MT"/>
                        <w:b/>
                        <w:color w:val="00A59D"/>
                        <w:spacing w:val="-37"/>
                        <w:w w:val="85"/>
                        <w:sz w:val="72"/>
                      </w:rPr>
                      <w:t>75%</w:t>
                    </w:r>
                  </w:p>
                  <w:p w14:paraId="168E2278" w14:textId="77777777" w:rsidR="008068E3" w:rsidRDefault="00261C36">
                    <w:pPr>
                      <w:spacing w:line="773" w:lineRule="exact"/>
                      <w:rPr>
                        <w:rFonts w:ascii="Gill Sans MT"/>
                        <w:b/>
                        <w:sz w:val="72"/>
                      </w:rPr>
                    </w:pPr>
                    <w:r w:rsidRPr="00E12447">
                      <w:rPr>
                        <w:rFonts w:ascii="Gill Sans MT"/>
                        <w:b/>
                        <w:color w:val="00A59D"/>
                        <w:spacing w:val="-37"/>
                        <w:w w:val="85"/>
                        <w:sz w:val="72"/>
                      </w:rPr>
                      <w:t>80%</w:t>
                    </w:r>
                  </w:p>
                </w:txbxContent>
              </v:textbox>
            </v:shape>
            <v:shape id="docshape81" o:spid="_x0000_s2070" type="#_x0000_t202" style="position:absolute;left:8026;top:4166;width:772;height:386" filled="f" stroked="f">
              <v:textbox inset="0,0,0,0">
                <w:txbxContent>
                  <w:p w14:paraId="168E2279" w14:textId="77777777" w:rsidR="008068E3" w:rsidRDefault="00261C36">
                    <w:pPr>
                      <w:spacing w:line="175" w:lineRule="exact"/>
                      <w:rPr>
                        <w:rFonts w:ascii="Arial"/>
                        <w:sz w:val="18"/>
                      </w:rPr>
                    </w:pPr>
                    <w:r w:rsidRPr="00E12447">
                      <w:rPr>
                        <w:rFonts w:ascii="Arial"/>
                        <w:color w:val="747474"/>
                        <w:spacing w:val="-5"/>
                        <w:w w:val="105"/>
                        <w:sz w:val="18"/>
                      </w:rPr>
                      <w:t>di</w:t>
                    </w:r>
                    <w:r w:rsidRPr="00E12447">
                      <w:rPr>
                        <w:rFonts w:ascii="Arial"/>
                        <w:color w:val="747474"/>
                        <w:spacing w:val="-29"/>
                        <w:w w:val="105"/>
                        <w:sz w:val="18"/>
                      </w:rPr>
                      <w:t xml:space="preserve"> </w:t>
                    </w:r>
                    <w:r w:rsidRPr="00E12447">
                      <w:rPr>
                        <w:rFonts w:ascii="Arial"/>
                        <w:color w:val="747474"/>
                        <w:spacing w:val="-10"/>
                        <w:w w:val="105"/>
                        <w:sz w:val="18"/>
                      </w:rPr>
                      <w:t>Provinsi</w:t>
                    </w:r>
                  </w:p>
                  <w:p w14:paraId="168E227A" w14:textId="77777777" w:rsidR="008068E3" w:rsidRDefault="00261C36">
                    <w:pPr>
                      <w:spacing w:line="206" w:lineRule="exact"/>
                      <w:rPr>
                        <w:rFonts w:ascii="Arial"/>
                        <w:sz w:val="18"/>
                      </w:rPr>
                    </w:pPr>
                    <w:r w:rsidRPr="00E12447">
                      <w:rPr>
                        <w:rFonts w:ascii="Arial"/>
                        <w:color w:val="747474"/>
                        <w:spacing w:val="-4"/>
                        <w:sz w:val="18"/>
                      </w:rPr>
                      <w:t>Aceh</w:t>
                    </w:r>
                  </w:p>
                </w:txbxContent>
              </v:textbox>
            </v:shape>
            <v:shape id="docshape82" o:spid="_x0000_s2069" type="#_x0000_t202" style="position:absolute;left:8026;top:4883;width:771;height:386" filled="f" stroked="f">
              <v:textbox inset="0,0,0,0">
                <w:txbxContent>
                  <w:p w14:paraId="168E227B" w14:textId="77777777" w:rsidR="008068E3" w:rsidRDefault="00261C36">
                    <w:pPr>
                      <w:spacing w:line="175" w:lineRule="exact"/>
                      <w:rPr>
                        <w:rFonts w:ascii="Arial"/>
                        <w:sz w:val="18"/>
                      </w:rPr>
                    </w:pPr>
                    <w:r w:rsidRPr="00E12447">
                      <w:rPr>
                        <w:rFonts w:ascii="Arial"/>
                        <w:color w:val="747474"/>
                        <w:spacing w:val="-5"/>
                        <w:w w:val="105"/>
                        <w:sz w:val="18"/>
                      </w:rPr>
                      <w:t>di</w:t>
                    </w:r>
                    <w:r w:rsidRPr="00E12447">
                      <w:rPr>
                        <w:rFonts w:ascii="Arial"/>
                        <w:color w:val="747474"/>
                        <w:spacing w:val="-30"/>
                        <w:w w:val="105"/>
                        <w:sz w:val="18"/>
                      </w:rPr>
                      <w:t xml:space="preserve"> </w:t>
                    </w:r>
                    <w:r w:rsidRPr="00E12447">
                      <w:rPr>
                        <w:rFonts w:ascii="Arial"/>
                        <w:color w:val="747474"/>
                        <w:spacing w:val="-10"/>
                        <w:w w:val="105"/>
                        <w:sz w:val="18"/>
                      </w:rPr>
                      <w:t>Provinsi</w:t>
                    </w:r>
                  </w:p>
                  <w:p w14:paraId="168E227C" w14:textId="77777777" w:rsidR="008068E3" w:rsidRDefault="00261C36">
                    <w:pPr>
                      <w:spacing w:line="206" w:lineRule="exact"/>
                      <w:rPr>
                        <w:rFonts w:ascii="Arial"/>
                        <w:sz w:val="18"/>
                      </w:rPr>
                    </w:pPr>
                    <w:r w:rsidRPr="00E12447">
                      <w:rPr>
                        <w:rFonts w:ascii="Arial"/>
                        <w:color w:val="747474"/>
                        <w:spacing w:val="-5"/>
                        <w:sz w:val="18"/>
                      </w:rPr>
                      <w:t>Gorontalo</w:t>
                    </w:r>
                  </w:p>
                </w:txbxContent>
              </v:textbox>
            </v:shape>
            <v:shape id="docshape83" o:spid="_x0000_s2068" type="#_x0000_t202" style="position:absolute;width:9638;height:5623" filled="f" stroked="f">
              <v:textbox inset="0,0,0,0">
                <w:txbxContent>
                  <w:p w14:paraId="168E227D" w14:textId="77777777" w:rsidR="008068E3" w:rsidRDefault="008068E3">
                    <w:pPr>
                      <w:spacing w:before="3"/>
                      <w:rPr>
                        <w:b/>
                        <w:sz w:val="37"/>
                      </w:rPr>
                    </w:pPr>
                  </w:p>
                  <w:p w14:paraId="168E227E" w14:textId="77777777" w:rsidR="008068E3" w:rsidRDefault="00261C36">
                    <w:pPr>
                      <w:spacing w:line="235" w:lineRule="auto"/>
                      <w:ind w:left="453" w:right="452"/>
                      <w:jc w:val="both"/>
                      <w:rPr>
                        <w:sz w:val="21"/>
                      </w:rPr>
                    </w:pPr>
                    <w:r>
                      <w:rPr>
                        <w:b/>
                        <w:color w:val="231F20"/>
                        <w:w w:val="105"/>
                        <w:sz w:val="21"/>
                      </w:rPr>
                      <w:t xml:space="preserve">Selain itu, Program SKALA berupaya meningkatkan akses masyarakat sipil terhadap data yang relevan </w:t>
                    </w:r>
                    <w:r>
                      <w:rPr>
                        <w:color w:val="231F20"/>
                        <w:w w:val="105"/>
                        <w:sz w:val="21"/>
                      </w:rPr>
                      <w:t>dengan mendukung pemerintah provinsi dalam memastikan ketersediaan data terpilah tentang</w:t>
                    </w:r>
                    <w:r>
                      <w:rPr>
                        <w:color w:val="231F20"/>
                        <w:spacing w:val="-6"/>
                        <w:w w:val="105"/>
                        <w:sz w:val="21"/>
                      </w:rPr>
                      <w:t xml:space="preserve"> </w:t>
                    </w:r>
                    <w:r>
                      <w:rPr>
                        <w:color w:val="231F20"/>
                        <w:w w:val="105"/>
                        <w:sz w:val="21"/>
                      </w:rPr>
                      <w:t>kelompok</w:t>
                    </w:r>
                    <w:r>
                      <w:rPr>
                        <w:color w:val="231F20"/>
                        <w:spacing w:val="-6"/>
                        <w:w w:val="105"/>
                        <w:sz w:val="21"/>
                      </w:rPr>
                      <w:t xml:space="preserve"> </w:t>
                    </w:r>
                    <w:r>
                      <w:rPr>
                        <w:color w:val="231F20"/>
                        <w:w w:val="105"/>
                        <w:sz w:val="21"/>
                      </w:rPr>
                      <w:t>rentan</w:t>
                    </w:r>
                    <w:r>
                      <w:rPr>
                        <w:color w:val="231F20"/>
                        <w:spacing w:val="-6"/>
                        <w:w w:val="105"/>
                        <w:sz w:val="21"/>
                      </w:rPr>
                      <w:t xml:space="preserve"> </w:t>
                    </w:r>
                    <w:r>
                      <w:rPr>
                        <w:color w:val="231F20"/>
                        <w:w w:val="105"/>
                        <w:sz w:val="21"/>
                      </w:rPr>
                      <w:t>melalui</w:t>
                    </w:r>
                    <w:r>
                      <w:rPr>
                        <w:color w:val="231F20"/>
                        <w:spacing w:val="-6"/>
                        <w:w w:val="105"/>
                        <w:sz w:val="21"/>
                      </w:rPr>
                      <w:t xml:space="preserve"> </w:t>
                    </w:r>
                    <w:r>
                      <w:rPr>
                        <w:color w:val="231F20"/>
                        <w:w w:val="105"/>
                        <w:sz w:val="21"/>
                      </w:rPr>
                      <w:t>portal</w:t>
                    </w:r>
                    <w:r>
                      <w:rPr>
                        <w:color w:val="231F20"/>
                        <w:spacing w:val="-6"/>
                        <w:w w:val="105"/>
                        <w:sz w:val="21"/>
                      </w:rPr>
                      <w:t xml:space="preserve"> </w:t>
                    </w:r>
                    <w:r>
                      <w:rPr>
                        <w:color w:val="231F20"/>
                        <w:w w:val="105"/>
                        <w:sz w:val="21"/>
                      </w:rPr>
                      <w:t>data</w:t>
                    </w:r>
                    <w:r>
                      <w:rPr>
                        <w:color w:val="231F20"/>
                        <w:spacing w:val="-6"/>
                        <w:w w:val="105"/>
                        <w:sz w:val="21"/>
                      </w:rPr>
                      <w:t xml:space="preserve"> </w:t>
                    </w:r>
                    <w:r>
                      <w:rPr>
                        <w:color w:val="231F20"/>
                        <w:w w:val="105"/>
                        <w:sz w:val="21"/>
                      </w:rPr>
                      <w:t>publik.</w:t>
                    </w:r>
                    <w:r>
                      <w:rPr>
                        <w:color w:val="231F20"/>
                        <w:spacing w:val="-6"/>
                        <w:w w:val="105"/>
                        <w:sz w:val="21"/>
                      </w:rPr>
                      <w:t xml:space="preserve"> </w:t>
                    </w:r>
                    <w:r>
                      <w:rPr>
                        <w:color w:val="231F20"/>
                        <w:w w:val="105"/>
                        <w:sz w:val="21"/>
                      </w:rPr>
                      <w:t>Di</w:t>
                    </w:r>
                    <w:r>
                      <w:rPr>
                        <w:color w:val="231F20"/>
                        <w:spacing w:val="-6"/>
                        <w:w w:val="105"/>
                        <w:sz w:val="21"/>
                      </w:rPr>
                      <w:t xml:space="preserve"> </w:t>
                    </w:r>
                    <w:r>
                      <w:rPr>
                        <w:color w:val="231F20"/>
                        <w:w w:val="105"/>
                        <w:sz w:val="21"/>
                      </w:rPr>
                      <w:t>Provinsi</w:t>
                    </w:r>
                    <w:r>
                      <w:rPr>
                        <w:color w:val="231F20"/>
                        <w:spacing w:val="-6"/>
                        <w:w w:val="105"/>
                        <w:sz w:val="21"/>
                      </w:rPr>
                      <w:t xml:space="preserve"> </w:t>
                    </w:r>
                    <w:r>
                      <w:rPr>
                        <w:color w:val="231F20"/>
                        <w:w w:val="105"/>
                        <w:sz w:val="21"/>
                      </w:rPr>
                      <w:t>NTB,</w:t>
                    </w:r>
                    <w:r>
                      <w:rPr>
                        <w:color w:val="231F20"/>
                        <w:spacing w:val="-6"/>
                        <w:w w:val="105"/>
                        <w:sz w:val="21"/>
                      </w:rPr>
                      <w:t xml:space="preserve"> </w:t>
                    </w:r>
                    <w:r>
                      <w:rPr>
                        <w:color w:val="231F20"/>
                        <w:w w:val="105"/>
                        <w:sz w:val="21"/>
                      </w:rPr>
                      <w:t>Aceh,</w:t>
                    </w:r>
                    <w:r>
                      <w:rPr>
                        <w:color w:val="231F20"/>
                        <w:spacing w:val="-6"/>
                        <w:w w:val="105"/>
                        <w:sz w:val="21"/>
                      </w:rPr>
                      <w:t xml:space="preserve"> </w:t>
                    </w:r>
                    <w:r>
                      <w:rPr>
                        <w:color w:val="231F20"/>
                        <w:w w:val="105"/>
                        <w:sz w:val="21"/>
                      </w:rPr>
                      <w:t>dan</w:t>
                    </w:r>
                    <w:r>
                      <w:rPr>
                        <w:color w:val="231F20"/>
                        <w:spacing w:val="-6"/>
                        <w:w w:val="105"/>
                        <w:sz w:val="21"/>
                      </w:rPr>
                      <w:t xml:space="preserve"> </w:t>
                    </w:r>
                    <w:r>
                      <w:rPr>
                        <w:color w:val="231F20"/>
                        <w:w w:val="105"/>
                        <w:sz w:val="21"/>
                      </w:rPr>
                      <w:t>Kalimantan</w:t>
                    </w:r>
                    <w:r>
                      <w:rPr>
                        <w:color w:val="231F20"/>
                        <w:spacing w:val="-6"/>
                        <w:w w:val="105"/>
                        <w:sz w:val="21"/>
                      </w:rPr>
                      <w:t xml:space="preserve"> </w:t>
                    </w:r>
                    <w:r>
                      <w:rPr>
                        <w:color w:val="231F20"/>
                        <w:w w:val="105"/>
                        <w:sz w:val="21"/>
                      </w:rPr>
                      <w:t>Utara, Program</w:t>
                    </w:r>
                    <w:r>
                      <w:rPr>
                        <w:color w:val="231F20"/>
                        <w:spacing w:val="-13"/>
                        <w:w w:val="105"/>
                        <w:sz w:val="21"/>
                      </w:rPr>
                      <w:t xml:space="preserve"> </w:t>
                    </w:r>
                    <w:r>
                      <w:rPr>
                        <w:color w:val="231F20"/>
                        <w:w w:val="105"/>
                        <w:sz w:val="21"/>
                      </w:rPr>
                      <w:t>SKALA</w:t>
                    </w:r>
                    <w:r>
                      <w:rPr>
                        <w:color w:val="231F20"/>
                        <w:spacing w:val="-12"/>
                        <w:w w:val="105"/>
                        <w:sz w:val="21"/>
                      </w:rPr>
                      <w:t xml:space="preserve"> </w:t>
                    </w:r>
                    <w:r>
                      <w:rPr>
                        <w:color w:val="231F20"/>
                        <w:w w:val="105"/>
                        <w:sz w:val="21"/>
                      </w:rPr>
                      <w:t>memberikan</w:t>
                    </w:r>
                    <w:r>
                      <w:rPr>
                        <w:color w:val="231F20"/>
                        <w:spacing w:val="-13"/>
                        <w:w w:val="105"/>
                        <w:sz w:val="21"/>
                      </w:rPr>
                      <w:t xml:space="preserve"> </w:t>
                    </w:r>
                    <w:r>
                      <w:rPr>
                        <w:color w:val="231F20"/>
                        <w:w w:val="105"/>
                        <w:sz w:val="21"/>
                      </w:rPr>
                      <w:t>dukungan</w:t>
                    </w:r>
                    <w:r>
                      <w:rPr>
                        <w:color w:val="231F20"/>
                        <w:spacing w:val="-12"/>
                        <w:w w:val="105"/>
                        <w:sz w:val="21"/>
                      </w:rPr>
                      <w:t xml:space="preserve"> </w:t>
                    </w:r>
                    <w:r>
                      <w:rPr>
                        <w:color w:val="231F20"/>
                        <w:w w:val="105"/>
                        <w:sz w:val="21"/>
                      </w:rPr>
                      <w:t>teknis</w:t>
                    </w:r>
                    <w:r>
                      <w:rPr>
                        <w:color w:val="231F20"/>
                        <w:spacing w:val="-13"/>
                        <w:w w:val="105"/>
                        <w:sz w:val="21"/>
                      </w:rPr>
                      <w:t xml:space="preserve"> </w:t>
                    </w:r>
                    <w:r>
                      <w:rPr>
                        <w:color w:val="231F20"/>
                        <w:w w:val="105"/>
                        <w:sz w:val="21"/>
                      </w:rPr>
                      <w:t>agar</w:t>
                    </w:r>
                    <w:r>
                      <w:rPr>
                        <w:color w:val="231F20"/>
                        <w:spacing w:val="-12"/>
                        <w:w w:val="105"/>
                        <w:sz w:val="21"/>
                      </w:rPr>
                      <w:t xml:space="preserve"> </w:t>
                    </w:r>
                    <w:r>
                      <w:rPr>
                        <w:color w:val="231F20"/>
                        <w:w w:val="105"/>
                        <w:sz w:val="21"/>
                      </w:rPr>
                      <w:t>portal</w:t>
                    </w:r>
                    <w:r>
                      <w:rPr>
                        <w:color w:val="231F20"/>
                        <w:spacing w:val="-13"/>
                        <w:w w:val="105"/>
                        <w:sz w:val="21"/>
                      </w:rPr>
                      <w:t xml:space="preserve"> </w:t>
                    </w:r>
                    <w:r>
                      <w:rPr>
                        <w:color w:val="231F20"/>
                        <w:w w:val="105"/>
                        <w:sz w:val="21"/>
                      </w:rPr>
                      <w:t>data</w:t>
                    </w:r>
                    <w:r>
                      <w:rPr>
                        <w:color w:val="231F20"/>
                        <w:spacing w:val="-12"/>
                        <w:w w:val="105"/>
                        <w:sz w:val="21"/>
                      </w:rPr>
                      <w:t xml:space="preserve"> </w:t>
                    </w:r>
                    <w:r>
                      <w:rPr>
                        <w:color w:val="231F20"/>
                        <w:w w:val="105"/>
                        <w:sz w:val="21"/>
                      </w:rPr>
                      <w:t>daring</w:t>
                    </w:r>
                    <w:r>
                      <w:rPr>
                        <w:color w:val="231F20"/>
                        <w:spacing w:val="-13"/>
                        <w:w w:val="105"/>
                        <w:sz w:val="21"/>
                      </w:rPr>
                      <w:t xml:space="preserve"> </w:t>
                    </w:r>
                    <w:r>
                      <w:rPr>
                        <w:color w:val="231F20"/>
                        <w:w w:val="105"/>
                        <w:sz w:val="21"/>
                      </w:rPr>
                      <w:t>dapat</w:t>
                    </w:r>
                    <w:r>
                      <w:rPr>
                        <w:color w:val="231F20"/>
                        <w:spacing w:val="-12"/>
                        <w:w w:val="105"/>
                        <w:sz w:val="21"/>
                      </w:rPr>
                      <w:t xml:space="preserve"> </w:t>
                    </w:r>
                    <w:r>
                      <w:rPr>
                        <w:color w:val="231F20"/>
                        <w:w w:val="105"/>
                        <w:sz w:val="21"/>
                      </w:rPr>
                      <w:t>diakses</w:t>
                    </w:r>
                    <w:r>
                      <w:rPr>
                        <w:color w:val="231F20"/>
                        <w:spacing w:val="-13"/>
                        <w:w w:val="105"/>
                        <w:sz w:val="21"/>
                      </w:rPr>
                      <w:t xml:space="preserve"> </w:t>
                    </w:r>
                    <w:r>
                      <w:rPr>
                        <w:color w:val="231F20"/>
                        <w:w w:val="105"/>
                        <w:sz w:val="21"/>
                      </w:rPr>
                      <w:t>oleh</w:t>
                    </w:r>
                    <w:r>
                      <w:rPr>
                        <w:color w:val="231F20"/>
                        <w:spacing w:val="-12"/>
                        <w:w w:val="105"/>
                        <w:sz w:val="21"/>
                      </w:rPr>
                      <w:t xml:space="preserve"> </w:t>
                    </w:r>
                    <w:r>
                      <w:rPr>
                        <w:color w:val="231F20"/>
                        <w:w w:val="105"/>
                        <w:sz w:val="21"/>
                      </w:rPr>
                      <w:t>pengguna penyandang disabilitas netra, serta mengeksplorasi kemitraan untuk meningkatkan kapasitas organisasi</w:t>
                    </w:r>
                    <w:r>
                      <w:rPr>
                        <w:color w:val="231F20"/>
                        <w:spacing w:val="-8"/>
                        <w:w w:val="105"/>
                        <w:sz w:val="21"/>
                      </w:rPr>
                      <w:t xml:space="preserve"> </w:t>
                    </w:r>
                    <w:r>
                      <w:rPr>
                        <w:color w:val="231F20"/>
                        <w:w w:val="105"/>
                        <w:sz w:val="21"/>
                      </w:rPr>
                      <w:t>masyarakat</w:t>
                    </w:r>
                    <w:r>
                      <w:rPr>
                        <w:color w:val="231F20"/>
                        <w:spacing w:val="-8"/>
                        <w:w w:val="105"/>
                        <w:sz w:val="21"/>
                      </w:rPr>
                      <w:t xml:space="preserve"> </w:t>
                    </w:r>
                    <w:r>
                      <w:rPr>
                        <w:color w:val="231F20"/>
                        <w:w w:val="105"/>
                        <w:sz w:val="21"/>
                      </w:rPr>
                      <w:t>sipil</w:t>
                    </w:r>
                    <w:r>
                      <w:rPr>
                        <w:color w:val="231F20"/>
                        <w:spacing w:val="-8"/>
                        <w:w w:val="105"/>
                        <w:sz w:val="21"/>
                      </w:rPr>
                      <w:t xml:space="preserve"> </w:t>
                    </w:r>
                    <w:r>
                      <w:rPr>
                        <w:color w:val="231F20"/>
                        <w:w w:val="105"/>
                        <w:sz w:val="21"/>
                      </w:rPr>
                      <w:t>(OMS)</w:t>
                    </w:r>
                    <w:r>
                      <w:rPr>
                        <w:color w:val="231F20"/>
                        <w:spacing w:val="-8"/>
                        <w:w w:val="105"/>
                        <w:sz w:val="21"/>
                      </w:rPr>
                      <w:t xml:space="preserve"> </w:t>
                    </w:r>
                    <w:r>
                      <w:rPr>
                        <w:color w:val="231F20"/>
                        <w:w w:val="105"/>
                        <w:sz w:val="21"/>
                      </w:rPr>
                      <w:t>dalam</w:t>
                    </w:r>
                    <w:r>
                      <w:rPr>
                        <w:color w:val="231F20"/>
                        <w:spacing w:val="-8"/>
                        <w:w w:val="105"/>
                        <w:sz w:val="21"/>
                      </w:rPr>
                      <w:t xml:space="preserve"> </w:t>
                    </w:r>
                    <w:r>
                      <w:rPr>
                        <w:color w:val="231F20"/>
                        <w:w w:val="105"/>
                        <w:sz w:val="21"/>
                      </w:rPr>
                      <w:t>memanfaatkan</w:t>
                    </w:r>
                    <w:r>
                      <w:rPr>
                        <w:color w:val="231F20"/>
                        <w:spacing w:val="-8"/>
                        <w:w w:val="105"/>
                        <w:sz w:val="21"/>
                      </w:rPr>
                      <w:t xml:space="preserve"> </w:t>
                    </w:r>
                    <w:r>
                      <w:rPr>
                        <w:color w:val="231F20"/>
                        <w:w w:val="105"/>
                        <w:sz w:val="21"/>
                      </w:rPr>
                      <w:t>data</w:t>
                    </w:r>
                    <w:r>
                      <w:rPr>
                        <w:color w:val="231F20"/>
                        <w:spacing w:val="-8"/>
                        <w:w w:val="105"/>
                        <w:sz w:val="21"/>
                      </w:rPr>
                      <w:t xml:space="preserve"> </w:t>
                    </w:r>
                    <w:r>
                      <w:rPr>
                        <w:color w:val="231F20"/>
                        <w:w w:val="105"/>
                        <w:sz w:val="21"/>
                      </w:rPr>
                      <w:t>secara</w:t>
                    </w:r>
                    <w:r>
                      <w:rPr>
                        <w:color w:val="231F20"/>
                        <w:spacing w:val="-8"/>
                        <w:w w:val="105"/>
                        <w:sz w:val="21"/>
                      </w:rPr>
                      <w:t xml:space="preserve"> </w:t>
                    </w:r>
                    <w:r>
                      <w:rPr>
                        <w:color w:val="231F20"/>
                        <w:w w:val="105"/>
                        <w:sz w:val="21"/>
                      </w:rPr>
                      <w:t>efektif</w:t>
                    </w:r>
                    <w:r>
                      <w:rPr>
                        <w:color w:val="231F20"/>
                        <w:spacing w:val="-8"/>
                        <w:w w:val="105"/>
                        <w:sz w:val="21"/>
                      </w:rPr>
                      <w:t xml:space="preserve"> </w:t>
                    </w:r>
                    <w:r>
                      <w:rPr>
                        <w:color w:val="231F20"/>
                        <w:w w:val="105"/>
                        <w:sz w:val="21"/>
                      </w:rPr>
                      <w:t>untuk</w:t>
                    </w:r>
                    <w:r>
                      <w:rPr>
                        <w:color w:val="231F20"/>
                        <w:spacing w:val="-7"/>
                        <w:w w:val="105"/>
                        <w:sz w:val="21"/>
                      </w:rPr>
                      <w:t xml:space="preserve"> </w:t>
                    </w:r>
                    <w:r>
                      <w:rPr>
                        <w:color w:val="231F20"/>
                        <w:w w:val="105"/>
                        <w:sz w:val="21"/>
                      </w:rPr>
                      <w:t>advokasi.</w:t>
                    </w:r>
                    <w:r>
                      <w:rPr>
                        <w:color w:val="231F20"/>
                        <w:spacing w:val="-8"/>
                        <w:w w:val="105"/>
                        <w:sz w:val="21"/>
                      </w:rPr>
                      <w:t xml:space="preserve"> </w:t>
                    </w:r>
                    <w:r>
                      <w:rPr>
                        <w:color w:val="231F20"/>
                        <w:w w:val="105"/>
                        <w:sz w:val="21"/>
                      </w:rPr>
                      <w:t xml:space="preserve">Untuk lebih mengintegrasikan OMS dalam proses perumusan kebijakan, Proram SKALA memfasilitasi </w:t>
                    </w:r>
                    <w:r>
                      <w:rPr>
                        <w:color w:val="231F20"/>
                        <w:spacing w:val="-2"/>
                        <w:w w:val="105"/>
                        <w:sz w:val="21"/>
                      </w:rPr>
                      <w:t>partisipasi</w:t>
                    </w:r>
                    <w:r>
                      <w:rPr>
                        <w:color w:val="231F20"/>
                        <w:spacing w:val="-3"/>
                        <w:w w:val="105"/>
                        <w:sz w:val="21"/>
                      </w:rPr>
                      <w:t xml:space="preserve"> </w:t>
                    </w:r>
                    <w:r>
                      <w:rPr>
                        <w:color w:val="231F20"/>
                        <w:spacing w:val="-2"/>
                        <w:w w:val="105"/>
                        <w:sz w:val="21"/>
                      </w:rPr>
                      <w:t>OMS</w:t>
                    </w:r>
                    <w:r>
                      <w:rPr>
                        <w:color w:val="231F20"/>
                        <w:spacing w:val="-3"/>
                        <w:w w:val="105"/>
                        <w:sz w:val="21"/>
                      </w:rPr>
                      <w:t xml:space="preserve"> </w:t>
                    </w:r>
                    <w:r>
                      <w:rPr>
                        <w:color w:val="231F20"/>
                        <w:spacing w:val="-2"/>
                        <w:w w:val="105"/>
                        <w:sz w:val="21"/>
                      </w:rPr>
                      <w:t>dalam</w:t>
                    </w:r>
                    <w:r>
                      <w:rPr>
                        <w:color w:val="231F20"/>
                        <w:spacing w:val="-3"/>
                        <w:w w:val="105"/>
                        <w:sz w:val="21"/>
                      </w:rPr>
                      <w:t xml:space="preserve"> </w:t>
                    </w:r>
                    <w:r>
                      <w:rPr>
                        <w:color w:val="231F20"/>
                        <w:spacing w:val="-2"/>
                        <w:w w:val="105"/>
                        <w:sz w:val="21"/>
                      </w:rPr>
                      <w:t>30</w:t>
                    </w:r>
                    <w:r>
                      <w:rPr>
                        <w:color w:val="231F20"/>
                        <w:spacing w:val="-3"/>
                        <w:w w:val="105"/>
                        <w:sz w:val="21"/>
                      </w:rPr>
                      <w:t xml:space="preserve"> </w:t>
                    </w:r>
                    <w:r>
                      <w:rPr>
                        <w:color w:val="231F20"/>
                        <w:spacing w:val="-2"/>
                        <w:w w:val="105"/>
                        <w:sz w:val="21"/>
                      </w:rPr>
                      <w:t>proses</w:t>
                    </w:r>
                    <w:r>
                      <w:rPr>
                        <w:color w:val="231F20"/>
                        <w:spacing w:val="-3"/>
                        <w:w w:val="105"/>
                        <w:sz w:val="21"/>
                      </w:rPr>
                      <w:t xml:space="preserve"> </w:t>
                    </w:r>
                    <w:r>
                      <w:rPr>
                        <w:color w:val="231F20"/>
                        <w:spacing w:val="-2"/>
                        <w:w w:val="105"/>
                        <w:sz w:val="21"/>
                      </w:rPr>
                      <w:t>perencanaan</w:t>
                    </w:r>
                    <w:r>
                      <w:rPr>
                        <w:color w:val="231F20"/>
                        <w:spacing w:val="-3"/>
                        <w:w w:val="105"/>
                        <w:sz w:val="21"/>
                      </w:rPr>
                      <w:t xml:space="preserve"> </w:t>
                    </w:r>
                    <w:r>
                      <w:rPr>
                        <w:color w:val="231F20"/>
                        <w:spacing w:val="-2"/>
                        <w:w w:val="105"/>
                        <w:sz w:val="21"/>
                      </w:rPr>
                      <w:t>daerah</w:t>
                    </w:r>
                    <w:r>
                      <w:rPr>
                        <w:color w:val="231F20"/>
                        <w:spacing w:val="-3"/>
                        <w:w w:val="105"/>
                        <w:sz w:val="21"/>
                      </w:rPr>
                      <w:t xml:space="preserve"> </w:t>
                    </w:r>
                    <w:r>
                      <w:rPr>
                        <w:color w:val="231F20"/>
                        <w:spacing w:val="-2"/>
                        <w:w w:val="105"/>
                        <w:sz w:val="21"/>
                      </w:rPr>
                      <w:t>guna</w:t>
                    </w:r>
                    <w:r>
                      <w:rPr>
                        <w:color w:val="231F20"/>
                        <w:spacing w:val="-3"/>
                        <w:w w:val="105"/>
                        <w:sz w:val="21"/>
                      </w:rPr>
                      <w:t xml:space="preserve"> </w:t>
                    </w:r>
                    <w:r>
                      <w:rPr>
                        <w:color w:val="231F20"/>
                        <w:spacing w:val="-2"/>
                        <w:w w:val="105"/>
                        <w:sz w:val="21"/>
                      </w:rPr>
                      <w:t>membantu</w:t>
                    </w:r>
                    <w:r>
                      <w:rPr>
                        <w:color w:val="231F20"/>
                        <w:spacing w:val="-3"/>
                        <w:w w:val="105"/>
                        <w:sz w:val="21"/>
                      </w:rPr>
                      <w:t xml:space="preserve"> </w:t>
                    </w:r>
                    <w:r>
                      <w:rPr>
                        <w:color w:val="231F20"/>
                        <w:spacing w:val="-2"/>
                        <w:w w:val="105"/>
                        <w:sz w:val="21"/>
                      </w:rPr>
                      <w:t>menyusun</w:t>
                    </w:r>
                    <w:r>
                      <w:rPr>
                        <w:color w:val="231F20"/>
                        <w:spacing w:val="-3"/>
                        <w:w w:val="105"/>
                        <w:sz w:val="21"/>
                      </w:rPr>
                      <w:t xml:space="preserve"> </w:t>
                    </w:r>
                    <w:r>
                      <w:rPr>
                        <w:color w:val="231F20"/>
                        <w:spacing w:val="-2"/>
                        <w:w w:val="105"/>
                        <w:sz w:val="21"/>
                      </w:rPr>
                      <w:t>kebijakan</w:t>
                    </w:r>
                    <w:r>
                      <w:rPr>
                        <w:color w:val="231F20"/>
                        <w:spacing w:val="-3"/>
                        <w:w w:val="105"/>
                        <w:sz w:val="21"/>
                      </w:rPr>
                      <w:t xml:space="preserve"> </w:t>
                    </w:r>
                    <w:r>
                      <w:rPr>
                        <w:color w:val="231F20"/>
                        <w:spacing w:val="-2"/>
                        <w:w w:val="105"/>
                        <w:sz w:val="21"/>
                      </w:rPr>
                      <w:t xml:space="preserve">terkait </w:t>
                    </w:r>
                    <w:r>
                      <w:rPr>
                        <w:color w:val="231F20"/>
                        <w:w w:val="105"/>
                        <w:sz w:val="21"/>
                      </w:rPr>
                      <w:t>kesetaraan gender, hak-hak penyandang disabilitas, dan pengentasan kemiskinan. Sebuah survei yang</w:t>
                    </w:r>
                    <w:r>
                      <w:rPr>
                        <w:color w:val="231F20"/>
                        <w:spacing w:val="-7"/>
                        <w:w w:val="105"/>
                        <w:sz w:val="21"/>
                      </w:rPr>
                      <w:t xml:space="preserve"> </w:t>
                    </w:r>
                    <w:r>
                      <w:rPr>
                        <w:color w:val="231F20"/>
                        <w:w w:val="105"/>
                        <w:sz w:val="21"/>
                      </w:rPr>
                      <w:t>dilakukan</w:t>
                    </w:r>
                    <w:r>
                      <w:rPr>
                        <w:color w:val="231F20"/>
                        <w:spacing w:val="-7"/>
                        <w:w w:val="105"/>
                        <w:sz w:val="21"/>
                      </w:rPr>
                      <w:t xml:space="preserve"> </w:t>
                    </w:r>
                    <w:r>
                      <w:rPr>
                        <w:color w:val="231F20"/>
                        <w:w w:val="105"/>
                        <w:sz w:val="21"/>
                      </w:rPr>
                      <w:t>terhadap</w:t>
                    </w:r>
                    <w:r>
                      <w:rPr>
                        <w:color w:val="231F20"/>
                        <w:spacing w:val="-7"/>
                        <w:w w:val="105"/>
                        <w:sz w:val="21"/>
                      </w:rPr>
                      <w:t xml:space="preserve"> </w:t>
                    </w:r>
                    <w:r>
                      <w:rPr>
                        <w:color w:val="231F20"/>
                        <w:w w:val="105"/>
                        <w:sz w:val="21"/>
                      </w:rPr>
                      <w:t>OMS</w:t>
                    </w:r>
                    <w:r>
                      <w:rPr>
                        <w:color w:val="231F20"/>
                        <w:spacing w:val="-7"/>
                        <w:w w:val="105"/>
                        <w:sz w:val="21"/>
                      </w:rPr>
                      <w:t xml:space="preserve"> </w:t>
                    </w:r>
                    <w:r>
                      <w:rPr>
                        <w:color w:val="231F20"/>
                        <w:w w:val="105"/>
                        <w:sz w:val="21"/>
                      </w:rPr>
                      <w:t>menunjukkan</w:t>
                    </w:r>
                    <w:r>
                      <w:rPr>
                        <w:color w:val="231F20"/>
                        <w:spacing w:val="-7"/>
                        <w:w w:val="105"/>
                        <w:sz w:val="21"/>
                      </w:rPr>
                      <w:t xml:space="preserve"> </w:t>
                    </w:r>
                    <w:r>
                      <w:rPr>
                        <w:color w:val="231F20"/>
                        <w:w w:val="105"/>
                        <w:sz w:val="21"/>
                      </w:rPr>
                      <w:t>bahwa</w:t>
                    </w:r>
                    <w:r>
                      <w:rPr>
                        <w:color w:val="231F20"/>
                        <w:spacing w:val="-7"/>
                        <w:w w:val="105"/>
                        <w:sz w:val="21"/>
                      </w:rPr>
                      <w:t xml:space="preserve"> </w:t>
                    </w:r>
                    <w:r>
                      <w:rPr>
                        <w:color w:val="231F20"/>
                        <w:w w:val="105"/>
                        <w:sz w:val="21"/>
                      </w:rPr>
                      <w:t>Program</w:t>
                    </w:r>
                    <w:r>
                      <w:rPr>
                        <w:color w:val="231F20"/>
                        <w:spacing w:val="-7"/>
                        <w:w w:val="105"/>
                        <w:sz w:val="21"/>
                      </w:rPr>
                      <w:t xml:space="preserve"> </w:t>
                    </w:r>
                    <w:r>
                      <w:rPr>
                        <w:color w:val="231F20"/>
                        <w:w w:val="105"/>
                        <w:sz w:val="21"/>
                      </w:rPr>
                      <w:t>SKALA</w:t>
                    </w:r>
                    <w:r>
                      <w:rPr>
                        <w:color w:val="231F20"/>
                        <w:spacing w:val="-7"/>
                        <w:w w:val="105"/>
                        <w:sz w:val="21"/>
                      </w:rPr>
                      <w:t xml:space="preserve"> </w:t>
                    </w:r>
                    <w:r>
                      <w:rPr>
                        <w:color w:val="231F20"/>
                        <w:w w:val="105"/>
                        <w:sz w:val="21"/>
                      </w:rPr>
                      <w:t>memperkuat</w:t>
                    </w:r>
                    <w:r>
                      <w:rPr>
                        <w:color w:val="231F20"/>
                        <w:spacing w:val="-7"/>
                        <w:w w:val="105"/>
                        <w:sz w:val="21"/>
                      </w:rPr>
                      <w:t xml:space="preserve"> </w:t>
                    </w:r>
                    <w:r>
                      <w:rPr>
                        <w:color w:val="231F20"/>
                        <w:w w:val="105"/>
                        <w:sz w:val="21"/>
                      </w:rPr>
                      <w:t>jaringan</w:t>
                    </w:r>
                    <w:r>
                      <w:rPr>
                        <w:color w:val="231F20"/>
                        <w:spacing w:val="-7"/>
                        <w:w w:val="105"/>
                        <w:sz w:val="21"/>
                      </w:rPr>
                      <w:t xml:space="preserve"> </w:t>
                    </w:r>
                    <w:r>
                      <w:rPr>
                        <w:color w:val="231F20"/>
                        <w:w w:val="105"/>
                        <w:sz w:val="21"/>
                      </w:rPr>
                      <w:t>mereka dengan pemerintah daerah, dengan tingkat keterlibatan mencapai 75% di Provinsi Aceh dan 80% di</w:t>
                    </w:r>
                    <w:r>
                      <w:rPr>
                        <w:color w:val="231F20"/>
                        <w:spacing w:val="-1"/>
                        <w:w w:val="105"/>
                        <w:sz w:val="21"/>
                      </w:rPr>
                      <w:t xml:space="preserve"> </w:t>
                    </w:r>
                    <w:r>
                      <w:rPr>
                        <w:color w:val="231F20"/>
                        <w:w w:val="105"/>
                        <w:sz w:val="21"/>
                      </w:rPr>
                      <w:t>Gorontalo.</w:t>
                    </w:r>
                    <w:r>
                      <w:rPr>
                        <w:color w:val="231F20"/>
                        <w:spacing w:val="-1"/>
                        <w:w w:val="105"/>
                        <w:sz w:val="21"/>
                      </w:rPr>
                      <w:t xml:space="preserve"> </w:t>
                    </w:r>
                    <w:r>
                      <w:rPr>
                        <w:color w:val="231F20"/>
                        <w:w w:val="105"/>
                        <w:sz w:val="21"/>
                      </w:rPr>
                      <w:t>Dengan</w:t>
                    </w:r>
                    <w:r>
                      <w:rPr>
                        <w:color w:val="231F20"/>
                        <w:spacing w:val="-2"/>
                        <w:w w:val="105"/>
                        <w:sz w:val="21"/>
                      </w:rPr>
                      <w:t xml:space="preserve"> </w:t>
                    </w:r>
                    <w:r>
                      <w:rPr>
                        <w:color w:val="231F20"/>
                        <w:w w:val="105"/>
                        <w:sz w:val="21"/>
                      </w:rPr>
                      <w:t>memperluas</w:t>
                    </w:r>
                    <w:r>
                      <w:rPr>
                        <w:color w:val="231F20"/>
                        <w:spacing w:val="-2"/>
                        <w:w w:val="105"/>
                        <w:sz w:val="21"/>
                      </w:rPr>
                      <w:t xml:space="preserve"> </w:t>
                    </w:r>
                    <w:r>
                      <w:rPr>
                        <w:color w:val="231F20"/>
                        <w:w w:val="105"/>
                        <w:sz w:val="21"/>
                      </w:rPr>
                      <w:t>akses</w:t>
                    </w:r>
                    <w:r>
                      <w:rPr>
                        <w:color w:val="231F20"/>
                        <w:spacing w:val="-1"/>
                        <w:w w:val="105"/>
                        <w:sz w:val="21"/>
                      </w:rPr>
                      <w:t xml:space="preserve"> </w:t>
                    </w:r>
                    <w:r>
                      <w:rPr>
                        <w:color w:val="231F20"/>
                        <w:w w:val="105"/>
                        <w:sz w:val="21"/>
                      </w:rPr>
                      <w:t>dan</w:t>
                    </w:r>
                    <w:r>
                      <w:rPr>
                        <w:color w:val="231F20"/>
                        <w:spacing w:val="-2"/>
                        <w:w w:val="105"/>
                        <w:sz w:val="21"/>
                      </w:rPr>
                      <w:t xml:space="preserve"> </w:t>
                    </w:r>
                    <w:r>
                      <w:rPr>
                        <w:color w:val="231F20"/>
                        <w:w w:val="105"/>
                        <w:sz w:val="21"/>
                      </w:rPr>
                      <w:t>pemanfaatan</w:t>
                    </w:r>
                    <w:r>
                      <w:rPr>
                        <w:color w:val="231F20"/>
                        <w:spacing w:val="-2"/>
                        <w:w w:val="105"/>
                        <w:sz w:val="21"/>
                      </w:rPr>
                      <w:t xml:space="preserve"> </w:t>
                    </w:r>
                    <w:r>
                      <w:rPr>
                        <w:color w:val="231F20"/>
                        <w:w w:val="105"/>
                        <w:sz w:val="21"/>
                      </w:rPr>
                      <w:t>data,</w:t>
                    </w:r>
                    <w:r>
                      <w:rPr>
                        <w:color w:val="231F20"/>
                        <w:spacing w:val="-2"/>
                        <w:w w:val="105"/>
                        <w:sz w:val="21"/>
                      </w:rPr>
                      <w:t xml:space="preserve"> </w:t>
                    </w:r>
                    <w:r>
                      <w:rPr>
                        <w:color w:val="231F20"/>
                        <w:w w:val="105"/>
                        <w:sz w:val="21"/>
                      </w:rPr>
                      <w:t>Program</w:t>
                    </w:r>
                    <w:r>
                      <w:rPr>
                        <w:color w:val="231F20"/>
                        <w:spacing w:val="-2"/>
                        <w:w w:val="105"/>
                        <w:sz w:val="21"/>
                      </w:rPr>
                      <w:t xml:space="preserve"> </w:t>
                    </w:r>
                    <w:r>
                      <w:rPr>
                        <w:color w:val="231F20"/>
                        <w:w w:val="105"/>
                        <w:sz w:val="21"/>
                      </w:rPr>
                      <w:t>SKALA</w:t>
                    </w:r>
                    <w:r>
                      <w:rPr>
                        <w:color w:val="231F20"/>
                        <w:spacing w:val="-2"/>
                        <w:w w:val="105"/>
                        <w:sz w:val="21"/>
                      </w:rPr>
                      <w:t xml:space="preserve"> </w:t>
                    </w:r>
                    <w:r>
                      <w:rPr>
                        <w:color w:val="231F20"/>
                        <w:w w:val="105"/>
                        <w:sz w:val="21"/>
                      </w:rPr>
                      <w:t>bertujuan</w:t>
                    </w:r>
                    <w:r>
                      <w:rPr>
                        <w:color w:val="231F20"/>
                        <w:spacing w:val="-2"/>
                        <w:w w:val="105"/>
                        <w:sz w:val="21"/>
                      </w:rPr>
                      <w:t xml:space="preserve"> </w:t>
                    </w:r>
                    <w:r>
                      <w:rPr>
                        <w:color w:val="231F20"/>
                        <w:w w:val="105"/>
                        <w:sz w:val="21"/>
                      </w:rPr>
                      <w:t>untuk mendorong advokasi berbasis bukti dan pengambilan keputusan yang lebih inklusif.</w:t>
                    </w:r>
                  </w:p>
                </w:txbxContent>
              </v:textbox>
            </v:shape>
            <w10:anchorlock/>
          </v:group>
        </w:pict>
      </w:r>
    </w:p>
    <w:p w14:paraId="168E21AC" w14:textId="77777777" w:rsidR="008068E3" w:rsidRDefault="008068E3">
      <w:pPr>
        <w:pStyle w:val="BodyText"/>
        <w:spacing w:before="10"/>
        <w:rPr>
          <w:b/>
          <w:sz w:val="9"/>
        </w:rPr>
      </w:pPr>
    </w:p>
    <w:p w14:paraId="168E21AD" w14:textId="77777777" w:rsidR="008068E3" w:rsidRDefault="00261C36">
      <w:pPr>
        <w:pStyle w:val="Heading3"/>
        <w:numPr>
          <w:ilvl w:val="0"/>
          <w:numId w:val="3"/>
        </w:numPr>
        <w:tabs>
          <w:tab w:val="left" w:pos="366"/>
        </w:tabs>
        <w:spacing w:before="52"/>
      </w:pPr>
      <w:r>
        <w:rPr>
          <w:color w:val="231F20"/>
          <w:spacing w:val="-14"/>
        </w:rPr>
        <w:t>Perencanaan</w:t>
      </w:r>
      <w:r>
        <w:rPr>
          <w:color w:val="231F20"/>
          <w:spacing w:val="-37"/>
        </w:rPr>
        <w:t xml:space="preserve"> </w:t>
      </w:r>
      <w:r>
        <w:rPr>
          <w:color w:val="231F20"/>
          <w:spacing w:val="-14"/>
        </w:rPr>
        <w:t>layanan</w:t>
      </w:r>
      <w:r>
        <w:rPr>
          <w:color w:val="231F20"/>
          <w:spacing w:val="-36"/>
        </w:rPr>
        <w:t xml:space="preserve"> </w:t>
      </w:r>
      <w:r>
        <w:rPr>
          <w:color w:val="231F20"/>
          <w:spacing w:val="-14"/>
        </w:rPr>
        <w:t>dasar</w:t>
      </w:r>
    </w:p>
    <w:p w14:paraId="168E21AE" w14:textId="77777777" w:rsidR="008068E3" w:rsidRDefault="00261C36">
      <w:pPr>
        <w:pStyle w:val="BodyText"/>
        <w:spacing w:before="118" w:line="235" w:lineRule="auto"/>
        <w:ind w:left="113" w:right="528"/>
        <w:jc w:val="both"/>
      </w:pPr>
      <w:r>
        <w:rPr>
          <w:b/>
          <w:color w:val="231F20"/>
          <w:w w:val="105"/>
        </w:rPr>
        <w:t xml:space="preserve">Program SKALA berperan dalam penyusunan panduan nasional dan mendukung reformasi daerah agar perencanaan lebih mencerminkan kebutuhan masyarakat setempat serta mendorong kesetaraan. </w:t>
      </w:r>
      <w:r>
        <w:rPr>
          <w:color w:val="231F20"/>
          <w:w w:val="105"/>
        </w:rPr>
        <w:t>Program SKALA mendukung pengembangan Panduan Perencanaan Partisipatif Inklusif Nasional untuk memperkuat tata kelola di tingkat daerah dengan memanfaatkan pengalaman dari proses perencanaan kerja</w:t>
      </w:r>
      <w:r>
        <w:rPr>
          <w:color w:val="231F20"/>
          <w:spacing w:val="-3"/>
          <w:w w:val="105"/>
        </w:rPr>
        <w:t xml:space="preserve"> </w:t>
      </w:r>
      <w:r>
        <w:rPr>
          <w:color w:val="231F20"/>
          <w:w w:val="105"/>
        </w:rPr>
        <w:t>partisipatif</w:t>
      </w:r>
      <w:r>
        <w:rPr>
          <w:color w:val="231F20"/>
          <w:spacing w:val="-3"/>
          <w:w w:val="105"/>
        </w:rPr>
        <w:t xml:space="preserve"> </w:t>
      </w:r>
      <w:r>
        <w:rPr>
          <w:color w:val="231F20"/>
          <w:w w:val="105"/>
        </w:rPr>
        <w:t>pertama</w:t>
      </w:r>
      <w:r>
        <w:rPr>
          <w:color w:val="231F20"/>
          <w:spacing w:val="-3"/>
          <w:w w:val="105"/>
        </w:rPr>
        <w:t xml:space="preserve"> </w:t>
      </w:r>
      <w:r>
        <w:rPr>
          <w:color w:val="231F20"/>
          <w:w w:val="105"/>
        </w:rPr>
        <w:t>di</w:t>
      </w:r>
      <w:r>
        <w:rPr>
          <w:color w:val="231F20"/>
          <w:spacing w:val="-3"/>
          <w:w w:val="105"/>
        </w:rPr>
        <w:t xml:space="preserve"> </w:t>
      </w:r>
      <w:r>
        <w:rPr>
          <w:color w:val="231F20"/>
          <w:w w:val="105"/>
        </w:rPr>
        <w:t>Provinsi</w:t>
      </w:r>
      <w:r>
        <w:rPr>
          <w:color w:val="231F20"/>
          <w:spacing w:val="-3"/>
          <w:w w:val="105"/>
        </w:rPr>
        <w:t xml:space="preserve"> </w:t>
      </w:r>
      <w:r>
        <w:rPr>
          <w:color w:val="231F20"/>
          <w:w w:val="105"/>
        </w:rPr>
        <w:t>Kalimantan</w:t>
      </w:r>
      <w:r>
        <w:rPr>
          <w:color w:val="231F20"/>
          <w:spacing w:val="-3"/>
          <w:w w:val="105"/>
        </w:rPr>
        <w:t xml:space="preserve"> </w:t>
      </w:r>
      <w:r>
        <w:rPr>
          <w:color w:val="231F20"/>
          <w:w w:val="105"/>
        </w:rPr>
        <w:t>Utara.</w:t>
      </w:r>
      <w:r>
        <w:rPr>
          <w:color w:val="231F20"/>
          <w:spacing w:val="-3"/>
          <w:w w:val="105"/>
        </w:rPr>
        <w:t xml:space="preserve"> </w:t>
      </w:r>
      <w:r>
        <w:rPr>
          <w:color w:val="231F20"/>
          <w:w w:val="105"/>
        </w:rPr>
        <w:t>Pedoman</w:t>
      </w:r>
      <w:r>
        <w:rPr>
          <w:color w:val="231F20"/>
          <w:spacing w:val="-3"/>
          <w:w w:val="105"/>
        </w:rPr>
        <w:t xml:space="preserve"> </w:t>
      </w:r>
      <w:r>
        <w:rPr>
          <w:color w:val="231F20"/>
          <w:w w:val="105"/>
        </w:rPr>
        <w:t>ini</w:t>
      </w:r>
      <w:r>
        <w:rPr>
          <w:color w:val="231F20"/>
          <w:spacing w:val="-3"/>
          <w:w w:val="105"/>
        </w:rPr>
        <w:t xml:space="preserve"> </w:t>
      </w:r>
      <w:r>
        <w:rPr>
          <w:color w:val="231F20"/>
          <w:w w:val="105"/>
        </w:rPr>
        <w:t>menetapkan</w:t>
      </w:r>
      <w:r>
        <w:rPr>
          <w:color w:val="231F20"/>
          <w:spacing w:val="-3"/>
          <w:w w:val="105"/>
        </w:rPr>
        <w:t xml:space="preserve"> </w:t>
      </w:r>
      <w:r>
        <w:rPr>
          <w:color w:val="231F20"/>
          <w:w w:val="105"/>
        </w:rPr>
        <w:t>mekanisme</w:t>
      </w:r>
      <w:r>
        <w:rPr>
          <w:color w:val="231F20"/>
          <w:spacing w:val="-3"/>
          <w:w w:val="105"/>
        </w:rPr>
        <w:t xml:space="preserve"> </w:t>
      </w:r>
      <w:r>
        <w:rPr>
          <w:color w:val="231F20"/>
          <w:w w:val="105"/>
        </w:rPr>
        <w:t>untuk</w:t>
      </w:r>
      <w:r>
        <w:rPr>
          <w:color w:val="231F20"/>
          <w:spacing w:val="-3"/>
          <w:w w:val="105"/>
        </w:rPr>
        <w:t xml:space="preserve"> </w:t>
      </w:r>
      <w:r>
        <w:rPr>
          <w:color w:val="231F20"/>
          <w:w w:val="105"/>
        </w:rPr>
        <w:t>menilai kualitas partisipasi, memperjelas peran, dan memastikan perencanaan yang responsif gender. Meskipun masih dalam tahap pembahasan, pedoman ini diharapkan dapat meningkatkan responsivitas pemerintah terhadap kelompok rentan. Untuk lebih melembagakan perencanaan inklusif, Program SKALA mendukung Kemendagri dan Bappenas dalam mengintegrasikan prinsip inklusivitas serta pengambilan keputusan berbasis</w:t>
      </w:r>
      <w:r>
        <w:rPr>
          <w:color w:val="231F20"/>
          <w:spacing w:val="-2"/>
          <w:w w:val="105"/>
        </w:rPr>
        <w:t xml:space="preserve"> </w:t>
      </w:r>
      <w:r>
        <w:rPr>
          <w:color w:val="231F20"/>
          <w:w w:val="105"/>
        </w:rPr>
        <w:t>data</w:t>
      </w:r>
      <w:r>
        <w:rPr>
          <w:color w:val="231F20"/>
          <w:spacing w:val="-2"/>
          <w:w w:val="105"/>
        </w:rPr>
        <w:t xml:space="preserve"> </w:t>
      </w:r>
      <w:r>
        <w:rPr>
          <w:color w:val="231F20"/>
          <w:w w:val="105"/>
        </w:rPr>
        <w:t>ke</w:t>
      </w:r>
      <w:r>
        <w:rPr>
          <w:color w:val="231F20"/>
          <w:spacing w:val="-2"/>
          <w:w w:val="105"/>
        </w:rPr>
        <w:t xml:space="preserve"> </w:t>
      </w:r>
      <w:r>
        <w:rPr>
          <w:color w:val="231F20"/>
          <w:w w:val="105"/>
        </w:rPr>
        <w:t>dalam</w:t>
      </w:r>
      <w:r>
        <w:rPr>
          <w:color w:val="231F20"/>
          <w:spacing w:val="-2"/>
          <w:w w:val="105"/>
        </w:rPr>
        <w:t xml:space="preserve"> </w:t>
      </w:r>
      <w:r>
        <w:rPr>
          <w:color w:val="231F20"/>
          <w:w w:val="105"/>
        </w:rPr>
        <w:t>panduan</w:t>
      </w:r>
      <w:r>
        <w:rPr>
          <w:color w:val="231F20"/>
          <w:spacing w:val="-2"/>
          <w:w w:val="105"/>
        </w:rPr>
        <w:t xml:space="preserve"> </w:t>
      </w:r>
      <w:r>
        <w:rPr>
          <w:color w:val="231F20"/>
          <w:w w:val="105"/>
        </w:rPr>
        <w:t>perencanaan</w:t>
      </w:r>
      <w:r>
        <w:rPr>
          <w:color w:val="231F20"/>
          <w:spacing w:val="-2"/>
          <w:w w:val="105"/>
        </w:rPr>
        <w:t xml:space="preserve"> </w:t>
      </w:r>
      <w:r>
        <w:rPr>
          <w:color w:val="231F20"/>
          <w:w w:val="105"/>
        </w:rPr>
        <w:t>yang</w:t>
      </w:r>
      <w:r>
        <w:rPr>
          <w:color w:val="231F20"/>
          <w:spacing w:val="-2"/>
          <w:w w:val="105"/>
        </w:rPr>
        <w:t xml:space="preserve"> </w:t>
      </w:r>
      <w:r>
        <w:rPr>
          <w:color w:val="231F20"/>
          <w:w w:val="105"/>
        </w:rPr>
        <w:t>formal.</w:t>
      </w:r>
      <w:r>
        <w:rPr>
          <w:color w:val="231F20"/>
          <w:spacing w:val="-2"/>
          <w:w w:val="105"/>
        </w:rPr>
        <w:t xml:space="preserve"> </w:t>
      </w:r>
      <w:r>
        <w:rPr>
          <w:i/>
          <w:color w:val="231F20"/>
          <w:w w:val="105"/>
        </w:rPr>
        <w:t>Di</w:t>
      </w:r>
      <w:r>
        <w:rPr>
          <w:i/>
          <w:color w:val="231F20"/>
          <w:spacing w:val="-2"/>
          <w:w w:val="105"/>
        </w:rPr>
        <w:t xml:space="preserve"> </w:t>
      </w:r>
      <w:r>
        <w:rPr>
          <w:i/>
          <w:color w:val="231F20"/>
          <w:w w:val="105"/>
        </w:rPr>
        <w:t>tingkat</w:t>
      </w:r>
      <w:r>
        <w:rPr>
          <w:i/>
          <w:color w:val="231F20"/>
          <w:spacing w:val="-2"/>
          <w:w w:val="105"/>
        </w:rPr>
        <w:t xml:space="preserve"> </w:t>
      </w:r>
      <w:r>
        <w:rPr>
          <w:i/>
          <w:color w:val="231F20"/>
          <w:w w:val="105"/>
        </w:rPr>
        <w:t>daerah</w:t>
      </w:r>
      <w:r>
        <w:rPr>
          <w:color w:val="231F20"/>
          <w:w w:val="105"/>
        </w:rPr>
        <w:t>,</w:t>
      </w:r>
      <w:r>
        <w:rPr>
          <w:color w:val="231F20"/>
          <w:spacing w:val="-2"/>
          <w:w w:val="105"/>
        </w:rPr>
        <w:t xml:space="preserve"> </w:t>
      </w:r>
      <w:r>
        <w:rPr>
          <w:color w:val="231F20"/>
          <w:w w:val="105"/>
        </w:rPr>
        <w:t>Program</w:t>
      </w:r>
      <w:r>
        <w:rPr>
          <w:color w:val="231F20"/>
          <w:spacing w:val="-2"/>
          <w:w w:val="105"/>
        </w:rPr>
        <w:t xml:space="preserve"> </w:t>
      </w:r>
      <w:r>
        <w:rPr>
          <w:color w:val="231F20"/>
          <w:w w:val="105"/>
        </w:rPr>
        <w:t>SKALA</w:t>
      </w:r>
      <w:r>
        <w:rPr>
          <w:color w:val="231F20"/>
          <w:spacing w:val="-2"/>
          <w:w w:val="105"/>
        </w:rPr>
        <w:t xml:space="preserve"> </w:t>
      </w:r>
      <w:r>
        <w:rPr>
          <w:color w:val="231F20"/>
          <w:w w:val="105"/>
        </w:rPr>
        <w:t>memfasilitasi masukan</w:t>
      </w:r>
      <w:r>
        <w:rPr>
          <w:color w:val="231F20"/>
          <w:spacing w:val="-10"/>
          <w:w w:val="105"/>
        </w:rPr>
        <w:t xml:space="preserve"> </w:t>
      </w:r>
      <w:r>
        <w:rPr>
          <w:color w:val="231F20"/>
          <w:w w:val="105"/>
        </w:rPr>
        <w:t>dari</w:t>
      </w:r>
      <w:r>
        <w:rPr>
          <w:color w:val="231F20"/>
          <w:spacing w:val="-10"/>
          <w:w w:val="105"/>
        </w:rPr>
        <w:t xml:space="preserve"> </w:t>
      </w:r>
      <w:r>
        <w:rPr>
          <w:color w:val="231F20"/>
          <w:w w:val="105"/>
        </w:rPr>
        <w:t>berbagai</w:t>
      </w:r>
      <w:r>
        <w:rPr>
          <w:color w:val="231F20"/>
          <w:spacing w:val="-10"/>
          <w:w w:val="105"/>
        </w:rPr>
        <w:t xml:space="preserve"> </w:t>
      </w:r>
      <w:r>
        <w:rPr>
          <w:color w:val="231F20"/>
          <w:w w:val="105"/>
        </w:rPr>
        <w:t>pemangku</w:t>
      </w:r>
      <w:r>
        <w:rPr>
          <w:color w:val="231F20"/>
          <w:spacing w:val="-10"/>
          <w:w w:val="105"/>
        </w:rPr>
        <w:t xml:space="preserve"> </w:t>
      </w:r>
      <w:r>
        <w:rPr>
          <w:color w:val="231F20"/>
          <w:w w:val="105"/>
        </w:rPr>
        <w:t>kepentingan,</w:t>
      </w:r>
      <w:r>
        <w:rPr>
          <w:color w:val="231F20"/>
          <w:spacing w:val="-10"/>
          <w:w w:val="105"/>
        </w:rPr>
        <w:t xml:space="preserve"> </w:t>
      </w:r>
      <w:r>
        <w:rPr>
          <w:color w:val="231F20"/>
          <w:w w:val="105"/>
        </w:rPr>
        <w:t>termasuk</w:t>
      </w:r>
      <w:r>
        <w:rPr>
          <w:color w:val="231F20"/>
          <w:spacing w:val="-10"/>
          <w:w w:val="105"/>
        </w:rPr>
        <w:t xml:space="preserve"> </w:t>
      </w:r>
      <w:r>
        <w:rPr>
          <w:color w:val="231F20"/>
          <w:w w:val="105"/>
        </w:rPr>
        <w:t>masyarakat</w:t>
      </w:r>
      <w:r>
        <w:rPr>
          <w:color w:val="231F20"/>
          <w:spacing w:val="-10"/>
          <w:w w:val="105"/>
        </w:rPr>
        <w:t xml:space="preserve"> </w:t>
      </w:r>
      <w:r>
        <w:rPr>
          <w:color w:val="231F20"/>
          <w:w w:val="105"/>
        </w:rPr>
        <w:t>sipil,</w:t>
      </w:r>
      <w:r>
        <w:rPr>
          <w:color w:val="231F20"/>
          <w:spacing w:val="-10"/>
          <w:w w:val="105"/>
        </w:rPr>
        <w:t xml:space="preserve"> </w:t>
      </w:r>
      <w:r>
        <w:rPr>
          <w:color w:val="231F20"/>
          <w:w w:val="105"/>
        </w:rPr>
        <w:t>guna</w:t>
      </w:r>
      <w:r>
        <w:rPr>
          <w:color w:val="231F20"/>
          <w:spacing w:val="-10"/>
          <w:w w:val="105"/>
        </w:rPr>
        <w:t xml:space="preserve"> </w:t>
      </w:r>
      <w:r>
        <w:rPr>
          <w:color w:val="231F20"/>
          <w:w w:val="105"/>
        </w:rPr>
        <w:t>memastikan</w:t>
      </w:r>
      <w:r>
        <w:rPr>
          <w:color w:val="231F20"/>
          <w:spacing w:val="-10"/>
          <w:w w:val="105"/>
        </w:rPr>
        <w:t xml:space="preserve"> </w:t>
      </w:r>
      <w:r>
        <w:rPr>
          <w:color w:val="231F20"/>
          <w:w w:val="105"/>
        </w:rPr>
        <w:t>kebijakan</w:t>
      </w:r>
      <w:r>
        <w:rPr>
          <w:color w:val="231F20"/>
          <w:spacing w:val="-10"/>
          <w:w w:val="105"/>
        </w:rPr>
        <w:t xml:space="preserve"> </w:t>
      </w:r>
      <w:r>
        <w:rPr>
          <w:color w:val="231F20"/>
          <w:w w:val="105"/>
        </w:rPr>
        <w:t xml:space="preserve">yang dihasilkan lebih mencerminkan kebutuhan masyarakat setempat. Sebagai bagian dari upaya ini, Program SKALA membantu merevitalisasi forum konsultasi provinsi guna memperluas partisipasi yang bermakna dalam proses kebijakan pemerintah. Di Provinsi Maluku, sebanyak 19 organisasi penyandang disabilitas berpartisipasi dalam forum ini, memperkuat pengaruh mereka dalam proses pengambilan keputusan pemerintah. Salah satu survei menemukan bahwa 78% penyandang disabilitas yang terlibat dalam proses </w:t>
      </w:r>
      <w:r>
        <w:rPr>
          <w:color w:val="231F20"/>
          <w:spacing w:val="-2"/>
          <w:w w:val="105"/>
        </w:rPr>
        <w:t>perencanaan</w:t>
      </w:r>
      <w:r>
        <w:rPr>
          <w:color w:val="231F20"/>
          <w:spacing w:val="-6"/>
          <w:w w:val="105"/>
        </w:rPr>
        <w:t xml:space="preserve"> </w:t>
      </w:r>
      <w:r>
        <w:rPr>
          <w:color w:val="231F20"/>
          <w:spacing w:val="-2"/>
          <w:w w:val="105"/>
        </w:rPr>
        <w:t>yang</w:t>
      </w:r>
      <w:r>
        <w:rPr>
          <w:color w:val="231F20"/>
          <w:spacing w:val="-6"/>
          <w:w w:val="105"/>
        </w:rPr>
        <w:t xml:space="preserve"> </w:t>
      </w:r>
      <w:r>
        <w:rPr>
          <w:color w:val="231F20"/>
          <w:spacing w:val="-2"/>
          <w:w w:val="105"/>
        </w:rPr>
        <w:t>didukung</w:t>
      </w:r>
      <w:r>
        <w:rPr>
          <w:color w:val="231F20"/>
          <w:spacing w:val="-4"/>
          <w:w w:val="105"/>
        </w:rPr>
        <w:t xml:space="preserve"> </w:t>
      </w:r>
      <w:r>
        <w:rPr>
          <w:color w:val="231F20"/>
          <w:spacing w:val="-2"/>
          <w:w w:val="105"/>
        </w:rPr>
        <w:t>Program</w:t>
      </w:r>
      <w:r>
        <w:rPr>
          <w:color w:val="231F20"/>
          <w:spacing w:val="-6"/>
          <w:w w:val="105"/>
        </w:rPr>
        <w:t xml:space="preserve"> </w:t>
      </w:r>
      <w:r>
        <w:rPr>
          <w:color w:val="231F20"/>
          <w:spacing w:val="-2"/>
          <w:w w:val="105"/>
        </w:rPr>
        <w:t>SKALA</w:t>
      </w:r>
      <w:r>
        <w:rPr>
          <w:color w:val="231F20"/>
          <w:spacing w:val="-6"/>
          <w:w w:val="105"/>
        </w:rPr>
        <w:t xml:space="preserve"> </w:t>
      </w:r>
      <w:r>
        <w:rPr>
          <w:color w:val="231F20"/>
          <w:spacing w:val="-2"/>
          <w:w w:val="105"/>
        </w:rPr>
        <w:t>merasa</w:t>
      </w:r>
      <w:r>
        <w:rPr>
          <w:color w:val="231F20"/>
          <w:spacing w:val="-6"/>
          <w:w w:val="105"/>
        </w:rPr>
        <w:t xml:space="preserve"> </w:t>
      </w:r>
      <w:r>
        <w:rPr>
          <w:color w:val="231F20"/>
          <w:spacing w:val="-2"/>
          <w:w w:val="105"/>
        </w:rPr>
        <w:t>lebih</w:t>
      </w:r>
      <w:r>
        <w:rPr>
          <w:color w:val="231F20"/>
          <w:spacing w:val="-6"/>
          <w:w w:val="105"/>
        </w:rPr>
        <w:t xml:space="preserve"> </w:t>
      </w:r>
      <w:r>
        <w:rPr>
          <w:color w:val="231F20"/>
          <w:spacing w:val="-2"/>
          <w:w w:val="105"/>
        </w:rPr>
        <w:t>terlibat</w:t>
      </w:r>
      <w:r>
        <w:rPr>
          <w:color w:val="231F20"/>
          <w:spacing w:val="-4"/>
          <w:w w:val="105"/>
        </w:rPr>
        <w:t xml:space="preserve"> </w:t>
      </w:r>
      <w:r>
        <w:rPr>
          <w:color w:val="231F20"/>
          <w:spacing w:val="-2"/>
          <w:w w:val="105"/>
        </w:rPr>
        <w:t>dalam</w:t>
      </w:r>
      <w:r>
        <w:rPr>
          <w:color w:val="231F20"/>
          <w:spacing w:val="-6"/>
          <w:w w:val="105"/>
        </w:rPr>
        <w:t xml:space="preserve"> </w:t>
      </w:r>
      <w:r>
        <w:rPr>
          <w:color w:val="231F20"/>
          <w:spacing w:val="-2"/>
          <w:w w:val="105"/>
        </w:rPr>
        <w:t>proses</w:t>
      </w:r>
      <w:r>
        <w:rPr>
          <w:color w:val="231F20"/>
          <w:spacing w:val="-4"/>
          <w:w w:val="105"/>
        </w:rPr>
        <w:t xml:space="preserve"> </w:t>
      </w:r>
      <w:r>
        <w:rPr>
          <w:color w:val="231F20"/>
          <w:spacing w:val="-2"/>
          <w:w w:val="105"/>
        </w:rPr>
        <w:t>kebijakan</w:t>
      </w:r>
      <w:r>
        <w:rPr>
          <w:color w:val="231F20"/>
          <w:spacing w:val="40"/>
          <w:w w:val="105"/>
        </w:rPr>
        <w:t xml:space="preserve"> </w:t>
      </w:r>
      <w:r>
        <w:rPr>
          <w:color w:val="231F20"/>
          <w:spacing w:val="-2"/>
          <w:w w:val="105"/>
        </w:rPr>
        <w:t>pemerintah.</w:t>
      </w:r>
      <w:r>
        <w:rPr>
          <w:color w:val="231F20"/>
          <w:spacing w:val="-6"/>
          <w:w w:val="105"/>
        </w:rPr>
        <w:t xml:space="preserve"> </w:t>
      </w:r>
      <w:r>
        <w:rPr>
          <w:color w:val="231F20"/>
          <w:spacing w:val="-2"/>
          <w:w w:val="105"/>
        </w:rPr>
        <w:t xml:space="preserve">Upaya </w:t>
      </w:r>
      <w:r>
        <w:rPr>
          <w:color w:val="231F20"/>
          <w:w w:val="105"/>
        </w:rPr>
        <w:t>ini</w:t>
      </w:r>
      <w:r>
        <w:rPr>
          <w:color w:val="231F20"/>
          <w:spacing w:val="-1"/>
          <w:w w:val="105"/>
        </w:rPr>
        <w:t xml:space="preserve"> </w:t>
      </w:r>
      <w:r>
        <w:rPr>
          <w:color w:val="231F20"/>
          <w:w w:val="105"/>
        </w:rPr>
        <w:t>menghasilkan</w:t>
      </w:r>
      <w:r>
        <w:rPr>
          <w:color w:val="231F20"/>
          <w:spacing w:val="-1"/>
          <w:w w:val="105"/>
        </w:rPr>
        <w:t xml:space="preserve"> </w:t>
      </w:r>
      <w:r>
        <w:rPr>
          <w:color w:val="231F20"/>
          <w:w w:val="105"/>
        </w:rPr>
        <w:t>komitmen</w:t>
      </w:r>
      <w:r>
        <w:rPr>
          <w:color w:val="231F20"/>
          <w:spacing w:val="-1"/>
          <w:w w:val="105"/>
        </w:rPr>
        <w:t xml:space="preserve"> </w:t>
      </w:r>
      <w:r>
        <w:rPr>
          <w:color w:val="231F20"/>
          <w:w w:val="105"/>
        </w:rPr>
        <w:t>konkret</w:t>
      </w:r>
      <w:r>
        <w:rPr>
          <w:color w:val="231F20"/>
          <w:spacing w:val="-1"/>
          <w:w w:val="105"/>
        </w:rPr>
        <w:t xml:space="preserve"> </w:t>
      </w:r>
      <w:r>
        <w:rPr>
          <w:color w:val="231F20"/>
          <w:w w:val="105"/>
        </w:rPr>
        <w:t>di</w:t>
      </w:r>
      <w:r>
        <w:rPr>
          <w:color w:val="231F20"/>
          <w:spacing w:val="-1"/>
          <w:w w:val="105"/>
        </w:rPr>
        <w:t xml:space="preserve"> </w:t>
      </w:r>
      <w:r>
        <w:rPr>
          <w:color w:val="231F20"/>
          <w:w w:val="105"/>
        </w:rPr>
        <w:t>berbagai</w:t>
      </w:r>
      <w:r>
        <w:rPr>
          <w:color w:val="231F20"/>
          <w:spacing w:val="-1"/>
          <w:w w:val="105"/>
        </w:rPr>
        <w:t xml:space="preserve"> </w:t>
      </w:r>
      <w:r>
        <w:rPr>
          <w:color w:val="231F20"/>
          <w:w w:val="105"/>
        </w:rPr>
        <w:t>provinsi,</w:t>
      </w:r>
      <w:r>
        <w:rPr>
          <w:color w:val="231F20"/>
          <w:spacing w:val="-1"/>
          <w:w w:val="105"/>
        </w:rPr>
        <w:t xml:space="preserve"> </w:t>
      </w:r>
      <w:r>
        <w:rPr>
          <w:color w:val="231F20"/>
          <w:w w:val="105"/>
        </w:rPr>
        <w:t>termasuk</w:t>
      </w:r>
      <w:r>
        <w:rPr>
          <w:color w:val="231F20"/>
          <w:spacing w:val="-1"/>
          <w:w w:val="105"/>
        </w:rPr>
        <w:t xml:space="preserve"> </w:t>
      </w:r>
      <w:r>
        <w:rPr>
          <w:color w:val="231F20"/>
          <w:w w:val="105"/>
        </w:rPr>
        <w:t>inisiatif</w:t>
      </w:r>
      <w:r>
        <w:rPr>
          <w:color w:val="231F20"/>
          <w:spacing w:val="-1"/>
          <w:w w:val="105"/>
        </w:rPr>
        <w:t xml:space="preserve"> </w:t>
      </w:r>
      <w:r>
        <w:rPr>
          <w:color w:val="231F20"/>
          <w:w w:val="105"/>
        </w:rPr>
        <w:t>berbagi</w:t>
      </w:r>
      <w:r>
        <w:rPr>
          <w:color w:val="231F20"/>
          <w:spacing w:val="-1"/>
          <w:w w:val="105"/>
        </w:rPr>
        <w:t xml:space="preserve"> </w:t>
      </w:r>
      <w:r>
        <w:rPr>
          <w:color w:val="231F20"/>
          <w:w w:val="105"/>
        </w:rPr>
        <w:t>pengetahuan</w:t>
      </w:r>
      <w:r>
        <w:rPr>
          <w:color w:val="231F20"/>
          <w:spacing w:val="-1"/>
          <w:w w:val="105"/>
        </w:rPr>
        <w:t xml:space="preserve"> </w:t>
      </w:r>
      <w:r>
        <w:rPr>
          <w:color w:val="231F20"/>
          <w:w w:val="105"/>
        </w:rPr>
        <w:t>di</w:t>
      </w:r>
      <w:r>
        <w:rPr>
          <w:color w:val="231F20"/>
          <w:spacing w:val="-1"/>
          <w:w w:val="105"/>
        </w:rPr>
        <w:t xml:space="preserve"> </w:t>
      </w:r>
      <w:r>
        <w:rPr>
          <w:color w:val="231F20"/>
          <w:w w:val="105"/>
        </w:rPr>
        <w:t>Provinsi NTB dan prioritas Kalimantan Utara terhadap infrastruktur yang ramah disabilitas serta program dukungan pengasuhan anak. Selain itu, Program SKALA berkontribusi dalam upaya peningkatan pendapatan daerah dari pajak dan retribusi dengan terus di provinsi mendorong daerah untuk tetap memperhatikan kelompok rentan.</w:t>
      </w:r>
      <w:r>
        <w:rPr>
          <w:color w:val="231F20"/>
          <w:spacing w:val="-8"/>
          <w:w w:val="105"/>
        </w:rPr>
        <w:t xml:space="preserve"> </w:t>
      </w:r>
      <w:r>
        <w:rPr>
          <w:color w:val="231F20"/>
          <w:w w:val="105"/>
        </w:rPr>
        <w:t>Langkah</w:t>
      </w:r>
      <w:r>
        <w:rPr>
          <w:color w:val="231F20"/>
          <w:spacing w:val="-8"/>
          <w:w w:val="105"/>
        </w:rPr>
        <w:t xml:space="preserve"> </w:t>
      </w:r>
      <w:r>
        <w:rPr>
          <w:color w:val="231F20"/>
          <w:w w:val="105"/>
        </w:rPr>
        <w:t>ini</w:t>
      </w:r>
      <w:r>
        <w:rPr>
          <w:color w:val="231F20"/>
          <w:spacing w:val="-7"/>
          <w:w w:val="105"/>
        </w:rPr>
        <w:t xml:space="preserve"> </w:t>
      </w:r>
      <w:r>
        <w:rPr>
          <w:color w:val="231F20"/>
          <w:w w:val="105"/>
        </w:rPr>
        <w:t>memastikan</w:t>
      </w:r>
      <w:r>
        <w:rPr>
          <w:color w:val="231F20"/>
          <w:spacing w:val="-8"/>
          <w:w w:val="105"/>
        </w:rPr>
        <w:t xml:space="preserve"> </w:t>
      </w:r>
      <w:r>
        <w:rPr>
          <w:color w:val="231F20"/>
          <w:w w:val="105"/>
        </w:rPr>
        <w:t>bahwa</w:t>
      </w:r>
      <w:r>
        <w:rPr>
          <w:color w:val="231F20"/>
          <w:spacing w:val="-8"/>
          <w:w w:val="105"/>
        </w:rPr>
        <w:t xml:space="preserve"> </w:t>
      </w:r>
      <w:r>
        <w:rPr>
          <w:color w:val="231F20"/>
          <w:w w:val="105"/>
        </w:rPr>
        <w:t>layanan</w:t>
      </w:r>
      <w:r>
        <w:rPr>
          <w:color w:val="231F20"/>
          <w:spacing w:val="-7"/>
          <w:w w:val="105"/>
        </w:rPr>
        <w:t xml:space="preserve"> </w:t>
      </w:r>
      <w:r>
        <w:rPr>
          <w:color w:val="231F20"/>
          <w:w w:val="105"/>
        </w:rPr>
        <w:t>publik</w:t>
      </w:r>
      <w:r>
        <w:rPr>
          <w:color w:val="231F20"/>
          <w:spacing w:val="-7"/>
          <w:w w:val="105"/>
        </w:rPr>
        <w:t xml:space="preserve"> </w:t>
      </w:r>
      <w:r>
        <w:rPr>
          <w:color w:val="231F20"/>
          <w:w w:val="105"/>
        </w:rPr>
        <w:t>lebih</w:t>
      </w:r>
      <w:r>
        <w:rPr>
          <w:color w:val="231F20"/>
          <w:spacing w:val="-8"/>
          <w:w w:val="105"/>
        </w:rPr>
        <w:t xml:space="preserve"> </w:t>
      </w:r>
      <w:r>
        <w:rPr>
          <w:color w:val="231F20"/>
          <w:w w:val="105"/>
        </w:rPr>
        <w:t>responsif</w:t>
      </w:r>
      <w:r>
        <w:rPr>
          <w:color w:val="231F20"/>
          <w:spacing w:val="-7"/>
          <w:w w:val="105"/>
        </w:rPr>
        <w:t xml:space="preserve"> </w:t>
      </w:r>
      <w:r>
        <w:rPr>
          <w:color w:val="231F20"/>
          <w:w w:val="105"/>
        </w:rPr>
        <w:t>terhadap</w:t>
      </w:r>
      <w:r>
        <w:rPr>
          <w:color w:val="231F20"/>
          <w:spacing w:val="-7"/>
          <w:w w:val="105"/>
        </w:rPr>
        <w:t xml:space="preserve"> </w:t>
      </w:r>
      <w:r>
        <w:rPr>
          <w:color w:val="231F20"/>
          <w:w w:val="105"/>
        </w:rPr>
        <w:t>kebutuhan</w:t>
      </w:r>
      <w:r>
        <w:rPr>
          <w:color w:val="231F20"/>
          <w:spacing w:val="-8"/>
          <w:w w:val="105"/>
        </w:rPr>
        <w:t xml:space="preserve"> </w:t>
      </w:r>
      <w:r>
        <w:rPr>
          <w:color w:val="231F20"/>
          <w:w w:val="105"/>
        </w:rPr>
        <w:t>kelompok</w:t>
      </w:r>
      <w:r>
        <w:rPr>
          <w:color w:val="231F20"/>
          <w:spacing w:val="-8"/>
          <w:w w:val="105"/>
        </w:rPr>
        <w:t xml:space="preserve"> </w:t>
      </w:r>
      <w:r>
        <w:rPr>
          <w:color w:val="231F20"/>
          <w:w w:val="105"/>
        </w:rPr>
        <w:t>rentan di Provinsi NTB, Aceh, dan Kalimantan Utara.</w:t>
      </w:r>
    </w:p>
    <w:p w14:paraId="168E21AF" w14:textId="77777777" w:rsidR="008068E3" w:rsidRDefault="008068E3">
      <w:pPr>
        <w:pStyle w:val="BodyText"/>
        <w:spacing w:before="6"/>
        <w:rPr>
          <w:sz w:val="23"/>
        </w:rPr>
      </w:pPr>
    </w:p>
    <w:p w14:paraId="168E21B0" w14:textId="77777777" w:rsidR="008068E3" w:rsidRDefault="008068E3">
      <w:pPr>
        <w:rPr>
          <w:sz w:val="23"/>
        </w:rPr>
        <w:sectPr w:rsidR="008068E3">
          <w:pgSz w:w="11910" w:h="16840"/>
          <w:pgMar w:top="1120" w:right="600" w:bottom="800" w:left="1020" w:header="0" w:footer="601" w:gutter="0"/>
          <w:cols w:space="720"/>
        </w:sectPr>
      </w:pPr>
    </w:p>
    <w:p w14:paraId="168E21B1" w14:textId="77777777" w:rsidR="008068E3" w:rsidRDefault="008068E3">
      <w:pPr>
        <w:pStyle w:val="BodyText"/>
        <w:rPr>
          <w:sz w:val="18"/>
        </w:rPr>
      </w:pPr>
    </w:p>
    <w:p w14:paraId="168E21B2" w14:textId="77777777" w:rsidR="008068E3" w:rsidRDefault="008068E3">
      <w:pPr>
        <w:pStyle w:val="BodyText"/>
        <w:rPr>
          <w:sz w:val="18"/>
        </w:rPr>
      </w:pPr>
    </w:p>
    <w:p w14:paraId="168E21B3" w14:textId="77777777" w:rsidR="008068E3" w:rsidRDefault="008068E3">
      <w:pPr>
        <w:pStyle w:val="BodyText"/>
        <w:rPr>
          <w:sz w:val="18"/>
        </w:rPr>
      </w:pPr>
    </w:p>
    <w:p w14:paraId="168E21B4" w14:textId="77777777" w:rsidR="008068E3" w:rsidRDefault="008068E3">
      <w:pPr>
        <w:pStyle w:val="BodyText"/>
        <w:rPr>
          <w:sz w:val="18"/>
        </w:rPr>
      </w:pPr>
    </w:p>
    <w:p w14:paraId="168E21B5" w14:textId="77777777" w:rsidR="008068E3" w:rsidRDefault="008068E3">
      <w:pPr>
        <w:pStyle w:val="BodyText"/>
        <w:rPr>
          <w:sz w:val="18"/>
        </w:rPr>
      </w:pPr>
    </w:p>
    <w:p w14:paraId="168E21B6" w14:textId="77777777" w:rsidR="008068E3" w:rsidRDefault="008068E3">
      <w:pPr>
        <w:pStyle w:val="BodyText"/>
        <w:spacing w:before="7"/>
        <w:rPr>
          <w:sz w:val="23"/>
        </w:rPr>
      </w:pPr>
    </w:p>
    <w:p w14:paraId="168E21B7" w14:textId="77777777" w:rsidR="008068E3" w:rsidRDefault="000C6060">
      <w:pPr>
        <w:spacing w:line="249" w:lineRule="auto"/>
        <w:ind w:left="1056" w:right="33"/>
        <w:rPr>
          <w:rFonts w:ascii="Arial"/>
          <w:sz w:val="18"/>
        </w:rPr>
      </w:pPr>
      <w:r>
        <w:rPr>
          <w:noProof/>
        </w:rPr>
        <w:drawing>
          <wp:anchor distT="0" distB="0" distL="0" distR="0" simplePos="0" relativeHeight="251658264" behindDoc="0" locked="0" layoutInCell="1" allowOverlap="1" wp14:anchorId="168E2238" wp14:editId="4382CDC9">
            <wp:simplePos x="0" y="0"/>
            <wp:positionH relativeFrom="page">
              <wp:posOffset>979199</wp:posOffset>
            </wp:positionH>
            <wp:positionV relativeFrom="paragraph">
              <wp:posOffset>16233</wp:posOffset>
            </wp:positionV>
            <wp:extent cx="304350" cy="304345"/>
            <wp:effectExtent l="0" t="0" r="0" b="0"/>
            <wp:wrapNone/>
            <wp:docPr id="1" name="image19.png" descr="simbol untuk menggambarkan organisasi penyandang disabil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9.png" descr="simbol untuk menggambarkan organisasi penyandang disabilitas"/>
                    <pic:cNvPicPr/>
                  </pic:nvPicPr>
                  <pic:blipFill>
                    <a:blip r:embed="rId30" cstate="print"/>
                    <a:stretch>
                      <a:fillRect/>
                    </a:stretch>
                  </pic:blipFill>
                  <pic:spPr>
                    <a:xfrm>
                      <a:off x="0" y="0"/>
                      <a:ext cx="304350" cy="304345"/>
                    </a:xfrm>
                    <a:prstGeom prst="rect">
                      <a:avLst/>
                    </a:prstGeom>
                  </pic:spPr>
                </pic:pic>
              </a:graphicData>
            </a:graphic>
          </wp:anchor>
        </w:drawing>
      </w:r>
      <w:r w:rsidR="00261C36">
        <w:pict w14:anchorId="168E223A">
          <v:shape id="docshape84" o:spid="_x0000_s2066" type="#_x0000_t202" style="position:absolute;left:0;text-align:left;margin-left:103.8pt;margin-top:-34.75pt;width:26.4pt;height:40.95pt;z-index:-251658220;mso-position-horizontal-relative:page;mso-position-vertical-relative:text" filled="f" stroked="f">
            <v:textbox inset="0,0,0,0">
              <w:txbxContent>
                <w:p w14:paraId="168E227F" w14:textId="77777777" w:rsidR="008068E3" w:rsidRDefault="00261C36">
                  <w:pPr>
                    <w:spacing w:line="818" w:lineRule="exact"/>
                    <w:rPr>
                      <w:rFonts w:ascii="Gill Sans MT"/>
                      <w:b/>
                      <w:sz w:val="72"/>
                    </w:rPr>
                  </w:pPr>
                  <w:r w:rsidRPr="008C0BFF">
                    <w:rPr>
                      <w:rFonts w:ascii="Gill Sans MT"/>
                      <w:b/>
                      <w:spacing w:val="-40"/>
                      <w:w w:val="75"/>
                      <w:sz w:val="72"/>
                    </w:rPr>
                    <w:t>19</w:t>
                  </w:r>
                </w:p>
              </w:txbxContent>
            </v:textbox>
            <w10:wrap anchorx="page"/>
          </v:shape>
        </w:pict>
      </w:r>
      <w:r w:rsidR="00261C36">
        <w:rPr>
          <w:rFonts w:ascii="Arial"/>
          <w:color w:val="231F20"/>
          <w:spacing w:val="-8"/>
          <w:sz w:val="18"/>
        </w:rPr>
        <w:t>organisasi</w:t>
      </w:r>
      <w:r w:rsidR="00261C36">
        <w:rPr>
          <w:rFonts w:ascii="Arial"/>
          <w:color w:val="231F20"/>
          <w:spacing w:val="-20"/>
          <w:sz w:val="18"/>
        </w:rPr>
        <w:t xml:space="preserve"> </w:t>
      </w:r>
      <w:r w:rsidR="00261C36">
        <w:rPr>
          <w:rFonts w:ascii="Arial"/>
          <w:color w:val="231F20"/>
          <w:spacing w:val="-8"/>
          <w:sz w:val="18"/>
        </w:rPr>
        <w:t>penyandang</w:t>
      </w:r>
      <w:r w:rsidR="00261C36">
        <w:rPr>
          <w:rFonts w:ascii="Arial"/>
          <w:color w:val="231F20"/>
          <w:spacing w:val="-21"/>
          <w:sz w:val="18"/>
        </w:rPr>
        <w:t xml:space="preserve"> </w:t>
      </w:r>
      <w:r w:rsidR="00261C36">
        <w:rPr>
          <w:rFonts w:ascii="Arial"/>
          <w:color w:val="231F20"/>
          <w:spacing w:val="-8"/>
          <w:sz w:val="18"/>
        </w:rPr>
        <w:t>disabilitas</w:t>
      </w:r>
      <w:r w:rsidR="00261C36">
        <w:rPr>
          <w:rFonts w:ascii="Arial"/>
          <w:color w:val="231F20"/>
          <w:spacing w:val="-20"/>
          <w:sz w:val="18"/>
        </w:rPr>
        <w:t xml:space="preserve"> </w:t>
      </w:r>
      <w:r w:rsidR="00261C36">
        <w:rPr>
          <w:rFonts w:ascii="Arial"/>
          <w:color w:val="231F20"/>
          <w:spacing w:val="-8"/>
          <w:sz w:val="18"/>
        </w:rPr>
        <w:t xml:space="preserve">berpartisipasi </w:t>
      </w:r>
      <w:r w:rsidR="00261C36">
        <w:rPr>
          <w:rFonts w:ascii="Arial"/>
          <w:color w:val="231F20"/>
          <w:spacing w:val="-4"/>
          <w:w w:val="105"/>
          <w:sz w:val="18"/>
        </w:rPr>
        <w:t>dalam</w:t>
      </w:r>
      <w:r w:rsidR="00261C36">
        <w:rPr>
          <w:rFonts w:ascii="Arial"/>
          <w:color w:val="231F20"/>
          <w:spacing w:val="-28"/>
          <w:w w:val="105"/>
          <w:sz w:val="18"/>
        </w:rPr>
        <w:t xml:space="preserve"> </w:t>
      </w:r>
      <w:r w:rsidR="00261C36">
        <w:rPr>
          <w:rFonts w:ascii="Arial"/>
          <w:color w:val="231F20"/>
          <w:spacing w:val="-4"/>
          <w:w w:val="105"/>
          <w:sz w:val="18"/>
        </w:rPr>
        <w:t>forum</w:t>
      </w:r>
      <w:r w:rsidR="00261C36">
        <w:rPr>
          <w:rFonts w:ascii="Arial"/>
          <w:color w:val="231F20"/>
          <w:spacing w:val="-27"/>
          <w:w w:val="105"/>
          <w:sz w:val="18"/>
        </w:rPr>
        <w:t xml:space="preserve"> </w:t>
      </w:r>
      <w:r w:rsidR="00261C36">
        <w:rPr>
          <w:rFonts w:ascii="Arial"/>
          <w:color w:val="231F20"/>
          <w:spacing w:val="-4"/>
          <w:w w:val="105"/>
          <w:sz w:val="18"/>
        </w:rPr>
        <w:t>forum</w:t>
      </w:r>
      <w:r w:rsidR="00261C36">
        <w:rPr>
          <w:rFonts w:ascii="Arial"/>
          <w:color w:val="231F20"/>
          <w:spacing w:val="-28"/>
          <w:w w:val="105"/>
          <w:sz w:val="18"/>
        </w:rPr>
        <w:t xml:space="preserve"> </w:t>
      </w:r>
      <w:r w:rsidR="00261C36">
        <w:rPr>
          <w:rFonts w:ascii="Arial"/>
          <w:color w:val="231F20"/>
          <w:spacing w:val="-4"/>
          <w:w w:val="105"/>
          <w:sz w:val="18"/>
        </w:rPr>
        <w:t>konsultasi</w:t>
      </w:r>
      <w:r w:rsidR="00261C36">
        <w:rPr>
          <w:rFonts w:ascii="Arial"/>
          <w:color w:val="231F20"/>
          <w:spacing w:val="-27"/>
          <w:w w:val="105"/>
          <w:sz w:val="18"/>
        </w:rPr>
        <w:t xml:space="preserve"> </w:t>
      </w:r>
      <w:r w:rsidR="00261C36">
        <w:rPr>
          <w:rFonts w:ascii="Arial"/>
          <w:color w:val="231F20"/>
          <w:spacing w:val="-4"/>
          <w:w w:val="105"/>
          <w:sz w:val="18"/>
        </w:rPr>
        <w:t>provinsi</w:t>
      </w:r>
      <w:r w:rsidR="00261C36">
        <w:rPr>
          <w:rFonts w:ascii="Arial"/>
          <w:color w:val="231F20"/>
          <w:spacing w:val="-28"/>
          <w:w w:val="105"/>
          <w:sz w:val="18"/>
        </w:rPr>
        <w:t xml:space="preserve"> </w:t>
      </w:r>
      <w:r w:rsidR="00261C36">
        <w:rPr>
          <w:rFonts w:ascii="Arial"/>
          <w:color w:val="231F20"/>
          <w:spacing w:val="-4"/>
          <w:w w:val="105"/>
          <w:sz w:val="18"/>
        </w:rPr>
        <w:t xml:space="preserve">guna, </w:t>
      </w:r>
      <w:r w:rsidR="00261C36">
        <w:rPr>
          <w:rFonts w:ascii="Arial"/>
          <w:color w:val="231F20"/>
          <w:spacing w:val="-6"/>
          <w:w w:val="105"/>
          <w:sz w:val="18"/>
        </w:rPr>
        <w:t>memperkuat</w:t>
      </w:r>
      <w:r w:rsidR="00261C36">
        <w:rPr>
          <w:rFonts w:ascii="Arial"/>
          <w:color w:val="231F20"/>
          <w:spacing w:val="-30"/>
          <w:w w:val="105"/>
          <w:sz w:val="18"/>
        </w:rPr>
        <w:t xml:space="preserve"> </w:t>
      </w:r>
      <w:r w:rsidR="00261C36">
        <w:rPr>
          <w:rFonts w:ascii="Arial"/>
          <w:color w:val="231F20"/>
          <w:spacing w:val="-6"/>
          <w:w w:val="105"/>
          <w:sz w:val="18"/>
        </w:rPr>
        <w:t>pengaruh</w:t>
      </w:r>
      <w:r w:rsidR="00261C36">
        <w:rPr>
          <w:rFonts w:ascii="Arial"/>
          <w:color w:val="231F20"/>
          <w:spacing w:val="-27"/>
          <w:w w:val="105"/>
          <w:sz w:val="18"/>
        </w:rPr>
        <w:t xml:space="preserve"> </w:t>
      </w:r>
      <w:r w:rsidR="00261C36">
        <w:rPr>
          <w:rFonts w:ascii="Arial"/>
          <w:color w:val="231F20"/>
          <w:spacing w:val="-6"/>
          <w:w w:val="105"/>
          <w:sz w:val="18"/>
        </w:rPr>
        <w:t>mereka</w:t>
      </w:r>
      <w:r w:rsidR="00261C36">
        <w:rPr>
          <w:rFonts w:ascii="Arial"/>
          <w:color w:val="231F20"/>
          <w:spacing w:val="-28"/>
          <w:w w:val="105"/>
          <w:sz w:val="18"/>
        </w:rPr>
        <w:t xml:space="preserve"> </w:t>
      </w:r>
      <w:r w:rsidR="00261C36">
        <w:rPr>
          <w:rFonts w:ascii="Arial"/>
          <w:color w:val="231F20"/>
          <w:spacing w:val="-6"/>
          <w:w w:val="105"/>
          <w:sz w:val="18"/>
        </w:rPr>
        <w:t>dalam</w:t>
      </w:r>
      <w:r w:rsidR="00261C36">
        <w:rPr>
          <w:rFonts w:ascii="Arial"/>
          <w:color w:val="231F20"/>
          <w:spacing w:val="-27"/>
          <w:w w:val="105"/>
          <w:sz w:val="18"/>
        </w:rPr>
        <w:t xml:space="preserve"> </w:t>
      </w:r>
      <w:r w:rsidR="00261C36">
        <w:rPr>
          <w:rFonts w:ascii="Arial"/>
          <w:color w:val="231F20"/>
          <w:spacing w:val="-6"/>
          <w:w w:val="105"/>
          <w:sz w:val="18"/>
        </w:rPr>
        <w:t>proses pengambilan</w:t>
      </w:r>
      <w:r w:rsidR="00261C36">
        <w:rPr>
          <w:rFonts w:ascii="Arial"/>
          <w:color w:val="231F20"/>
          <w:spacing w:val="-25"/>
          <w:w w:val="105"/>
          <w:sz w:val="18"/>
        </w:rPr>
        <w:t xml:space="preserve"> </w:t>
      </w:r>
      <w:r w:rsidR="00261C36">
        <w:rPr>
          <w:rFonts w:ascii="Arial"/>
          <w:color w:val="231F20"/>
          <w:spacing w:val="-6"/>
          <w:w w:val="105"/>
          <w:sz w:val="18"/>
        </w:rPr>
        <w:t>keputusan</w:t>
      </w:r>
      <w:r w:rsidR="00261C36">
        <w:rPr>
          <w:rFonts w:ascii="Arial"/>
          <w:color w:val="231F20"/>
          <w:spacing w:val="-25"/>
          <w:w w:val="105"/>
          <w:sz w:val="18"/>
        </w:rPr>
        <w:t xml:space="preserve"> </w:t>
      </w:r>
      <w:r w:rsidR="00261C36">
        <w:rPr>
          <w:rFonts w:ascii="Arial"/>
          <w:color w:val="231F20"/>
          <w:spacing w:val="-6"/>
          <w:w w:val="105"/>
          <w:sz w:val="18"/>
        </w:rPr>
        <w:t>pemerintah</w:t>
      </w:r>
    </w:p>
    <w:p w14:paraId="168E21B8" w14:textId="77777777" w:rsidR="008068E3" w:rsidRDefault="00261C36">
      <w:pPr>
        <w:rPr>
          <w:rFonts w:ascii="Arial"/>
          <w:sz w:val="20"/>
        </w:rPr>
      </w:pPr>
      <w:r>
        <w:br w:type="column"/>
      </w:r>
    </w:p>
    <w:p w14:paraId="168E21B9" w14:textId="77777777" w:rsidR="008068E3" w:rsidRDefault="008068E3">
      <w:pPr>
        <w:pStyle w:val="BodyText"/>
        <w:rPr>
          <w:rFonts w:ascii="Arial"/>
          <w:sz w:val="20"/>
        </w:rPr>
      </w:pPr>
    </w:p>
    <w:p w14:paraId="168E21BA" w14:textId="77777777" w:rsidR="008068E3" w:rsidRDefault="008068E3">
      <w:pPr>
        <w:pStyle w:val="BodyText"/>
        <w:rPr>
          <w:rFonts w:ascii="Arial"/>
          <w:sz w:val="20"/>
        </w:rPr>
      </w:pPr>
    </w:p>
    <w:p w14:paraId="168E21BB" w14:textId="77777777" w:rsidR="008068E3" w:rsidRDefault="008068E3">
      <w:pPr>
        <w:pStyle w:val="BodyText"/>
        <w:rPr>
          <w:rFonts w:ascii="Arial"/>
          <w:sz w:val="20"/>
        </w:rPr>
      </w:pPr>
    </w:p>
    <w:p w14:paraId="168E21BC" w14:textId="77777777" w:rsidR="008068E3" w:rsidRDefault="008068E3">
      <w:pPr>
        <w:pStyle w:val="BodyText"/>
        <w:rPr>
          <w:rFonts w:ascii="Arial"/>
          <w:sz w:val="20"/>
        </w:rPr>
      </w:pPr>
    </w:p>
    <w:p w14:paraId="168E21BD" w14:textId="77777777" w:rsidR="008068E3" w:rsidRDefault="008068E3">
      <w:pPr>
        <w:pStyle w:val="BodyText"/>
        <w:rPr>
          <w:rFonts w:ascii="Arial"/>
          <w:sz w:val="20"/>
        </w:rPr>
      </w:pPr>
    </w:p>
    <w:p w14:paraId="168E21BE" w14:textId="77777777" w:rsidR="008068E3" w:rsidRDefault="008068E3">
      <w:pPr>
        <w:pStyle w:val="BodyText"/>
        <w:rPr>
          <w:rFonts w:ascii="Arial"/>
          <w:sz w:val="26"/>
        </w:rPr>
      </w:pPr>
    </w:p>
    <w:p w14:paraId="168E21BF" w14:textId="77777777" w:rsidR="008068E3" w:rsidRDefault="00261C36">
      <w:pPr>
        <w:ind w:left="522"/>
        <w:rPr>
          <w:rFonts w:ascii="Trebuchet MS"/>
          <w:b/>
          <w:sz w:val="18"/>
        </w:rPr>
      </w:pPr>
      <w:r>
        <w:rPr>
          <w:rFonts w:ascii="Trebuchet MS"/>
          <w:b/>
          <w:color w:val="231F20"/>
          <w:spacing w:val="-2"/>
          <w:sz w:val="18"/>
        </w:rPr>
        <w:t>MALUKU</w:t>
      </w:r>
    </w:p>
    <w:p w14:paraId="168E21C0" w14:textId="77777777" w:rsidR="008068E3" w:rsidRDefault="00261C36">
      <w:pPr>
        <w:spacing w:before="69" w:line="249" w:lineRule="auto"/>
        <w:ind w:left="522" w:right="2069"/>
        <w:rPr>
          <w:rFonts w:ascii="Arial"/>
          <w:sz w:val="18"/>
        </w:rPr>
      </w:pPr>
      <w:r>
        <w:br w:type="column"/>
      </w:r>
      <w:r>
        <w:rPr>
          <w:rFonts w:ascii="Arial"/>
          <w:color w:val="231F20"/>
          <w:sz w:val="18"/>
        </w:rPr>
        <w:t>Salah</w:t>
      </w:r>
      <w:r>
        <w:rPr>
          <w:rFonts w:ascii="Arial"/>
          <w:color w:val="231F20"/>
          <w:spacing w:val="-21"/>
          <w:sz w:val="18"/>
        </w:rPr>
        <w:t xml:space="preserve"> </w:t>
      </w:r>
      <w:r>
        <w:rPr>
          <w:rFonts w:ascii="Arial"/>
          <w:color w:val="231F20"/>
          <w:sz w:val="18"/>
        </w:rPr>
        <w:t>satu</w:t>
      </w:r>
      <w:r>
        <w:rPr>
          <w:rFonts w:ascii="Arial"/>
          <w:color w:val="231F20"/>
          <w:spacing w:val="-21"/>
          <w:sz w:val="18"/>
        </w:rPr>
        <w:t xml:space="preserve"> </w:t>
      </w:r>
      <w:r>
        <w:rPr>
          <w:rFonts w:ascii="Arial"/>
          <w:color w:val="231F20"/>
          <w:sz w:val="18"/>
        </w:rPr>
        <w:t xml:space="preserve">survei </w:t>
      </w:r>
      <w:r>
        <w:rPr>
          <w:rFonts w:ascii="Arial"/>
          <w:color w:val="231F20"/>
          <w:spacing w:val="-8"/>
          <w:sz w:val="18"/>
        </w:rPr>
        <w:t>menemukan</w:t>
      </w:r>
      <w:r>
        <w:rPr>
          <w:rFonts w:ascii="Arial"/>
          <w:color w:val="231F20"/>
          <w:spacing w:val="-25"/>
          <w:sz w:val="18"/>
        </w:rPr>
        <w:t xml:space="preserve"> </w:t>
      </w:r>
      <w:r>
        <w:rPr>
          <w:rFonts w:ascii="Arial"/>
          <w:color w:val="231F20"/>
          <w:spacing w:val="-8"/>
          <w:sz w:val="18"/>
        </w:rPr>
        <w:t>bahwa</w:t>
      </w:r>
    </w:p>
    <w:p w14:paraId="168E21C1" w14:textId="77777777" w:rsidR="008068E3" w:rsidRDefault="00261C36">
      <w:pPr>
        <w:pStyle w:val="Heading1"/>
        <w:ind w:left="522"/>
      </w:pPr>
      <w:r>
        <w:pict w14:anchorId="168E223B">
          <v:group id="docshapegroup85" o:spid="_x0000_s2158" alt="Ilustrasi peta Indonesia yang fokus pada Provinsi Maluku" style="position:absolute;left:0;text-align:left;margin-left:169.2pt;margin-top:-30.95pt;width:214.55pt;height:87.8pt;z-index:-251658221;mso-position-horizontal-relative:page" coordorigin="3382,-622" coordsize="4291,1756">
            <v:rect id="docshape86" o:spid="_x0000_s2159" style="position:absolute;left:6477;top:282;width:9;height:851" fillcolor="#183559" stroked="f"/>
            <v:shape id="docshape87" o:spid="_x0000_s2160" type="#_x0000_t75" style="position:absolute;left:3382;top:-623;width:4291;height:1535">
              <v:imagedata r:id="rId31" o:title=""/>
            </v:shape>
            <v:shape id="docshape88" o:spid="_x0000_s2161" style="position:absolute;left:6208;top:35;width:538;height:538" coordorigin="6209,35" coordsize="538,538" path="m6478,35r-72,10l6342,72r-54,42l6245,169r-27,64l6209,304r9,72l6245,440r43,54l6342,536r64,28l6478,573r71,-9l6613,536r55,-42l6710,440r27,-64l6746,304r-9,-71l6710,169r-42,-55l6613,72,6549,45,6478,35xe" fillcolor="#519b97" stroked="f">
              <v:fill opacity=".5"/>
              <v:path arrowok="t"/>
            </v:shape>
            <w10:wrap anchorx="page"/>
          </v:group>
        </w:pict>
      </w:r>
      <w:r w:rsidRPr="008C0BFF">
        <w:rPr>
          <w:spacing w:val="-21"/>
          <w:w w:val="95"/>
        </w:rPr>
        <w:t>78%</w:t>
      </w:r>
    </w:p>
    <w:p w14:paraId="168E21C2" w14:textId="77777777" w:rsidR="008068E3" w:rsidRDefault="00261C36">
      <w:pPr>
        <w:spacing w:line="171" w:lineRule="exact"/>
        <w:ind w:left="522"/>
        <w:rPr>
          <w:rFonts w:ascii="Arial"/>
          <w:sz w:val="18"/>
        </w:rPr>
      </w:pPr>
      <w:r>
        <w:rPr>
          <w:rFonts w:ascii="Arial"/>
          <w:color w:val="231F20"/>
          <w:spacing w:val="-10"/>
          <w:sz w:val="18"/>
        </w:rPr>
        <w:t>penyandang</w:t>
      </w:r>
      <w:r>
        <w:rPr>
          <w:rFonts w:ascii="Arial"/>
          <w:color w:val="231F20"/>
          <w:spacing w:val="-14"/>
          <w:sz w:val="18"/>
        </w:rPr>
        <w:t xml:space="preserve"> </w:t>
      </w:r>
      <w:r>
        <w:rPr>
          <w:rFonts w:ascii="Arial"/>
          <w:color w:val="231F20"/>
          <w:spacing w:val="-10"/>
          <w:sz w:val="18"/>
        </w:rPr>
        <w:t>disabilitas</w:t>
      </w:r>
      <w:r>
        <w:rPr>
          <w:rFonts w:ascii="Arial"/>
          <w:color w:val="231F20"/>
          <w:spacing w:val="-14"/>
          <w:sz w:val="18"/>
        </w:rPr>
        <w:t xml:space="preserve"> </w:t>
      </w:r>
      <w:r>
        <w:rPr>
          <w:rFonts w:ascii="Arial"/>
          <w:color w:val="231F20"/>
          <w:spacing w:val="-10"/>
          <w:sz w:val="18"/>
        </w:rPr>
        <w:t>yang</w:t>
      </w:r>
      <w:r>
        <w:rPr>
          <w:rFonts w:ascii="Arial"/>
          <w:color w:val="231F20"/>
          <w:spacing w:val="-14"/>
          <w:sz w:val="18"/>
        </w:rPr>
        <w:t xml:space="preserve"> </w:t>
      </w:r>
      <w:r>
        <w:rPr>
          <w:rFonts w:ascii="Arial"/>
          <w:color w:val="231F20"/>
          <w:spacing w:val="-10"/>
          <w:sz w:val="18"/>
        </w:rPr>
        <w:t>terlibat</w:t>
      </w:r>
    </w:p>
    <w:p w14:paraId="168E21C3" w14:textId="77777777" w:rsidR="008068E3" w:rsidRDefault="00261C36">
      <w:pPr>
        <w:spacing w:before="9" w:line="249" w:lineRule="auto"/>
        <w:ind w:left="522" w:right="550"/>
        <w:rPr>
          <w:rFonts w:ascii="Arial"/>
          <w:sz w:val="18"/>
        </w:rPr>
      </w:pPr>
      <w:r>
        <w:rPr>
          <w:rFonts w:ascii="Arial"/>
          <w:color w:val="231F20"/>
          <w:spacing w:val="-2"/>
          <w:sz w:val="18"/>
        </w:rPr>
        <w:t>dalam</w:t>
      </w:r>
      <w:r>
        <w:rPr>
          <w:rFonts w:ascii="Arial"/>
          <w:color w:val="231F20"/>
          <w:spacing w:val="-24"/>
          <w:sz w:val="18"/>
        </w:rPr>
        <w:t xml:space="preserve"> </w:t>
      </w:r>
      <w:r>
        <w:rPr>
          <w:rFonts w:ascii="Arial"/>
          <w:color w:val="231F20"/>
          <w:spacing w:val="-2"/>
          <w:sz w:val="18"/>
        </w:rPr>
        <w:t>proses</w:t>
      </w:r>
      <w:r>
        <w:rPr>
          <w:rFonts w:ascii="Arial"/>
          <w:color w:val="231F20"/>
          <w:spacing w:val="-24"/>
          <w:sz w:val="18"/>
        </w:rPr>
        <w:t xml:space="preserve"> </w:t>
      </w:r>
      <w:r>
        <w:rPr>
          <w:rFonts w:ascii="Arial"/>
          <w:color w:val="231F20"/>
          <w:spacing w:val="-2"/>
          <w:sz w:val="18"/>
        </w:rPr>
        <w:t>perencanaan</w:t>
      </w:r>
      <w:r>
        <w:rPr>
          <w:rFonts w:ascii="Arial"/>
          <w:color w:val="231F20"/>
          <w:spacing w:val="-24"/>
          <w:sz w:val="18"/>
        </w:rPr>
        <w:t xml:space="preserve"> </w:t>
      </w:r>
      <w:r>
        <w:rPr>
          <w:rFonts w:ascii="Arial"/>
          <w:color w:val="231F20"/>
          <w:spacing w:val="-2"/>
          <w:sz w:val="18"/>
        </w:rPr>
        <w:t>yang didukung</w:t>
      </w:r>
      <w:r>
        <w:rPr>
          <w:rFonts w:ascii="Arial"/>
          <w:color w:val="231F20"/>
          <w:spacing w:val="-19"/>
          <w:sz w:val="18"/>
        </w:rPr>
        <w:t xml:space="preserve"> </w:t>
      </w:r>
      <w:r>
        <w:rPr>
          <w:rFonts w:ascii="Arial"/>
          <w:color w:val="231F20"/>
          <w:spacing w:val="-2"/>
          <w:sz w:val="18"/>
        </w:rPr>
        <w:t>Program</w:t>
      </w:r>
      <w:r>
        <w:rPr>
          <w:rFonts w:ascii="Arial"/>
          <w:color w:val="231F20"/>
          <w:spacing w:val="-19"/>
          <w:sz w:val="18"/>
        </w:rPr>
        <w:t xml:space="preserve"> </w:t>
      </w:r>
      <w:r>
        <w:rPr>
          <w:rFonts w:ascii="Arial"/>
          <w:color w:val="231F20"/>
          <w:spacing w:val="-2"/>
          <w:sz w:val="18"/>
        </w:rPr>
        <w:t>SKALA</w:t>
      </w:r>
      <w:r>
        <w:rPr>
          <w:rFonts w:ascii="Arial"/>
          <w:color w:val="231F20"/>
          <w:spacing w:val="-19"/>
          <w:sz w:val="18"/>
        </w:rPr>
        <w:t xml:space="preserve"> </w:t>
      </w:r>
      <w:r>
        <w:rPr>
          <w:rFonts w:ascii="Arial"/>
          <w:color w:val="231F20"/>
          <w:spacing w:val="-2"/>
          <w:sz w:val="18"/>
        </w:rPr>
        <w:t xml:space="preserve">merasa </w:t>
      </w:r>
      <w:r>
        <w:rPr>
          <w:rFonts w:ascii="Arial"/>
          <w:color w:val="231F20"/>
          <w:spacing w:val="-6"/>
          <w:sz w:val="18"/>
        </w:rPr>
        <w:t>lebih</w:t>
      </w:r>
      <w:r>
        <w:rPr>
          <w:rFonts w:ascii="Arial"/>
          <w:color w:val="231F20"/>
          <w:spacing w:val="-18"/>
          <w:sz w:val="18"/>
        </w:rPr>
        <w:t xml:space="preserve"> </w:t>
      </w:r>
      <w:r>
        <w:rPr>
          <w:rFonts w:ascii="Arial"/>
          <w:color w:val="231F20"/>
          <w:spacing w:val="-6"/>
          <w:sz w:val="18"/>
        </w:rPr>
        <w:t>terlibat</w:t>
      </w:r>
      <w:r>
        <w:rPr>
          <w:rFonts w:ascii="Arial"/>
          <w:color w:val="231F20"/>
          <w:spacing w:val="-18"/>
          <w:sz w:val="18"/>
        </w:rPr>
        <w:t xml:space="preserve"> </w:t>
      </w:r>
      <w:r>
        <w:rPr>
          <w:rFonts w:ascii="Arial"/>
          <w:color w:val="231F20"/>
          <w:spacing w:val="-6"/>
          <w:sz w:val="18"/>
        </w:rPr>
        <w:t>dalam</w:t>
      </w:r>
      <w:r>
        <w:rPr>
          <w:rFonts w:ascii="Arial"/>
          <w:color w:val="231F20"/>
          <w:spacing w:val="-18"/>
          <w:sz w:val="18"/>
        </w:rPr>
        <w:t xml:space="preserve"> </w:t>
      </w:r>
      <w:r>
        <w:rPr>
          <w:rFonts w:ascii="Arial"/>
          <w:color w:val="231F20"/>
          <w:spacing w:val="-6"/>
          <w:sz w:val="18"/>
        </w:rPr>
        <w:t>proses</w:t>
      </w:r>
      <w:r>
        <w:rPr>
          <w:rFonts w:ascii="Arial"/>
          <w:color w:val="231F20"/>
          <w:spacing w:val="-18"/>
          <w:sz w:val="18"/>
        </w:rPr>
        <w:t xml:space="preserve"> </w:t>
      </w:r>
      <w:r>
        <w:rPr>
          <w:rFonts w:ascii="Arial"/>
          <w:color w:val="231F20"/>
          <w:spacing w:val="-6"/>
          <w:sz w:val="18"/>
        </w:rPr>
        <w:t xml:space="preserve">kebijakan </w:t>
      </w:r>
      <w:r>
        <w:rPr>
          <w:rFonts w:ascii="Arial"/>
          <w:color w:val="231F20"/>
          <w:spacing w:val="-2"/>
          <w:sz w:val="18"/>
        </w:rPr>
        <w:t>pemerintah.</w:t>
      </w:r>
    </w:p>
    <w:p w14:paraId="168E21C4" w14:textId="77777777" w:rsidR="008068E3" w:rsidRDefault="008068E3">
      <w:pPr>
        <w:spacing w:line="249" w:lineRule="auto"/>
        <w:rPr>
          <w:rFonts w:ascii="Arial"/>
          <w:sz w:val="18"/>
        </w:rPr>
        <w:sectPr w:rsidR="008068E3">
          <w:type w:val="continuous"/>
          <w:pgSz w:w="11910" w:h="16840"/>
          <w:pgMar w:top="1920" w:right="600" w:bottom="280" w:left="1020" w:header="0" w:footer="601" w:gutter="0"/>
          <w:cols w:num="3" w:space="720" w:equalWidth="0">
            <w:col w:w="4559" w:space="50"/>
            <w:col w:w="1224" w:space="412"/>
            <w:col w:w="4045"/>
          </w:cols>
        </w:sectPr>
      </w:pPr>
    </w:p>
    <w:p w14:paraId="168E21C5" w14:textId="77777777" w:rsidR="008068E3" w:rsidRDefault="00261C36">
      <w:pPr>
        <w:pStyle w:val="BodyText"/>
        <w:spacing w:before="77" w:line="235" w:lineRule="auto"/>
        <w:ind w:left="113" w:right="528"/>
        <w:jc w:val="both"/>
      </w:pPr>
      <w:r>
        <w:rPr>
          <w:b/>
          <w:color w:val="231F20"/>
          <w:w w:val="105"/>
        </w:rPr>
        <w:t xml:space="preserve">Program SKALA turut memfasilitasi dialog kebijakan di Provinsi NTB untuk memperkuat ketahanan iklim dengan mengintegrasikan data konvensional dan satelit ke dalam proses perencanaan. </w:t>
      </w:r>
      <w:r>
        <w:rPr>
          <w:color w:val="231F20"/>
          <w:w w:val="105"/>
        </w:rPr>
        <w:t>Melalui kerja</w:t>
      </w:r>
      <w:r>
        <w:rPr>
          <w:color w:val="231F20"/>
          <w:spacing w:val="40"/>
          <w:w w:val="105"/>
        </w:rPr>
        <w:t xml:space="preserve"> </w:t>
      </w:r>
      <w:r>
        <w:rPr>
          <w:color w:val="231F20"/>
          <w:spacing w:val="-2"/>
          <w:w w:val="105"/>
        </w:rPr>
        <w:t>sama</w:t>
      </w:r>
      <w:r>
        <w:rPr>
          <w:color w:val="231F20"/>
          <w:spacing w:val="-7"/>
          <w:w w:val="105"/>
        </w:rPr>
        <w:t xml:space="preserve"> </w:t>
      </w:r>
      <w:r>
        <w:rPr>
          <w:color w:val="231F20"/>
          <w:spacing w:val="-2"/>
          <w:w w:val="105"/>
        </w:rPr>
        <w:t>dengan</w:t>
      </w:r>
      <w:r>
        <w:rPr>
          <w:color w:val="231F20"/>
          <w:spacing w:val="-7"/>
          <w:w w:val="105"/>
        </w:rPr>
        <w:t xml:space="preserve"> </w:t>
      </w:r>
      <w:r>
        <w:rPr>
          <w:color w:val="231F20"/>
          <w:spacing w:val="-2"/>
          <w:w w:val="105"/>
        </w:rPr>
        <w:t>Kemendagri</w:t>
      </w:r>
      <w:r>
        <w:rPr>
          <w:color w:val="231F20"/>
          <w:spacing w:val="-7"/>
          <w:w w:val="105"/>
        </w:rPr>
        <w:t xml:space="preserve"> </w:t>
      </w:r>
      <w:r>
        <w:rPr>
          <w:color w:val="231F20"/>
          <w:spacing w:val="-2"/>
          <w:w w:val="105"/>
        </w:rPr>
        <w:t>dan</w:t>
      </w:r>
      <w:r>
        <w:rPr>
          <w:color w:val="231F20"/>
          <w:spacing w:val="-7"/>
          <w:w w:val="105"/>
        </w:rPr>
        <w:t xml:space="preserve"> </w:t>
      </w:r>
      <w:r>
        <w:rPr>
          <w:color w:val="231F20"/>
          <w:spacing w:val="-2"/>
          <w:w w:val="105"/>
        </w:rPr>
        <w:t>UN</w:t>
      </w:r>
      <w:r>
        <w:rPr>
          <w:color w:val="231F20"/>
          <w:spacing w:val="-7"/>
          <w:w w:val="105"/>
        </w:rPr>
        <w:t xml:space="preserve"> </w:t>
      </w:r>
      <w:r>
        <w:rPr>
          <w:color w:val="231F20"/>
          <w:spacing w:val="-2"/>
          <w:w w:val="105"/>
        </w:rPr>
        <w:t>Global</w:t>
      </w:r>
      <w:r>
        <w:rPr>
          <w:color w:val="231F20"/>
          <w:spacing w:val="-7"/>
          <w:w w:val="105"/>
        </w:rPr>
        <w:t xml:space="preserve"> </w:t>
      </w:r>
      <w:r>
        <w:rPr>
          <w:color w:val="231F20"/>
          <w:spacing w:val="-2"/>
          <w:w w:val="105"/>
        </w:rPr>
        <w:t>Pulse,</w:t>
      </w:r>
      <w:r>
        <w:rPr>
          <w:color w:val="231F20"/>
          <w:spacing w:val="-7"/>
          <w:w w:val="105"/>
        </w:rPr>
        <w:t xml:space="preserve"> </w:t>
      </w:r>
      <w:r>
        <w:rPr>
          <w:color w:val="231F20"/>
          <w:spacing w:val="-2"/>
          <w:w w:val="105"/>
        </w:rPr>
        <w:t>inisiatif</w:t>
      </w:r>
      <w:r>
        <w:rPr>
          <w:color w:val="231F20"/>
          <w:spacing w:val="-7"/>
          <w:w w:val="105"/>
        </w:rPr>
        <w:t xml:space="preserve"> </w:t>
      </w:r>
      <w:r>
        <w:rPr>
          <w:color w:val="231F20"/>
          <w:spacing w:val="-2"/>
          <w:w w:val="105"/>
        </w:rPr>
        <w:t>ini</w:t>
      </w:r>
      <w:r>
        <w:rPr>
          <w:color w:val="231F20"/>
          <w:spacing w:val="-7"/>
          <w:w w:val="105"/>
        </w:rPr>
        <w:t xml:space="preserve"> </w:t>
      </w:r>
      <w:r>
        <w:rPr>
          <w:color w:val="231F20"/>
          <w:spacing w:val="-2"/>
          <w:w w:val="105"/>
        </w:rPr>
        <w:t>memberikan</w:t>
      </w:r>
      <w:r>
        <w:rPr>
          <w:color w:val="231F20"/>
          <w:spacing w:val="-7"/>
          <w:w w:val="105"/>
        </w:rPr>
        <w:t xml:space="preserve"> </w:t>
      </w:r>
      <w:r>
        <w:rPr>
          <w:color w:val="231F20"/>
          <w:spacing w:val="-2"/>
          <w:w w:val="105"/>
        </w:rPr>
        <w:t>alat</w:t>
      </w:r>
      <w:r>
        <w:rPr>
          <w:color w:val="231F20"/>
          <w:spacing w:val="-7"/>
          <w:w w:val="105"/>
        </w:rPr>
        <w:t xml:space="preserve"> </w:t>
      </w:r>
      <w:r>
        <w:rPr>
          <w:color w:val="231F20"/>
          <w:spacing w:val="-2"/>
          <w:w w:val="105"/>
        </w:rPr>
        <w:t>bantu</w:t>
      </w:r>
      <w:r>
        <w:rPr>
          <w:color w:val="231F20"/>
          <w:spacing w:val="-7"/>
          <w:w w:val="105"/>
        </w:rPr>
        <w:t xml:space="preserve"> </w:t>
      </w:r>
      <w:r>
        <w:rPr>
          <w:color w:val="231F20"/>
          <w:spacing w:val="-2"/>
          <w:w w:val="105"/>
        </w:rPr>
        <w:t>bagi</w:t>
      </w:r>
      <w:r>
        <w:rPr>
          <w:color w:val="231F20"/>
          <w:spacing w:val="-7"/>
          <w:w w:val="105"/>
        </w:rPr>
        <w:t xml:space="preserve"> </w:t>
      </w:r>
      <w:r>
        <w:rPr>
          <w:color w:val="231F20"/>
          <w:spacing w:val="-2"/>
          <w:w w:val="105"/>
        </w:rPr>
        <w:t>para</w:t>
      </w:r>
      <w:r>
        <w:rPr>
          <w:color w:val="231F20"/>
          <w:spacing w:val="-7"/>
          <w:w w:val="105"/>
        </w:rPr>
        <w:t xml:space="preserve"> </w:t>
      </w:r>
      <w:r>
        <w:rPr>
          <w:color w:val="231F20"/>
          <w:spacing w:val="-2"/>
          <w:w w:val="105"/>
        </w:rPr>
        <w:t>pemimpin</w:t>
      </w:r>
      <w:r>
        <w:rPr>
          <w:color w:val="231F20"/>
          <w:spacing w:val="-7"/>
          <w:w w:val="105"/>
        </w:rPr>
        <w:t xml:space="preserve"> </w:t>
      </w:r>
      <w:r>
        <w:rPr>
          <w:color w:val="231F20"/>
          <w:spacing w:val="-2"/>
          <w:w w:val="105"/>
        </w:rPr>
        <w:t xml:space="preserve">daerah </w:t>
      </w:r>
      <w:r>
        <w:rPr>
          <w:color w:val="231F20"/>
          <w:w w:val="105"/>
        </w:rPr>
        <w:t>untuk menilai risiko iklim dan merancang strategi adaptasi yang lebih terarah. Keberhasilan pendekatan ini membuka peluang replikasi di daerah lain, sehingga Program SKALA berencana menerapkannya di Provinsi Maluku, Kalimantan Utara, dan Gorontalo guna memperluas dampaknya. Sebagai bagian dari upaya ini, Program SKALA juga berkolaborasi dengan Bappenas dalam mengkaji model klaster subnasional yang memasukkan</w:t>
      </w:r>
      <w:r>
        <w:rPr>
          <w:color w:val="231F20"/>
          <w:spacing w:val="40"/>
          <w:w w:val="105"/>
        </w:rPr>
        <w:t xml:space="preserve"> </w:t>
      </w:r>
      <w:r>
        <w:rPr>
          <w:color w:val="231F20"/>
          <w:w w:val="105"/>
        </w:rPr>
        <w:t>kerentanan</w:t>
      </w:r>
      <w:r>
        <w:rPr>
          <w:color w:val="231F20"/>
          <w:spacing w:val="40"/>
          <w:w w:val="105"/>
        </w:rPr>
        <w:t xml:space="preserve"> </w:t>
      </w:r>
      <w:r>
        <w:rPr>
          <w:color w:val="231F20"/>
          <w:w w:val="105"/>
        </w:rPr>
        <w:t>iklim</w:t>
      </w:r>
      <w:r>
        <w:rPr>
          <w:color w:val="231F20"/>
          <w:spacing w:val="40"/>
          <w:w w:val="105"/>
        </w:rPr>
        <w:t xml:space="preserve"> </w:t>
      </w:r>
      <w:r>
        <w:rPr>
          <w:color w:val="231F20"/>
          <w:w w:val="105"/>
        </w:rPr>
        <w:t>ke</w:t>
      </w:r>
      <w:r>
        <w:rPr>
          <w:color w:val="231F20"/>
          <w:spacing w:val="40"/>
          <w:w w:val="105"/>
        </w:rPr>
        <w:t xml:space="preserve"> </w:t>
      </w:r>
      <w:r>
        <w:rPr>
          <w:color w:val="231F20"/>
          <w:w w:val="105"/>
        </w:rPr>
        <w:t>dalam</w:t>
      </w:r>
      <w:r>
        <w:rPr>
          <w:color w:val="231F20"/>
          <w:spacing w:val="40"/>
          <w:w w:val="105"/>
        </w:rPr>
        <w:t xml:space="preserve"> </w:t>
      </w:r>
      <w:r>
        <w:rPr>
          <w:color w:val="231F20"/>
          <w:w w:val="105"/>
        </w:rPr>
        <w:t>skema</w:t>
      </w:r>
      <w:r>
        <w:rPr>
          <w:color w:val="231F20"/>
          <w:spacing w:val="40"/>
          <w:w w:val="105"/>
        </w:rPr>
        <w:t xml:space="preserve"> </w:t>
      </w:r>
      <w:r>
        <w:rPr>
          <w:color w:val="231F20"/>
          <w:w w:val="105"/>
        </w:rPr>
        <w:t>transfer</w:t>
      </w:r>
      <w:r>
        <w:rPr>
          <w:color w:val="231F20"/>
          <w:spacing w:val="40"/>
          <w:w w:val="105"/>
        </w:rPr>
        <w:t xml:space="preserve"> </w:t>
      </w:r>
      <w:r>
        <w:rPr>
          <w:color w:val="231F20"/>
          <w:w w:val="105"/>
        </w:rPr>
        <w:t>fiskal</w:t>
      </w:r>
      <w:r>
        <w:rPr>
          <w:color w:val="231F20"/>
          <w:spacing w:val="40"/>
          <w:w w:val="105"/>
        </w:rPr>
        <w:t xml:space="preserve"> </w:t>
      </w:r>
      <w:r>
        <w:rPr>
          <w:color w:val="231F20"/>
          <w:w w:val="105"/>
        </w:rPr>
        <w:t>dan</w:t>
      </w:r>
      <w:r>
        <w:rPr>
          <w:color w:val="231F20"/>
          <w:spacing w:val="40"/>
          <w:w w:val="105"/>
        </w:rPr>
        <w:t xml:space="preserve"> </w:t>
      </w:r>
      <w:r>
        <w:rPr>
          <w:color w:val="231F20"/>
          <w:w w:val="105"/>
        </w:rPr>
        <w:t>perencanaan</w:t>
      </w:r>
      <w:r>
        <w:rPr>
          <w:color w:val="231F20"/>
          <w:spacing w:val="40"/>
          <w:w w:val="105"/>
        </w:rPr>
        <w:t xml:space="preserve"> </w:t>
      </w:r>
      <w:r>
        <w:rPr>
          <w:color w:val="231F20"/>
          <w:w w:val="105"/>
        </w:rPr>
        <w:t>regional.</w:t>
      </w:r>
      <w:r>
        <w:rPr>
          <w:color w:val="231F20"/>
          <w:spacing w:val="40"/>
          <w:w w:val="105"/>
        </w:rPr>
        <w:t xml:space="preserve"> </w:t>
      </w:r>
      <w:r>
        <w:rPr>
          <w:color w:val="231F20"/>
          <w:w w:val="105"/>
        </w:rPr>
        <w:t>Pendekatan ini bertujuan untuk mendukung desentralisasi asimetris dengan mengidentifikasi daerah-daerah yang menghadapi tantangan pembangunan serupa.</w:t>
      </w:r>
    </w:p>
    <w:p w14:paraId="168E21C6" w14:textId="77777777" w:rsidR="008068E3" w:rsidRDefault="008068E3">
      <w:pPr>
        <w:pStyle w:val="BodyText"/>
        <w:spacing w:before="7"/>
        <w:rPr>
          <w:sz w:val="38"/>
        </w:rPr>
      </w:pPr>
    </w:p>
    <w:p w14:paraId="168E21C7" w14:textId="77777777" w:rsidR="008068E3" w:rsidRDefault="000C6060">
      <w:pPr>
        <w:pStyle w:val="Heading3"/>
        <w:numPr>
          <w:ilvl w:val="0"/>
          <w:numId w:val="3"/>
        </w:numPr>
        <w:tabs>
          <w:tab w:val="left" w:pos="366"/>
        </w:tabs>
      </w:pPr>
      <w:r>
        <w:rPr>
          <w:noProof/>
        </w:rPr>
        <w:drawing>
          <wp:anchor distT="0" distB="0" distL="0" distR="0" simplePos="0" relativeHeight="251658265" behindDoc="0" locked="0" layoutInCell="1" allowOverlap="1" wp14:anchorId="168E223C" wp14:editId="447A6E06">
            <wp:simplePos x="0" y="0"/>
            <wp:positionH relativeFrom="page">
              <wp:posOffset>4592086</wp:posOffset>
            </wp:positionH>
            <wp:positionV relativeFrom="paragraph">
              <wp:posOffset>-54679</wp:posOffset>
            </wp:positionV>
            <wp:extent cx="2512225" cy="2301956"/>
            <wp:effectExtent l="0" t="0" r="0" b="0"/>
            <wp:wrapNone/>
            <wp:docPr id="3" name="image2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1.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512225" cy="2301956"/>
                    </a:xfrm>
                    <a:prstGeom prst="rect">
                      <a:avLst/>
                    </a:prstGeom>
                  </pic:spPr>
                </pic:pic>
              </a:graphicData>
            </a:graphic>
          </wp:anchor>
        </w:drawing>
      </w:r>
      <w:r w:rsidR="00261C36">
        <w:rPr>
          <w:color w:val="231F20"/>
          <w:spacing w:val="-12"/>
        </w:rPr>
        <w:t>Penganggaran</w:t>
      </w:r>
      <w:r w:rsidR="00261C36">
        <w:rPr>
          <w:color w:val="231F20"/>
          <w:spacing w:val="-36"/>
        </w:rPr>
        <w:t xml:space="preserve"> </w:t>
      </w:r>
      <w:r w:rsidR="00261C36">
        <w:rPr>
          <w:color w:val="231F20"/>
          <w:spacing w:val="-12"/>
        </w:rPr>
        <w:t>untuk</w:t>
      </w:r>
      <w:r w:rsidR="00261C36">
        <w:rPr>
          <w:color w:val="231F20"/>
          <w:spacing w:val="-35"/>
        </w:rPr>
        <w:t xml:space="preserve"> </w:t>
      </w:r>
      <w:r w:rsidR="00261C36">
        <w:rPr>
          <w:color w:val="231F20"/>
          <w:spacing w:val="-12"/>
        </w:rPr>
        <w:t>layanan</w:t>
      </w:r>
      <w:r w:rsidR="00261C36">
        <w:rPr>
          <w:color w:val="231F20"/>
          <w:spacing w:val="-36"/>
        </w:rPr>
        <w:t xml:space="preserve"> </w:t>
      </w:r>
      <w:r w:rsidR="00261C36">
        <w:rPr>
          <w:color w:val="231F20"/>
          <w:spacing w:val="-12"/>
        </w:rPr>
        <w:t>dasar</w:t>
      </w:r>
    </w:p>
    <w:p w14:paraId="168E21C8" w14:textId="77777777" w:rsidR="008068E3" w:rsidRDefault="00261C36">
      <w:pPr>
        <w:pStyle w:val="BodyText"/>
        <w:spacing w:before="159" w:line="235" w:lineRule="auto"/>
        <w:ind w:left="113" w:right="4170"/>
        <w:jc w:val="both"/>
      </w:pPr>
      <w:r>
        <w:rPr>
          <w:color w:val="231F20"/>
          <w:w w:val="105"/>
        </w:rPr>
        <w:t>Pengelolaan anggaran yang efektif dapat memastikan sumber</w:t>
      </w:r>
      <w:r>
        <w:rPr>
          <w:color w:val="231F20"/>
          <w:spacing w:val="40"/>
          <w:w w:val="105"/>
        </w:rPr>
        <w:t xml:space="preserve"> </w:t>
      </w:r>
      <w:r>
        <w:rPr>
          <w:color w:val="231F20"/>
          <w:w w:val="105"/>
        </w:rPr>
        <w:t>daya yang terbatas dimanfaatkan secara optimal, sehingga</w:t>
      </w:r>
      <w:r>
        <w:rPr>
          <w:color w:val="231F20"/>
          <w:spacing w:val="80"/>
          <w:w w:val="150"/>
        </w:rPr>
        <w:t xml:space="preserve"> </w:t>
      </w:r>
      <w:r>
        <w:rPr>
          <w:color w:val="231F20"/>
          <w:w w:val="105"/>
        </w:rPr>
        <w:t>belanja pemerintah selaras dengan prioritas nasional dan kebutuhan kelompok rentan. Dengan memperkuat perencanaan dan pengawasan fiskal, pemerintah daerah dapat meningkatkan kualitas layanan, meningkatkan transparansi, serta mendorong pembangunan yang lebih adil dan inklusif.</w:t>
      </w:r>
    </w:p>
    <w:p w14:paraId="168E21C9" w14:textId="77777777" w:rsidR="008068E3" w:rsidRDefault="00261C36">
      <w:pPr>
        <w:pStyle w:val="Heading5"/>
        <w:spacing w:before="91" w:line="235" w:lineRule="auto"/>
        <w:ind w:left="113" w:right="4169" w:firstLine="0"/>
        <w:rPr>
          <w:b w:val="0"/>
        </w:rPr>
      </w:pPr>
      <w:r>
        <w:rPr>
          <w:color w:val="231F20"/>
          <w:w w:val="110"/>
        </w:rPr>
        <w:t xml:space="preserve">Sebagai bagian dari upaya ini, Program SKALA mendukung </w:t>
      </w:r>
      <w:r>
        <w:rPr>
          <w:color w:val="231F20"/>
        </w:rPr>
        <w:t xml:space="preserve">penguatan penganggaran responsifgender, perbaikan pemetaan </w:t>
      </w:r>
      <w:r>
        <w:rPr>
          <w:color w:val="231F20"/>
          <w:w w:val="110"/>
        </w:rPr>
        <w:t>anggaran, serta pengembangan alat bantu yang mendukung daerah menyelaraskan belanja mereka dengan prioritas nasional.</w:t>
      </w:r>
      <w:r>
        <w:rPr>
          <w:color w:val="231F20"/>
          <w:spacing w:val="65"/>
          <w:w w:val="110"/>
        </w:rPr>
        <w:t xml:space="preserve"> </w:t>
      </w:r>
      <w:r>
        <w:rPr>
          <w:b w:val="0"/>
          <w:color w:val="231F20"/>
          <w:w w:val="110"/>
        </w:rPr>
        <w:t>Dalam</w:t>
      </w:r>
      <w:r>
        <w:rPr>
          <w:b w:val="0"/>
          <w:color w:val="231F20"/>
          <w:spacing w:val="66"/>
          <w:w w:val="110"/>
        </w:rPr>
        <w:t xml:space="preserve"> </w:t>
      </w:r>
      <w:r>
        <w:rPr>
          <w:b w:val="0"/>
          <w:color w:val="231F20"/>
          <w:w w:val="110"/>
        </w:rPr>
        <w:t>setahun</w:t>
      </w:r>
      <w:r>
        <w:rPr>
          <w:b w:val="0"/>
          <w:color w:val="231F20"/>
          <w:spacing w:val="65"/>
          <w:w w:val="110"/>
        </w:rPr>
        <w:t xml:space="preserve"> </w:t>
      </w:r>
      <w:r>
        <w:rPr>
          <w:b w:val="0"/>
          <w:color w:val="231F20"/>
          <w:w w:val="110"/>
        </w:rPr>
        <w:t>terakhir,</w:t>
      </w:r>
      <w:r>
        <w:rPr>
          <w:b w:val="0"/>
          <w:color w:val="231F20"/>
          <w:spacing w:val="66"/>
          <w:w w:val="110"/>
        </w:rPr>
        <w:t xml:space="preserve"> </w:t>
      </w:r>
      <w:r>
        <w:rPr>
          <w:b w:val="0"/>
          <w:color w:val="231F20"/>
          <w:w w:val="110"/>
        </w:rPr>
        <w:t>Program</w:t>
      </w:r>
      <w:r>
        <w:rPr>
          <w:b w:val="0"/>
          <w:color w:val="231F20"/>
          <w:spacing w:val="65"/>
          <w:w w:val="110"/>
        </w:rPr>
        <w:t xml:space="preserve"> </w:t>
      </w:r>
      <w:r>
        <w:rPr>
          <w:b w:val="0"/>
          <w:color w:val="231F20"/>
          <w:w w:val="110"/>
        </w:rPr>
        <w:t>SKALA</w:t>
      </w:r>
      <w:r>
        <w:rPr>
          <w:b w:val="0"/>
          <w:color w:val="231F20"/>
          <w:spacing w:val="66"/>
          <w:w w:val="110"/>
        </w:rPr>
        <w:t xml:space="preserve"> </w:t>
      </w:r>
      <w:r>
        <w:rPr>
          <w:b w:val="0"/>
          <w:color w:val="231F20"/>
          <w:spacing w:val="-2"/>
          <w:w w:val="110"/>
        </w:rPr>
        <w:t>berperan</w:t>
      </w:r>
    </w:p>
    <w:p w14:paraId="168E21CA" w14:textId="77777777" w:rsidR="008068E3" w:rsidRDefault="00261C36">
      <w:pPr>
        <w:pStyle w:val="BodyText"/>
        <w:spacing w:before="3" w:line="235" w:lineRule="auto"/>
        <w:ind w:left="113" w:right="530"/>
        <w:jc w:val="both"/>
      </w:pPr>
      <w:r>
        <w:rPr>
          <w:color w:val="231F20"/>
          <w:w w:val="105"/>
        </w:rPr>
        <w:t>dalam pengembangan model penandaan anggaran gender pertama di Indonesia, mendukung revisi sistem klasifikasi</w:t>
      </w:r>
      <w:r>
        <w:rPr>
          <w:color w:val="231F20"/>
          <w:spacing w:val="-2"/>
          <w:w w:val="105"/>
        </w:rPr>
        <w:t xml:space="preserve"> </w:t>
      </w:r>
      <w:r>
        <w:rPr>
          <w:color w:val="231F20"/>
          <w:w w:val="105"/>
        </w:rPr>
        <w:t>anggaran</w:t>
      </w:r>
      <w:r>
        <w:rPr>
          <w:color w:val="231F20"/>
          <w:spacing w:val="-2"/>
          <w:w w:val="105"/>
        </w:rPr>
        <w:t xml:space="preserve"> </w:t>
      </w:r>
      <w:r>
        <w:rPr>
          <w:color w:val="231F20"/>
          <w:w w:val="105"/>
        </w:rPr>
        <w:t>oleh</w:t>
      </w:r>
      <w:r>
        <w:rPr>
          <w:color w:val="231F20"/>
          <w:spacing w:val="-2"/>
          <w:w w:val="105"/>
        </w:rPr>
        <w:t xml:space="preserve"> </w:t>
      </w:r>
      <w:r>
        <w:rPr>
          <w:color w:val="231F20"/>
          <w:w w:val="105"/>
        </w:rPr>
        <w:t>Kemendagri,</w:t>
      </w:r>
      <w:r>
        <w:rPr>
          <w:color w:val="231F20"/>
          <w:spacing w:val="-2"/>
          <w:w w:val="105"/>
        </w:rPr>
        <w:t xml:space="preserve"> </w:t>
      </w:r>
      <w:r>
        <w:rPr>
          <w:color w:val="231F20"/>
          <w:w w:val="105"/>
        </w:rPr>
        <w:t>serta</w:t>
      </w:r>
      <w:r>
        <w:rPr>
          <w:color w:val="231F20"/>
          <w:spacing w:val="-2"/>
          <w:w w:val="105"/>
        </w:rPr>
        <w:t xml:space="preserve"> </w:t>
      </w:r>
      <w:r>
        <w:rPr>
          <w:color w:val="231F20"/>
          <w:w w:val="105"/>
        </w:rPr>
        <w:t>membantu</w:t>
      </w:r>
      <w:r>
        <w:rPr>
          <w:color w:val="231F20"/>
          <w:spacing w:val="-2"/>
          <w:w w:val="105"/>
        </w:rPr>
        <w:t xml:space="preserve"> </w:t>
      </w:r>
      <w:r>
        <w:rPr>
          <w:color w:val="231F20"/>
          <w:w w:val="105"/>
        </w:rPr>
        <w:t>Kementerian</w:t>
      </w:r>
      <w:r>
        <w:rPr>
          <w:color w:val="231F20"/>
          <w:spacing w:val="-2"/>
          <w:w w:val="105"/>
        </w:rPr>
        <w:t xml:space="preserve"> </w:t>
      </w:r>
      <w:r>
        <w:rPr>
          <w:color w:val="231F20"/>
          <w:w w:val="105"/>
        </w:rPr>
        <w:t>Keuangan</w:t>
      </w:r>
      <w:r>
        <w:rPr>
          <w:color w:val="231F20"/>
          <w:spacing w:val="-2"/>
          <w:w w:val="105"/>
        </w:rPr>
        <w:t xml:space="preserve"> </w:t>
      </w:r>
      <w:r>
        <w:rPr>
          <w:color w:val="231F20"/>
          <w:w w:val="105"/>
        </w:rPr>
        <w:t>menyempurnakan</w:t>
      </w:r>
      <w:r>
        <w:rPr>
          <w:color w:val="231F20"/>
          <w:spacing w:val="-2"/>
          <w:w w:val="105"/>
        </w:rPr>
        <w:t xml:space="preserve"> </w:t>
      </w:r>
      <w:r>
        <w:rPr>
          <w:color w:val="231F20"/>
          <w:w w:val="105"/>
        </w:rPr>
        <w:t>model</w:t>
      </w:r>
      <w:r>
        <w:rPr>
          <w:color w:val="231F20"/>
          <w:spacing w:val="-2"/>
          <w:w w:val="105"/>
        </w:rPr>
        <w:t xml:space="preserve"> </w:t>
      </w:r>
      <w:r>
        <w:rPr>
          <w:color w:val="231F20"/>
          <w:w w:val="105"/>
        </w:rPr>
        <w:t>ini agar menjadi dasar regulasi nasional yang baru. Kolaborasi antara Kemenkeu, Kemendagri, Bappenas, serta Kementerian</w:t>
      </w:r>
      <w:r>
        <w:rPr>
          <w:color w:val="231F20"/>
          <w:spacing w:val="-11"/>
          <w:w w:val="105"/>
        </w:rPr>
        <w:t xml:space="preserve"> </w:t>
      </w:r>
      <w:r>
        <w:rPr>
          <w:color w:val="231F20"/>
          <w:w w:val="105"/>
        </w:rPr>
        <w:t>Pemberdayaan</w:t>
      </w:r>
      <w:r>
        <w:rPr>
          <w:color w:val="231F20"/>
          <w:spacing w:val="-11"/>
          <w:w w:val="105"/>
        </w:rPr>
        <w:t xml:space="preserve"> </w:t>
      </w:r>
      <w:r>
        <w:rPr>
          <w:color w:val="231F20"/>
          <w:w w:val="105"/>
        </w:rPr>
        <w:t>Perempuan</w:t>
      </w:r>
      <w:r>
        <w:rPr>
          <w:color w:val="231F20"/>
          <w:spacing w:val="-11"/>
          <w:w w:val="105"/>
        </w:rPr>
        <w:t xml:space="preserve"> </w:t>
      </w:r>
      <w:r>
        <w:rPr>
          <w:color w:val="231F20"/>
          <w:w w:val="105"/>
        </w:rPr>
        <w:t>dan</w:t>
      </w:r>
      <w:r>
        <w:rPr>
          <w:color w:val="231F20"/>
          <w:spacing w:val="-10"/>
          <w:w w:val="105"/>
        </w:rPr>
        <w:t xml:space="preserve"> </w:t>
      </w:r>
      <w:r>
        <w:rPr>
          <w:color w:val="231F20"/>
          <w:w w:val="105"/>
        </w:rPr>
        <w:t>Perlindungan</w:t>
      </w:r>
      <w:r>
        <w:rPr>
          <w:color w:val="231F20"/>
          <w:spacing w:val="-11"/>
          <w:w w:val="105"/>
        </w:rPr>
        <w:t xml:space="preserve"> </w:t>
      </w:r>
      <w:r>
        <w:rPr>
          <w:color w:val="231F20"/>
          <w:w w:val="105"/>
        </w:rPr>
        <w:t>Anak</w:t>
      </w:r>
      <w:r>
        <w:rPr>
          <w:color w:val="231F20"/>
          <w:spacing w:val="-11"/>
          <w:w w:val="105"/>
        </w:rPr>
        <w:t xml:space="preserve"> </w:t>
      </w:r>
      <w:r>
        <w:rPr>
          <w:color w:val="231F20"/>
          <w:w w:val="105"/>
        </w:rPr>
        <w:t>memungkinkan</w:t>
      </w:r>
      <w:r>
        <w:rPr>
          <w:color w:val="231F20"/>
          <w:spacing w:val="-11"/>
          <w:w w:val="105"/>
        </w:rPr>
        <w:t xml:space="preserve"> </w:t>
      </w:r>
      <w:r>
        <w:rPr>
          <w:color w:val="231F20"/>
          <w:w w:val="105"/>
        </w:rPr>
        <w:t>pemerintah</w:t>
      </w:r>
      <w:r>
        <w:rPr>
          <w:color w:val="231F20"/>
          <w:spacing w:val="-11"/>
          <w:w w:val="105"/>
        </w:rPr>
        <w:t xml:space="preserve"> </w:t>
      </w:r>
      <w:r>
        <w:rPr>
          <w:color w:val="231F20"/>
          <w:w w:val="105"/>
        </w:rPr>
        <w:t>daerah</w:t>
      </w:r>
      <w:r>
        <w:rPr>
          <w:color w:val="231F20"/>
          <w:spacing w:val="-11"/>
          <w:w w:val="105"/>
        </w:rPr>
        <w:t xml:space="preserve"> </w:t>
      </w:r>
      <w:r>
        <w:rPr>
          <w:color w:val="231F20"/>
          <w:w w:val="105"/>
        </w:rPr>
        <w:t xml:space="preserve">menilai sejauh mana anggaran mereka telah responsif terhadap isu gender dan bagaimana menyelaraskannya dengan target nasional. </w:t>
      </w:r>
      <w:r>
        <w:rPr>
          <w:i/>
          <w:color w:val="231F20"/>
          <w:w w:val="105"/>
        </w:rPr>
        <w:t>Untuk memastikan keselarasan kebijakan antara tingkat nasional dan daerah</w:t>
      </w:r>
      <w:r>
        <w:rPr>
          <w:color w:val="231F20"/>
          <w:w w:val="105"/>
        </w:rPr>
        <w:t>, Program SKALA turut mendukung Kemenkeu dalam menyebarluaskan persyaratan fiskal utama serta mengembangkan alat bantu yang memungkinkan provinsi dan kabupaten/kota meninjau belanja mereka. Program SKALA juga bekerja sama dengan Kemendagri dalam membangun mekanisme penilaian anggaran, agar</w:t>
      </w:r>
      <w:r>
        <w:rPr>
          <w:color w:val="231F20"/>
          <w:spacing w:val="-12"/>
          <w:w w:val="105"/>
        </w:rPr>
        <w:t xml:space="preserve"> </w:t>
      </w:r>
      <w:r>
        <w:rPr>
          <w:color w:val="231F20"/>
          <w:w w:val="105"/>
        </w:rPr>
        <w:t>Standar</w:t>
      </w:r>
      <w:r>
        <w:rPr>
          <w:color w:val="231F20"/>
          <w:spacing w:val="-12"/>
          <w:w w:val="105"/>
        </w:rPr>
        <w:t xml:space="preserve"> </w:t>
      </w:r>
      <w:r>
        <w:rPr>
          <w:color w:val="231F20"/>
          <w:w w:val="105"/>
        </w:rPr>
        <w:t>Pelayanan</w:t>
      </w:r>
      <w:r>
        <w:rPr>
          <w:color w:val="231F20"/>
          <w:spacing w:val="-12"/>
          <w:w w:val="105"/>
        </w:rPr>
        <w:t xml:space="preserve"> </w:t>
      </w:r>
      <w:r>
        <w:rPr>
          <w:color w:val="231F20"/>
          <w:w w:val="105"/>
        </w:rPr>
        <w:t>Minimal</w:t>
      </w:r>
      <w:r>
        <w:rPr>
          <w:color w:val="231F20"/>
          <w:spacing w:val="-12"/>
          <w:w w:val="105"/>
        </w:rPr>
        <w:t xml:space="preserve"> </w:t>
      </w:r>
      <w:r>
        <w:rPr>
          <w:color w:val="231F20"/>
          <w:w w:val="105"/>
        </w:rPr>
        <w:t>(SPM)</w:t>
      </w:r>
      <w:r>
        <w:rPr>
          <w:color w:val="231F20"/>
          <w:spacing w:val="-12"/>
          <w:w w:val="105"/>
        </w:rPr>
        <w:t xml:space="preserve"> </w:t>
      </w:r>
      <w:r>
        <w:rPr>
          <w:color w:val="231F20"/>
          <w:w w:val="105"/>
        </w:rPr>
        <w:t>dan</w:t>
      </w:r>
      <w:r>
        <w:rPr>
          <w:color w:val="231F20"/>
          <w:spacing w:val="-12"/>
          <w:w w:val="105"/>
        </w:rPr>
        <w:t xml:space="preserve"> </w:t>
      </w:r>
      <w:r>
        <w:rPr>
          <w:color w:val="231F20"/>
          <w:w w:val="105"/>
        </w:rPr>
        <w:t>prioritas</w:t>
      </w:r>
      <w:r>
        <w:rPr>
          <w:color w:val="231F20"/>
          <w:spacing w:val="-12"/>
          <w:w w:val="105"/>
        </w:rPr>
        <w:t xml:space="preserve"> </w:t>
      </w:r>
      <w:r>
        <w:rPr>
          <w:color w:val="231F20"/>
          <w:w w:val="105"/>
        </w:rPr>
        <w:t>GEDSI</w:t>
      </w:r>
      <w:r>
        <w:rPr>
          <w:color w:val="231F20"/>
          <w:spacing w:val="-12"/>
          <w:w w:val="105"/>
        </w:rPr>
        <w:t xml:space="preserve"> </w:t>
      </w:r>
      <w:r>
        <w:rPr>
          <w:color w:val="231F20"/>
          <w:w w:val="105"/>
        </w:rPr>
        <w:t>tetap</w:t>
      </w:r>
      <w:r>
        <w:rPr>
          <w:color w:val="231F20"/>
          <w:spacing w:val="-12"/>
          <w:w w:val="105"/>
        </w:rPr>
        <w:t xml:space="preserve"> </w:t>
      </w:r>
      <w:r>
        <w:rPr>
          <w:color w:val="231F20"/>
          <w:w w:val="105"/>
        </w:rPr>
        <w:t>menjadi</w:t>
      </w:r>
      <w:r>
        <w:rPr>
          <w:color w:val="231F20"/>
          <w:spacing w:val="-12"/>
          <w:w w:val="105"/>
        </w:rPr>
        <w:t xml:space="preserve"> </w:t>
      </w:r>
      <w:r>
        <w:rPr>
          <w:color w:val="231F20"/>
          <w:w w:val="105"/>
        </w:rPr>
        <w:t>bagian</w:t>
      </w:r>
      <w:r>
        <w:rPr>
          <w:color w:val="231F20"/>
          <w:spacing w:val="-12"/>
          <w:w w:val="105"/>
        </w:rPr>
        <w:t xml:space="preserve"> </w:t>
      </w:r>
      <w:r>
        <w:rPr>
          <w:color w:val="231F20"/>
          <w:w w:val="105"/>
        </w:rPr>
        <w:t>dari</w:t>
      </w:r>
      <w:r>
        <w:rPr>
          <w:color w:val="231F20"/>
          <w:spacing w:val="-12"/>
          <w:w w:val="105"/>
        </w:rPr>
        <w:t xml:space="preserve"> </w:t>
      </w:r>
      <w:r>
        <w:rPr>
          <w:color w:val="231F20"/>
          <w:w w:val="105"/>
        </w:rPr>
        <w:t>kebijakan</w:t>
      </w:r>
      <w:r>
        <w:rPr>
          <w:color w:val="231F20"/>
          <w:spacing w:val="-12"/>
          <w:w w:val="105"/>
        </w:rPr>
        <w:t xml:space="preserve"> </w:t>
      </w:r>
      <w:r>
        <w:rPr>
          <w:color w:val="231F20"/>
          <w:w w:val="105"/>
        </w:rPr>
        <w:t>fiskal</w:t>
      </w:r>
      <w:r>
        <w:rPr>
          <w:color w:val="231F20"/>
          <w:spacing w:val="-12"/>
          <w:w w:val="105"/>
        </w:rPr>
        <w:t xml:space="preserve"> </w:t>
      </w:r>
      <w:r>
        <w:rPr>
          <w:color w:val="231F20"/>
          <w:w w:val="105"/>
        </w:rPr>
        <w:t>daerah. Dampaknya</w:t>
      </w:r>
      <w:r>
        <w:rPr>
          <w:color w:val="231F20"/>
          <w:spacing w:val="-11"/>
          <w:w w:val="105"/>
        </w:rPr>
        <w:t xml:space="preserve"> </w:t>
      </w:r>
      <w:r>
        <w:rPr>
          <w:color w:val="231F20"/>
          <w:w w:val="105"/>
        </w:rPr>
        <w:t>sudah</w:t>
      </w:r>
      <w:r>
        <w:rPr>
          <w:color w:val="231F20"/>
          <w:spacing w:val="-11"/>
          <w:w w:val="105"/>
        </w:rPr>
        <w:t xml:space="preserve"> </w:t>
      </w:r>
      <w:r>
        <w:rPr>
          <w:color w:val="231F20"/>
          <w:w w:val="105"/>
        </w:rPr>
        <w:t>mulai</w:t>
      </w:r>
      <w:r>
        <w:rPr>
          <w:color w:val="231F20"/>
          <w:spacing w:val="-11"/>
          <w:w w:val="105"/>
        </w:rPr>
        <w:t xml:space="preserve"> </w:t>
      </w:r>
      <w:r>
        <w:rPr>
          <w:color w:val="231F20"/>
          <w:w w:val="105"/>
        </w:rPr>
        <w:t>terlihat.</w:t>
      </w:r>
      <w:r>
        <w:rPr>
          <w:color w:val="231F20"/>
          <w:spacing w:val="-11"/>
          <w:w w:val="105"/>
        </w:rPr>
        <w:t xml:space="preserve"> </w:t>
      </w:r>
      <w:r>
        <w:rPr>
          <w:color w:val="231F20"/>
          <w:w w:val="105"/>
        </w:rPr>
        <w:t>Di</w:t>
      </w:r>
      <w:r>
        <w:rPr>
          <w:color w:val="231F20"/>
          <w:spacing w:val="-11"/>
          <w:w w:val="105"/>
        </w:rPr>
        <w:t xml:space="preserve"> </w:t>
      </w:r>
      <w:r>
        <w:rPr>
          <w:color w:val="231F20"/>
          <w:w w:val="105"/>
        </w:rPr>
        <w:t>Provinsi</w:t>
      </w:r>
      <w:r>
        <w:rPr>
          <w:color w:val="231F20"/>
          <w:spacing w:val="-11"/>
          <w:w w:val="105"/>
        </w:rPr>
        <w:t xml:space="preserve"> </w:t>
      </w:r>
      <w:r>
        <w:rPr>
          <w:color w:val="231F20"/>
          <w:w w:val="105"/>
        </w:rPr>
        <w:t>NTB,</w:t>
      </w:r>
      <w:r>
        <w:rPr>
          <w:color w:val="231F20"/>
          <w:spacing w:val="-11"/>
          <w:w w:val="105"/>
        </w:rPr>
        <w:t xml:space="preserve"> </w:t>
      </w:r>
      <w:r>
        <w:rPr>
          <w:color w:val="231F20"/>
          <w:w w:val="105"/>
        </w:rPr>
        <w:t>misalnya,</w:t>
      </w:r>
      <w:r>
        <w:rPr>
          <w:color w:val="231F20"/>
          <w:spacing w:val="-11"/>
          <w:w w:val="105"/>
        </w:rPr>
        <w:t xml:space="preserve"> </w:t>
      </w:r>
      <w:r>
        <w:rPr>
          <w:color w:val="231F20"/>
          <w:w w:val="105"/>
        </w:rPr>
        <w:t>anggaran</w:t>
      </w:r>
      <w:r>
        <w:rPr>
          <w:color w:val="231F20"/>
          <w:spacing w:val="-11"/>
          <w:w w:val="105"/>
        </w:rPr>
        <w:t xml:space="preserve"> </w:t>
      </w:r>
      <w:r>
        <w:rPr>
          <w:color w:val="231F20"/>
          <w:w w:val="105"/>
        </w:rPr>
        <w:t>2025</w:t>
      </w:r>
      <w:r>
        <w:rPr>
          <w:color w:val="231F20"/>
          <w:spacing w:val="-11"/>
          <w:w w:val="105"/>
        </w:rPr>
        <w:t xml:space="preserve"> </w:t>
      </w:r>
      <w:r>
        <w:rPr>
          <w:color w:val="231F20"/>
          <w:w w:val="105"/>
        </w:rPr>
        <w:t>kini</w:t>
      </w:r>
      <w:r>
        <w:rPr>
          <w:color w:val="231F20"/>
          <w:spacing w:val="-11"/>
          <w:w w:val="105"/>
        </w:rPr>
        <w:t xml:space="preserve"> </w:t>
      </w:r>
      <w:r>
        <w:rPr>
          <w:color w:val="231F20"/>
          <w:w w:val="105"/>
        </w:rPr>
        <w:t>lebih</w:t>
      </w:r>
      <w:r>
        <w:rPr>
          <w:color w:val="231F20"/>
          <w:spacing w:val="-11"/>
          <w:w w:val="105"/>
        </w:rPr>
        <w:t xml:space="preserve"> </w:t>
      </w:r>
      <w:r>
        <w:rPr>
          <w:color w:val="231F20"/>
          <w:w w:val="105"/>
        </w:rPr>
        <w:t>selaras</w:t>
      </w:r>
      <w:r>
        <w:rPr>
          <w:color w:val="231F20"/>
          <w:spacing w:val="-11"/>
          <w:w w:val="105"/>
        </w:rPr>
        <w:t xml:space="preserve"> </w:t>
      </w:r>
      <w:r>
        <w:rPr>
          <w:color w:val="231F20"/>
          <w:w w:val="105"/>
        </w:rPr>
        <w:t>dengan</w:t>
      </w:r>
      <w:r>
        <w:rPr>
          <w:color w:val="231F20"/>
          <w:spacing w:val="-11"/>
          <w:w w:val="105"/>
        </w:rPr>
        <w:t xml:space="preserve"> </w:t>
      </w:r>
      <w:r>
        <w:rPr>
          <w:color w:val="231F20"/>
          <w:w w:val="105"/>
        </w:rPr>
        <w:t>prioritas nasional,</w:t>
      </w:r>
      <w:r>
        <w:rPr>
          <w:color w:val="231F20"/>
          <w:spacing w:val="-8"/>
          <w:w w:val="105"/>
        </w:rPr>
        <w:t xml:space="preserve"> </w:t>
      </w:r>
      <w:r>
        <w:rPr>
          <w:color w:val="231F20"/>
          <w:w w:val="105"/>
        </w:rPr>
        <w:t>termasuk</w:t>
      </w:r>
      <w:r>
        <w:rPr>
          <w:color w:val="231F20"/>
          <w:spacing w:val="-8"/>
          <w:w w:val="105"/>
        </w:rPr>
        <w:t xml:space="preserve"> </w:t>
      </w:r>
      <w:r>
        <w:rPr>
          <w:color w:val="231F20"/>
          <w:w w:val="105"/>
        </w:rPr>
        <w:t>program</w:t>
      </w:r>
      <w:r>
        <w:rPr>
          <w:color w:val="231F20"/>
          <w:spacing w:val="-8"/>
          <w:w w:val="105"/>
        </w:rPr>
        <w:t xml:space="preserve"> </w:t>
      </w:r>
      <w:r>
        <w:rPr>
          <w:color w:val="231F20"/>
          <w:w w:val="105"/>
        </w:rPr>
        <w:t>makanan</w:t>
      </w:r>
      <w:r>
        <w:rPr>
          <w:color w:val="231F20"/>
          <w:spacing w:val="-8"/>
          <w:w w:val="105"/>
        </w:rPr>
        <w:t xml:space="preserve"> </w:t>
      </w:r>
      <w:r>
        <w:rPr>
          <w:color w:val="231F20"/>
          <w:w w:val="105"/>
        </w:rPr>
        <w:t>untuk</w:t>
      </w:r>
      <w:r>
        <w:rPr>
          <w:color w:val="231F20"/>
          <w:spacing w:val="-8"/>
          <w:w w:val="105"/>
        </w:rPr>
        <w:t xml:space="preserve"> </w:t>
      </w:r>
      <w:r>
        <w:rPr>
          <w:color w:val="231F20"/>
          <w:w w:val="105"/>
        </w:rPr>
        <w:t>siswa</w:t>
      </w:r>
      <w:r>
        <w:rPr>
          <w:color w:val="231F20"/>
          <w:spacing w:val="-8"/>
          <w:w w:val="105"/>
        </w:rPr>
        <w:t xml:space="preserve"> </w:t>
      </w:r>
      <w:r>
        <w:rPr>
          <w:color w:val="231F20"/>
          <w:w w:val="105"/>
        </w:rPr>
        <w:t>dan</w:t>
      </w:r>
      <w:r>
        <w:rPr>
          <w:color w:val="231F20"/>
          <w:spacing w:val="-8"/>
          <w:w w:val="105"/>
        </w:rPr>
        <w:t xml:space="preserve"> </w:t>
      </w:r>
      <w:r>
        <w:rPr>
          <w:color w:val="231F20"/>
          <w:w w:val="105"/>
        </w:rPr>
        <w:t>pencegahan</w:t>
      </w:r>
      <w:r>
        <w:rPr>
          <w:color w:val="231F20"/>
          <w:spacing w:val="-8"/>
          <w:w w:val="105"/>
        </w:rPr>
        <w:t xml:space="preserve"> </w:t>
      </w:r>
      <w:r>
        <w:rPr>
          <w:color w:val="231F20"/>
          <w:w w:val="105"/>
        </w:rPr>
        <w:t>stunting.</w:t>
      </w:r>
      <w:r>
        <w:rPr>
          <w:color w:val="231F20"/>
          <w:spacing w:val="-8"/>
          <w:w w:val="105"/>
        </w:rPr>
        <w:t xml:space="preserve"> </w:t>
      </w:r>
      <w:r>
        <w:rPr>
          <w:color w:val="231F20"/>
          <w:w w:val="105"/>
        </w:rPr>
        <w:t>Di</w:t>
      </w:r>
      <w:r>
        <w:rPr>
          <w:color w:val="231F20"/>
          <w:spacing w:val="-8"/>
          <w:w w:val="105"/>
        </w:rPr>
        <w:t xml:space="preserve"> </w:t>
      </w:r>
      <w:r>
        <w:rPr>
          <w:color w:val="231F20"/>
          <w:w w:val="105"/>
        </w:rPr>
        <w:t>Provinsi</w:t>
      </w:r>
      <w:r>
        <w:rPr>
          <w:color w:val="231F20"/>
          <w:spacing w:val="-8"/>
          <w:w w:val="105"/>
        </w:rPr>
        <w:t xml:space="preserve"> </w:t>
      </w:r>
      <w:r>
        <w:rPr>
          <w:color w:val="231F20"/>
          <w:w w:val="105"/>
        </w:rPr>
        <w:t>Gorontalo,</w:t>
      </w:r>
      <w:r>
        <w:rPr>
          <w:color w:val="231F20"/>
          <w:spacing w:val="-8"/>
          <w:w w:val="105"/>
        </w:rPr>
        <w:t xml:space="preserve"> </w:t>
      </w:r>
      <w:r>
        <w:rPr>
          <w:color w:val="231F20"/>
          <w:w w:val="105"/>
        </w:rPr>
        <w:t>Program SKALA memfasilitasi diskusi antara penyandang disabilitas dan anggota parlemen dengan menggunakan data</w:t>
      </w:r>
      <w:r>
        <w:rPr>
          <w:color w:val="231F20"/>
          <w:spacing w:val="-7"/>
          <w:w w:val="105"/>
        </w:rPr>
        <w:t xml:space="preserve"> </w:t>
      </w:r>
      <w:r>
        <w:rPr>
          <w:color w:val="231F20"/>
          <w:w w:val="105"/>
        </w:rPr>
        <w:t>Regsosek</w:t>
      </w:r>
      <w:r>
        <w:rPr>
          <w:color w:val="231F20"/>
          <w:spacing w:val="-7"/>
          <w:w w:val="105"/>
        </w:rPr>
        <w:t xml:space="preserve"> </w:t>
      </w:r>
      <w:r>
        <w:rPr>
          <w:color w:val="231F20"/>
          <w:w w:val="105"/>
        </w:rPr>
        <w:t>untuk</w:t>
      </w:r>
      <w:r>
        <w:rPr>
          <w:color w:val="231F20"/>
          <w:spacing w:val="-7"/>
          <w:w w:val="105"/>
        </w:rPr>
        <w:t xml:space="preserve"> </w:t>
      </w:r>
      <w:r>
        <w:rPr>
          <w:color w:val="231F20"/>
          <w:w w:val="105"/>
        </w:rPr>
        <w:t>memastikan</w:t>
      </w:r>
      <w:r>
        <w:rPr>
          <w:color w:val="231F20"/>
          <w:spacing w:val="-7"/>
          <w:w w:val="105"/>
        </w:rPr>
        <w:t xml:space="preserve"> </w:t>
      </w:r>
      <w:r>
        <w:rPr>
          <w:color w:val="231F20"/>
          <w:w w:val="105"/>
        </w:rPr>
        <w:t>pendanaan</w:t>
      </w:r>
      <w:r>
        <w:rPr>
          <w:color w:val="231F20"/>
          <w:spacing w:val="-7"/>
          <w:w w:val="105"/>
        </w:rPr>
        <w:t xml:space="preserve"> </w:t>
      </w:r>
      <w:r>
        <w:rPr>
          <w:color w:val="231F20"/>
          <w:w w:val="105"/>
        </w:rPr>
        <w:t>yang</w:t>
      </w:r>
      <w:r>
        <w:rPr>
          <w:color w:val="231F20"/>
          <w:spacing w:val="-7"/>
          <w:w w:val="105"/>
        </w:rPr>
        <w:t xml:space="preserve"> </w:t>
      </w:r>
      <w:r>
        <w:rPr>
          <w:color w:val="231F20"/>
          <w:w w:val="105"/>
        </w:rPr>
        <w:t>lebih</w:t>
      </w:r>
      <w:r>
        <w:rPr>
          <w:color w:val="231F20"/>
          <w:spacing w:val="-7"/>
          <w:w w:val="105"/>
        </w:rPr>
        <w:t xml:space="preserve"> </w:t>
      </w:r>
      <w:r>
        <w:rPr>
          <w:color w:val="231F20"/>
          <w:w w:val="105"/>
        </w:rPr>
        <w:t>tepat</w:t>
      </w:r>
      <w:r>
        <w:rPr>
          <w:color w:val="231F20"/>
          <w:spacing w:val="-7"/>
          <w:w w:val="105"/>
        </w:rPr>
        <w:t xml:space="preserve"> </w:t>
      </w:r>
      <w:r>
        <w:rPr>
          <w:color w:val="231F20"/>
          <w:w w:val="105"/>
        </w:rPr>
        <w:t>sasaran.</w:t>
      </w:r>
      <w:r>
        <w:rPr>
          <w:color w:val="231F20"/>
          <w:spacing w:val="-7"/>
          <w:w w:val="105"/>
        </w:rPr>
        <w:t xml:space="preserve"> </w:t>
      </w:r>
      <w:r>
        <w:rPr>
          <w:color w:val="231F20"/>
          <w:w w:val="105"/>
        </w:rPr>
        <w:t>Dengan</w:t>
      </w:r>
      <w:r>
        <w:rPr>
          <w:color w:val="231F20"/>
          <w:spacing w:val="-7"/>
          <w:w w:val="105"/>
        </w:rPr>
        <w:t xml:space="preserve"> </w:t>
      </w:r>
      <w:r>
        <w:rPr>
          <w:color w:val="231F20"/>
          <w:w w:val="105"/>
        </w:rPr>
        <w:t>mendukung</w:t>
      </w:r>
      <w:r>
        <w:rPr>
          <w:color w:val="231F20"/>
          <w:spacing w:val="-6"/>
          <w:w w:val="105"/>
        </w:rPr>
        <w:t xml:space="preserve"> </w:t>
      </w:r>
      <w:r>
        <w:rPr>
          <w:color w:val="231F20"/>
          <w:w w:val="105"/>
        </w:rPr>
        <w:t>kajian</w:t>
      </w:r>
      <w:r>
        <w:rPr>
          <w:color w:val="231F20"/>
          <w:spacing w:val="-7"/>
          <w:w w:val="105"/>
        </w:rPr>
        <w:t xml:space="preserve"> </w:t>
      </w:r>
      <w:r>
        <w:rPr>
          <w:color w:val="231F20"/>
          <w:w w:val="105"/>
        </w:rPr>
        <w:t>kebijakan dan</w:t>
      </w:r>
      <w:r>
        <w:rPr>
          <w:color w:val="231F20"/>
          <w:spacing w:val="-6"/>
          <w:w w:val="105"/>
        </w:rPr>
        <w:t xml:space="preserve"> </w:t>
      </w:r>
      <w:r>
        <w:rPr>
          <w:color w:val="231F20"/>
          <w:w w:val="105"/>
        </w:rPr>
        <w:t>alat</w:t>
      </w:r>
      <w:r>
        <w:rPr>
          <w:color w:val="231F20"/>
          <w:spacing w:val="-6"/>
          <w:w w:val="105"/>
        </w:rPr>
        <w:t xml:space="preserve"> </w:t>
      </w:r>
      <w:r>
        <w:rPr>
          <w:color w:val="231F20"/>
          <w:w w:val="105"/>
        </w:rPr>
        <w:t>perencanaan</w:t>
      </w:r>
      <w:r>
        <w:rPr>
          <w:color w:val="231F20"/>
          <w:spacing w:val="-6"/>
          <w:w w:val="105"/>
        </w:rPr>
        <w:t xml:space="preserve"> </w:t>
      </w:r>
      <w:r>
        <w:rPr>
          <w:color w:val="231F20"/>
          <w:w w:val="105"/>
        </w:rPr>
        <w:t>fiskal,</w:t>
      </w:r>
      <w:r>
        <w:rPr>
          <w:color w:val="231F20"/>
          <w:spacing w:val="-6"/>
          <w:w w:val="105"/>
        </w:rPr>
        <w:t xml:space="preserve"> </w:t>
      </w:r>
      <w:r>
        <w:rPr>
          <w:color w:val="231F20"/>
          <w:w w:val="105"/>
        </w:rPr>
        <w:t>Program</w:t>
      </w:r>
      <w:r>
        <w:rPr>
          <w:color w:val="231F20"/>
          <w:spacing w:val="-6"/>
          <w:w w:val="105"/>
        </w:rPr>
        <w:t xml:space="preserve"> </w:t>
      </w:r>
      <w:r>
        <w:rPr>
          <w:color w:val="231F20"/>
          <w:w w:val="105"/>
        </w:rPr>
        <w:t>SKALA</w:t>
      </w:r>
      <w:r>
        <w:rPr>
          <w:color w:val="231F20"/>
          <w:spacing w:val="-6"/>
          <w:w w:val="105"/>
        </w:rPr>
        <w:t xml:space="preserve"> </w:t>
      </w:r>
      <w:r>
        <w:rPr>
          <w:color w:val="231F20"/>
          <w:w w:val="105"/>
        </w:rPr>
        <w:t>membantu</w:t>
      </w:r>
      <w:r>
        <w:rPr>
          <w:color w:val="231F20"/>
          <w:spacing w:val="-6"/>
          <w:w w:val="105"/>
        </w:rPr>
        <w:t xml:space="preserve"> </w:t>
      </w:r>
      <w:r>
        <w:rPr>
          <w:color w:val="231F20"/>
          <w:w w:val="105"/>
        </w:rPr>
        <w:t>memastikan</w:t>
      </w:r>
      <w:r>
        <w:rPr>
          <w:color w:val="231F20"/>
          <w:spacing w:val="-6"/>
          <w:w w:val="105"/>
        </w:rPr>
        <w:t xml:space="preserve"> </w:t>
      </w:r>
      <w:r>
        <w:rPr>
          <w:color w:val="231F20"/>
          <w:w w:val="105"/>
        </w:rPr>
        <w:t>bahwa</w:t>
      </w:r>
      <w:r>
        <w:rPr>
          <w:color w:val="231F20"/>
          <w:spacing w:val="-6"/>
          <w:w w:val="105"/>
        </w:rPr>
        <w:t xml:space="preserve"> </w:t>
      </w:r>
      <w:r>
        <w:rPr>
          <w:color w:val="231F20"/>
          <w:w w:val="105"/>
        </w:rPr>
        <w:t>penganggaran</w:t>
      </w:r>
      <w:r>
        <w:rPr>
          <w:color w:val="231F20"/>
          <w:spacing w:val="-6"/>
          <w:w w:val="105"/>
        </w:rPr>
        <w:t xml:space="preserve"> </w:t>
      </w:r>
      <w:r>
        <w:rPr>
          <w:color w:val="231F20"/>
          <w:w w:val="105"/>
        </w:rPr>
        <w:t>responsif</w:t>
      </w:r>
      <w:r>
        <w:rPr>
          <w:color w:val="231F20"/>
          <w:spacing w:val="-6"/>
          <w:w w:val="105"/>
        </w:rPr>
        <w:t xml:space="preserve"> </w:t>
      </w:r>
      <w:r>
        <w:rPr>
          <w:color w:val="231F20"/>
          <w:w w:val="105"/>
        </w:rPr>
        <w:t>gender menjadi bagian dari kebijakan anggaran untuk tahun 2026 dan seterusnya.</w:t>
      </w:r>
    </w:p>
    <w:p w14:paraId="168E21CB" w14:textId="77777777" w:rsidR="008068E3" w:rsidRDefault="00261C36">
      <w:pPr>
        <w:pStyle w:val="BodyText"/>
        <w:spacing w:before="98" w:line="235" w:lineRule="auto"/>
        <w:ind w:left="113" w:right="529"/>
        <w:jc w:val="both"/>
      </w:pPr>
      <w:r>
        <w:rPr>
          <w:b/>
          <w:color w:val="231F20"/>
          <w:w w:val="105"/>
        </w:rPr>
        <w:t>Program</w:t>
      </w:r>
      <w:r>
        <w:rPr>
          <w:b/>
          <w:color w:val="231F20"/>
          <w:spacing w:val="40"/>
          <w:w w:val="105"/>
        </w:rPr>
        <w:t xml:space="preserve"> </w:t>
      </w:r>
      <w:r>
        <w:rPr>
          <w:b/>
          <w:color w:val="231F20"/>
          <w:w w:val="105"/>
        </w:rPr>
        <w:t>SKALA</w:t>
      </w:r>
      <w:r>
        <w:rPr>
          <w:b/>
          <w:color w:val="231F20"/>
          <w:spacing w:val="40"/>
          <w:w w:val="105"/>
        </w:rPr>
        <w:t xml:space="preserve"> </w:t>
      </w:r>
      <w:r>
        <w:rPr>
          <w:b/>
          <w:color w:val="231F20"/>
          <w:w w:val="105"/>
        </w:rPr>
        <w:t>mendukung</w:t>
      </w:r>
      <w:r>
        <w:rPr>
          <w:b/>
          <w:color w:val="231F20"/>
          <w:spacing w:val="40"/>
          <w:w w:val="105"/>
        </w:rPr>
        <w:t xml:space="preserve"> </w:t>
      </w:r>
      <w:r>
        <w:rPr>
          <w:b/>
          <w:color w:val="231F20"/>
          <w:w w:val="105"/>
        </w:rPr>
        <w:t>pemerintah</w:t>
      </w:r>
      <w:r>
        <w:rPr>
          <w:b/>
          <w:color w:val="231F20"/>
          <w:spacing w:val="40"/>
          <w:w w:val="105"/>
        </w:rPr>
        <w:t xml:space="preserve"> </w:t>
      </w:r>
      <w:r>
        <w:rPr>
          <w:b/>
          <w:color w:val="231F20"/>
          <w:w w:val="105"/>
        </w:rPr>
        <w:t>pusat</w:t>
      </w:r>
      <w:r>
        <w:rPr>
          <w:b/>
          <w:color w:val="231F20"/>
          <w:spacing w:val="40"/>
          <w:w w:val="105"/>
        </w:rPr>
        <w:t xml:space="preserve"> </w:t>
      </w:r>
      <w:r>
        <w:rPr>
          <w:b/>
          <w:color w:val="231F20"/>
          <w:w w:val="105"/>
        </w:rPr>
        <w:t>dalam</w:t>
      </w:r>
      <w:r>
        <w:rPr>
          <w:b/>
          <w:color w:val="231F20"/>
          <w:spacing w:val="40"/>
          <w:w w:val="105"/>
        </w:rPr>
        <w:t xml:space="preserve"> </w:t>
      </w:r>
      <w:r>
        <w:rPr>
          <w:b/>
          <w:color w:val="231F20"/>
          <w:w w:val="105"/>
        </w:rPr>
        <w:t>optimalisasi</w:t>
      </w:r>
      <w:r>
        <w:rPr>
          <w:b/>
          <w:color w:val="231F20"/>
          <w:spacing w:val="40"/>
          <w:w w:val="105"/>
        </w:rPr>
        <w:t xml:space="preserve"> </w:t>
      </w:r>
      <w:r>
        <w:rPr>
          <w:b/>
          <w:color w:val="231F20"/>
          <w:w w:val="105"/>
        </w:rPr>
        <w:t>transfer</w:t>
      </w:r>
      <w:r>
        <w:rPr>
          <w:b/>
          <w:color w:val="231F20"/>
          <w:spacing w:val="40"/>
          <w:w w:val="105"/>
        </w:rPr>
        <w:t xml:space="preserve"> </w:t>
      </w:r>
      <w:r>
        <w:rPr>
          <w:b/>
          <w:color w:val="231F20"/>
          <w:w w:val="105"/>
        </w:rPr>
        <w:t>fiskal</w:t>
      </w:r>
      <w:r>
        <w:rPr>
          <w:b/>
          <w:color w:val="231F20"/>
          <w:spacing w:val="40"/>
          <w:w w:val="105"/>
        </w:rPr>
        <w:t xml:space="preserve"> </w:t>
      </w:r>
      <w:r>
        <w:rPr>
          <w:b/>
          <w:color w:val="231F20"/>
          <w:w w:val="105"/>
        </w:rPr>
        <w:t>ke</w:t>
      </w:r>
      <w:r>
        <w:rPr>
          <w:b/>
          <w:color w:val="231F20"/>
          <w:spacing w:val="40"/>
          <w:w w:val="105"/>
        </w:rPr>
        <w:t xml:space="preserve"> </w:t>
      </w:r>
      <w:r>
        <w:rPr>
          <w:b/>
          <w:color w:val="231F20"/>
          <w:w w:val="105"/>
        </w:rPr>
        <w:t>pemerintah daerah agar dana sebesar Rp714,37 triliun dapat dikelola dengan lebih efektif untuk mendukung</w:t>
      </w:r>
      <w:r>
        <w:rPr>
          <w:b/>
          <w:color w:val="231F20"/>
          <w:spacing w:val="80"/>
          <w:w w:val="150"/>
        </w:rPr>
        <w:t xml:space="preserve"> </w:t>
      </w:r>
      <w:r>
        <w:rPr>
          <w:b/>
          <w:color w:val="231F20"/>
          <w:w w:val="105"/>
        </w:rPr>
        <w:t xml:space="preserve">layanan dasar. </w:t>
      </w:r>
      <w:r>
        <w:rPr>
          <w:color w:val="231F20"/>
          <w:w w:val="105"/>
        </w:rPr>
        <w:t>Bersama kementerian dan pemerintah daerah, Program SKALA memperkuat perencanaan, penganggaran, serta tata kelola dalam enam mekanisme transfer utama. Beberapa kontribusi utamanya mencakup penyempurnaan formula alokasi berbasis kinerja untuk Dana Alokasi Umum (DAU), peningkatan penargetan hibah daerah untuk infrastruktur dan layanan sosial, serta upaya persiapan pembentukan</w:t>
      </w:r>
      <w:r>
        <w:rPr>
          <w:color w:val="231F20"/>
          <w:spacing w:val="80"/>
          <w:w w:val="150"/>
        </w:rPr>
        <w:t xml:space="preserve"> </w:t>
      </w:r>
      <w:r>
        <w:rPr>
          <w:color w:val="231F20"/>
          <w:w w:val="105"/>
        </w:rPr>
        <w:t>Dana Abadi Daerah di provinsi dengan kapasitas fiskal tinggi. Selain itu, Program SKALA juga membantu memperbaiki tata kelola transfer dana bagi hasil, dana desa, dan dana otonomi khusus (OTSUS). Di Provinsi Aceh dan Papua, Program SKALA mendukung penyusunan pedoman tata kelola, memberikan pelatihan</w:t>
      </w:r>
      <w:r>
        <w:rPr>
          <w:color w:val="231F20"/>
          <w:spacing w:val="40"/>
          <w:w w:val="105"/>
        </w:rPr>
        <w:t xml:space="preserve"> </w:t>
      </w:r>
      <w:r>
        <w:rPr>
          <w:color w:val="231F20"/>
          <w:w w:val="105"/>
        </w:rPr>
        <w:t>bagi pejabat daerah dalam pengelolaan dana OTSUS, serta memfasilitasi</w:t>
      </w:r>
      <w:r>
        <w:rPr>
          <w:color w:val="231F20"/>
          <w:spacing w:val="40"/>
          <w:w w:val="105"/>
        </w:rPr>
        <w:t xml:space="preserve"> </w:t>
      </w:r>
      <w:r>
        <w:rPr>
          <w:color w:val="231F20"/>
          <w:w w:val="105"/>
        </w:rPr>
        <w:t>pemantauan guna meningkatkan transparansi. Upaya ini telah membantu merampingkan perencanaan anggaran provinsi, menghilangkan pengeluaran yang tumpang tindih, serta memperkuat mekanisme akuntabilitas. Dengan memperbaiki alokasi dana dan tata kelola keuangan, Program SKALA berkontribusi pada manajemen fiskal yang lebih efisien dan memperluas akses terhadap layanan publik yang inklusif di provinsi mitra.</w:t>
      </w:r>
    </w:p>
    <w:p w14:paraId="168E21CC" w14:textId="77777777" w:rsidR="008068E3" w:rsidRDefault="008068E3">
      <w:pPr>
        <w:spacing w:line="235" w:lineRule="auto"/>
        <w:jc w:val="both"/>
        <w:sectPr w:rsidR="008068E3">
          <w:pgSz w:w="11910" w:h="16840"/>
          <w:pgMar w:top="1040" w:right="600" w:bottom="800" w:left="1020" w:header="0" w:footer="601" w:gutter="0"/>
          <w:cols w:space="720"/>
        </w:sectPr>
      </w:pPr>
    </w:p>
    <w:p w14:paraId="168E21CD" w14:textId="77777777" w:rsidR="008068E3" w:rsidRDefault="00261C36">
      <w:pPr>
        <w:pStyle w:val="BodyText"/>
        <w:spacing w:before="77" w:line="235" w:lineRule="auto"/>
        <w:ind w:left="113" w:right="531"/>
        <w:jc w:val="both"/>
      </w:pPr>
      <w:r>
        <w:rPr>
          <w:b/>
          <w:color w:val="231F20"/>
          <w:w w:val="105"/>
        </w:rPr>
        <w:t>Program</w:t>
      </w:r>
      <w:r>
        <w:rPr>
          <w:b/>
          <w:color w:val="231F20"/>
          <w:spacing w:val="40"/>
          <w:w w:val="105"/>
        </w:rPr>
        <w:t xml:space="preserve"> </w:t>
      </w:r>
      <w:r>
        <w:rPr>
          <w:b/>
          <w:color w:val="231F20"/>
          <w:w w:val="105"/>
        </w:rPr>
        <w:t>SKALA</w:t>
      </w:r>
      <w:r>
        <w:rPr>
          <w:b/>
          <w:color w:val="231F20"/>
          <w:spacing w:val="40"/>
          <w:w w:val="105"/>
        </w:rPr>
        <w:t xml:space="preserve"> </w:t>
      </w:r>
      <w:r>
        <w:rPr>
          <w:b/>
          <w:color w:val="231F20"/>
          <w:w w:val="105"/>
        </w:rPr>
        <w:t>juga</w:t>
      </w:r>
      <w:r>
        <w:rPr>
          <w:b/>
          <w:color w:val="231F20"/>
          <w:spacing w:val="40"/>
          <w:w w:val="105"/>
        </w:rPr>
        <w:t xml:space="preserve"> </w:t>
      </w:r>
      <w:r>
        <w:rPr>
          <w:b/>
          <w:color w:val="231F20"/>
          <w:w w:val="105"/>
        </w:rPr>
        <w:t>mendukung</w:t>
      </w:r>
      <w:r>
        <w:rPr>
          <w:b/>
          <w:color w:val="231F20"/>
          <w:spacing w:val="40"/>
          <w:w w:val="105"/>
        </w:rPr>
        <w:t xml:space="preserve"> </w:t>
      </w:r>
      <w:r>
        <w:rPr>
          <w:b/>
          <w:color w:val="231F20"/>
          <w:w w:val="105"/>
        </w:rPr>
        <w:t>implementasi</w:t>
      </w:r>
      <w:r>
        <w:rPr>
          <w:b/>
          <w:color w:val="231F20"/>
          <w:spacing w:val="40"/>
          <w:w w:val="105"/>
        </w:rPr>
        <w:t xml:space="preserve"> </w:t>
      </w:r>
      <w:r>
        <w:rPr>
          <w:b/>
          <w:color w:val="231F20"/>
          <w:w w:val="105"/>
        </w:rPr>
        <w:t>Undang-Undang</w:t>
      </w:r>
      <w:r>
        <w:rPr>
          <w:b/>
          <w:color w:val="231F20"/>
          <w:spacing w:val="40"/>
          <w:w w:val="105"/>
        </w:rPr>
        <w:t xml:space="preserve"> </w:t>
      </w:r>
      <w:r>
        <w:rPr>
          <w:b/>
          <w:color w:val="231F20"/>
          <w:w w:val="105"/>
        </w:rPr>
        <w:t>Hubungan</w:t>
      </w:r>
      <w:r>
        <w:rPr>
          <w:b/>
          <w:color w:val="231F20"/>
          <w:spacing w:val="40"/>
          <w:w w:val="105"/>
        </w:rPr>
        <w:t xml:space="preserve"> </w:t>
      </w:r>
      <w:r>
        <w:rPr>
          <w:b/>
          <w:color w:val="231F20"/>
          <w:w w:val="105"/>
        </w:rPr>
        <w:t>Keuangan</w:t>
      </w:r>
      <w:r>
        <w:rPr>
          <w:b/>
          <w:color w:val="231F20"/>
          <w:spacing w:val="40"/>
          <w:w w:val="105"/>
        </w:rPr>
        <w:t xml:space="preserve"> </w:t>
      </w:r>
      <w:r>
        <w:rPr>
          <w:b/>
          <w:color w:val="231F20"/>
          <w:w w:val="105"/>
        </w:rPr>
        <w:t xml:space="preserve">antara Pemerintah Pusat dan Pemerintahan Daerah (HKPD) dengan memperkuat sistem pendapatan daerah guna meningkatkan kualitas penyediaan layanan dasar. </w:t>
      </w:r>
      <w:r>
        <w:rPr>
          <w:i/>
          <w:color w:val="231F20"/>
          <w:w w:val="105"/>
        </w:rPr>
        <w:t>Di tingkat nasional</w:t>
      </w:r>
      <w:r>
        <w:rPr>
          <w:color w:val="231F20"/>
          <w:w w:val="105"/>
        </w:rPr>
        <w:t>, Program SKALA memfasilitasi kerja sama antara Kemenkeu dan Kemendagri agar pemerintah provinsi mendapatkan panduan yang lebih jelas mengenai kebijakan pajak dan retribusi. Untuk meningkatkan proyeksi pendapatan, Program SKALA membantu Kemenkeu dalam mengembangkan metode perhitungan pajak provinsi yang lebih akurat, memperbaiki penganggaran, berbagi pakai data, serta meningkatkan kepatuhan fiskal. Hal ini bertujuan untuk</w:t>
      </w:r>
      <w:r>
        <w:rPr>
          <w:color w:val="231F20"/>
          <w:spacing w:val="-10"/>
          <w:w w:val="105"/>
        </w:rPr>
        <w:t xml:space="preserve"> </w:t>
      </w:r>
      <w:r>
        <w:rPr>
          <w:color w:val="231F20"/>
          <w:w w:val="105"/>
        </w:rPr>
        <w:t>memperkuat</w:t>
      </w:r>
      <w:r>
        <w:rPr>
          <w:color w:val="231F20"/>
          <w:spacing w:val="-11"/>
          <w:w w:val="105"/>
        </w:rPr>
        <w:t xml:space="preserve"> </w:t>
      </w:r>
      <w:r>
        <w:rPr>
          <w:color w:val="231F20"/>
          <w:w w:val="105"/>
        </w:rPr>
        <w:t>kapasitas</w:t>
      </w:r>
      <w:r>
        <w:rPr>
          <w:color w:val="231F20"/>
          <w:spacing w:val="-11"/>
          <w:w w:val="105"/>
        </w:rPr>
        <w:t xml:space="preserve"> </w:t>
      </w:r>
      <w:r>
        <w:rPr>
          <w:color w:val="231F20"/>
          <w:w w:val="105"/>
        </w:rPr>
        <w:t>fiskal</w:t>
      </w:r>
      <w:r>
        <w:rPr>
          <w:color w:val="231F20"/>
          <w:spacing w:val="-11"/>
          <w:w w:val="105"/>
        </w:rPr>
        <w:t xml:space="preserve"> </w:t>
      </w:r>
      <w:r>
        <w:rPr>
          <w:color w:val="231F20"/>
          <w:w w:val="105"/>
        </w:rPr>
        <w:t>provinsi</w:t>
      </w:r>
      <w:r>
        <w:rPr>
          <w:color w:val="231F20"/>
          <w:spacing w:val="-11"/>
          <w:w w:val="105"/>
        </w:rPr>
        <w:t xml:space="preserve"> </w:t>
      </w:r>
      <w:r>
        <w:rPr>
          <w:color w:val="231F20"/>
          <w:w w:val="105"/>
        </w:rPr>
        <w:t>agar</w:t>
      </w:r>
      <w:r>
        <w:rPr>
          <w:color w:val="231F20"/>
          <w:spacing w:val="-11"/>
          <w:w w:val="105"/>
        </w:rPr>
        <w:t xml:space="preserve"> </w:t>
      </w:r>
      <w:r>
        <w:rPr>
          <w:color w:val="231F20"/>
          <w:w w:val="105"/>
        </w:rPr>
        <w:t>mampu</w:t>
      </w:r>
      <w:r>
        <w:rPr>
          <w:color w:val="231F20"/>
          <w:spacing w:val="-10"/>
          <w:w w:val="105"/>
        </w:rPr>
        <w:t xml:space="preserve"> </w:t>
      </w:r>
      <w:r>
        <w:rPr>
          <w:color w:val="231F20"/>
          <w:w w:val="105"/>
        </w:rPr>
        <w:t>membiayai</w:t>
      </w:r>
      <w:r>
        <w:rPr>
          <w:color w:val="231F20"/>
          <w:spacing w:val="-11"/>
          <w:w w:val="105"/>
        </w:rPr>
        <w:t xml:space="preserve"> </w:t>
      </w:r>
      <w:r>
        <w:rPr>
          <w:color w:val="231F20"/>
          <w:w w:val="105"/>
        </w:rPr>
        <w:t>layanan</w:t>
      </w:r>
      <w:r>
        <w:rPr>
          <w:color w:val="231F20"/>
          <w:spacing w:val="-11"/>
          <w:w w:val="105"/>
        </w:rPr>
        <w:t xml:space="preserve"> </w:t>
      </w:r>
      <w:r>
        <w:rPr>
          <w:color w:val="231F20"/>
          <w:w w:val="105"/>
        </w:rPr>
        <w:t>dasar</w:t>
      </w:r>
      <w:r>
        <w:rPr>
          <w:color w:val="231F20"/>
          <w:spacing w:val="-11"/>
          <w:w w:val="105"/>
        </w:rPr>
        <w:t xml:space="preserve"> </w:t>
      </w:r>
      <w:r>
        <w:rPr>
          <w:color w:val="231F20"/>
          <w:w w:val="105"/>
        </w:rPr>
        <w:t>secara</w:t>
      </w:r>
      <w:r>
        <w:rPr>
          <w:color w:val="231F20"/>
          <w:spacing w:val="-11"/>
          <w:w w:val="105"/>
        </w:rPr>
        <w:t xml:space="preserve"> </w:t>
      </w:r>
      <w:r>
        <w:rPr>
          <w:color w:val="231F20"/>
          <w:w w:val="105"/>
        </w:rPr>
        <w:t>mandiri.</w:t>
      </w:r>
      <w:r>
        <w:rPr>
          <w:color w:val="231F20"/>
          <w:spacing w:val="-9"/>
          <w:w w:val="105"/>
        </w:rPr>
        <w:t xml:space="preserve"> </w:t>
      </w:r>
      <w:r>
        <w:rPr>
          <w:i/>
          <w:color w:val="231F20"/>
          <w:w w:val="105"/>
        </w:rPr>
        <w:t>Di</w:t>
      </w:r>
      <w:r>
        <w:rPr>
          <w:i/>
          <w:color w:val="231F20"/>
          <w:spacing w:val="-11"/>
          <w:w w:val="105"/>
        </w:rPr>
        <w:t xml:space="preserve"> </w:t>
      </w:r>
      <w:r>
        <w:rPr>
          <w:i/>
          <w:color w:val="231F20"/>
          <w:w w:val="105"/>
        </w:rPr>
        <w:t>tingkat daerah</w:t>
      </w:r>
      <w:r>
        <w:rPr>
          <w:color w:val="231F20"/>
          <w:w w:val="105"/>
        </w:rPr>
        <w:t>,</w:t>
      </w:r>
      <w:r>
        <w:rPr>
          <w:color w:val="231F20"/>
          <w:spacing w:val="-13"/>
          <w:w w:val="105"/>
        </w:rPr>
        <w:t xml:space="preserve"> </w:t>
      </w:r>
      <w:r>
        <w:rPr>
          <w:color w:val="231F20"/>
          <w:w w:val="105"/>
        </w:rPr>
        <w:t>Program</w:t>
      </w:r>
      <w:r>
        <w:rPr>
          <w:color w:val="231F20"/>
          <w:spacing w:val="-12"/>
          <w:w w:val="105"/>
        </w:rPr>
        <w:t xml:space="preserve"> </w:t>
      </w:r>
      <w:r>
        <w:rPr>
          <w:color w:val="231F20"/>
          <w:w w:val="105"/>
        </w:rPr>
        <w:t>SKALA</w:t>
      </w:r>
      <w:r>
        <w:rPr>
          <w:color w:val="231F20"/>
          <w:spacing w:val="-13"/>
          <w:w w:val="105"/>
        </w:rPr>
        <w:t xml:space="preserve"> </w:t>
      </w:r>
      <w:r>
        <w:rPr>
          <w:color w:val="231F20"/>
          <w:w w:val="105"/>
        </w:rPr>
        <w:t>membantu</w:t>
      </w:r>
      <w:r>
        <w:rPr>
          <w:color w:val="231F20"/>
          <w:spacing w:val="-12"/>
          <w:w w:val="105"/>
        </w:rPr>
        <w:t xml:space="preserve"> </w:t>
      </w:r>
      <w:r>
        <w:rPr>
          <w:color w:val="231F20"/>
          <w:w w:val="105"/>
        </w:rPr>
        <w:t>provinsi</w:t>
      </w:r>
      <w:r>
        <w:rPr>
          <w:color w:val="231F20"/>
          <w:spacing w:val="-13"/>
          <w:w w:val="105"/>
        </w:rPr>
        <w:t xml:space="preserve"> </w:t>
      </w:r>
      <w:r>
        <w:rPr>
          <w:color w:val="231F20"/>
          <w:w w:val="105"/>
        </w:rPr>
        <w:t>menyelaraskan</w:t>
      </w:r>
      <w:r>
        <w:rPr>
          <w:color w:val="231F20"/>
          <w:spacing w:val="-12"/>
          <w:w w:val="105"/>
        </w:rPr>
        <w:t xml:space="preserve"> </w:t>
      </w:r>
      <w:r>
        <w:rPr>
          <w:color w:val="231F20"/>
          <w:w w:val="105"/>
        </w:rPr>
        <w:t>regulasi</w:t>
      </w:r>
      <w:r>
        <w:rPr>
          <w:color w:val="231F20"/>
          <w:spacing w:val="-13"/>
          <w:w w:val="105"/>
        </w:rPr>
        <w:t xml:space="preserve"> </w:t>
      </w:r>
      <w:r>
        <w:rPr>
          <w:color w:val="231F20"/>
          <w:w w:val="105"/>
        </w:rPr>
        <w:t>pajak</w:t>
      </w:r>
      <w:r>
        <w:rPr>
          <w:color w:val="231F20"/>
          <w:spacing w:val="-12"/>
          <w:w w:val="105"/>
        </w:rPr>
        <w:t xml:space="preserve"> </w:t>
      </w:r>
      <w:r>
        <w:rPr>
          <w:color w:val="231F20"/>
          <w:w w:val="105"/>
        </w:rPr>
        <w:t>mereka</w:t>
      </w:r>
      <w:r>
        <w:rPr>
          <w:color w:val="231F20"/>
          <w:spacing w:val="-13"/>
          <w:w w:val="105"/>
        </w:rPr>
        <w:t xml:space="preserve"> </w:t>
      </w:r>
      <w:r>
        <w:rPr>
          <w:color w:val="231F20"/>
          <w:w w:val="105"/>
        </w:rPr>
        <w:t>dengan</w:t>
      </w:r>
      <w:r>
        <w:rPr>
          <w:color w:val="231F20"/>
          <w:spacing w:val="-12"/>
          <w:w w:val="105"/>
        </w:rPr>
        <w:t xml:space="preserve"> </w:t>
      </w:r>
      <w:r>
        <w:rPr>
          <w:color w:val="231F20"/>
          <w:w w:val="105"/>
        </w:rPr>
        <w:t>pedoman</w:t>
      </w:r>
      <w:r>
        <w:rPr>
          <w:color w:val="231F20"/>
          <w:spacing w:val="-13"/>
          <w:w w:val="105"/>
        </w:rPr>
        <w:t xml:space="preserve"> </w:t>
      </w:r>
      <w:r>
        <w:rPr>
          <w:color w:val="231F20"/>
          <w:w w:val="105"/>
        </w:rPr>
        <w:t>nasional melalui pemetaan aset pajak daerah serta memberikan jaminan kualitas terhadap regulasi yang diajukan. Dengan pendekatan ini, persetujuan regulasi menjadi lebih cepat, sementara pengawasan perpajakan makin diperketat. Salah satu kontribusi penting Program SKALA adalah advokasi untuk pembebasan pajak bagi kelompok rentan, khususnya penyandang disabilitas, yang telah menghasilkan kebijakan pengurangan pajak</w:t>
      </w:r>
      <w:r>
        <w:rPr>
          <w:color w:val="231F20"/>
          <w:spacing w:val="-3"/>
          <w:w w:val="105"/>
        </w:rPr>
        <w:t xml:space="preserve"> </w:t>
      </w:r>
      <w:r>
        <w:rPr>
          <w:color w:val="231F20"/>
          <w:w w:val="105"/>
        </w:rPr>
        <w:t>kendaraan</w:t>
      </w:r>
      <w:r>
        <w:rPr>
          <w:color w:val="231F20"/>
          <w:spacing w:val="-3"/>
          <w:w w:val="105"/>
        </w:rPr>
        <w:t xml:space="preserve"> </w:t>
      </w:r>
      <w:r>
        <w:rPr>
          <w:color w:val="231F20"/>
          <w:w w:val="105"/>
        </w:rPr>
        <w:t>dan</w:t>
      </w:r>
      <w:r>
        <w:rPr>
          <w:color w:val="231F20"/>
          <w:spacing w:val="-2"/>
          <w:w w:val="105"/>
        </w:rPr>
        <w:t xml:space="preserve"> </w:t>
      </w:r>
      <w:r>
        <w:rPr>
          <w:color w:val="231F20"/>
          <w:w w:val="105"/>
        </w:rPr>
        <w:t>retribusi</w:t>
      </w:r>
      <w:r>
        <w:rPr>
          <w:color w:val="231F20"/>
          <w:spacing w:val="-2"/>
          <w:w w:val="105"/>
        </w:rPr>
        <w:t xml:space="preserve"> </w:t>
      </w:r>
      <w:r>
        <w:rPr>
          <w:color w:val="231F20"/>
          <w:w w:val="105"/>
        </w:rPr>
        <w:t>di</w:t>
      </w:r>
      <w:r>
        <w:rPr>
          <w:color w:val="231F20"/>
          <w:spacing w:val="-2"/>
          <w:w w:val="105"/>
        </w:rPr>
        <w:t xml:space="preserve"> </w:t>
      </w:r>
      <w:r>
        <w:rPr>
          <w:color w:val="231F20"/>
          <w:w w:val="105"/>
        </w:rPr>
        <w:t>beberapa</w:t>
      </w:r>
      <w:r>
        <w:rPr>
          <w:color w:val="231F20"/>
          <w:spacing w:val="-3"/>
          <w:w w:val="105"/>
        </w:rPr>
        <w:t xml:space="preserve"> </w:t>
      </w:r>
      <w:r>
        <w:rPr>
          <w:color w:val="231F20"/>
          <w:w w:val="105"/>
        </w:rPr>
        <w:t>provinsi.</w:t>
      </w:r>
      <w:r>
        <w:rPr>
          <w:color w:val="231F20"/>
          <w:spacing w:val="-3"/>
          <w:w w:val="105"/>
        </w:rPr>
        <w:t xml:space="preserve"> </w:t>
      </w:r>
      <w:r>
        <w:rPr>
          <w:color w:val="231F20"/>
          <w:w w:val="105"/>
        </w:rPr>
        <w:t>Di</w:t>
      </w:r>
      <w:r>
        <w:rPr>
          <w:color w:val="231F20"/>
          <w:spacing w:val="-3"/>
          <w:w w:val="105"/>
        </w:rPr>
        <w:t xml:space="preserve"> </w:t>
      </w:r>
      <w:r>
        <w:rPr>
          <w:color w:val="231F20"/>
          <w:w w:val="105"/>
        </w:rPr>
        <w:t>Provinsi</w:t>
      </w:r>
      <w:r>
        <w:rPr>
          <w:color w:val="231F20"/>
          <w:spacing w:val="-3"/>
          <w:w w:val="105"/>
        </w:rPr>
        <w:t xml:space="preserve"> </w:t>
      </w:r>
      <w:r>
        <w:rPr>
          <w:color w:val="231F20"/>
          <w:w w:val="105"/>
        </w:rPr>
        <w:t>NTB,</w:t>
      </w:r>
      <w:r>
        <w:rPr>
          <w:color w:val="231F20"/>
          <w:spacing w:val="-2"/>
          <w:w w:val="105"/>
        </w:rPr>
        <w:t xml:space="preserve"> </w:t>
      </w:r>
      <w:r>
        <w:rPr>
          <w:color w:val="231F20"/>
          <w:w w:val="105"/>
        </w:rPr>
        <w:t>pemerintah</w:t>
      </w:r>
      <w:r>
        <w:rPr>
          <w:color w:val="231F20"/>
          <w:spacing w:val="-3"/>
          <w:w w:val="105"/>
        </w:rPr>
        <w:t xml:space="preserve"> </w:t>
      </w:r>
      <w:r>
        <w:rPr>
          <w:color w:val="231F20"/>
          <w:w w:val="105"/>
        </w:rPr>
        <w:t>provinsi</w:t>
      </w:r>
      <w:r>
        <w:rPr>
          <w:color w:val="231F20"/>
          <w:spacing w:val="-3"/>
          <w:w w:val="105"/>
        </w:rPr>
        <w:t xml:space="preserve"> </w:t>
      </w:r>
      <w:r>
        <w:rPr>
          <w:color w:val="231F20"/>
          <w:w w:val="105"/>
        </w:rPr>
        <w:t>telah</w:t>
      </w:r>
      <w:r>
        <w:rPr>
          <w:color w:val="231F20"/>
          <w:spacing w:val="-3"/>
          <w:w w:val="105"/>
        </w:rPr>
        <w:t xml:space="preserve"> </w:t>
      </w:r>
      <w:r>
        <w:rPr>
          <w:color w:val="231F20"/>
          <w:w w:val="105"/>
        </w:rPr>
        <w:t>menerapkan kebijakan ini. Program SKALA juga memfasilitasi diskusi antara pemerintah provinsi dan kabupaten/kota, yang menghasilkan nota kesepahaman mengenai alokasi dan tanggung jawab pajak. Pembelajaran dari berbagai reformasi ini sedang didokumentasikan agar dapat menjadi panduan bagi provinsi lain, sehingga pengelolaan pendapatan daerah dapat terus diperbaiki dan semakin berkelanjutan.</w:t>
      </w:r>
    </w:p>
    <w:p w14:paraId="168E21CE" w14:textId="77777777" w:rsidR="008068E3" w:rsidRDefault="00261C36">
      <w:pPr>
        <w:pStyle w:val="Heading3"/>
        <w:spacing w:before="229"/>
        <w:ind w:left="113" w:firstLine="0"/>
        <w:jc w:val="both"/>
      </w:pPr>
      <w:r>
        <w:rPr>
          <w:color w:val="231F20"/>
          <w:spacing w:val="-12"/>
        </w:rPr>
        <w:t>5</w:t>
      </w:r>
      <w:r>
        <w:rPr>
          <w:color w:val="231F20"/>
          <w:spacing w:val="-39"/>
        </w:rPr>
        <w:t xml:space="preserve"> </w:t>
      </w:r>
      <w:r>
        <w:rPr>
          <w:color w:val="231F20"/>
          <w:spacing w:val="-12"/>
        </w:rPr>
        <w:t>&amp;</w:t>
      </w:r>
      <w:r>
        <w:rPr>
          <w:color w:val="231F20"/>
          <w:spacing w:val="-39"/>
        </w:rPr>
        <w:t xml:space="preserve"> </w:t>
      </w:r>
      <w:r>
        <w:rPr>
          <w:color w:val="231F20"/>
          <w:spacing w:val="-12"/>
        </w:rPr>
        <w:t>6.</w:t>
      </w:r>
      <w:r>
        <w:rPr>
          <w:color w:val="231F20"/>
          <w:spacing w:val="-38"/>
        </w:rPr>
        <w:t xml:space="preserve"> </w:t>
      </w:r>
      <w:r>
        <w:rPr>
          <w:color w:val="231F20"/>
          <w:spacing w:val="-12"/>
        </w:rPr>
        <w:t>Penyediaan</w:t>
      </w:r>
      <w:r>
        <w:rPr>
          <w:color w:val="231F20"/>
          <w:spacing w:val="-39"/>
        </w:rPr>
        <w:t xml:space="preserve"> </w:t>
      </w:r>
      <w:r>
        <w:rPr>
          <w:color w:val="231F20"/>
          <w:spacing w:val="-12"/>
        </w:rPr>
        <w:t>Layanan</w:t>
      </w:r>
      <w:r>
        <w:rPr>
          <w:color w:val="231F20"/>
          <w:spacing w:val="-39"/>
        </w:rPr>
        <w:t xml:space="preserve"> </w:t>
      </w:r>
      <w:r>
        <w:rPr>
          <w:color w:val="231F20"/>
          <w:spacing w:val="-12"/>
        </w:rPr>
        <w:t>Dasar</w:t>
      </w:r>
      <w:r>
        <w:rPr>
          <w:color w:val="231F20"/>
          <w:spacing w:val="-38"/>
        </w:rPr>
        <w:t xml:space="preserve"> </w:t>
      </w:r>
      <w:r>
        <w:rPr>
          <w:color w:val="231F20"/>
          <w:spacing w:val="-12"/>
        </w:rPr>
        <w:t>yang</w:t>
      </w:r>
      <w:r>
        <w:rPr>
          <w:color w:val="231F20"/>
          <w:spacing w:val="-39"/>
        </w:rPr>
        <w:t xml:space="preserve"> </w:t>
      </w:r>
      <w:r>
        <w:rPr>
          <w:color w:val="231F20"/>
          <w:spacing w:val="-12"/>
        </w:rPr>
        <w:t>Efektif</w:t>
      </w:r>
      <w:r>
        <w:rPr>
          <w:color w:val="231F20"/>
          <w:spacing w:val="-39"/>
        </w:rPr>
        <w:t xml:space="preserve"> </w:t>
      </w:r>
      <w:r>
        <w:rPr>
          <w:color w:val="231F20"/>
          <w:spacing w:val="-12"/>
        </w:rPr>
        <w:t>dan</w:t>
      </w:r>
      <w:r>
        <w:rPr>
          <w:color w:val="231F20"/>
          <w:spacing w:val="-38"/>
        </w:rPr>
        <w:t xml:space="preserve"> </w:t>
      </w:r>
      <w:r>
        <w:rPr>
          <w:color w:val="231F20"/>
          <w:spacing w:val="-12"/>
        </w:rPr>
        <w:t>Hasil</w:t>
      </w:r>
      <w:r>
        <w:rPr>
          <w:color w:val="231F20"/>
          <w:spacing w:val="-39"/>
        </w:rPr>
        <w:t xml:space="preserve"> </w:t>
      </w:r>
      <w:r>
        <w:rPr>
          <w:color w:val="231F20"/>
          <w:spacing w:val="-12"/>
        </w:rPr>
        <w:t>yang</w:t>
      </w:r>
      <w:r>
        <w:rPr>
          <w:color w:val="231F20"/>
          <w:spacing w:val="-38"/>
        </w:rPr>
        <w:t xml:space="preserve"> </w:t>
      </w:r>
      <w:r>
        <w:rPr>
          <w:color w:val="231F20"/>
          <w:spacing w:val="-12"/>
        </w:rPr>
        <w:t>Bermanfaat</w:t>
      </w:r>
    </w:p>
    <w:p w14:paraId="168E21CF" w14:textId="77777777" w:rsidR="008068E3" w:rsidRDefault="00261C36">
      <w:pPr>
        <w:pStyle w:val="BodyText"/>
        <w:spacing w:before="141" w:line="235" w:lineRule="auto"/>
        <w:ind w:left="113" w:right="529"/>
        <w:jc w:val="both"/>
      </w:pPr>
      <w:r>
        <w:rPr>
          <w:color w:val="231F20"/>
          <w:w w:val="105"/>
        </w:rPr>
        <w:t>Tata kelola yang kuat dan kebijakan fiskal yang baik merupakan kunci dalam penyediaan layanan publik berkualitas yang dapat menjangkau masyarakat yang paling membutuhkan. Dengan meningkatkan koordinasi, integrasi data, dan perencanaan, Program SKALA berupaya membantu pemerintah pusat dan daerah</w:t>
      </w:r>
      <w:r>
        <w:rPr>
          <w:color w:val="231F20"/>
          <w:spacing w:val="-6"/>
          <w:w w:val="105"/>
        </w:rPr>
        <w:t xml:space="preserve"> </w:t>
      </w:r>
      <w:r>
        <w:rPr>
          <w:color w:val="231F20"/>
          <w:w w:val="105"/>
        </w:rPr>
        <w:t>agar</w:t>
      </w:r>
      <w:r>
        <w:rPr>
          <w:color w:val="231F20"/>
          <w:spacing w:val="-6"/>
          <w:w w:val="105"/>
        </w:rPr>
        <w:t xml:space="preserve"> </w:t>
      </w:r>
      <w:r>
        <w:rPr>
          <w:color w:val="231F20"/>
          <w:w w:val="105"/>
        </w:rPr>
        <w:t>kebijakan</w:t>
      </w:r>
      <w:r>
        <w:rPr>
          <w:color w:val="231F20"/>
          <w:spacing w:val="-6"/>
          <w:w w:val="105"/>
        </w:rPr>
        <w:t xml:space="preserve"> </w:t>
      </w:r>
      <w:r>
        <w:rPr>
          <w:color w:val="231F20"/>
          <w:w w:val="105"/>
        </w:rPr>
        <w:t>yang</w:t>
      </w:r>
      <w:r>
        <w:rPr>
          <w:color w:val="231F20"/>
          <w:spacing w:val="-6"/>
          <w:w w:val="105"/>
        </w:rPr>
        <w:t xml:space="preserve"> </w:t>
      </w:r>
      <w:r>
        <w:rPr>
          <w:color w:val="231F20"/>
          <w:w w:val="105"/>
        </w:rPr>
        <w:t>dirancang</w:t>
      </w:r>
      <w:r>
        <w:rPr>
          <w:color w:val="231F20"/>
          <w:spacing w:val="-6"/>
          <w:w w:val="105"/>
        </w:rPr>
        <w:t xml:space="preserve"> </w:t>
      </w:r>
      <w:r>
        <w:rPr>
          <w:color w:val="231F20"/>
          <w:w w:val="105"/>
        </w:rPr>
        <w:t>dapat</w:t>
      </w:r>
      <w:r>
        <w:rPr>
          <w:color w:val="231F20"/>
          <w:spacing w:val="-6"/>
          <w:w w:val="105"/>
        </w:rPr>
        <w:t xml:space="preserve"> </w:t>
      </w:r>
      <w:r>
        <w:rPr>
          <w:color w:val="231F20"/>
          <w:w w:val="105"/>
        </w:rPr>
        <w:t>diterapkan</w:t>
      </w:r>
      <w:r>
        <w:rPr>
          <w:color w:val="231F20"/>
          <w:spacing w:val="-6"/>
          <w:w w:val="105"/>
        </w:rPr>
        <w:t xml:space="preserve"> </w:t>
      </w:r>
      <w:r>
        <w:rPr>
          <w:color w:val="231F20"/>
          <w:w w:val="105"/>
        </w:rPr>
        <w:t>secara</w:t>
      </w:r>
      <w:r>
        <w:rPr>
          <w:color w:val="231F20"/>
          <w:spacing w:val="-6"/>
          <w:w w:val="105"/>
        </w:rPr>
        <w:t xml:space="preserve"> </w:t>
      </w:r>
      <w:r>
        <w:rPr>
          <w:color w:val="231F20"/>
          <w:w w:val="105"/>
        </w:rPr>
        <w:t>nyata</w:t>
      </w:r>
      <w:r>
        <w:rPr>
          <w:color w:val="231F20"/>
          <w:spacing w:val="-6"/>
          <w:w w:val="105"/>
        </w:rPr>
        <w:t xml:space="preserve"> </w:t>
      </w:r>
      <w:r>
        <w:rPr>
          <w:color w:val="231F20"/>
          <w:w w:val="105"/>
        </w:rPr>
        <w:t>dan</w:t>
      </w:r>
      <w:r>
        <w:rPr>
          <w:color w:val="231F20"/>
          <w:spacing w:val="-6"/>
          <w:w w:val="105"/>
        </w:rPr>
        <w:t xml:space="preserve"> </w:t>
      </w:r>
      <w:r>
        <w:rPr>
          <w:color w:val="231F20"/>
          <w:w w:val="105"/>
        </w:rPr>
        <w:t>menghasilkan</w:t>
      </w:r>
      <w:r>
        <w:rPr>
          <w:color w:val="231F20"/>
          <w:spacing w:val="-6"/>
          <w:w w:val="105"/>
        </w:rPr>
        <w:t xml:space="preserve"> </w:t>
      </w:r>
      <w:r>
        <w:rPr>
          <w:color w:val="231F20"/>
          <w:w w:val="105"/>
        </w:rPr>
        <w:t>dampak</w:t>
      </w:r>
      <w:r>
        <w:rPr>
          <w:color w:val="231F20"/>
          <w:spacing w:val="-6"/>
          <w:w w:val="105"/>
        </w:rPr>
        <w:t xml:space="preserve"> </w:t>
      </w:r>
      <w:r>
        <w:rPr>
          <w:color w:val="231F20"/>
          <w:w w:val="105"/>
        </w:rPr>
        <w:t>berarti</w:t>
      </w:r>
      <w:r>
        <w:rPr>
          <w:color w:val="231F20"/>
          <w:spacing w:val="-6"/>
          <w:w w:val="105"/>
        </w:rPr>
        <w:t xml:space="preserve"> </w:t>
      </w:r>
      <w:r>
        <w:rPr>
          <w:color w:val="231F20"/>
          <w:w w:val="105"/>
        </w:rPr>
        <w:t>bagi masyarakat. Program SKALA telah berkontribusi pada pencapaian berikut:</w:t>
      </w:r>
    </w:p>
    <w:p w14:paraId="168E21D0" w14:textId="77777777" w:rsidR="008068E3" w:rsidRDefault="008068E3">
      <w:pPr>
        <w:pStyle w:val="BodyText"/>
        <w:spacing w:before="3"/>
        <w:rPr>
          <w:sz w:val="19"/>
        </w:rPr>
      </w:pPr>
    </w:p>
    <w:p w14:paraId="168E21D1" w14:textId="77777777" w:rsidR="008068E3" w:rsidRDefault="000C6060">
      <w:pPr>
        <w:pStyle w:val="ListParagraph"/>
        <w:numPr>
          <w:ilvl w:val="0"/>
          <w:numId w:val="1"/>
        </w:numPr>
        <w:tabs>
          <w:tab w:val="left" w:pos="3376"/>
          <w:tab w:val="left" w:pos="3377"/>
        </w:tabs>
        <w:spacing w:line="235" w:lineRule="auto"/>
        <w:ind w:right="1029"/>
        <w:rPr>
          <w:sz w:val="21"/>
        </w:rPr>
      </w:pPr>
      <w:r>
        <w:rPr>
          <w:noProof/>
        </w:rPr>
        <w:drawing>
          <wp:anchor distT="0" distB="0" distL="0" distR="0" simplePos="0" relativeHeight="251658266" behindDoc="0" locked="0" layoutInCell="1" allowOverlap="1" wp14:anchorId="168E223E" wp14:editId="27DBBCEA">
            <wp:simplePos x="0" y="0"/>
            <wp:positionH relativeFrom="page">
              <wp:posOffset>1331448</wp:posOffset>
            </wp:positionH>
            <wp:positionV relativeFrom="paragraph">
              <wp:posOffset>-779</wp:posOffset>
            </wp:positionV>
            <wp:extent cx="706504" cy="749134"/>
            <wp:effectExtent l="0" t="0" r="0" b="0"/>
            <wp:wrapNone/>
            <wp:docPr id="5"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2.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706504" cy="749134"/>
                    </a:xfrm>
                    <a:prstGeom prst="rect">
                      <a:avLst/>
                    </a:prstGeom>
                  </pic:spPr>
                </pic:pic>
              </a:graphicData>
            </a:graphic>
          </wp:anchor>
        </w:drawing>
      </w:r>
      <w:r w:rsidR="00261C36">
        <w:rPr>
          <w:color w:val="231F20"/>
          <w:w w:val="105"/>
          <w:sz w:val="21"/>
        </w:rPr>
        <w:t>Lima</w:t>
      </w:r>
      <w:r w:rsidR="00261C36">
        <w:rPr>
          <w:color w:val="231F20"/>
          <w:spacing w:val="-1"/>
          <w:w w:val="105"/>
          <w:sz w:val="21"/>
        </w:rPr>
        <w:t xml:space="preserve"> </w:t>
      </w:r>
      <w:r w:rsidR="00261C36">
        <w:rPr>
          <w:color w:val="231F20"/>
          <w:w w:val="105"/>
          <w:sz w:val="21"/>
        </w:rPr>
        <w:t>pedoman</w:t>
      </w:r>
      <w:r w:rsidR="00261C36">
        <w:rPr>
          <w:color w:val="231F20"/>
          <w:spacing w:val="-1"/>
          <w:w w:val="105"/>
          <w:sz w:val="21"/>
        </w:rPr>
        <w:t xml:space="preserve"> </w:t>
      </w:r>
      <w:r w:rsidR="00261C36">
        <w:rPr>
          <w:color w:val="231F20"/>
          <w:w w:val="105"/>
          <w:sz w:val="21"/>
        </w:rPr>
        <w:t>Kemendagri</w:t>
      </w:r>
      <w:r w:rsidR="00261C36">
        <w:rPr>
          <w:color w:val="231F20"/>
          <w:spacing w:val="-1"/>
          <w:w w:val="105"/>
          <w:sz w:val="21"/>
        </w:rPr>
        <w:t xml:space="preserve"> </w:t>
      </w:r>
      <w:r w:rsidR="00261C36">
        <w:rPr>
          <w:color w:val="231F20"/>
          <w:w w:val="105"/>
          <w:sz w:val="21"/>
        </w:rPr>
        <w:t>tentang</w:t>
      </w:r>
      <w:r w:rsidR="00261C36">
        <w:rPr>
          <w:color w:val="231F20"/>
          <w:spacing w:val="-1"/>
          <w:w w:val="105"/>
          <w:sz w:val="21"/>
        </w:rPr>
        <w:t xml:space="preserve"> </w:t>
      </w:r>
      <w:r w:rsidR="00261C36">
        <w:rPr>
          <w:color w:val="231F20"/>
          <w:w w:val="105"/>
          <w:sz w:val="21"/>
        </w:rPr>
        <w:t>Satu</w:t>
      </w:r>
      <w:r w:rsidR="00261C36">
        <w:rPr>
          <w:color w:val="231F20"/>
          <w:spacing w:val="-1"/>
          <w:w w:val="105"/>
          <w:sz w:val="21"/>
        </w:rPr>
        <w:t xml:space="preserve"> </w:t>
      </w:r>
      <w:r w:rsidR="00261C36">
        <w:rPr>
          <w:color w:val="231F20"/>
          <w:w w:val="105"/>
          <w:sz w:val="21"/>
        </w:rPr>
        <w:t>Data</w:t>
      </w:r>
      <w:r w:rsidR="00261C36">
        <w:rPr>
          <w:color w:val="231F20"/>
          <w:spacing w:val="-1"/>
          <w:w w:val="105"/>
          <w:sz w:val="21"/>
        </w:rPr>
        <w:t xml:space="preserve"> </w:t>
      </w:r>
      <w:r w:rsidR="00261C36">
        <w:rPr>
          <w:color w:val="231F20"/>
          <w:w w:val="105"/>
          <w:sz w:val="21"/>
        </w:rPr>
        <w:t>Pemerintah</w:t>
      </w:r>
      <w:r w:rsidR="00261C36">
        <w:rPr>
          <w:color w:val="231F20"/>
          <w:spacing w:val="-1"/>
          <w:w w:val="105"/>
          <w:sz w:val="21"/>
        </w:rPr>
        <w:t xml:space="preserve"> </w:t>
      </w:r>
      <w:r w:rsidR="00261C36">
        <w:rPr>
          <w:color w:val="231F20"/>
          <w:w w:val="105"/>
          <w:sz w:val="21"/>
        </w:rPr>
        <w:t>Dalam Negeri</w:t>
      </w:r>
      <w:r w:rsidR="00261C36">
        <w:rPr>
          <w:color w:val="231F20"/>
          <w:spacing w:val="29"/>
          <w:w w:val="105"/>
          <w:sz w:val="21"/>
        </w:rPr>
        <w:t xml:space="preserve"> </w:t>
      </w:r>
      <w:r w:rsidR="00261C36">
        <w:rPr>
          <w:color w:val="231F20"/>
          <w:w w:val="105"/>
          <w:sz w:val="21"/>
        </w:rPr>
        <w:t>(SDPDN)</w:t>
      </w:r>
      <w:r w:rsidR="00261C36">
        <w:rPr>
          <w:color w:val="231F20"/>
          <w:spacing w:val="29"/>
          <w:w w:val="105"/>
          <w:sz w:val="21"/>
        </w:rPr>
        <w:t xml:space="preserve"> </w:t>
      </w:r>
      <w:r w:rsidR="00261C36">
        <w:rPr>
          <w:color w:val="231F20"/>
          <w:w w:val="105"/>
          <w:sz w:val="21"/>
        </w:rPr>
        <w:t>telah</w:t>
      </w:r>
      <w:r w:rsidR="00261C36">
        <w:rPr>
          <w:color w:val="231F20"/>
          <w:spacing w:val="29"/>
          <w:w w:val="105"/>
          <w:sz w:val="21"/>
        </w:rPr>
        <w:t xml:space="preserve"> </w:t>
      </w:r>
      <w:r w:rsidR="00261C36">
        <w:rPr>
          <w:color w:val="231F20"/>
          <w:w w:val="105"/>
          <w:sz w:val="21"/>
        </w:rPr>
        <w:t>disusun,</w:t>
      </w:r>
      <w:r w:rsidR="00261C36">
        <w:rPr>
          <w:color w:val="231F20"/>
          <w:spacing w:val="29"/>
          <w:w w:val="105"/>
          <w:sz w:val="21"/>
        </w:rPr>
        <w:t xml:space="preserve"> </w:t>
      </w:r>
      <w:r w:rsidR="00261C36">
        <w:rPr>
          <w:color w:val="231F20"/>
          <w:w w:val="105"/>
          <w:sz w:val="21"/>
        </w:rPr>
        <w:t>mencakup</w:t>
      </w:r>
      <w:r w:rsidR="00261C36">
        <w:rPr>
          <w:color w:val="231F20"/>
          <w:spacing w:val="29"/>
          <w:w w:val="105"/>
          <w:sz w:val="21"/>
        </w:rPr>
        <w:t xml:space="preserve"> </w:t>
      </w:r>
      <w:r w:rsidR="00261C36">
        <w:rPr>
          <w:color w:val="231F20"/>
          <w:w w:val="105"/>
          <w:sz w:val="21"/>
        </w:rPr>
        <w:t>tata</w:t>
      </w:r>
      <w:r w:rsidR="00261C36">
        <w:rPr>
          <w:color w:val="231F20"/>
          <w:spacing w:val="29"/>
          <w:w w:val="105"/>
          <w:sz w:val="21"/>
        </w:rPr>
        <w:t xml:space="preserve"> </w:t>
      </w:r>
      <w:r w:rsidR="00261C36">
        <w:rPr>
          <w:color w:val="231F20"/>
          <w:w w:val="105"/>
          <w:sz w:val="21"/>
        </w:rPr>
        <w:t>kelola</w:t>
      </w:r>
      <w:r w:rsidR="00261C36">
        <w:rPr>
          <w:color w:val="231F20"/>
          <w:spacing w:val="29"/>
          <w:w w:val="105"/>
          <w:sz w:val="21"/>
        </w:rPr>
        <w:t xml:space="preserve"> </w:t>
      </w:r>
      <w:r w:rsidR="00261C36">
        <w:rPr>
          <w:color w:val="231F20"/>
          <w:w w:val="105"/>
          <w:sz w:val="21"/>
        </w:rPr>
        <w:t>data, portal, pemantauan C evaluasi (MCE), serta rencana aksi untuk meningkatkan pemanfaatan data dalam perencanaan daerah.</w:t>
      </w:r>
    </w:p>
    <w:p w14:paraId="168E21D2" w14:textId="77777777" w:rsidR="008068E3" w:rsidRDefault="00261C36">
      <w:pPr>
        <w:pStyle w:val="ListParagraph"/>
        <w:numPr>
          <w:ilvl w:val="0"/>
          <w:numId w:val="1"/>
        </w:numPr>
        <w:tabs>
          <w:tab w:val="left" w:pos="3376"/>
          <w:tab w:val="left" w:pos="3377"/>
        </w:tabs>
        <w:spacing w:line="254" w:lineRule="exact"/>
        <w:ind w:hanging="361"/>
        <w:rPr>
          <w:sz w:val="21"/>
        </w:rPr>
      </w:pPr>
      <w:r>
        <w:rPr>
          <w:color w:val="231F20"/>
          <w:spacing w:val="-2"/>
          <w:w w:val="105"/>
          <w:sz w:val="21"/>
        </w:rPr>
        <w:t>Peraturan</w:t>
      </w:r>
      <w:r>
        <w:rPr>
          <w:color w:val="231F20"/>
          <w:spacing w:val="-1"/>
          <w:w w:val="105"/>
          <w:sz w:val="21"/>
        </w:rPr>
        <w:t xml:space="preserve"> </w:t>
      </w:r>
      <w:r>
        <w:rPr>
          <w:color w:val="231F20"/>
          <w:spacing w:val="-2"/>
          <w:w w:val="105"/>
          <w:sz w:val="21"/>
        </w:rPr>
        <w:t>Kemenkeu</w:t>
      </w:r>
      <w:r>
        <w:rPr>
          <w:color w:val="231F20"/>
          <w:spacing w:val="-1"/>
          <w:w w:val="105"/>
          <w:sz w:val="21"/>
        </w:rPr>
        <w:t xml:space="preserve"> </w:t>
      </w:r>
      <w:r>
        <w:rPr>
          <w:color w:val="231F20"/>
          <w:spacing w:val="-2"/>
          <w:w w:val="105"/>
          <w:sz w:val="21"/>
        </w:rPr>
        <w:t>108/2024</w:t>
      </w:r>
      <w:r>
        <w:rPr>
          <w:color w:val="231F20"/>
          <w:w w:val="105"/>
          <w:sz w:val="21"/>
        </w:rPr>
        <w:t xml:space="preserve"> </w:t>
      </w:r>
      <w:r>
        <w:rPr>
          <w:color w:val="231F20"/>
          <w:spacing w:val="-2"/>
          <w:w w:val="105"/>
          <w:sz w:val="21"/>
        </w:rPr>
        <w:t>kini</w:t>
      </w:r>
      <w:r>
        <w:rPr>
          <w:color w:val="231F20"/>
          <w:spacing w:val="-1"/>
          <w:w w:val="105"/>
          <w:sz w:val="21"/>
        </w:rPr>
        <w:t xml:space="preserve"> </w:t>
      </w:r>
      <w:r>
        <w:rPr>
          <w:color w:val="231F20"/>
          <w:spacing w:val="-2"/>
          <w:w w:val="105"/>
          <w:sz w:val="21"/>
        </w:rPr>
        <w:t>mengintegrasikan</w:t>
      </w:r>
      <w:r>
        <w:rPr>
          <w:color w:val="231F20"/>
          <w:spacing w:val="-1"/>
          <w:w w:val="105"/>
          <w:sz w:val="21"/>
        </w:rPr>
        <w:t xml:space="preserve"> </w:t>
      </w:r>
      <w:r>
        <w:rPr>
          <w:color w:val="231F20"/>
          <w:spacing w:val="-2"/>
          <w:w w:val="105"/>
          <w:sz w:val="21"/>
        </w:rPr>
        <w:t>data</w:t>
      </w:r>
      <w:r>
        <w:rPr>
          <w:color w:val="231F20"/>
          <w:w w:val="105"/>
          <w:sz w:val="21"/>
        </w:rPr>
        <w:t xml:space="preserve"> </w:t>
      </w:r>
      <w:r>
        <w:rPr>
          <w:color w:val="231F20"/>
          <w:spacing w:val="-2"/>
          <w:w w:val="105"/>
          <w:sz w:val="21"/>
        </w:rPr>
        <w:t>realisasi</w:t>
      </w:r>
    </w:p>
    <w:p w14:paraId="168E21D3" w14:textId="77777777" w:rsidR="008068E3" w:rsidRDefault="008068E3">
      <w:pPr>
        <w:spacing w:line="254" w:lineRule="exact"/>
        <w:rPr>
          <w:sz w:val="21"/>
        </w:rPr>
        <w:sectPr w:rsidR="008068E3">
          <w:pgSz w:w="11910" w:h="16840"/>
          <w:pgMar w:top="1040" w:right="600" w:bottom="800" w:left="1020" w:header="0" w:footer="601" w:gutter="0"/>
          <w:cols w:space="720"/>
        </w:sectPr>
      </w:pPr>
    </w:p>
    <w:p w14:paraId="168E21D4" w14:textId="77777777" w:rsidR="008068E3" w:rsidRDefault="00261C36">
      <w:pPr>
        <w:spacing w:before="121" w:line="235" w:lineRule="auto"/>
        <w:ind w:left="470" w:right="583"/>
        <w:rPr>
          <w:b/>
        </w:rPr>
      </w:pPr>
      <w:r>
        <w:rPr>
          <w:b/>
          <w:color w:val="231F20"/>
          <w:w w:val="110"/>
        </w:rPr>
        <w:t>Penguatan</w:t>
      </w:r>
      <w:r>
        <w:rPr>
          <w:b/>
          <w:color w:val="231F20"/>
          <w:spacing w:val="-21"/>
          <w:w w:val="110"/>
        </w:rPr>
        <w:t xml:space="preserve"> </w:t>
      </w:r>
      <w:r>
        <w:rPr>
          <w:b/>
          <w:color w:val="231F20"/>
          <w:w w:val="110"/>
        </w:rPr>
        <w:t xml:space="preserve">Data </w:t>
      </w:r>
      <w:r>
        <w:rPr>
          <w:b/>
          <w:color w:val="231F20"/>
          <w:spacing w:val="-4"/>
          <w:w w:val="110"/>
        </w:rPr>
        <w:t>dan</w:t>
      </w:r>
      <w:r>
        <w:rPr>
          <w:b/>
          <w:color w:val="231F20"/>
          <w:spacing w:val="-22"/>
          <w:w w:val="110"/>
        </w:rPr>
        <w:t xml:space="preserve"> </w:t>
      </w:r>
      <w:r>
        <w:rPr>
          <w:b/>
          <w:color w:val="231F20"/>
          <w:spacing w:val="-4"/>
          <w:w w:val="110"/>
        </w:rPr>
        <w:t>Optimalisasi</w:t>
      </w:r>
    </w:p>
    <w:p w14:paraId="168E21D5" w14:textId="77777777" w:rsidR="008068E3" w:rsidRDefault="00261C36">
      <w:pPr>
        <w:spacing w:before="2" w:line="235" w:lineRule="auto"/>
        <w:ind w:left="470" w:right="-2"/>
        <w:rPr>
          <w:b/>
        </w:rPr>
      </w:pPr>
      <w:r>
        <w:rPr>
          <w:b/>
          <w:color w:val="231F20"/>
          <w:spacing w:val="-8"/>
          <w:w w:val="110"/>
        </w:rPr>
        <w:t>Pemanfaatannya</w:t>
      </w:r>
      <w:r>
        <w:rPr>
          <w:b/>
          <w:color w:val="231F20"/>
          <w:spacing w:val="-21"/>
          <w:w w:val="110"/>
        </w:rPr>
        <w:t xml:space="preserve"> </w:t>
      </w:r>
      <w:r>
        <w:rPr>
          <w:b/>
          <w:color w:val="231F20"/>
          <w:spacing w:val="-8"/>
          <w:w w:val="110"/>
        </w:rPr>
        <w:t xml:space="preserve">untuk </w:t>
      </w:r>
      <w:r>
        <w:rPr>
          <w:b/>
          <w:color w:val="231F20"/>
          <w:w w:val="110"/>
        </w:rPr>
        <w:t>Layanan</w:t>
      </w:r>
      <w:r>
        <w:rPr>
          <w:b/>
          <w:color w:val="231F20"/>
          <w:spacing w:val="-21"/>
          <w:w w:val="110"/>
        </w:rPr>
        <w:t xml:space="preserve"> </w:t>
      </w:r>
      <w:r>
        <w:rPr>
          <w:b/>
          <w:color w:val="231F20"/>
          <w:w w:val="110"/>
        </w:rPr>
        <w:t>Dasar</w:t>
      </w:r>
    </w:p>
    <w:p w14:paraId="168E21D6" w14:textId="77777777" w:rsidR="008068E3" w:rsidRDefault="008068E3">
      <w:pPr>
        <w:pStyle w:val="BodyText"/>
        <w:rPr>
          <w:b/>
          <w:sz w:val="20"/>
        </w:rPr>
      </w:pPr>
    </w:p>
    <w:p w14:paraId="168E21D7" w14:textId="77777777" w:rsidR="008068E3" w:rsidRDefault="008068E3">
      <w:pPr>
        <w:pStyle w:val="BodyText"/>
        <w:rPr>
          <w:b/>
          <w:sz w:val="20"/>
        </w:rPr>
      </w:pPr>
    </w:p>
    <w:p w14:paraId="168E21D8" w14:textId="77777777" w:rsidR="008068E3" w:rsidRDefault="008068E3">
      <w:pPr>
        <w:pStyle w:val="BodyText"/>
        <w:rPr>
          <w:b/>
          <w:sz w:val="20"/>
        </w:rPr>
      </w:pPr>
    </w:p>
    <w:p w14:paraId="168E21D9" w14:textId="77777777" w:rsidR="008068E3" w:rsidRDefault="008068E3">
      <w:pPr>
        <w:pStyle w:val="BodyText"/>
        <w:rPr>
          <w:b/>
          <w:sz w:val="20"/>
        </w:rPr>
      </w:pPr>
    </w:p>
    <w:p w14:paraId="168E21DA" w14:textId="77777777" w:rsidR="008068E3" w:rsidRDefault="008068E3">
      <w:pPr>
        <w:pStyle w:val="BodyText"/>
        <w:rPr>
          <w:b/>
          <w:sz w:val="20"/>
        </w:rPr>
      </w:pPr>
    </w:p>
    <w:p w14:paraId="168E21DB" w14:textId="77777777" w:rsidR="008068E3" w:rsidRDefault="008068E3">
      <w:pPr>
        <w:pStyle w:val="BodyText"/>
        <w:rPr>
          <w:b/>
          <w:sz w:val="20"/>
        </w:rPr>
      </w:pPr>
    </w:p>
    <w:p w14:paraId="168E21DC" w14:textId="77777777" w:rsidR="008068E3" w:rsidRDefault="000C6060">
      <w:pPr>
        <w:pStyle w:val="BodyText"/>
        <w:spacing w:before="3"/>
        <w:rPr>
          <w:b/>
          <w:sz w:val="10"/>
        </w:rPr>
      </w:pPr>
      <w:r>
        <w:rPr>
          <w:noProof/>
        </w:rPr>
        <w:drawing>
          <wp:anchor distT="0" distB="0" distL="0" distR="0" simplePos="0" relativeHeight="251658267" behindDoc="0" locked="0" layoutInCell="1" allowOverlap="1" wp14:anchorId="168E2240" wp14:editId="33EB2397">
            <wp:simplePos x="0" y="0"/>
            <wp:positionH relativeFrom="page">
              <wp:posOffset>1319267</wp:posOffset>
            </wp:positionH>
            <wp:positionV relativeFrom="paragraph">
              <wp:posOffset>94838</wp:posOffset>
            </wp:positionV>
            <wp:extent cx="731519" cy="728472"/>
            <wp:effectExtent l="0" t="0" r="0" b="0"/>
            <wp:wrapTopAndBottom/>
            <wp:docPr id="7"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3.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731519" cy="728472"/>
                    </a:xfrm>
                    <a:prstGeom prst="rect">
                      <a:avLst/>
                    </a:prstGeom>
                  </pic:spPr>
                </pic:pic>
              </a:graphicData>
            </a:graphic>
          </wp:anchor>
        </w:drawing>
      </w:r>
    </w:p>
    <w:p w14:paraId="168E21DD" w14:textId="77777777" w:rsidR="008068E3" w:rsidRDefault="00261C36">
      <w:pPr>
        <w:pStyle w:val="Heading4"/>
        <w:spacing w:before="214" w:line="235" w:lineRule="auto"/>
        <w:ind w:right="281"/>
      </w:pPr>
      <w:r>
        <w:rPr>
          <w:color w:val="231F20"/>
          <w:spacing w:val="-2"/>
          <w:w w:val="110"/>
        </w:rPr>
        <w:t xml:space="preserve">Perencanaan, Implementasi, </w:t>
      </w:r>
      <w:r>
        <w:rPr>
          <w:color w:val="231F20"/>
          <w:spacing w:val="-8"/>
          <w:w w:val="110"/>
        </w:rPr>
        <w:t>dan</w:t>
      </w:r>
      <w:r>
        <w:rPr>
          <w:color w:val="231F20"/>
          <w:spacing w:val="-24"/>
          <w:w w:val="110"/>
        </w:rPr>
        <w:t xml:space="preserve"> </w:t>
      </w:r>
      <w:r>
        <w:rPr>
          <w:color w:val="231F20"/>
          <w:spacing w:val="-8"/>
          <w:w w:val="110"/>
        </w:rPr>
        <w:t>Pemantauan</w:t>
      </w:r>
    </w:p>
    <w:p w14:paraId="168E21DE" w14:textId="77777777" w:rsidR="008068E3" w:rsidRDefault="00261C36">
      <w:pPr>
        <w:spacing w:before="3" w:line="235" w:lineRule="auto"/>
        <w:ind w:left="470" w:right="-2"/>
        <w:rPr>
          <w:b/>
          <w:sz w:val="24"/>
        </w:rPr>
      </w:pPr>
      <w:r>
        <w:rPr>
          <w:b/>
          <w:color w:val="231F20"/>
          <w:spacing w:val="-8"/>
          <w:w w:val="110"/>
          <w:sz w:val="24"/>
        </w:rPr>
        <w:t>Kebijakan</w:t>
      </w:r>
      <w:r>
        <w:rPr>
          <w:b/>
          <w:color w:val="231F20"/>
          <w:spacing w:val="-21"/>
          <w:w w:val="110"/>
          <w:sz w:val="24"/>
        </w:rPr>
        <w:t xml:space="preserve"> </w:t>
      </w:r>
      <w:r>
        <w:rPr>
          <w:b/>
          <w:color w:val="231F20"/>
          <w:spacing w:val="-8"/>
          <w:w w:val="110"/>
          <w:sz w:val="24"/>
        </w:rPr>
        <w:t>yang</w:t>
      </w:r>
      <w:r>
        <w:rPr>
          <w:b/>
          <w:color w:val="231F20"/>
          <w:spacing w:val="-21"/>
          <w:w w:val="110"/>
          <w:sz w:val="24"/>
        </w:rPr>
        <w:t xml:space="preserve"> </w:t>
      </w:r>
      <w:r>
        <w:rPr>
          <w:b/>
          <w:color w:val="231F20"/>
          <w:spacing w:val="-8"/>
          <w:w w:val="110"/>
          <w:sz w:val="24"/>
        </w:rPr>
        <w:t xml:space="preserve">Lebih </w:t>
      </w:r>
      <w:r>
        <w:rPr>
          <w:b/>
          <w:color w:val="231F20"/>
          <w:spacing w:val="-2"/>
          <w:w w:val="110"/>
          <w:sz w:val="24"/>
        </w:rPr>
        <w:t>Partisipatif</w:t>
      </w:r>
    </w:p>
    <w:p w14:paraId="168E21DF" w14:textId="77777777" w:rsidR="008068E3" w:rsidRDefault="00261C36">
      <w:pPr>
        <w:pStyle w:val="BodyText"/>
        <w:spacing w:line="252" w:lineRule="exact"/>
        <w:ind w:left="668"/>
      </w:pPr>
      <w:r>
        <w:br w:type="column"/>
      </w:r>
      <w:r>
        <w:rPr>
          <w:color w:val="231F20"/>
          <w:w w:val="105"/>
        </w:rPr>
        <w:t>Dana</w:t>
      </w:r>
      <w:r>
        <w:rPr>
          <w:color w:val="231F20"/>
          <w:spacing w:val="-2"/>
          <w:w w:val="105"/>
        </w:rPr>
        <w:t xml:space="preserve"> </w:t>
      </w:r>
      <w:r>
        <w:rPr>
          <w:color w:val="231F20"/>
          <w:w w:val="105"/>
        </w:rPr>
        <w:t>Desa</w:t>
      </w:r>
      <w:r>
        <w:rPr>
          <w:color w:val="231F20"/>
          <w:spacing w:val="-1"/>
          <w:w w:val="105"/>
        </w:rPr>
        <w:t xml:space="preserve"> </w:t>
      </w:r>
      <w:r>
        <w:rPr>
          <w:color w:val="231F20"/>
          <w:w w:val="105"/>
        </w:rPr>
        <w:t>untuk</w:t>
      </w:r>
      <w:r>
        <w:rPr>
          <w:color w:val="231F20"/>
          <w:spacing w:val="-1"/>
          <w:w w:val="105"/>
        </w:rPr>
        <w:t xml:space="preserve"> </w:t>
      </w:r>
      <w:r>
        <w:rPr>
          <w:color w:val="231F20"/>
          <w:w w:val="105"/>
        </w:rPr>
        <w:t>memperbaiki</w:t>
      </w:r>
      <w:r>
        <w:rPr>
          <w:color w:val="231F20"/>
          <w:spacing w:val="-2"/>
          <w:w w:val="105"/>
        </w:rPr>
        <w:t xml:space="preserve"> </w:t>
      </w:r>
      <w:r>
        <w:rPr>
          <w:color w:val="231F20"/>
          <w:w w:val="105"/>
        </w:rPr>
        <w:t>alokasi</w:t>
      </w:r>
      <w:r>
        <w:rPr>
          <w:color w:val="231F20"/>
          <w:spacing w:val="-1"/>
          <w:w w:val="105"/>
        </w:rPr>
        <w:t xml:space="preserve"> </w:t>
      </w:r>
      <w:r>
        <w:rPr>
          <w:color w:val="231F20"/>
          <w:w w:val="105"/>
        </w:rPr>
        <w:t>anggaran</w:t>
      </w:r>
      <w:r>
        <w:rPr>
          <w:color w:val="231F20"/>
          <w:spacing w:val="-1"/>
          <w:w w:val="105"/>
        </w:rPr>
        <w:t xml:space="preserve"> </w:t>
      </w:r>
      <w:r>
        <w:rPr>
          <w:color w:val="231F20"/>
          <w:w w:val="105"/>
        </w:rPr>
        <w:t>tahun</w:t>
      </w:r>
      <w:r>
        <w:rPr>
          <w:color w:val="231F20"/>
          <w:spacing w:val="-1"/>
          <w:w w:val="105"/>
        </w:rPr>
        <w:t xml:space="preserve"> </w:t>
      </w:r>
      <w:r>
        <w:rPr>
          <w:color w:val="231F20"/>
          <w:spacing w:val="-4"/>
          <w:w w:val="105"/>
        </w:rPr>
        <w:t>2025.</w:t>
      </w:r>
    </w:p>
    <w:p w14:paraId="168E21E0" w14:textId="77777777" w:rsidR="008068E3" w:rsidRDefault="00261C36">
      <w:pPr>
        <w:pStyle w:val="ListParagraph"/>
        <w:numPr>
          <w:ilvl w:val="0"/>
          <w:numId w:val="2"/>
        </w:numPr>
        <w:tabs>
          <w:tab w:val="left" w:pos="668"/>
          <w:tab w:val="left" w:pos="669"/>
        </w:tabs>
        <w:spacing w:before="2" w:line="235" w:lineRule="auto"/>
        <w:ind w:right="829"/>
        <w:rPr>
          <w:color w:val="231F20"/>
          <w:sz w:val="21"/>
        </w:rPr>
      </w:pPr>
      <w:r>
        <w:rPr>
          <w:color w:val="231F20"/>
          <w:w w:val="105"/>
          <w:sz w:val="21"/>
        </w:rPr>
        <w:t>SIPD</w:t>
      </w:r>
      <w:r>
        <w:rPr>
          <w:color w:val="231F20"/>
          <w:spacing w:val="-2"/>
          <w:w w:val="105"/>
          <w:sz w:val="21"/>
        </w:rPr>
        <w:t xml:space="preserve"> </w:t>
      </w:r>
      <w:r>
        <w:rPr>
          <w:color w:val="231F20"/>
          <w:w w:val="105"/>
          <w:sz w:val="21"/>
        </w:rPr>
        <w:t>kini</w:t>
      </w:r>
      <w:r>
        <w:rPr>
          <w:color w:val="231F20"/>
          <w:spacing w:val="-2"/>
          <w:w w:val="105"/>
          <w:sz w:val="21"/>
        </w:rPr>
        <w:t xml:space="preserve"> </w:t>
      </w:r>
      <w:r>
        <w:rPr>
          <w:color w:val="231F20"/>
          <w:w w:val="105"/>
          <w:sz w:val="21"/>
        </w:rPr>
        <w:t>dapat</w:t>
      </w:r>
      <w:r>
        <w:rPr>
          <w:color w:val="231F20"/>
          <w:spacing w:val="-2"/>
          <w:w w:val="105"/>
          <w:sz w:val="21"/>
        </w:rPr>
        <w:t xml:space="preserve"> </w:t>
      </w:r>
      <w:r>
        <w:rPr>
          <w:color w:val="231F20"/>
          <w:w w:val="105"/>
          <w:sz w:val="21"/>
        </w:rPr>
        <w:t>mengidentifikasikegiatan</w:t>
      </w:r>
      <w:r>
        <w:rPr>
          <w:color w:val="231F20"/>
          <w:spacing w:val="-2"/>
          <w:w w:val="105"/>
          <w:sz w:val="21"/>
        </w:rPr>
        <w:t xml:space="preserve"> </w:t>
      </w:r>
      <w:r>
        <w:rPr>
          <w:color w:val="231F20"/>
          <w:w w:val="105"/>
          <w:sz w:val="21"/>
        </w:rPr>
        <w:t>pengarusutamaan</w:t>
      </w:r>
      <w:r>
        <w:rPr>
          <w:color w:val="231F20"/>
          <w:spacing w:val="-2"/>
          <w:w w:val="105"/>
          <w:sz w:val="21"/>
        </w:rPr>
        <w:t xml:space="preserve"> </w:t>
      </w:r>
      <w:r>
        <w:rPr>
          <w:color w:val="231F20"/>
          <w:w w:val="105"/>
          <w:sz w:val="21"/>
        </w:rPr>
        <w:t>gender, SIKD dapat menganalisis belanja berbasis gender, dan SIKD-Aceh sedang dikembangkan untuk pengelolaan Dana Otonomi Khusus.</w:t>
      </w:r>
    </w:p>
    <w:p w14:paraId="168E21E1" w14:textId="77777777" w:rsidR="008068E3" w:rsidRDefault="00261C36">
      <w:pPr>
        <w:pStyle w:val="ListParagraph"/>
        <w:numPr>
          <w:ilvl w:val="0"/>
          <w:numId w:val="2"/>
        </w:numPr>
        <w:tabs>
          <w:tab w:val="left" w:pos="669"/>
        </w:tabs>
        <w:spacing w:before="2" w:line="235" w:lineRule="auto"/>
        <w:ind w:right="1519"/>
        <w:jc w:val="both"/>
        <w:rPr>
          <w:color w:val="231F20"/>
          <w:sz w:val="21"/>
        </w:rPr>
      </w:pPr>
      <w:r>
        <w:rPr>
          <w:color w:val="231F20"/>
          <w:w w:val="105"/>
          <w:sz w:val="21"/>
        </w:rPr>
        <w:t>Penguatan sistem data dengan mengintegrasikan SIPD Hub, SEPAKAT, SIKD, dan SIPPP guna meningkatkan pengambilan keputusan berbasis data di tingkat daerah.</w:t>
      </w:r>
    </w:p>
    <w:p w14:paraId="168E21E2" w14:textId="77777777" w:rsidR="008068E3" w:rsidRDefault="00261C36">
      <w:pPr>
        <w:pStyle w:val="ListParagraph"/>
        <w:numPr>
          <w:ilvl w:val="0"/>
          <w:numId w:val="2"/>
        </w:numPr>
        <w:tabs>
          <w:tab w:val="left" w:pos="668"/>
          <w:tab w:val="left" w:pos="669"/>
        </w:tabs>
        <w:spacing w:before="2" w:line="235" w:lineRule="auto"/>
        <w:ind w:right="742"/>
        <w:rPr>
          <w:color w:val="231F20"/>
          <w:sz w:val="21"/>
        </w:rPr>
      </w:pPr>
      <w:r>
        <w:pict w14:anchorId="168E2242">
          <v:rect id="docshape89" o:spid="_x0000_s2061" alt="header" style="position:absolute;left:0;text-align:left;margin-left:74.55pt;margin-top:43.8pt;width:455.55pt;height:.55pt;z-index:251658246;mso-position-horizontal-relative:page" fillcolor="#a7a9ac" stroked="f">
            <w10:wrap anchorx="page"/>
          </v:rect>
        </w:pict>
      </w:r>
      <w:r>
        <w:rPr>
          <w:color w:val="231F20"/>
          <w:w w:val="105"/>
          <w:sz w:val="21"/>
        </w:rPr>
        <w:t xml:space="preserve">SIGAP di Provinsi Aceh berhasil meningkatkan cakupan data sebesar </w:t>
      </w:r>
      <w:r>
        <w:rPr>
          <w:b/>
          <w:color w:val="231F20"/>
          <w:w w:val="105"/>
          <w:sz w:val="24"/>
        </w:rPr>
        <w:t>G%</w:t>
      </w:r>
      <w:r>
        <w:rPr>
          <w:color w:val="231F20"/>
          <w:w w:val="105"/>
          <w:sz w:val="21"/>
        </w:rPr>
        <w:t xml:space="preserve">, sehingga kini mencakup </w:t>
      </w:r>
      <w:r>
        <w:rPr>
          <w:b/>
          <w:color w:val="231F20"/>
          <w:w w:val="105"/>
          <w:sz w:val="24"/>
        </w:rPr>
        <w:t xml:space="preserve">47% </w:t>
      </w:r>
      <w:r>
        <w:rPr>
          <w:color w:val="231F20"/>
          <w:w w:val="105"/>
          <w:sz w:val="21"/>
        </w:rPr>
        <w:t>populasi untuk mendukung penargetan layanan yang lebih tepat sasaran.</w:t>
      </w:r>
    </w:p>
    <w:p w14:paraId="168E21E3" w14:textId="77777777" w:rsidR="008068E3" w:rsidRDefault="00261C36">
      <w:pPr>
        <w:pStyle w:val="ListParagraph"/>
        <w:numPr>
          <w:ilvl w:val="0"/>
          <w:numId w:val="2"/>
        </w:numPr>
        <w:tabs>
          <w:tab w:val="left" w:pos="668"/>
          <w:tab w:val="left" w:pos="669"/>
        </w:tabs>
        <w:spacing w:before="217" w:line="235" w:lineRule="auto"/>
        <w:ind w:right="755"/>
        <w:rPr>
          <w:color w:val="231F20"/>
          <w:sz w:val="21"/>
        </w:rPr>
      </w:pPr>
      <w:r>
        <w:rPr>
          <w:color w:val="231F20"/>
          <w:w w:val="105"/>
          <w:sz w:val="21"/>
        </w:rPr>
        <w:t>Tiga</w:t>
      </w:r>
      <w:r>
        <w:rPr>
          <w:color w:val="231F20"/>
          <w:spacing w:val="-5"/>
          <w:w w:val="105"/>
          <w:sz w:val="21"/>
        </w:rPr>
        <w:t xml:space="preserve"> </w:t>
      </w:r>
      <w:r>
        <w:rPr>
          <w:color w:val="231F20"/>
          <w:w w:val="105"/>
          <w:sz w:val="21"/>
        </w:rPr>
        <w:t>pedoman</w:t>
      </w:r>
      <w:r>
        <w:rPr>
          <w:color w:val="231F20"/>
          <w:spacing w:val="-5"/>
          <w:w w:val="105"/>
          <w:sz w:val="21"/>
        </w:rPr>
        <w:t xml:space="preserve"> </w:t>
      </w:r>
      <w:r>
        <w:rPr>
          <w:color w:val="231F20"/>
          <w:w w:val="105"/>
          <w:sz w:val="21"/>
        </w:rPr>
        <w:t>perencanaan</w:t>
      </w:r>
      <w:r>
        <w:rPr>
          <w:color w:val="231F20"/>
          <w:spacing w:val="-5"/>
          <w:w w:val="105"/>
          <w:sz w:val="21"/>
        </w:rPr>
        <w:t xml:space="preserve"> </w:t>
      </w:r>
      <w:r>
        <w:rPr>
          <w:color w:val="231F20"/>
          <w:w w:val="105"/>
          <w:sz w:val="21"/>
        </w:rPr>
        <w:t>Kemendagri</w:t>
      </w:r>
      <w:r>
        <w:rPr>
          <w:color w:val="231F20"/>
          <w:spacing w:val="-5"/>
          <w:w w:val="105"/>
          <w:sz w:val="21"/>
        </w:rPr>
        <w:t xml:space="preserve"> </w:t>
      </w:r>
      <w:r>
        <w:rPr>
          <w:color w:val="231F20"/>
          <w:w w:val="105"/>
          <w:sz w:val="21"/>
        </w:rPr>
        <w:t>kini</w:t>
      </w:r>
      <w:r>
        <w:rPr>
          <w:color w:val="231F20"/>
          <w:spacing w:val="-5"/>
          <w:w w:val="105"/>
          <w:sz w:val="21"/>
        </w:rPr>
        <w:t xml:space="preserve"> </w:t>
      </w:r>
      <w:r>
        <w:rPr>
          <w:color w:val="231F20"/>
          <w:w w:val="105"/>
          <w:sz w:val="21"/>
        </w:rPr>
        <w:t>telah</w:t>
      </w:r>
      <w:r>
        <w:rPr>
          <w:color w:val="231F20"/>
          <w:spacing w:val="-5"/>
          <w:w w:val="105"/>
          <w:sz w:val="21"/>
        </w:rPr>
        <w:t xml:space="preserve"> </w:t>
      </w:r>
      <w:r>
        <w:rPr>
          <w:color w:val="231F20"/>
          <w:w w:val="105"/>
          <w:sz w:val="21"/>
        </w:rPr>
        <w:t>mengintegrasikan data Regsosek untuk analisis gender dan disabilitas dalam RPJPD, RPJMD, dan RKPD.</w:t>
      </w:r>
    </w:p>
    <w:p w14:paraId="168E21E4" w14:textId="77777777" w:rsidR="008068E3" w:rsidRDefault="00261C36">
      <w:pPr>
        <w:pStyle w:val="ListParagraph"/>
        <w:numPr>
          <w:ilvl w:val="0"/>
          <w:numId w:val="2"/>
        </w:numPr>
        <w:tabs>
          <w:tab w:val="left" w:pos="668"/>
          <w:tab w:val="left" w:pos="669"/>
        </w:tabs>
        <w:spacing w:before="12" w:line="232" w:lineRule="auto"/>
        <w:ind w:right="1016" w:hanging="361"/>
        <w:rPr>
          <w:color w:val="231F20"/>
          <w:sz w:val="21"/>
        </w:rPr>
      </w:pPr>
      <w:r>
        <w:rPr>
          <w:color w:val="231F20"/>
          <w:w w:val="105"/>
          <w:sz w:val="21"/>
        </w:rPr>
        <w:t>Sebanyak</w:t>
      </w:r>
      <w:r>
        <w:rPr>
          <w:color w:val="231F20"/>
          <w:spacing w:val="-3"/>
          <w:w w:val="105"/>
          <w:sz w:val="21"/>
        </w:rPr>
        <w:t xml:space="preserve"> </w:t>
      </w:r>
      <w:r>
        <w:rPr>
          <w:b/>
          <w:color w:val="231F20"/>
          <w:w w:val="105"/>
          <w:sz w:val="24"/>
        </w:rPr>
        <w:t>51</w:t>
      </w:r>
      <w:r>
        <w:rPr>
          <w:b/>
          <w:color w:val="231F20"/>
          <w:spacing w:val="-10"/>
          <w:w w:val="105"/>
          <w:sz w:val="24"/>
        </w:rPr>
        <w:t xml:space="preserve"> </w:t>
      </w:r>
      <w:r>
        <w:rPr>
          <w:color w:val="231F20"/>
          <w:w w:val="105"/>
          <w:sz w:val="21"/>
        </w:rPr>
        <w:t>organisasi</w:t>
      </w:r>
      <w:r>
        <w:rPr>
          <w:color w:val="231F20"/>
          <w:spacing w:val="-3"/>
          <w:w w:val="105"/>
          <w:sz w:val="21"/>
        </w:rPr>
        <w:t xml:space="preserve"> </w:t>
      </w:r>
      <w:r>
        <w:rPr>
          <w:color w:val="231F20"/>
          <w:w w:val="105"/>
          <w:sz w:val="21"/>
        </w:rPr>
        <w:t>masyarakat</w:t>
      </w:r>
      <w:r>
        <w:rPr>
          <w:color w:val="231F20"/>
          <w:spacing w:val="-3"/>
          <w:w w:val="105"/>
          <w:sz w:val="21"/>
        </w:rPr>
        <w:t xml:space="preserve"> </w:t>
      </w:r>
      <w:r>
        <w:rPr>
          <w:color w:val="231F20"/>
          <w:w w:val="105"/>
          <w:sz w:val="21"/>
        </w:rPr>
        <w:t>sipil</w:t>
      </w:r>
      <w:r>
        <w:rPr>
          <w:color w:val="231F20"/>
          <w:spacing w:val="-3"/>
          <w:w w:val="105"/>
          <w:sz w:val="21"/>
        </w:rPr>
        <w:t xml:space="preserve"> </w:t>
      </w:r>
      <w:r>
        <w:rPr>
          <w:color w:val="231F20"/>
          <w:w w:val="105"/>
          <w:sz w:val="21"/>
        </w:rPr>
        <w:t>(OMS)</w:t>
      </w:r>
      <w:r>
        <w:rPr>
          <w:color w:val="231F20"/>
          <w:spacing w:val="-3"/>
          <w:w w:val="105"/>
          <w:sz w:val="21"/>
        </w:rPr>
        <w:t xml:space="preserve"> </w:t>
      </w:r>
      <w:r>
        <w:rPr>
          <w:color w:val="231F20"/>
          <w:w w:val="105"/>
          <w:sz w:val="21"/>
        </w:rPr>
        <w:t>telah</w:t>
      </w:r>
      <w:r>
        <w:rPr>
          <w:color w:val="231F20"/>
          <w:spacing w:val="-3"/>
          <w:w w:val="105"/>
          <w:sz w:val="21"/>
        </w:rPr>
        <w:t xml:space="preserve"> </w:t>
      </w:r>
      <w:r>
        <w:rPr>
          <w:color w:val="231F20"/>
          <w:w w:val="105"/>
          <w:sz w:val="21"/>
        </w:rPr>
        <w:t>terlibat</w:t>
      </w:r>
      <w:r>
        <w:rPr>
          <w:color w:val="231F20"/>
          <w:spacing w:val="-3"/>
          <w:w w:val="105"/>
          <w:sz w:val="21"/>
        </w:rPr>
        <w:t xml:space="preserve"> </w:t>
      </w:r>
      <w:r>
        <w:rPr>
          <w:color w:val="231F20"/>
          <w:w w:val="105"/>
          <w:sz w:val="21"/>
        </w:rPr>
        <w:t xml:space="preserve">aktif dalam perencanaan daerah, dengan </w:t>
      </w:r>
      <w:r>
        <w:rPr>
          <w:b/>
          <w:color w:val="231F20"/>
          <w:w w:val="105"/>
          <w:sz w:val="24"/>
        </w:rPr>
        <w:t xml:space="preserve">24 </w:t>
      </w:r>
      <w:r>
        <w:rPr>
          <w:color w:val="231F20"/>
          <w:w w:val="105"/>
          <w:sz w:val="21"/>
        </w:rPr>
        <w:t>usulan dari masyarakat diterima dalam Rencana Kerja (Renja) Pemda tahun 2025.</w:t>
      </w:r>
    </w:p>
    <w:p w14:paraId="168E21E5" w14:textId="77777777" w:rsidR="008068E3" w:rsidRDefault="00261C36">
      <w:pPr>
        <w:pStyle w:val="ListParagraph"/>
        <w:numPr>
          <w:ilvl w:val="0"/>
          <w:numId w:val="2"/>
        </w:numPr>
        <w:tabs>
          <w:tab w:val="left" w:pos="668"/>
          <w:tab w:val="left" w:pos="669"/>
        </w:tabs>
        <w:spacing w:before="1" w:line="235" w:lineRule="auto"/>
        <w:ind w:right="891"/>
        <w:rPr>
          <w:color w:val="231F20"/>
          <w:sz w:val="21"/>
        </w:rPr>
      </w:pPr>
      <w:r>
        <w:rPr>
          <w:color w:val="231F20"/>
          <w:w w:val="105"/>
          <w:sz w:val="21"/>
        </w:rPr>
        <w:t>Beberapa</w:t>
      </w:r>
      <w:r>
        <w:rPr>
          <w:color w:val="231F20"/>
          <w:spacing w:val="-9"/>
          <w:w w:val="105"/>
          <w:sz w:val="21"/>
        </w:rPr>
        <w:t xml:space="preserve"> </w:t>
      </w:r>
      <w:r>
        <w:rPr>
          <w:color w:val="231F20"/>
          <w:w w:val="105"/>
          <w:sz w:val="21"/>
        </w:rPr>
        <w:t>daerah</w:t>
      </w:r>
      <w:r>
        <w:rPr>
          <w:color w:val="231F20"/>
          <w:spacing w:val="-9"/>
          <w:w w:val="105"/>
          <w:sz w:val="21"/>
        </w:rPr>
        <w:t xml:space="preserve"> </w:t>
      </w:r>
      <w:r>
        <w:rPr>
          <w:color w:val="231F20"/>
          <w:w w:val="105"/>
          <w:sz w:val="21"/>
        </w:rPr>
        <w:t>seperti</w:t>
      </w:r>
      <w:r>
        <w:rPr>
          <w:color w:val="231F20"/>
          <w:spacing w:val="-9"/>
          <w:w w:val="105"/>
          <w:sz w:val="21"/>
        </w:rPr>
        <w:t xml:space="preserve"> </w:t>
      </w:r>
      <w:r>
        <w:rPr>
          <w:color w:val="231F20"/>
          <w:w w:val="105"/>
          <w:sz w:val="21"/>
        </w:rPr>
        <w:t>Provinsi</w:t>
      </w:r>
      <w:r>
        <w:rPr>
          <w:color w:val="231F20"/>
          <w:spacing w:val="-9"/>
          <w:w w:val="105"/>
          <w:sz w:val="21"/>
        </w:rPr>
        <w:t xml:space="preserve"> </w:t>
      </w:r>
      <w:r>
        <w:rPr>
          <w:color w:val="231F20"/>
          <w:w w:val="105"/>
          <w:sz w:val="21"/>
        </w:rPr>
        <w:t>NTB,</w:t>
      </w:r>
      <w:r>
        <w:rPr>
          <w:color w:val="231F20"/>
          <w:spacing w:val="-9"/>
          <w:w w:val="105"/>
          <w:sz w:val="21"/>
        </w:rPr>
        <w:t xml:space="preserve"> </w:t>
      </w:r>
      <w:r>
        <w:rPr>
          <w:color w:val="231F20"/>
          <w:w w:val="105"/>
          <w:sz w:val="21"/>
        </w:rPr>
        <w:t>NTT,</w:t>
      </w:r>
      <w:r>
        <w:rPr>
          <w:color w:val="231F20"/>
          <w:spacing w:val="-9"/>
          <w:w w:val="105"/>
          <w:sz w:val="21"/>
        </w:rPr>
        <w:t xml:space="preserve"> </w:t>
      </w:r>
      <w:r>
        <w:rPr>
          <w:color w:val="231F20"/>
          <w:w w:val="105"/>
          <w:sz w:val="21"/>
        </w:rPr>
        <w:t>Kaltara,</w:t>
      </w:r>
      <w:r>
        <w:rPr>
          <w:color w:val="231F20"/>
          <w:spacing w:val="-9"/>
          <w:w w:val="105"/>
          <w:sz w:val="21"/>
        </w:rPr>
        <w:t xml:space="preserve"> </w:t>
      </w:r>
      <w:r>
        <w:rPr>
          <w:color w:val="231F20"/>
          <w:w w:val="105"/>
          <w:sz w:val="21"/>
        </w:rPr>
        <w:t>Gorontalo,</w:t>
      </w:r>
      <w:r>
        <w:rPr>
          <w:color w:val="231F20"/>
          <w:spacing w:val="-9"/>
          <w:w w:val="105"/>
          <w:sz w:val="21"/>
        </w:rPr>
        <w:t xml:space="preserve"> </w:t>
      </w:r>
      <w:r>
        <w:rPr>
          <w:color w:val="231F20"/>
          <w:w w:val="105"/>
          <w:sz w:val="21"/>
        </w:rPr>
        <w:t>dan Maluku tengah mengembangkan kebijakan untuk meningkatkan partisipasi inklusif dalam proses perencanaan.</w:t>
      </w:r>
    </w:p>
    <w:p w14:paraId="168E21E6" w14:textId="77777777" w:rsidR="008068E3" w:rsidRDefault="00261C36">
      <w:pPr>
        <w:pStyle w:val="ListParagraph"/>
        <w:numPr>
          <w:ilvl w:val="0"/>
          <w:numId w:val="2"/>
        </w:numPr>
        <w:tabs>
          <w:tab w:val="left" w:pos="668"/>
          <w:tab w:val="left" w:pos="669"/>
        </w:tabs>
        <w:spacing w:before="13" w:line="232" w:lineRule="auto"/>
        <w:ind w:right="959"/>
        <w:rPr>
          <w:color w:val="231F20"/>
          <w:sz w:val="21"/>
        </w:rPr>
      </w:pPr>
      <w:r>
        <w:rPr>
          <w:color w:val="231F20"/>
          <w:w w:val="105"/>
          <w:sz w:val="21"/>
        </w:rPr>
        <w:t xml:space="preserve">Sebanyak </w:t>
      </w:r>
      <w:r>
        <w:rPr>
          <w:b/>
          <w:color w:val="231F20"/>
          <w:w w:val="105"/>
          <w:sz w:val="24"/>
        </w:rPr>
        <w:t>81</w:t>
      </w:r>
      <w:r>
        <w:rPr>
          <w:b/>
          <w:color w:val="231F20"/>
          <w:spacing w:val="-2"/>
          <w:w w:val="105"/>
          <w:sz w:val="24"/>
        </w:rPr>
        <w:t xml:space="preserve"> </w:t>
      </w:r>
      <w:r>
        <w:rPr>
          <w:color w:val="231F20"/>
          <w:w w:val="105"/>
          <w:sz w:val="21"/>
        </w:rPr>
        <w:t xml:space="preserve">klasifikasi anggaran telah direvisi dan lima klasifikasi baru diusulkan untuk mendukung inklusi gender dan disabilitas, yang saat ini masih dalam pembahasan dengan Kemenkeu dan </w:t>
      </w:r>
      <w:r>
        <w:rPr>
          <w:color w:val="231F20"/>
          <w:spacing w:val="-2"/>
          <w:w w:val="105"/>
          <w:sz w:val="21"/>
        </w:rPr>
        <w:t>Bappenas.</w:t>
      </w:r>
    </w:p>
    <w:p w14:paraId="168E21E7" w14:textId="77777777" w:rsidR="008068E3" w:rsidRDefault="00261C36">
      <w:pPr>
        <w:pStyle w:val="ListParagraph"/>
        <w:numPr>
          <w:ilvl w:val="0"/>
          <w:numId w:val="2"/>
        </w:numPr>
        <w:tabs>
          <w:tab w:val="left" w:pos="668"/>
          <w:tab w:val="left" w:pos="669"/>
        </w:tabs>
        <w:spacing w:line="254" w:lineRule="exact"/>
        <w:ind w:hanging="361"/>
        <w:rPr>
          <w:color w:val="231F20"/>
          <w:sz w:val="21"/>
        </w:rPr>
      </w:pPr>
      <w:r>
        <w:rPr>
          <w:color w:val="231F20"/>
          <w:w w:val="105"/>
          <w:sz w:val="21"/>
        </w:rPr>
        <w:t>Provinsi</w:t>
      </w:r>
      <w:r>
        <w:rPr>
          <w:color w:val="231F20"/>
          <w:spacing w:val="-4"/>
          <w:w w:val="105"/>
          <w:sz w:val="21"/>
        </w:rPr>
        <w:t xml:space="preserve"> </w:t>
      </w:r>
      <w:r>
        <w:rPr>
          <w:color w:val="231F20"/>
          <w:w w:val="105"/>
          <w:sz w:val="21"/>
        </w:rPr>
        <w:t>Aceh</w:t>
      </w:r>
      <w:r>
        <w:rPr>
          <w:color w:val="231F20"/>
          <w:spacing w:val="-5"/>
          <w:w w:val="105"/>
          <w:sz w:val="21"/>
        </w:rPr>
        <w:t xml:space="preserve"> </w:t>
      </w:r>
      <w:r>
        <w:rPr>
          <w:color w:val="231F20"/>
          <w:w w:val="105"/>
          <w:sz w:val="21"/>
        </w:rPr>
        <w:t>dan</w:t>
      </w:r>
      <w:r>
        <w:rPr>
          <w:color w:val="231F20"/>
          <w:spacing w:val="-4"/>
          <w:w w:val="105"/>
          <w:sz w:val="21"/>
        </w:rPr>
        <w:t xml:space="preserve"> </w:t>
      </w:r>
      <w:r>
        <w:rPr>
          <w:color w:val="231F20"/>
          <w:w w:val="105"/>
          <w:sz w:val="21"/>
        </w:rPr>
        <w:t>NTT</w:t>
      </w:r>
      <w:r>
        <w:rPr>
          <w:color w:val="231F20"/>
          <w:spacing w:val="-4"/>
          <w:w w:val="105"/>
          <w:sz w:val="21"/>
        </w:rPr>
        <w:t xml:space="preserve"> </w:t>
      </w:r>
      <w:r>
        <w:rPr>
          <w:color w:val="231F20"/>
          <w:w w:val="105"/>
          <w:sz w:val="21"/>
        </w:rPr>
        <w:t>telah</w:t>
      </w:r>
      <w:r>
        <w:rPr>
          <w:color w:val="231F20"/>
          <w:spacing w:val="-4"/>
          <w:w w:val="105"/>
          <w:sz w:val="21"/>
        </w:rPr>
        <w:t xml:space="preserve"> </w:t>
      </w:r>
      <w:r>
        <w:rPr>
          <w:color w:val="231F20"/>
          <w:w w:val="105"/>
          <w:sz w:val="21"/>
        </w:rPr>
        <w:t>meratifikasi</w:t>
      </w:r>
      <w:r>
        <w:rPr>
          <w:color w:val="231F20"/>
          <w:spacing w:val="-4"/>
          <w:w w:val="105"/>
          <w:sz w:val="21"/>
        </w:rPr>
        <w:t xml:space="preserve"> </w:t>
      </w:r>
      <w:r>
        <w:rPr>
          <w:color w:val="231F20"/>
          <w:w w:val="105"/>
          <w:sz w:val="21"/>
        </w:rPr>
        <w:t>Rencana</w:t>
      </w:r>
      <w:r>
        <w:rPr>
          <w:color w:val="231F20"/>
          <w:spacing w:val="-4"/>
          <w:w w:val="105"/>
          <w:sz w:val="21"/>
        </w:rPr>
        <w:t xml:space="preserve"> </w:t>
      </w:r>
      <w:r>
        <w:rPr>
          <w:color w:val="231F20"/>
          <w:w w:val="105"/>
          <w:sz w:val="21"/>
        </w:rPr>
        <w:t>Aksi</w:t>
      </w:r>
      <w:r>
        <w:rPr>
          <w:color w:val="231F20"/>
          <w:spacing w:val="-4"/>
          <w:w w:val="105"/>
          <w:sz w:val="21"/>
        </w:rPr>
        <w:t xml:space="preserve"> </w:t>
      </w:r>
      <w:r>
        <w:rPr>
          <w:color w:val="231F20"/>
          <w:w w:val="105"/>
          <w:sz w:val="21"/>
        </w:rPr>
        <w:t>Daerah</w:t>
      </w:r>
      <w:r>
        <w:rPr>
          <w:color w:val="231F20"/>
          <w:spacing w:val="-4"/>
          <w:w w:val="105"/>
          <w:sz w:val="21"/>
        </w:rPr>
        <w:t xml:space="preserve"> </w:t>
      </w:r>
      <w:r>
        <w:rPr>
          <w:color w:val="231F20"/>
          <w:spacing w:val="-2"/>
          <w:w w:val="105"/>
          <w:sz w:val="21"/>
        </w:rPr>
        <w:t>(RAD)</w:t>
      </w:r>
    </w:p>
    <w:p w14:paraId="168E21E8" w14:textId="77777777" w:rsidR="008068E3" w:rsidRDefault="00261C36">
      <w:pPr>
        <w:pStyle w:val="BodyText"/>
        <w:spacing w:line="254" w:lineRule="exact"/>
        <w:ind w:left="668"/>
      </w:pPr>
      <w:r>
        <w:rPr>
          <w:color w:val="231F20"/>
          <w:spacing w:val="-2"/>
          <w:w w:val="105"/>
        </w:rPr>
        <w:t>untuk</w:t>
      </w:r>
      <w:r>
        <w:rPr>
          <w:color w:val="231F20"/>
          <w:spacing w:val="1"/>
          <w:w w:val="105"/>
        </w:rPr>
        <w:t xml:space="preserve"> </w:t>
      </w:r>
      <w:r>
        <w:rPr>
          <w:color w:val="231F20"/>
          <w:spacing w:val="-2"/>
          <w:w w:val="105"/>
        </w:rPr>
        <w:t>Penyandang</w:t>
      </w:r>
      <w:r>
        <w:rPr>
          <w:color w:val="231F20"/>
          <w:spacing w:val="1"/>
          <w:w w:val="105"/>
        </w:rPr>
        <w:t xml:space="preserve"> </w:t>
      </w:r>
      <w:r>
        <w:rPr>
          <w:color w:val="231F20"/>
          <w:spacing w:val="-2"/>
          <w:w w:val="105"/>
        </w:rPr>
        <w:t>Disabilitas.</w:t>
      </w:r>
    </w:p>
    <w:p w14:paraId="168E21E9" w14:textId="77777777" w:rsidR="008068E3" w:rsidRDefault="008068E3">
      <w:pPr>
        <w:spacing w:line="254" w:lineRule="exact"/>
        <w:sectPr w:rsidR="008068E3">
          <w:type w:val="continuous"/>
          <w:pgSz w:w="11910" w:h="16840"/>
          <w:pgMar w:top="1920" w:right="600" w:bottom="280" w:left="1020" w:header="0" w:footer="601" w:gutter="0"/>
          <w:cols w:num="2" w:space="720" w:equalWidth="0">
            <w:col w:w="2669" w:space="40"/>
            <w:col w:w="7581"/>
          </w:cols>
        </w:sectPr>
      </w:pPr>
    </w:p>
    <w:p w14:paraId="168E21EA" w14:textId="77777777" w:rsidR="008068E3" w:rsidRDefault="008068E3">
      <w:pPr>
        <w:pStyle w:val="BodyText"/>
        <w:spacing w:before="2"/>
        <w:rPr>
          <w:sz w:val="6"/>
        </w:rPr>
      </w:pPr>
    </w:p>
    <w:p w14:paraId="168E21EB" w14:textId="77777777" w:rsidR="008068E3" w:rsidRDefault="000C6060">
      <w:pPr>
        <w:pStyle w:val="BodyText"/>
        <w:ind w:left="1067"/>
        <w:rPr>
          <w:sz w:val="20"/>
        </w:rPr>
      </w:pPr>
      <w:r>
        <w:rPr>
          <w:noProof/>
          <w:sz w:val="20"/>
        </w:rPr>
        <w:drawing>
          <wp:inline distT="0" distB="0" distL="0" distR="0" wp14:anchorId="168E2243" wp14:editId="5EC135BD">
            <wp:extent cx="722376" cy="749807"/>
            <wp:effectExtent l="0" t="0" r="0" b="0"/>
            <wp:docPr id="9" name="image2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4.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722376" cy="749807"/>
                    </a:xfrm>
                    <a:prstGeom prst="rect">
                      <a:avLst/>
                    </a:prstGeom>
                  </pic:spPr>
                </pic:pic>
              </a:graphicData>
            </a:graphic>
          </wp:inline>
        </w:drawing>
      </w:r>
    </w:p>
    <w:p w14:paraId="168E21EC" w14:textId="77777777" w:rsidR="008068E3" w:rsidRDefault="00261C36">
      <w:pPr>
        <w:pStyle w:val="Heading4"/>
        <w:spacing w:before="200" w:line="235" w:lineRule="auto"/>
      </w:pPr>
      <w:r>
        <w:rPr>
          <w:color w:val="231F20"/>
          <w:w w:val="110"/>
        </w:rPr>
        <w:t>Pengelolaan</w:t>
      </w:r>
      <w:r>
        <w:rPr>
          <w:color w:val="231F20"/>
          <w:spacing w:val="-4"/>
          <w:w w:val="110"/>
        </w:rPr>
        <w:t xml:space="preserve"> </w:t>
      </w:r>
      <w:r>
        <w:rPr>
          <w:color w:val="231F20"/>
          <w:w w:val="110"/>
        </w:rPr>
        <w:t xml:space="preserve">dan </w:t>
      </w:r>
      <w:r>
        <w:rPr>
          <w:color w:val="231F20"/>
          <w:spacing w:val="-2"/>
          <w:w w:val="110"/>
        </w:rPr>
        <w:t xml:space="preserve">Pemanfaatan </w:t>
      </w:r>
      <w:r>
        <w:rPr>
          <w:color w:val="231F20"/>
        </w:rPr>
        <w:t xml:space="preserve">Anggaran yang Lebih </w:t>
      </w:r>
      <w:r>
        <w:rPr>
          <w:color w:val="231F20"/>
          <w:w w:val="110"/>
        </w:rPr>
        <w:t>Efektif di Tingkat Daerah</w:t>
      </w:r>
      <w:r>
        <w:rPr>
          <w:color w:val="231F20"/>
          <w:spacing w:val="-4"/>
          <w:w w:val="110"/>
        </w:rPr>
        <w:t xml:space="preserve"> </w:t>
      </w:r>
      <w:r>
        <w:rPr>
          <w:color w:val="231F20"/>
          <w:w w:val="110"/>
        </w:rPr>
        <w:t xml:space="preserve">untuk </w:t>
      </w:r>
      <w:r>
        <w:rPr>
          <w:color w:val="231F20"/>
          <w:spacing w:val="-2"/>
          <w:w w:val="110"/>
        </w:rPr>
        <w:t>Penyediaan</w:t>
      </w:r>
      <w:r>
        <w:rPr>
          <w:color w:val="231F20"/>
          <w:spacing w:val="-13"/>
          <w:w w:val="110"/>
        </w:rPr>
        <w:t xml:space="preserve"> </w:t>
      </w:r>
      <w:r>
        <w:rPr>
          <w:color w:val="231F20"/>
          <w:spacing w:val="-2"/>
          <w:w w:val="110"/>
        </w:rPr>
        <w:t>Layanan Dasar</w:t>
      </w:r>
    </w:p>
    <w:p w14:paraId="168E21ED" w14:textId="77777777" w:rsidR="008068E3" w:rsidRDefault="00261C36">
      <w:pPr>
        <w:pStyle w:val="ListParagraph"/>
        <w:numPr>
          <w:ilvl w:val="0"/>
          <w:numId w:val="2"/>
        </w:numPr>
        <w:tabs>
          <w:tab w:val="left" w:pos="634"/>
          <w:tab w:val="left" w:pos="636"/>
        </w:tabs>
        <w:spacing w:before="77" w:line="235" w:lineRule="auto"/>
        <w:ind w:left="635" w:right="843"/>
        <w:rPr>
          <w:color w:val="231F20"/>
          <w:sz w:val="21"/>
        </w:rPr>
      </w:pPr>
      <w:r>
        <w:br w:type="column"/>
      </w:r>
      <w:r>
        <w:rPr>
          <w:color w:val="231F20"/>
          <w:w w:val="105"/>
          <w:sz w:val="21"/>
        </w:rPr>
        <w:t>Program SKALA mendukung pemerintah daerah di Provinsi Aceh, NTT, NTB, dan Kaltara dalam menerbitkan peraturan pajak dan retribusi</w:t>
      </w:r>
      <w:r>
        <w:rPr>
          <w:color w:val="231F20"/>
          <w:spacing w:val="-10"/>
          <w:w w:val="105"/>
          <w:sz w:val="21"/>
        </w:rPr>
        <w:t xml:space="preserve"> </w:t>
      </w:r>
      <w:r>
        <w:rPr>
          <w:color w:val="231F20"/>
          <w:w w:val="105"/>
          <w:sz w:val="21"/>
        </w:rPr>
        <w:t>daerah,</w:t>
      </w:r>
      <w:r>
        <w:rPr>
          <w:color w:val="231F20"/>
          <w:spacing w:val="-10"/>
          <w:w w:val="105"/>
          <w:sz w:val="21"/>
        </w:rPr>
        <w:t xml:space="preserve"> </w:t>
      </w:r>
      <w:r>
        <w:rPr>
          <w:color w:val="231F20"/>
          <w:w w:val="105"/>
          <w:sz w:val="21"/>
        </w:rPr>
        <w:t>peraturan</w:t>
      </w:r>
      <w:r>
        <w:rPr>
          <w:color w:val="231F20"/>
          <w:spacing w:val="-10"/>
          <w:w w:val="105"/>
          <w:sz w:val="21"/>
        </w:rPr>
        <w:t xml:space="preserve"> </w:t>
      </w:r>
      <w:r>
        <w:rPr>
          <w:color w:val="231F20"/>
          <w:w w:val="105"/>
          <w:sz w:val="21"/>
        </w:rPr>
        <w:t>gubernur,</w:t>
      </w:r>
      <w:r>
        <w:rPr>
          <w:color w:val="231F20"/>
          <w:spacing w:val="-10"/>
          <w:w w:val="105"/>
          <w:sz w:val="21"/>
        </w:rPr>
        <w:t xml:space="preserve"> </w:t>
      </w:r>
      <w:r>
        <w:rPr>
          <w:color w:val="231F20"/>
          <w:w w:val="105"/>
          <w:sz w:val="21"/>
        </w:rPr>
        <w:t>serta</w:t>
      </w:r>
      <w:r>
        <w:rPr>
          <w:color w:val="231F20"/>
          <w:spacing w:val="-10"/>
          <w:w w:val="105"/>
          <w:sz w:val="21"/>
        </w:rPr>
        <w:t xml:space="preserve"> </w:t>
      </w:r>
      <w:r>
        <w:rPr>
          <w:color w:val="231F20"/>
          <w:w w:val="105"/>
          <w:sz w:val="21"/>
        </w:rPr>
        <w:t>SOP</w:t>
      </w:r>
      <w:r>
        <w:rPr>
          <w:color w:val="231F20"/>
          <w:spacing w:val="-10"/>
          <w:w w:val="105"/>
          <w:sz w:val="21"/>
        </w:rPr>
        <w:t xml:space="preserve"> </w:t>
      </w:r>
      <w:r>
        <w:rPr>
          <w:color w:val="231F20"/>
          <w:w w:val="105"/>
          <w:sz w:val="21"/>
        </w:rPr>
        <w:t>guna</w:t>
      </w:r>
      <w:r>
        <w:rPr>
          <w:color w:val="231F20"/>
          <w:spacing w:val="-10"/>
          <w:w w:val="105"/>
          <w:sz w:val="21"/>
        </w:rPr>
        <w:t xml:space="preserve"> </w:t>
      </w:r>
      <w:r>
        <w:rPr>
          <w:color w:val="231F20"/>
          <w:w w:val="105"/>
          <w:sz w:val="21"/>
        </w:rPr>
        <w:t>meningkatkan pengelolaan pendapatan daerah.</w:t>
      </w:r>
    </w:p>
    <w:p w14:paraId="168E21EE" w14:textId="77777777" w:rsidR="008068E3" w:rsidRDefault="00261C36">
      <w:pPr>
        <w:pStyle w:val="ListParagraph"/>
        <w:numPr>
          <w:ilvl w:val="0"/>
          <w:numId w:val="2"/>
        </w:numPr>
        <w:tabs>
          <w:tab w:val="left" w:pos="634"/>
          <w:tab w:val="left" w:pos="636"/>
        </w:tabs>
        <w:spacing w:before="3" w:line="235" w:lineRule="auto"/>
        <w:ind w:left="635" w:right="1257"/>
        <w:rPr>
          <w:color w:val="231F20"/>
          <w:sz w:val="21"/>
        </w:rPr>
      </w:pPr>
      <w:r>
        <w:rPr>
          <w:color w:val="231F20"/>
          <w:w w:val="105"/>
          <w:sz w:val="21"/>
        </w:rPr>
        <w:t>Di Provinsi NTB dan Gorontalo, Program SKALA membantu penyusunan rencana aksi Standar Pelayanan Minimal (SPM) di tingkat kabupaten, sekaligus memperkuat pelaporan fiskal dan pemantauan</w:t>
      </w:r>
      <w:r>
        <w:rPr>
          <w:color w:val="231F20"/>
          <w:spacing w:val="-6"/>
          <w:w w:val="105"/>
          <w:sz w:val="21"/>
        </w:rPr>
        <w:t xml:space="preserve"> </w:t>
      </w:r>
      <w:r>
        <w:rPr>
          <w:color w:val="231F20"/>
          <w:w w:val="105"/>
          <w:sz w:val="21"/>
        </w:rPr>
        <w:t>anggaran.</w:t>
      </w:r>
    </w:p>
    <w:p w14:paraId="168E21EF" w14:textId="77777777" w:rsidR="008068E3" w:rsidRDefault="00261C36">
      <w:pPr>
        <w:pStyle w:val="ListParagraph"/>
        <w:numPr>
          <w:ilvl w:val="0"/>
          <w:numId w:val="2"/>
        </w:numPr>
        <w:tabs>
          <w:tab w:val="left" w:pos="634"/>
          <w:tab w:val="left" w:pos="636"/>
        </w:tabs>
        <w:spacing w:before="3" w:line="235" w:lineRule="auto"/>
        <w:ind w:left="635" w:right="1079"/>
        <w:rPr>
          <w:color w:val="231F20"/>
          <w:sz w:val="21"/>
        </w:rPr>
      </w:pPr>
      <w:r>
        <w:rPr>
          <w:color w:val="231F20"/>
          <w:w w:val="105"/>
          <w:sz w:val="21"/>
        </w:rPr>
        <w:t>Program</w:t>
      </w:r>
      <w:r>
        <w:rPr>
          <w:color w:val="231F20"/>
          <w:spacing w:val="-5"/>
          <w:w w:val="105"/>
          <w:sz w:val="21"/>
        </w:rPr>
        <w:t xml:space="preserve"> </w:t>
      </w:r>
      <w:r>
        <w:rPr>
          <w:color w:val="231F20"/>
          <w:w w:val="105"/>
          <w:sz w:val="21"/>
        </w:rPr>
        <w:t>SKALA</w:t>
      </w:r>
      <w:r>
        <w:rPr>
          <w:color w:val="231F20"/>
          <w:spacing w:val="-5"/>
          <w:w w:val="105"/>
          <w:sz w:val="21"/>
        </w:rPr>
        <w:t xml:space="preserve"> </w:t>
      </w:r>
      <w:r>
        <w:rPr>
          <w:color w:val="231F20"/>
          <w:w w:val="105"/>
          <w:sz w:val="21"/>
        </w:rPr>
        <w:t>turut</w:t>
      </w:r>
      <w:r>
        <w:rPr>
          <w:color w:val="231F20"/>
          <w:spacing w:val="-5"/>
          <w:w w:val="105"/>
          <w:sz w:val="21"/>
        </w:rPr>
        <w:t xml:space="preserve"> </w:t>
      </w:r>
      <w:r>
        <w:rPr>
          <w:color w:val="231F20"/>
          <w:w w:val="105"/>
          <w:sz w:val="21"/>
        </w:rPr>
        <w:t>berkontribusi</w:t>
      </w:r>
      <w:r>
        <w:rPr>
          <w:color w:val="231F20"/>
          <w:spacing w:val="-5"/>
          <w:w w:val="105"/>
          <w:sz w:val="21"/>
        </w:rPr>
        <w:t xml:space="preserve"> </w:t>
      </w:r>
      <w:r>
        <w:rPr>
          <w:color w:val="231F20"/>
          <w:w w:val="105"/>
          <w:sz w:val="21"/>
        </w:rPr>
        <w:t>dalam</w:t>
      </w:r>
      <w:r>
        <w:rPr>
          <w:color w:val="231F20"/>
          <w:spacing w:val="-5"/>
          <w:w w:val="105"/>
          <w:sz w:val="21"/>
        </w:rPr>
        <w:t xml:space="preserve"> </w:t>
      </w:r>
      <w:r>
        <w:rPr>
          <w:color w:val="231F20"/>
          <w:w w:val="105"/>
          <w:sz w:val="21"/>
        </w:rPr>
        <w:t>pengembangan</w:t>
      </w:r>
      <w:r>
        <w:rPr>
          <w:color w:val="231F20"/>
          <w:spacing w:val="-5"/>
          <w:w w:val="105"/>
          <w:sz w:val="21"/>
        </w:rPr>
        <w:t xml:space="preserve"> </w:t>
      </w:r>
      <w:r>
        <w:rPr>
          <w:color w:val="231F20"/>
          <w:w w:val="105"/>
          <w:sz w:val="21"/>
        </w:rPr>
        <w:t>indeks untuk mengukur kinerja fiskal dalam mengatasi kemiskinan dan ketimpangan akses layanan.</w:t>
      </w:r>
    </w:p>
    <w:p w14:paraId="168E21F0" w14:textId="77777777" w:rsidR="008068E3" w:rsidRDefault="00261C36">
      <w:pPr>
        <w:pStyle w:val="ListParagraph"/>
        <w:numPr>
          <w:ilvl w:val="0"/>
          <w:numId w:val="2"/>
        </w:numPr>
        <w:tabs>
          <w:tab w:val="left" w:pos="634"/>
          <w:tab w:val="left" w:pos="636"/>
        </w:tabs>
        <w:spacing w:line="242" w:lineRule="auto"/>
        <w:ind w:left="635" w:right="902"/>
        <w:rPr>
          <w:color w:val="231F20"/>
          <w:sz w:val="21"/>
        </w:rPr>
      </w:pPr>
      <w:r>
        <w:rPr>
          <w:color w:val="231F20"/>
          <w:w w:val="105"/>
          <w:sz w:val="21"/>
        </w:rPr>
        <w:t>Di</w:t>
      </w:r>
      <w:r>
        <w:rPr>
          <w:color w:val="231F20"/>
          <w:spacing w:val="-1"/>
          <w:w w:val="105"/>
          <w:sz w:val="21"/>
        </w:rPr>
        <w:t xml:space="preserve"> </w:t>
      </w:r>
      <w:r>
        <w:rPr>
          <w:color w:val="231F20"/>
          <w:w w:val="105"/>
          <w:sz w:val="21"/>
        </w:rPr>
        <w:t>Provinsi</w:t>
      </w:r>
      <w:r>
        <w:rPr>
          <w:color w:val="231F20"/>
          <w:spacing w:val="-1"/>
          <w:w w:val="105"/>
          <w:sz w:val="21"/>
        </w:rPr>
        <w:t xml:space="preserve"> </w:t>
      </w:r>
      <w:r>
        <w:rPr>
          <w:color w:val="231F20"/>
          <w:w w:val="105"/>
          <w:sz w:val="21"/>
        </w:rPr>
        <w:t>Kaltara,</w:t>
      </w:r>
      <w:r>
        <w:rPr>
          <w:color w:val="231F20"/>
          <w:spacing w:val="-1"/>
          <w:w w:val="105"/>
          <w:sz w:val="21"/>
        </w:rPr>
        <w:t xml:space="preserve"> </w:t>
      </w:r>
      <w:r>
        <w:rPr>
          <w:color w:val="231F20"/>
          <w:w w:val="105"/>
          <w:sz w:val="21"/>
        </w:rPr>
        <w:t>alokasi</w:t>
      </w:r>
      <w:r>
        <w:rPr>
          <w:color w:val="231F20"/>
          <w:spacing w:val="-1"/>
          <w:w w:val="105"/>
          <w:sz w:val="21"/>
        </w:rPr>
        <w:t xml:space="preserve"> </w:t>
      </w:r>
      <w:r>
        <w:rPr>
          <w:color w:val="231F20"/>
          <w:w w:val="105"/>
          <w:sz w:val="21"/>
        </w:rPr>
        <w:t>Dana</w:t>
      </w:r>
      <w:r>
        <w:rPr>
          <w:color w:val="231F20"/>
          <w:spacing w:val="-1"/>
          <w:w w:val="105"/>
          <w:sz w:val="21"/>
        </w:rPr>
        <w:t xml:space="preserve"> </w:t>
      </w:r>
      <w:r>
        <w:rPr>
          <w:color w:val="231F20"/>
          <w:w w:val="105"/>
          <w:sz w:val="21"/>
        </w:rPr>
        <w:t>Alokasi</w:t>
      </w:r>
      <w:r>
        <w:rPr>
          <w:color w:val="231F20"/>
          <w:spacing w:val="-1"/>
          <w:w w:val="105"/>
          <w:sz w:val="21"/>
        </w:rPr>
        <w:t xml:space="preserve"> </w:t>
      </w:r>
      <w:r>
        <w:rPr>
          <w:color w:val="231F20"/>
          <w:w w:val="105"/>
          <w:sz w:val="21"/>
        </w:rPr>
        <w:t>Umum</w:t>
      </w:r>
      <w:r>
        <w:rPr>
          <w:color w:val="231F20"/>
          <w:spacing w:val="-1"/>
          <w:w w:val="105"/>
          <w:sz w:val="21"/>
        </w:rPr>
        <w:t xml:space="preserve"> </w:t>
      </w:r>
      <w:r>
        <w:rPr>
          <w:color w:val="231F20"/>
          <w:w w:val="105"/>
          <w:sz w:val="21"/>
        </w:rPr>
        <w:t>(DAU)</w:t>
      </w:r>
      <w:r>
        <w:rPr>
          <w:color w:val="231F20"/>
          <w:spacing w:val="-1"/>
          <w:w w:val="105"/>
          <w:sz w:val="21"/>
        </w:rPr>
        <w:t xml:space="preserve"> </w:t>
      </w:r>
      <w:r>
        <w:rPr>
          <w:color w:val="231F20"/>
          <w:w w:val="105"/>
          <w:sz w:val="21"/>
        </w:rPr>
        <w:t>untuk</w:t>
      </w:r>
      <w:r>
        <w:rPr>
          <w:color w:val="231F20"/>
          <w:spacing w:val="-1"/>
          <w:w w:val="105"/>
          <w:sz w:val="21"/>
        </w:rPr>
        <w:t xml:space="preserve"> </w:t>
      </w:r>
      <w:r>
        <w:rPr>
          <w:color w:val="231F20"/>
          <w:w w:val="105"/>
          <w:sz w:val="21"/>
        </w:rPr>
        <w:t xml:space="preserve">sektor pendidikan meningkat hingga </w:t>
      </w:r>
      <w:r>
        <w:rPr>
          <w:b/>
          <w:color w:val="231F20"/>
          <w:w w:val="105"/>
          <w:sz w:val="24"/>
        </w:rPr>
        <w:t>52%.</w:t>
      </w:r>
    </w:p>
    <w:p w14:paraId="168E21F1" w14:textId="77777777" w:rsidR="008068E3" w:rsidRDefault="008068E3">
      <w:pPr>
        <w:spacing w:line="242" w:lineRule="auto"/>
        <w:rPr>
          <w:sz w:val="21"/>
        </w:rPr>
        <w:sectPr w:rsidR="008068E3">
          <w:pgSz w:w="11910" w:h="16840"/>
          <w:pgMar w:top="1040" w:right="600" w:bottom="800" w:left="1020" w:header="0" w:footer="601" w:gutter="0"/>
          <w:cols w:num="2" w:space="720" w:equalWidth="0">
            <w:col w:w="2702" w:space="40"/>
            <w:col w:w="7548"/>
          </w:cols>
        </w:sectPr>
      </w:pPr>
    </w:p>
    <w:p w14:paraId="168E21F2" w14:textId="77777777" w:rsidR="008068E3" w:rsidRDefault="008068E3">
      <w:pPr>
        <w:pStyle w:val="BodyText"/>
        <w:spacing w:before="8" w:after="1"/>
        <w:rPr>
          <w:b/>
          <w:sz w:val="15"/>
        </w:rPr>
      </w:pPr>
    </w:p>
    <w:p w14:paraId="168E21F3" w14:textId="404B954E" w:rsidR="008068E3" w:rsidRDefault="00261C36">
      <w:pPr>
        <w:pStyle w:val="BodyText"/>
        <w:spacing w:line="20" w:lineRule="exact"/>
        <w:ind w:left="470"/>
        <w:rPr>
          <w:sz w:val="2"/>
        </w:rPr>
      </w:pPr>
      <w:r>
        <w:rPr>
          <w:sz w:val="2"/>
        </w:rPr>
      </w:r>
      <w:r>
        <w:rPr>
          <w:sz w:val="2"/>
        </w:rPr>
        <w:pict w14:anchorId="168E2246">
          <v:group id="docshapegroup90" o:spid="_x0000_s2059" alt="header" style="width:455.55pt;height:.6pt;mso-position-horizontal-relative:char;mso-position-vertical-relative:line" coordsize="9111,12">
            <v:rect id="docshape91" o:spid="_x0000_s2060" style="position:absolute;width:9111;height:12" fillcolor="#a7a9ac" stroked="f"/>
            <w10:anchorlock/>
          </v:group>
        </w:pict>
      </w:r>
    </w:p>
    <w:p w14:paraId="168E21F4" w14:textId="77777777" w:rsidR="008068E3" w:rsidRDefault="008068E3">
      <w:pPr>
        <w:pStyle w:val="BodyText"/>
        <w:spacing w:before="8"/>
        <w:rPr>
          <w:b/>
          <w:sz w:val="18"/>
        </w:rPr>
      </w:pPr>
    </w:p>
    <w:p w14:paraId="168E21F5" w14:textId="77777777" w:rsidR="008068E3" w:rsidRDefault="008068E3">
      <w:pPr>
        <w:rPr>
          <w:sz w:val="18"/>
        </w:rPr>
        <w:sectPr w:rsidR="008068E3">
          <w:type w:val="continuous"/>
          <w:pgSz w:w="11910" w:h="16840"/>
          <w:pgMar w:top="1920" w:right="600" w:bottom="280" w:left="1020" w:header="0" w:footer="601" w:gutter="0"/>
          <w:cols w:space="720"/>
        </w:sectPr>
      </w:pPr>
    </w:p>
    <w:p w14:paraId="168E21F6" w14:textId="77777777" w:rsidR="008068E3" w:rsidRDefault="008068E3">
      <w:pPr>
        <w:pStyle w:val="BodyText"/>
        <w:spacing w:before="2"/>
        <w:rPr>
          <w:b/>
          <w:sz w:val="8"/>
        </w:rPr>
      </w:pPr>
    </w:p>
    <w:p w14:paraId="168E21F7" w14:textId="77777777" w:rsidR="008068E3" w:rsidRDefault="000C6060">
      <w:pPr>
        <w:pStyle w:val="BodyText"/>
        <w:ind w:left="1043"/>
        <w:rPr>
          <w:sz w:val="20"/>
        </w:rPr>
      </w:pPr>
      <w:r>
        <w:rPr>
          <w:noProof/>
          <w:sz w:val="20"/>
        </w:rPr>
        <w:drawing>
          <wp:inline distT="0" distB="0" distL="0" distR="0" wp14:anchorId="168E2247" wp14:editId="44DF0964">
            <wp:extent cx="749812" cy="749807"/>
            <wp:effectExtent l="0" t="0" r="0" b="0"/>
            <wp:docPr id="11"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749812" cy="749807"/>
                    </a:xfrm>
                    <a:prstGeom prst="rect">
                      <a:avLst/>
                    </a:prstGeom>
                  </pic:spPr>
                </pic:pic>
              </a:graphicData>
            </a:graphic>
          </wp:inline>
        </w:drawing>
      </w:r>
    </w:p>
    <w:p w14:paraId="168E21F8" w14:textId="77777777" w:rsidR="008068E3" w:rsidRDefault="00261C36">
      <w:pPr>
        <w:spacing w:before="200" w:line="235" w:lineRule="auto"/>
        <w:ind w:left="470"/>
        <w:rPr>
          <w:b/>
          <w:sz w:val="24"/>
        </w:rPr>
      </w:pPr>
      <w:r>
        <w:rPr>
          <w:b/>
          <w:color w:val="231F20"/>
          <w:spacing w:val="-8"/>
          <w:w w:val="110"/>
          <w:sz w:val="24"/>
        </w:rPr>
        <w:t>Pemenuhan</w:t>
      </w:r>
      <w:r>
        <w:rPr>
          <w:b/>
          <w:color w:val="231F20"/>
          <w:spacing w:val="-24"/>
          <w:w w:val="110"/>
          <w:sz w:val="24"/>
        </w:rPr>
        <w:t xml:space="preserve"> </w:t>
      </w:r>
      <w:r>
        <w:rPr>
          <w:b/>
          <w:color w:val="231F20"/>
          <w:spacing w:val="-8"/>
          <w:w w:val="110"/>
          <w:sz w:val="24"/>
        </w:rPr>
        <w:t xml:space="preserve">Standar </w:t>
      </w:r>
      <w:r>
        <w:rPr>
          <w:b/>
          <w:color w:val="231F20"/>
          <w:w w:val="110"/>
          <w:sz w:val="24"/>
        </w:rPr>
        <w:t>Pelayanan</w:t>
      </w:r>
      <w:r>
        <w:rPr>
          <w:b/>
          <w:color w:val="231F20"/>
          <w:spacing w:val="-24"/>
          <w:w w:val="110"/>
          <w:sz w:val="24"/>
        </w:rPr>
        <w:t xml:space="preserve"> </w:t>
      </w:r>
      <w:r>
        <w:rPr>
          <w:b/>
          <w:color w:val="231F20"/>
          <w:w w:val="110"/>
          <w:sz w:val="24"/>
        </w:rPr>
        <w:t xml:space="preserve">Minimal </w:t>
      </w:r>
      <w:r>
        <w:rPr>
          <w:b/>
          <w:color w:val="231F20"/>
          <w:spacing w:val="-2"/>
          <w:w w:val="110"/>
          <w:sz w:val="24"/>
        </w:rPr>
        <w:t>(SPM)</w:t>
      </w:r>
    </w:p>
    <w:p w14:paraId="168E21F9" w14:textId="77777777" w:rsidR="008068E3" w:rsidRDefault="008068E3">
      <w:pPr>
        <w:pStyle w:val="BodyText"/>
        <w:rPr>
          <w:b/>
          <w:sz w:val="28"/>
        </w:rPr>
      </w:pPr>
    </w:p>
    <w:p w14:paraId="168E21FA" w14:textId="77777777" w:rsidR="008068E3" w:rsidRDefault="008068E3">
      <w:pPr>
        <w:pStyle w:val="BodyText"/>
        <w:rPr>
          <w:b/>
          <w:sz w:val="28"/>
        </w:rPr>
      </w:pPr>
    </w:p>
    <w:p w14:paraId="168E21FB" w14:textId="77777777" w:rsidR="008068E3" w:rsidRDefault="008068E3">
      <w:pPr>
        <w:pStyle w:val="BodyText"/>
        <w:rPr>
          <w:b/>
          <w:sz w:val="28"/>
        </w:rPr>
      </w:pPr>
    </w:p>
    <w:p w14:paraId="168E21FC" w14:textId="77777777" w:rsidR="008068E3" w:rsidRDefault="008068E3">
      <w:pPr>
        <w:pStyle w:val="BodyText"/>
        <w:rPr>
          <w:b/>
          <w:sz w:val="28"/>
        </w:rPr>
      </w:pPr>
    </w:p>
    <w:p w14:paraId="168E21FD" w14:textId="77777777" w:rsidR="008068E3" w:rsidRDefault="008068E3">
      <w:pPr>
        <w:pStyle w:val="BodyText"/>
        <w:rPr>
          <w:b/>
          <w:sz w:val="28"/>
        </w:rPr>
      </w:pPr>
    </w:p>
    <w:p w14:paraId="168E21FE" w14:textId="77777777" w:rsidR="008068E3" w:rsidRDefault="00261C36">
      <w:pPr>
        <w:pStyle w:val="Heading2"/>
        <w:spacing w:before="179"/>
      </w:pPr>
      <w:r>
        <w:pict w14:anchorId="168E2249">
          <v:rect id="docshape92" o:spid="_x0000_s2058" alt="header" style="position:absolute;left:0;text-align:left;margin-left:56.7pt;margin-top:11.9pt;width:4.25pt;height:28.35pt;z-index:251658247;mso-position-horizontal-relative:page" fillcolor="#008881" stroked="f">
            <w10:wrap anchorx="page"/>
          </v:rect>
        </w:pict>
      </w:r>
      <w:r>
        <w:rPr>
          <w:color w:val="008881"/>
          <w:spacing w:val="-32"/>
        </w:rPr>
        <w:t>Pembelajaran</w:t>
      </w:r>
    </w:p>
    <w:p w14:paraId="168E21FF" w14:textId="77777777" w:rsidR="008068E3" w:rsidRDefault="00261C36">
      <w:pPr>
        <w:pStyle w:val="ListParagraph"/>
        <w:numPr>
          <w:ilvl w:val="0"/>
          <w:numId w:val="2"/>
        </w:numPr>
        <w:tabs>
          <w:tab w:val="left" w:pos="704"/>
          <w:tab w:val="left" w:pos="705"/>
        </w:tabs>
        <w:spacing w:before="101" w:line="235" w:lineRule="auto"/>
        <w:ind w:left="704" w:right="1267"/>
        <w:rPr>
          <w:color w:val="231F20"/>
        </w:rPr>
      </w:pPr>
      <w:r>
        <w:br w:type="column"/>
      </w:r>
      <w:r>
        <w:rPr>
          <w:color w:val="231F20"/>
          <w:w w:val="105"/>
        </w:rPr>
        <w:t>Peraturan Kemendagri 15/2024 kini menjadi acuan dalam penyusunan</w:t>
      </w:r>
      <w:r>
        <w:rPr>
          <w:color w:val="231F20"/>
          <w:spacing w:val="-3"/>
          <w:w w:val="105"/>
        </w:rPr>
        <w:t xml:space="preserve"> </w:t>
      </w:r>
      <w:r>
        <w:rPr>
          <w:color w:val="231F20"/>
          <w:w w:val="105"/>
        </w:rPr>
        <w:t>APBD</w:t>
      </w:r>
      <w:r>
        <w:rPr>
          <w:color w:val="231F20"/>
          <w:spacing w:val="-4"/>
          <w:w w:val="105"/>
        </w:rPr>
        <w:t xml:space="preserve"> </w:t>
      </w:r>
      <w:r>
        <w:rPr>
          <w:color w:val="231F20"/>
          <w:w w:val="105"/>
        </w:rPr>
        <w:t>2025,</w:t>
      </w:r>
      <w:r>
        <w:rPr>
          <w:color w:val="231F20"/>
          <w:spacing w:val="-4"/>
          <w:w w:val="105"/>
        </w:rPr>
        <w:t xml:space="preserve"> </w:t>
      </w:r>
      <w:r>
        <w:rPr>
          <w:color w:val="231F20"/>
          <w:w w:val="105"/>
        </w:rPr>
        <w:t>sementara</w:t>
      </w:r>
      <w:r>
        <w:rPr>
          <w:color w:val="231F20"/>
          <w:spacing w:val="-4"/>
          <w:w w:val="105"/>
        </w:rPr>
        <w:t xml:space="preserve"> </w:t>
      </w:r>
      <w:r>
        <w:rPr>
          <w:color w:val="231F20"/>
          <w:w w:val="105"/>
        </w:rPr>
        <w:t>modul</w:t>
      </w:r>
      <w:r>
        <w:rPr>
          <w:color w:val="231F20"/>
          <w:spacing w:val="-4"/>
          <w:w w:val="105"/>
        </w:rPr>
        <w:t xml:space="preserve"> </w:t>
      </w:r>
      <w:r>
        <w:rPr>
          <w:i/>
          <w:color w:val="231F20"/>
          <w:w w:val="105"/>
        </w:rPr>
        <w:t>e-review</w:t>
      </w:r>
      <w:r>
        <w:rPr>
          <w:i/>
          <w:color w:val="231F20"/>
          <w:spacing w:val="-4"/>
          <w:w w:val="105"/>
        </w:rPr>
        <w:t xml:space="preserve"> </w:t>
      </w:r>
      <w:r>
        <w:rPr>
          <w:color w:val="231F20"/>
          <w:w w:val="105"/>
        </w:rPr>
        <w:t>terbaru membantu meningkatkan evaluasi anggaran daerah.</w:t>
      </w:r>
    </w:p>
    <w:p w14:paraId="168E2200" w14:textId="77777777" w:rsidR="008068E3" w:rsidRDefault="00261C36">
      <w:pPr>
        <w:pStyle w:val="ListParagraph"/>
        <w:numPr>
          <w:ilvl w:val="0"/>
          <w:numId w:val="2"/>
        </w:numPr>
        <w:tabs>
          <w:tab w:val="left" w:pos="704"/>
          <w:tab w:val="left" w:pos="705"/>
        </w:tabs>
        <w:spacing w:before="3" w:line="235" w:lineRule="auto"/>
        <w:ind w:left="704" w:right="836"/>
        <w:rPr>
          <w:color w:val="231F20"/>
        </w:rPr>
      </w:pPr>
      <w:r>
        <w:rPr>
          <w:color w:val="231F20"/>
          <w:w w:val="105"/>
        </w:rPr>
        <w:t>Panduan dan instrumen pembiayaan SPM nasional tengah disusun untuk memastikan provinsi dapat mengalokasikan dana yang memadai bagi layanan dasar.</w:t>
      </w:r>
    </w:p>
    <w:p w14:paraId="168E2201" w14:textId="77777777" w:rsidR="008068E3" w:rsidRDefault="00261C36">
      <w:pPr>
        <w:pStyle w:val="ListParagraph"/>
        <w:numPr>
          <w:ilvl w:val="0"/>
          <w:numId w:val="2"/>
        </w:numPr>
        <w:tabs>
          <w:tab w:val="left" w:pos="704"/>
          <w:tab w:val="left" w:pos="705"/>
        </w:tabs>
        <w:spacing w:before="10" w:line="232" w:lineRule="auto"/>
        <w:ind w:left="704" w:right="890" w:hanging="361"/>
        <w:rPr>
          <w:color w:val="231F20"/>
        </w:rPr>
      </w:pPr>
      <w:r>
        <w:rPr>
          <w:color w:val="231F20"/>
          <w:w w:val="105"/>
        </w:rPr>
        <w:t>Sebanyak</w:t>
      </w:r>
      <w:r>
        <w:rPr>
          <w:color w:val="231F20"/>
          <w:spacing w:val="-7"/>
          <w:w w:val="105"/>
        </w:rPr>
        <w:t xml:space="preserve"> </w:t>
      </w:r>
      <w:r>
        <w:rPr>
          <w:b/>
          <w:color w:val="231F20"/>
          <w:w w:val="105"/>
          <w:sz w:val="24"/>
        </w:rPr>
        <w:t>23</w:t>
      </w:r>
      <w:r>
        <w:rPr>
          <w:b/>
          <w:color w:val="231F20"/>
          <w:spacing w:val="-12"/>
          <w:w w:val="105"/>
          <w:sz w:val="24"/>
        </w:rPr>
        <w:t xml:space="preserve"> </w:t>
      </w:r>
      <w:r>
        <w:rPr>
          <w:color w:val="231F20"/>
          <w:w w:val="105"/>
        </w:rPr>
        <w:t>kabupaten/kota</w:t>
      </w:r>
      <w:r>
        <w:rPr>
          <w:color w:val="231F20"/>
          <w:spacing w:val="-8"/>
          <w:w w:val="105"/>
        </w:rPr>
        <w:t xml:space="preserve"> </w:t>
      </w:r>
      <w:r>
        <w:rPr>
          <w:color w:val="231F20"/>
          <w:w w:val="105"/>
        </w:rPr>
        <w:t>di</w:t>
      </w:r>
      <w:r>
        <w:rPr>
          <w:color w:val="231F20"/>
          <w:spacing w:val="-7"/>
          <w:w w:val="105"/>
        </w:rPr>
        <w:t xml:space="preserve"> </w:t>
      </w:r>
      <w:r>
        <w:rPr>
          <w:color w:val="231F20"/>
          <w:w w:val="105"/>
        </w:rPr>
        <w:t>Provinsi</w:t>
      </w:r>
      <w:r>
        <w:rPr>
          <w:color w:val="231F20"/>
          <w:spacing w:val="-8"/>
          <w:w w:val="105"/>
        </w:rPr>
        <w:t xml:space="preserve"> </w:t>
      </w:r>
      <w:r>
        <w:rPr>
          <w:color w:val="231F20"/>
          <w:w w:val="105"/>
        </w:rPr>
        <w:t>Aceh</w:t>
      </w:r>
      <w:r>
        <w:rPr>
          <w:color w:val="231F20"/>
          <w:spacing w:val="-8"/>
          <w:w w:val="105"/>
        </w:rPr>
        <w:t xml:space="preserve"> </w:t>
      </w:r>
      <w:r>
        <w:rPr>
          <w:color w:val="231F20"/>
          <w:w w:val="105"/>
        </w:rPr>
        <w:t>dan</w:t>
      </w:r>
      <w:r>
        <w:rPr>
          <w:color w:val="231F20"/>
          <w:spacing w:val="-7"/>
          <w:w w:val="105"/>
        </w:rPr>
        <w:t xml:space="preserve"> </w:t>
      </w:r>
      <w:r>
        <w:rPr>
          <w:b/>
          <w:color w:val="231F20"/>
          <w:w w:val="105"/>
          <w:sz w:val="24"/>
        </w:rPr>
        <w:t>3</w:t>
      </w:r>
      <w:r>
        <w:rPr>
          <w:b/>
          <w:color w:val="231F20"/>
          <w:spacing w:val="-12"/>
          <w:w w:val="105"/>
          <w:sz w:val="24"/>
        </w:rPr>
        <w:t xml:space="preserve"> </w:t>
      </w:r>
      <w:r>
        <w:rPr>
          <w:color w:val="231F20"/>
          <w:w w:val="105"/>
        </w:rPr>
        <w:t>kabupaten/ kota di Tanah Papua berhasil mengajukan rencana OTSUS 2025 sesuai tenggat waktu nasional.</w:t>
      </w:r>
    </w:p>
    <w:p w14:paraId="168E2202" w14:textId="77777777" w:rsidR="008068E3" w:rsidRDefault="00261C36">
      <w:pPr>
        <w:pStyle w:val="ListParagraph"/>
        <w:numPr>
          <w:ilvl w:val="0"/>
          <w:numId w:val="2"/>
        </w:numPr>
        <w:tabs>
          <w:tab w:val="left" w:pos="704"/>
          <w:tab w:val="left" w:pos="705"/>
        </w:tabs>
        <w:spacing w:before="13" w:line="230" w:lineRule="auto"/>
        <w:ind w:left="704" w:right="761" w:hanging="361"/>
        <w:rPr>
          <w:b/>
          <w:color w:val="231F20"/>
          <w:sz w:val="24"/>
        </w:rPr>
      </w:pPr>
      <w:r>
        <w:rPr>
          <w:b/>
          <w:color w:val="231F20"/>
          <w:w w:val="105"/>
          <w:sz w:val="24"/>
        </w:rPr>
        <w:t>7</w:t>
      </w:r>
      <w:r>
        <w:rPr>
          <w:b/>
          <w:color w:val="231F20"/>
          <w:spacing w:val="-8"/>
          <w:w w:val="105"/>
          <w:sz w:val="24"/>
        </w:rPr>
        <w:t xml:space="preserve"> </w:t>
      </w:r>
      <w:r>
        <w:rPr>
          <w:color w:val="231F20"/>
          <w:w w:val="105"/>
        </w:rPr>
        <w:t>provinsi</w:t>
      </w:r>
      <w:r>
        <w:rPr>
          <w:color w:val="231F20"/>
          <w:spacing w:val="-8"/>
          <w:w w:val="105"/>
        </w:rPr>
        <w:t xml:space="preserve"> </w:t>
      </w:r>
      <w:r>
        <w:rPr>
          <w:color w:val="231F20"/>
          <w:w w:val="105"/>
        </w:rPr>
        <w:t>mitra</w:t>
      </w:r>
      <w:r>
        <w:rPr>
          <w:color w:val="231F20"/>
          <w:spacing w:val="-8"/>
          <w:w w:val="105"/>
        </w:rPr>
        <w:t xml:space="preserve"> </w:t>
      </w:r>
      <w:r>
        <w:rPr>
          <w:color w:val="231F20"/>
          <w:w w:val="105"/>
        </w:rPr>
        <w:t>telah</w:t>
      </w:r>
      <w:r>
        <w:rPr>
          <w:color w:val="231F20"/>
          <w:spacing w:val="-8"/>
          <w:w w:val="105"/>
        </w:rPr>
        <w:t xml:space="preserve"> </w:t>
      </w:r>
      <w:r>
        <w:rPr>
          <w:color w:val="231F20"/>
          <w:w w:val="105"/>
        </w:rPr>
        <w:t>meningkatkan</w:t>
      </w:r>
      <w:r>
        <w:rPr>
          <w:color w:val="231F20"/>
          <w:spacing w:val="-8"/>
          <w:w w:val="105"/>
        </w:rPr>
        <w:t xml:space="preserve"> </w:t>
      </w:r>
      <w:r>
        <w:rPr>
          <w:color w:val="231F20"/>
          <w:w w:val="105"/>
        </w:rPr>
        <w:t>ketersediaan</w:t>
      </w:r>
      <w:r>
        <w:rPr>
          <w:color w:val="231F20"/>
          <w:spacing w:val="-8"/>
          <w:w w:val="105"/>
        </w:rPr>
        <w:t xml:space="preserve"> </w:t>
      </w:r>
      <w:r>
        <w:rPr>
          <w:color w:val="231F20"/>
          <w:w w:val="105"/>
        </w:rPr>
        <w:t>data</w:t>
      </w:r>
      <w:r>
        <w:rPr>
          <w:color w:val="231F20"/>
          <w:spacing w:val="-8"/>
          <w:w w:val="105"/>
        </w:rPr>
        <w:t xml:space="preserve"> </w:t>
      </w:r>
      <w:r>
        <w:rPr>
          <w:color w:val="231F20"/>
          <w:w w:val="105"/>
        </w:rPr>
        <w:t xml:space="preserve">pelayanan </w:t>
      </w:r>
      <w:r>
        <w:rPr>
          <w:color w:val="231F20"/>
          <w:spacing w:val="-2"/>
          <w:w w:val="105"/>
        </w:rPr>
        <w:t>publik.</w:t>
      </w:r>
    </w:p>
    <w:p w14:paraId="168E2203" w14:textId="77777777" w:rsidR="008068E3" w:rsidRDefault="00261C36">
      <w:pPr>
        <w:pStyle w:val="ListParagraph"/>
        <w:numPr>
          <w:ilvl w:val="0"/>
          <w:numId w:val="2"/>
        </w:numPr>
        <w:tabs>
          <w:tab w:val="left" w:pos="704"/>
          <w:tab w:val="left" w:pos="705"/>
        </w:tabs>
        <w:spacing w:before="11" w:line="232" w:lineRule="auto"/>
        <w:ind w:left="704" w:right="1000"/>
        <w:rPr>
          <w:b/>
          <w:color w:val="231F20"/>
          <w:sz w:val="24"/>
        </w:rPr>
      </w:pPr>
      <w:r>
        <w:rPr>
          <w:b/>
          <w:color w:val="231F20"/>
          <w:w w:val="105"/>
          <w:sz w:val="24"/>
        </w:rPr>
        <w:t xml:space="preserve">7 </w:t>
      </w:r>
      <w:r>
        <w:rPr>
          <w:color w:val="231F20"/>
          <w:w w:val="105"/>
        </w:rPr>
        <w:t>provinsi kini memberikan dukungan terstruktur kepada kabupaten dalam perencanaan, penganggaran, dan koordinasi penyediaan layanan publik.</w:t>
      </w:r>
    </w:p>
    <w:p w14:paraId="168E2204" w14:textId="77777777" w:rsidR="008068E3" w:rsidRDefault="008068E3">
      <w:pPr>
        <w:spacing w:line="232" w:lineRule="auto"/>
        <w:rPr>
          <w:sz w:val="24"/>
        </w:rPr>
        <w:sectPr w:rsidR="008068E3">
          <w:type w:val="continuous"/>
          <w:pgSz w:w="11910" w:h="16840"/>
          <w:pgMar w:top="1920" w:right="600" w:bottom="280" w:left="1020" w:header="0" w:footer="601" w:gutter="0"/>
          <w:cols w:num="2" w:space="720" w:equalWidth="0">
            <w:col w:w="2632" w:space="40"/>
            <w:col w:w="7618"/>
          </w:cols>
        </w:sectPr>
      </w:pPr>
    </w:p>
    <w:p w14:paraId="168E2205" w14:textId="77777777" w:rsidR="008068E3" w:rsidRDefault="008068E3">
      <w:pPr>
        <w:pStyle w:val="BodyText"/>
        <w:rPr>
          <w:sz w:val="20"/>
        </w:rPr>
      </w:pPr>
    </w:p>
    <w:p w14:paraId="168E2206" w14:textId="77777777" w:rsidR="008068E3" w:rsidRDefault="008068E3">
      <w:pPr>
        <w:pStyle w:val="BodyText"/>
        <w:spacing w:before="8"/>
        <w:rPr>
          <w:sz w:val="25"/>
        </w:rPr>
      </w:pPr>
    </w:p>
    <w:p w14:paraId="168E2207" w14:textId="77777777" w:rsidR="008068E3" w:rsidRDefault="00261C36">
      <w:pPr>
        <w:pStyle w:val="Heading5"/>
        <w:spacing w:line="187" w:lineRule="auto"/>
        <w:ind w:right="532"/>
      </w:pPr>
      <w:r>
        <w:rPr>
          <w:rFonts w:ascii="Gill Sans MT"/>
          <w:color w:val="FFFFFF"/>
          <w:position w:val="-5"/>
          <w:sz w:val="28"/>
          <w:shd w:val="clear" w:color="auto" w:fill="183559"/>
        </w:rPr>
        <w:t xml:space="preserve"> </w:t>
      </w:r>
      <w:r>
        <w:rPr>
          <w:rFonts w:ascii="Gill Sans MT"/>
          <w:color w:val="FFFFFF"/>
          <w:w w:val="110"/>
          <w:position w:val="-5"/>
          <w:sz w:val="28"/>
          <w:shd w:val="clear" w:color="auto" w:fill="183559"/>
        </w:rPr>
        <w:t xml:space="preserve">1 </w:t>
      </w:r>
      <w:r>
        <w:rPr>
          <w:rFonts w:ascii="Gill Sans MT"/>
          <w:color w:val="FFFFFF"/>
          <w:w w:val="110"/>
          <w:position w:val="-5"/>
          <w:sz w:val="28"/>
        </w:rPr>
        <w:t xml:space="preserve"> </w:t>
      </w:r>
      <w:r>
        <w:rPr>
          <w:color w:val="231F20"/>
          <w:w w:val="110"/>
        </w:rPr>
        <w:t>Program SKALA tidak hanya berkontribusi bagi kementerian mitranya, tetapi juga dalam memperkuat</w:t>
      </w:r>
      <w:r>
        <w:rPr>
          <w:color w:val="231F20"/>
          <w:spacing w:val="77"/>
          <w:w w:val="150"/>
        </w:rPr>
        <w:t xml:space="preserve"> </w:t>
      </w:r>
      <w:r>
        <w:rPr>
          <w:color w:val="231F20"/>
          <w:w w:val="110"/>
        </w:rPr>
        <w:t>koordinasi</w:t>
      </w:r>
      <w:r>
        <w:rPr>
          <w:color w:val="231F20"/>
          <w:spacing w:val="77"/>
          <w:w w:val="150"/>
        </w:rPr>
        <w:t xml:space="preserve"> </w:t>
      </w:r>
      <w:r>
        <w:rPr>
          <w:color w:val="231F20"/>
          <w:w w:val="110"/>
        </w:rPr>
        <w:t>dan</w:t>
      </w:r>
      <w:r>
        <w:rPr>
          <w:color w:val="231F20"/>
          <w:spacing w:val="78"/>
          <w:w w:val="150"/>
        </w:rPr>
        <w:t xml:space="preserve"> </w:t>
      </w:r>
      <w:r>
        <w:rPr>
          <w:color w:val="231F20"/>
          <w:w w:val="110"/>
        </w:rPr>
        <w:t>pembangunan</w:t>
      </w:r>
      <w:r>
        <w:rPr>
          <w:color w:val="231F20"/>
          <w:spacing w:val="77"/>
          <w:w w:val="150"/>
        </w:rPr>
        <w:t xml:space="preserve"> </w:t>
      </w:r>
      <w:r>
        <w:rPr>
          <w:color w:val="231F20"/>
          <w:w w:val="110"/>
        </w:rPr>
        <w:t>kapasitas</w:t>
      </w:r>
      <w:r>
        <w:rPr>
          <w:color w:val="231F20"/>
          <w:spacing w:val="77"/>
          <w:w w:val="150"/>
        </w:rPr>
        <w:t xml:space="preserve"> </w:t>
      </w:r>
      <w:r>
        <w:rPr>
          <w:color w:val="231F20"/>
          <w:w w:val="110"/>
        </w:rPr>
        <w:t>di</w:t>
      </w:r>
      <w:r>
        <w:rPr>
          <w:color w:val="231F20"/>
          <w:spacing w:val="78"/>
          <w:w w:val="150"/>
        </w:rPr>
        <w:t xml:space="preserve"> </w:t>
      </w:r>
      <w:r>
        <w:rPr>
          <w:color w:val="231F20"/>
          <w:w w:val="110"/>
        </w:rPr>
        <w:t>berbagai</w:t>
      </w:r>
      <w:r>
        <w:rPr>
          <w:color w:val="231F20"/>
          <w:spacing w:val="77"/>
          <w:w w:val="150"/>
        </w:rPr>
        <w:t xml:space="preserve"> </w:t>
      </w:r>
      <w:r>
        <w:rPr>
          <w:color w:val="231F20"/>
          <w:w w:val="110"/>
        </w:rPr>
        <w:t>lembaga</w:t>
      </w:r>
      <w:r>
        <w:rPr>
          <w:color w:val="231F20"/>
          <w:spacing w:val="77"/>
          <w:w w:val="150"/>
        </w:rPr>
        <w:t xml:space="preserve"> </w:t>
      </w:r>
      <w:r>
        <w:rPr>
          <w:color w:val="231F20"/>
          <w:spacing w:val="-2"/>
          <w:w w:val="110"/>
        </w:rPr>
        <w:t>pemerintah</w:t>
      </w:r>
    </w:p>
    <w:p w14:paraId="168E2208" w14:textId="77777777" w:rsidR="008068E3" w:rsidRDefault="00261C36">
      <w:pPr>
        <w:pStyle w:val="BodyText"/>
        <w:spacing w:before="11" w:line="235" w:lineRule="auto"/>
        <w:ind w:left="635" w:right="528"/>
        <w:jc w:val="both"/>
      </w:pPr>
      <w:r>
        <w:rPr>
          <w:b/>
          <w:color w:val="231F20"/>
          <w:w w:val="105"/>
        </w:rPr>
        <w:t>guna</w:t>
      </w:r>
      <w:r>
        <w:rPr>
          <w:b/>
          <w:color w:val="231F20"/>
          <w:spacing w:val="40"/>
          <w:w w:val="105"/>
        </w:rPr>
        <w:t xml:space="preserve"> </w:t>
      </w:r>
      <w:r>
        <w:rPr>
          <w:b/>
          <w:color w:val="231F20"/>
          <w:w w:val="105"/>
        </w:rPr>
        <w:t>meningkatkan</w:t>
      </w:r>
      <w:r>
        <w:rPr>
          <w:b/>
          <w:color w:val="231F20"/>
          <w:spacing w:val="40"/>
          <w:w w:val="105"/>
        </w:rPr>
        <w:t xml:space="preserve"> </w:t>
      </w:r>
      <w:r>
        <w:rPr>
          <w:b/>
          <w:color w:val="231F20"/>
          <w:w w:val="105"/>
        </w:rPr>
        <w:t>penyampaian</w:t>
      </w:r>
      <w:r>
        <w:rPr>
          <w:b/>
          <w:color w:val="231F20"/>
          <w:spacing w:val="40"/>
          <w:w w:val="105"/>
        </w:rPr>
        <w:t xml:space="preserve"> </w:t>
      </w:r>
      <w:r>
        <w:rPr>
          <w:b/>
          <w:color w:val="231F20"/>
          <w:w w:val="105"/>
        </w:rPr>
        <w:t>layanan.</w:t>
      </w:r>
      <w:r>
        <w:rPr>
          <w:b/>
          <w:color w:val="231F20"/>
          <w:spacing w:val="40"/>
          <w:w w:val="105"/>
        </w:rPr>
        <w:t xml:space="preserve"> </w:t>
      </w:r>
      <w:r>
        <w:rPr>
          <w:color w:val="231F20"/>
          <w:w w:val="105"/>
        </w:rPr>
        <w:t>Program</w:t>
      </w:r>
      <w:r>
        <w:rPr>
          <w:color w:val="231F20"/>
          <w:spacing w:val="40"/>
          <w:w w:val="105"/>
        </w:rPr>
        <w:t xml:space="preserve"> </w:t>
      </w:r>
      <w:r>
        <w:rPr>
          <w:color w:val="231F20"/>
          <w:w w:val="105"/>
        </w:rPr>
        <w:t>SKALA</w:t>
      </w:r>
      <w:r>
        <w:rPr>
          <w:color w:val="231F20"/>
          <w:spacing w:val="40"/>
          <w:w w:val="105"/>
        </w:rPr>
        <w:t xml:space="preserve"> </w:t>
      </w:r>
      <w:r>
        <w:rPr>
          <w:color w:val="231F20"/>
          <w:w w:val="105"/>
        </w:rPr>
        <w:t>bekerja</w:t>
      </w:r>
      <w:r>
        <w:rPr>
          <w:color w:val="231F20"/>
          <w:spacing w:val="40"/>
          <w:w w:val="105"/>
        </w:rPr>
        <w:t xml:space="preserve"> </w:t>
      </w:r>
      <w:r>
        <w:rPr>
          <w:color w:val="231F20"/>
          <w:w w:val="105"/>
        </w:rPr>
        <w:t>sama</w:t>
      </w:r>
      <w:r>
        <w:rPr>
          <w:color w:val="231F20"/>
          <w:spacing w:val="40"/>
          <w:w w:val="105"/>
        </w:rPr>
        <w:t xml:space="preserve"> </w:t>
      </w:r>
      <w:r>
        <w:rPr>
          <w:color w:val="231F20"/>
          <w:w w:val="105"/>
        </w:rPr>
        <w:t>dengan</w:t>
      </w:r>
      <w:r>
        <w:rPr>
          <w:color w:val="231F20"/>
          <w:spacing w:val="40"/>
          <w:w w:val="105"/>
        </w:rPr>
        <w:t xml:space="preserve"> </w:t>
      </w:r>
      <w:r>
        <w:rPr>
          <w:color w:val="231F20"/>
          <w:w w:val="105"/>
        </w:rPr>
        <w:t>Kemendagri dan kementerian sektoral untuk meningkatkan pelaporan SPM melalui pelatihan bersama serta menyelaraskan kebijakan pusat dan daerah dengan memfasilitasi kolaborasi antara Bappenas dan Kemendagri dalam tata kelola data daerah. Program SKALA juga mendukung upaya pemantauan bersama, termasuk koordinasi antara Kemendagri dan Kemenkeu dalam misi OTSUS dan SPM di Provinsi Papua serta bantuan bagi Bappenas dan Kemendagri dalam mengevaluasi Dana Alokasi Khusus (DAK) di Provinsi Aceh, Gorontalo, Maluku, dan NTT. Program SKALA mendukung strategi implementasi daerah yang terkoordinasi secara nasional untuk mempercepat dampak, terutama melalui pendekatan terpadu Kemendagri dan Bappenas dalam implementasi Rencana Satu Data Daerah. Dengan memperjelas peran dan tanggung jawab kementerian dalam satu pedoman yang terintegrasi, Program SKALA membantu menyederhanakan penerapan kebijakan dan mengurangi beban administrasi bagi provinsi. Selain itu, Program SKALA juga memperkenalkan model pelatihan berbasis kerja untuk memperkuat perencanaan dan penganggaran, seperti kelompok kerja desentralisasi di Provinsi Papua untuk meningkatkan perencanaan OTSUS serta model pembangunan kapasitas bersama antara Kemendagri dan Kantor Sektor Provinsi untuk membimbing tenaga SPM. Melalui pemanfaatan sumber daya program, solusi pelatihan yang hemat biaya ini membantu mitra pemerintah beradaptasi dengan pembatasan perjalanan nasional seraya tetap mempertahankan pengembangan kapasitas daerah yang kuat.</w:t>
      </w:r>
    </w:p>
    <w:p w14:paraId="168E2209" w14:textId="77777777" w:rsidR="008068E3" w:rsidRDefault="008068E3">
      <w:pPr>
        <w:spacing w:line="235" w:lineRule="auto"/>
        <w:jc w:val="both"/>
        <w:sectPr w:rsidR="008068E3">
          <w:type w:val="continuous"/>
          <w:pgSz w:w="11910" w:h="16840"/>
          <w:pgMar w:top="1920" w:right="600" w:bottom="280" w:left="1020" w:header="0" w:footer="601" w:gutter="0"/>
          <w:cols w:space="720"/>
        </w:sectPr>
      </w:pPr>
    </w:p>
    <w:p w14:paraId="168E220A" w14:textId="77777777" w:rsidR="008068E3" w:rsidRDefault="00261C36">
      <w:pPr>
        <w:pStyle w:val="Heading5"/>
        <w:spacing w:before="117" w:line="187" w:lineRule="auto"/>
      </w:pPr>
      <w:r>
        <w:rPr>
          <w:rFonts w:ascii="Gill Sans MT"/>
          <w:color w:val="FFFFFF"/>
          <w:position w:val="-5"/>
          <w:sz w:val="28"/>
          <w:shd w:val="clear" w:color="auto" w:fill="183559"/>
        </w:rPr>
        <w:t xml:space="preserve"> </w:t>
      </w:r>
      <w:r>
        <w:rPr>
          <w:rFonts w:ascii="Gill Sans MT"/>
          <w:color w:val="FFFFFF"/>
          <w:w w:val="110"/>
          <w:position w:val="-5"/>
          <w:sz w:val="28"/>
          <w:shd w:val="clear" w:color="auto" w:fill="183559"/>
        </w:rPr>
        <w:t xml:space="preserve">2 </w:t>
      </w:r>
      <w:r>
        <w:rPr>
          <w:rFonts w:ascii="Gill Sans MT"/>
          <w:color w:val="FFFFFF"/>
          <w:w w:val="110"/>
          <w:position w:val="-5"/>
          <w:sz w:val="28"/>
        </w:rPr>
        <w:t xml:space="preserve"> </w:t>
      </w:r>
      <w:r>
        <w:rPr>
          <w:color w:val="231F20"/>
          <w:w w:val="110"/>
        </w:rPr>
        <w:t>Implementasi Program SKALA memberikan pembelajaran yang bermakna bagi kerangka desentralisasi</w:t>
      </w:r>
      <w:r>
        <w:rPr>
          <w:color w:val="231F20"/>
          <w:spacing w:val="27"/>
          <w:w w:val="110"/>
        </w:rPr>
        <w:t xml:space="preserve"> </w:t>
      </w:r>
      <w:r>
        <w:rPr>
          <w:color w:val="231F20"/>
          <w:w w:val="110"/>
        </w:rPr>
        <w:t>di</w:t>
      </w:r>
      <w:r>
        <w:rPr>
          <w:color w:val="231F20"/>
          <w:spacing w:val="27"/>
          <w:w w:val="110"/>
        </w:rPr>
        <w:t xml:space="preserve"> </w:t>
      </w:r>
      <w:r>
        <w:rPr>
          <w:color w:val="231F20"/>
          <w:w w:val="110"/>
        </w:rPr>
        <w:t>Indonesia,</w:t>
      </w:r>
      <w:r>
        <w:rPr>
          <w:color w:val="231F20"/>
          <w:spacing w:val="27"/>
          <w:w w:val="110"/>
        </w:rPr>
        <w:t xml:space="preserve"> </w:t>
      </w:r>
      <w:r>
        <w:rPr>
          <w:color w:val="231F20"/>
          <w:w w:val="110"/>
        </w:rPr>
        <w:t>khususnya</w:t>
      </w:r>
      <w:r>
        <w:rPr>
          <w:color w:val="231F20"/>
          <w:spacing w:val="27"/>
          <w:w w:val="110"/>
        </w:rPr>
        <w:t xml:space="preserve"> </w:t>
      </w:r>
      <w:r>
        <w:rPr>
          <w:color w:val="231F20"/>
          <w:w w:val="110"/>
        </w:rPr>
        <w:t>dalam</w:t>
      </w:r>
      <w:r>
        <w:rPr>
          <w:color w:val="231F20"/>
          <w:spacing w:val="27"/>
          <w:w w:val="110"/>
        </w:rPr>
        <w:t xml:space="preserve"> </w:t>
      </w:r>
      <w:r>
        <w:rPr>
          <w:color w:val="231F20"/>
          <w:w w:val="110"/>
        </w:rPr>
        <w:t>memperkuat</w:t>
      </w:r>
      <w:r>
        <w:rPr>
          <w:color w:val="231F20"/>
          <w:spacing w:val="27"/>
          <w:w w:val="110"/>
        </w:rPr>
        <w:t xml:space="preserve"> </w:t>
      </w:r>
      <w:r>
        <w:rPr>
          <w:color w:val="231F20"/>
          <w:w w:val="110"/>
        </w:rPr>
        <w:t>perencanaan,</w:t>
      </w:r>
      <w:r>
        <w:rPr>
          <w:color w:val="231F20"/>
          <w:spacing w:val="27"/>
          <w:w w:val="110"/>
        </w:rPr>
        <w:t xml:space="preserve"> </w:t>
      </w:r>
      <w:r>
        <w:rPr>
          <w:color w:val="231F20"/>
          <w:w w:val="110"/>
        </w:rPr>
        <w:t>penganggaran,</w:t>
      </w:r>
      <w:r>
        <w:rPr>
          <w:color w:val="231F20"/>
          <w:spacing w:val="27"/>
          <w:w w:val="110"/>
        </w:rPr>
        <w:t xml:space="preserve"> </w:t>
      </w:r>
      <w:r>
        <w:rPr>
          <w:color w:val="231F20"/>
          <w:w w:val="110"/>
        </w:rPr>
        <w:t>dan</w:t>
      </w:r>
    </w:p>
    <w:p w14:paraId="168E220B" w14:textId="77777777" w:rsidR="008068E3" w:rsidRDefault="00261C36">
      <w:pPr>
        <w:pStyle w:val="BodyText"/>
        <w:spacing w:before="11" w:line="235" w:lineRule="auto"/>
        <w:ind w:left="635" w:right="529"/>
        <w:jc w:val="both"/>
      </w:pPr>
      <w:r>
        <w:rPr>
          <w:b/>
          <w:color w:val="231F20"/>
          <w:w w:val="105"/>
        </w:rPr>
        <w:t xml:space="preserve">penyediaan layanan di tingkat daerah melalui pengawasan yang lebih terkoordinasi dan kolaborasi antar kementerian. </w:t>
      </w:r>
      <w:r>
        <w:rPr>
          <w:color w:val="231F20"/>
          <w:w w:val="105"/>
        </w:rPr>
        <w:t>Koordinasi antara Kemendagri, Bappenas, dan Kemenkeu menunjukkan bagaimana tata kelola data sosial ekonomi yang selaras dapat mendukung pengambilan keputusan kebijakan</w:t>
      </w:r>
      <w:r>
        <w:rPr>
          <w:color w:val="231F20"/>
          <w:spacing w:val="-8"/>
          <w:w w:val="105"/>
        </w:rPr>
        <w:t xml:space="preserve"> </w:t>
      </w:r>
      <w:r>
        <w:rPr>
          <w:color w:val="231F20"/>
          <w:w w:val="105"/>
        </w:rPr>
        <w:t>yang</w:t>
      </w:r>
      <w:r>
        <w:rPr>
          <w:color w:val="231F20"/>
          <w:spacing w:val="-7"/>
          <w:w w:val="105"/>
        </w:rPr>
        <w:t xml:space="preserve"> </w:t>
      </w:r>
      <w:r>
        <w:rPr>
          <w:color w:val="231F20"/>
          <w:w w:val="105"/>
        </w:rPr>
        <w:t>lebih</w:t>
      </w:r>
      <w:r>
        <w:rPr>
          <w:color w:val="231F20"/>
          <w:spacing w:val="-8"/>
          <w:w w:val="105"/>
        </w:rPr>
        <w:t xml:space="preserve"> </w:t>
      </w:r>
      <w:r>
        <w:rPr>
          <w:color w:val="231F20"/>
          <w:w w:val="105"/>
        </w:rPr>
        <w:t>efektif</w:t>
      </w:r>
      <w:r>
        <w:rPr>
          <w:color w:val="231F20"/>
          <w:spacing w:val="-8"/>
          <w:w w:val="105"/>
        </w:rPr>
        <w:t xml:space="preserve"> </w:t>
      </w:r>
      <w:r>
        <w:rPr>
          <w:color w:val="231F20"/>
          <w:w w:val="105"/>
        </w:rPr>
        <w:t>di</w:t>
      </w:r>
      <w:r>
        <w:rPr>
          <w:color w:val="231F20"/>
          <w:spacing w:val="-8"/>
          <w:w w:val="105"/>
        </w:rPr>
        <w:t xml:space="preserve"> </w:t>
      </w:r>
      <w:r>
        <w:rPr>
          <w:color w:val="231F20"/>
          <w:w w:val="105"/>
        </w:rPr>
        <w:t>tingkat</w:t>
      </w:r>
      <w:r>
        <w:rPr>
          <w:color w:val="231F20"/>
          <w:spacing w:val="-8"/>
          <w:w w:val="105"/>
        </w:rPr>
        <w:t xml:space="preserve"> </w:t>
      </w:r>
      <w:r>
        <w:rPr>
          <w:color w:val="231F20"/>
          <w:w w:val="105"/>
        </w:rPr>
        <w:t>nasional</w:t>
      </w:r>
      <w:r>
        <w:rPr>
          <w:color w:val="231F20"/>
          <w:spacing w:val="-8"/>
          <w:w w:val="105"/>
        </w:rPr>
        <w:t xml:space="preserve"> </w:t>
      </w:r>
      <w:r>
        <w:rPr>
          <w:color w:val="231F20"/>
          <w:w w:val="105"/>
        </w:rPr>
        <w:t>dan</w:t>
      </w:r>
      <w:r>
        <w:rPr>
          <w:color w:val="231F20"/>
          <w:spacing w:val="-7"/>
          <w:w w:val="105"/>
        </w:rPr>
        <w:t xml:space="preserve"> </w:t>
      </w:r>
      <w:r>
        <w:rPr>
          <w:color w:val="231F20"/>
          <w:w w:val="105"/>
        </w:rPr>
        <w:t>provinsi.</w:t>
      </w:r>
      <w:r>
        <w:rPr>
          <w:color w:val="231F20"/>
          <w:spacing w:val="-8"/>
          <w:w w:val="105"/>
        </w:rPr>
        <w:t xml:space="preserve"> </w:t>
      </w:r>
      <w:r>
        <w:rPr>
          <w:color w:val="231F20"/>
          <w:w w:val="105"/>
        </w:rPr>
        <w:t>Pengalaman</w:t>
      </w:r>
      <w:r>
        <w:rPr>
          <w:color w:val="231F20"/>
          <w:spacing w:val="-8"/>
          <w:w w:val="105"/>
        </w:rPr>
        <w:t xml:space="preserve"> </w:t>
      </w:r>
      <w:r>
        <w:rPr>
          <w:color w:val="231F20"/>
          <w:w w:val="105"/>
        </w:rPr>
        <w:t>program</w:t>
      </w:r>
      <w:r>
        <w:rPr>
          <w:color w:val="231F20"/>
          <w:spacing w:val="-8"/>
          <w:w w:val="105"/>
        </w:rPr>
        <w:t xml:space="preserve"> </w:t>
      </w:r>
      <w:r>
        <w:rPr>
          <w:color w:val="231F20"/>
          <w:w w:val="105"/>
        </w:rPr>
        <w:t>ini</w:t>
      </w:r>
      <w:r>
        <w:rPr>
          <w:color w:val="231F20"/>
          <w:spacing w:val="-7"/>
          <w:w w:val="105"/>
        </w:rPr>
        <w:t xml:space="preserve"> </w:t>
      </w:r>
      <w:r>
        <w:rPr>
          <w:color w:val="231F20"/>
          <w:w w:val="105"/>
        </w:rPr>
        <w:t>dalam</w:t>
      </w:r>
      <w:r>
        <w:rPr>
          <w:color w:val="231F20"/>
          <w:spacing w:val="-8"/>
          <w:w w:val="105"/>
        </w:rPr>
        <w:t xml:space="preserve"> </w:t>
      </w:r>
      <w:r>
        <w:rPr>
          <w:color w:val="231F20"/>
          <w:w w:val="105"/>
        </w:rPr>
        <w:t>mengelola OTSUS</w:t>
      </w:r>
      <w:r>
        <w:rPr>
          <w:color w:val="231F20"/>
          <w:spacing w:val="-13"/>
          <w:w w:val="105"/>
        </w:rPr>
        <w:t xml:space="preserve"> </w:t>
      </w:r>
      <w:r>
        <w:rPr>
          <w:color w:val="231F20"/>
          <w:w w:val="105"/>
        </w:rPr>
        <w:t>di</w:t>
      </w:r>
      <w:r>
        <w:rPr>
          <w:color w:val="231F20"/>
          <w:spacing w:val="-12"/>
          <w:w w:val="105"/>
        </w:rPr>
        <w:t xml:space="preserve"> </w:t>
      </w:r>
      <w:r>
        <w:rPr>
          <w:color w:val="231F20"/>
          <w:w w:val="105"/>
        </w:rPr>
        <w:t>Provinsi</w:t>
      </w:r>
      <w:r>
        <w:rPr>
          <w:color w:val="231F20"/>
          <w:spacing w:val="-13"/>
          <w:w w:val="105"/>
        </w:rPr>
        <w:t xml:space="preserve"> </w:t>
      </w:r>
      <w:r>
        <w:rPr>
          <w:color w:val="231F20"/>
          <w:w w:val="105"/>
        </w:rPr>
        <w:t>Papua</w:t>
      </w:r>
      <w:r>
        <w:rPr>
          <w:color w:val="231F20"/>
          <w:spacing w:val="-12"/>
          <w:w w:val="105"/>
        </w:rPr>
        <w:t xml:space="preserve"> </w:t>
      </w:r>
      <w:r>
        <w:rPr>
          <w:color w:val="231F20"/>
          <w:w w:val="105"/>
        </w:rPr>
        <w:t>juga</w:t>
      </w:r>
      <w:r>
        <w:rPr>
          <w:color w:val="231F20"/>
          <w:spacing w:val="-13"/>
          <w:w w:val="105"/>
        </w:rPr>
        <w:t xml:space="preserve"> </w:t>
      </w:r>
      <w:r>
        <w:rPr>
          <w:color w:val="231F20"/>
          <w:w w:val="105"/>
        </w:rPr>
        <w:t>memberikan</w:t>
      </w:r>
      <w:r>
        <w:rPr>
          <w:color w:val="231F20"/>
          <w:spacing w:val="-12"/>
          <w:w w:val="105"/>
        </w:rPr>
        <w:t xml:space="preserve"> </w:t>
      </w:r>
      <w:r>
        <w:rPr>
          <w:color w:val="231F20"/>
          <w:w w:val="105"/>
        </w:rPr>
        <w:t>pembelajaran</w:t>
      </w:r>
      <w:r>
        <w:rPr>
          <w:color w:val="231F20"/>
          <w:spacing w:val="-13"/>
          <w:w w:val="105"/>
        </w:rPr>
        <w:t xml:space="preserve"> </w:t>
      </w:r>
      <w:r>
        <w:rPr>
          <w:color w:val="231F20"/>
          <w:w w:val="105"/>
        </w:rPr>
        <w:t>yang</w:t>
      </w:r>
      <w:r>
        <w:rPr>
          <w:color w:val="231F20"/>
          <w:spacing w:val="-12"/>
          <w:w w:val="105"/>
        </w:rPr>
        <w:t xml:space="preserve"> </w:t>
      </w:r>
      <w:r>
        <w:rPr>
          <w:color w:val="231F20"/>
          <w:w w:val="105"/>
        </w:rPr>
        <w:t>dapat</w:t>
      </w:r>
      <w:r>
        <w:rPr>
          <w:color w:val="231F20"/>
          <w:spacing w:val="-13"/>
          <w:w w:val="105"/>
        </w:rPr>
        <w:t xml:space="preserve"> </w:t>
      </w:r>
      <w:r>
        <w:rPr>
          <w:color w:val="231F20"/>
          <w:w w:val="105"/>
        </w:rPr>
        <w:t>diterapkan</w:t>
      </w:r>
      <w:r>
        <w:rPr>
          <w:color w:val="231F20"/>
          <w:spacing w:val="-12"/>
          <w:w w:val="105"/>
        </w:rPr>
        <w:t xml:space="preserve"> </w:t>
      </w:r>
      <w:r>
        <w:rPr>
          <w:color w:val="231F20"/>
          <w:w w:val="105"/>
        </w:rPr>
        <w:t>pada</w:t>
      </w:r>
      <w:r>
        <w:rPr>
          <w:color w:val="231F20"/>
          <w:spacing w:val="-13"/>
          <w:w w:val="105"/>
        </w:rPr>
        <w:t xml:space="preserve"> </w:t>
      </w:r>
      <w:r>
        <w:rPr>
          <w:color w:val="231F20"/>
          <w:w w:val="105"/>
        </w:rPr>
        <w:t>model</w:t>
      </w:r>
      <w:r>
        <w:rPr>
          <w:color w:val="231F20"/>
          <w:spacing w:val="-12"/>
          <w:w w:val="105"/>
        </w:rPr>
        <w:t xml:space="preserve"> </w:t>
      </w:r>
      <w:r>
        <w:rPr>
          <w:color w:val="231F20"/>
          <w:w w:val="105"/>
        </w:rPr>
        <w:t>tata</w:t>
      </w:r>
      <w:r>
        <w:rPr>
          <w:color w:val="231F20"/>
          <w:spacing w:val="-13"/>
          <w:w w:val="105"/>
        </w:rPr>
        <w:t xml:space="preserve"> </w:t>
      </w:r>
      <w:r>
        <w:rPr>
          <w:color w:val="231F20"/>
          <w:w w:val="105"/>
        </w:rPr>
        <w:t>kelola desentralisasi lainnya, termasuk di Provinsi Aceh. Selain itu, misi pemantauan dan evaluasi bersama menunjukkan</w:t>
      </w:r>
      <w:r>
        <w:rPr>
          <w:color w:val="231F20"/>
          <w:spacing w:val="-4"/>
          <w:w w:val="105"/>
        </w:rPr>
        <w:t xml:space="preserve"> </w:t>
      </w:r>
      <w:r>
        <w:rPr>
          <w:color w:val="231F20"/>
          <w:w w:val="105"/>
        </w:rPr>
        <w:t>bahwa</w:t>
      </w:r>
      <w:r>
        <w:rPr>
          <w:color w:val="231F20"/>
          <w:spacing w:val="-4"/>
          <w:w w:val="105"/>
        </w:rPr>
        <w:t xml:space="preserve"> </w:t>
      </w:r>
      <w:r>
        <w:rPr>
          <w:color w:val="231F20"/>
          <w:w w:val="105"/>
        </w:rPr>
        <w:t>kolaborasi</w:t>
      </w:r>
      <w:r>
        <w:rPr>
          <w:color w:val="231F20"/>
          <w:spacing w:val="-4"/>
          <w:w w:val="105"/>
        </w:rPr>
        <w:t xml:space="preserve"> </w:t>
      </w:r>
      <w:r>
        <w:rPr>
          <w:color w:val="231F20"/>
          <w:w w:val="105"/>
        </w:rPr>
        <w:t>yang</w:t>
      </w:r>
      <w:r>
        <w:rPr>
          <w:color w:val="231F20"/>
          <w:spacing w:val="-4"/>
          <w:w w:val="105"/>
        </w:rPr>
        <w:t xml:space="preserve"> </w:t>
      </w:r>
      <w:r>
        <w:rPr>
          <w:color w:val="231F20"/>
          <w:w w:val="105"/>
        </w:rPr>
        <w:t>terstruktur</w:t>
      </w:r>
      <w:r>
        <w:rPr>
          <w:color w:val="231F20"/>
          <w:spacing w:val="-4"/>
          <w:w w:val="105"/>
        </w:rPr>
        <w:t xml:space="preserve"> </w:t>
      </w:r>
      <w:r>
        <w:rPr>
          <w:color w:val="231F20"/>
          <w:w w:val="105"/>
        </w:rPr>
        <w:t>dapat</w:t>
      </w:r>
      <w:r>
        <w:rPr>
          <w:color w:val="231F20"/>
          <w:spacing w:val="-4"/>
          <w:w w:val="105"/>
        </w:rPr>
        <w:t xml:space="preserve"> </w:t>
      </w:r>
      <w:r>
        <w:rPr>
          <w:color w:val="231F20"/>
          <w:w w:val="105"/>
        </w:rPr>
        <w:t>meningkatkan</w:t>
      </w:r>
      <w:r>
        <w:rPr>
          <w:color w:val="231F20"/>
          <w:spacing w:val="-4"/>
          <w:w w:val="105"/>
        </w:rPr>
        <w:t xml:space="preserve"> </w:t>
      </w:r>
      <w:r>
        <w:rPr>
          <w:color w:val="231F20"/>
          <w:w w:val="105"/>
        </w:rPr>
        <w:t>hasil</w:t>
      </w:r>
      <w:r>
        <w:rPr>
          <w:color w:val="231F20"/>
          <w:spacing w:val="-4"/>
          <w:w w:val="105"/>
        </w:rPr>
        <w:t xml:space="preserve"> </w:t>
      </w:r>
      <w:r>
        <w:rPr>
          <w:color w:val="231F20"/>
          <w:w w:val="105"/>
        </w:rPr>
        <w:t>tata</w:t>
      </w:r>
      <w:r>
        <w:rPr>
          <w:color w:val="231F20"/>
          <w:spacing w:val="-4"/>
          <w:w w:val="105"/>
        </w:rPr>
        <w:t xml:space="preserve"> </w:t>
      </w:r>
      <w:r>
        <w:rPr>
          <w:color w:val="231F20"/>
          <w:w w:val="105"/>
        </w:rPr>
        <w:t>kelola.</w:t>
      </w:r>
      <w:r>
        <w:rPr>
          <w:color w:val="231F20"/>
          <w:spacing w:val="-4"/>
          <w:w w:val="105"/>
        </w:rPr>
        <w:t xml:space="preserve"> </w:t>
      </w:r>
      <w:r>
        <w:rPr>
          <w:color w:val="231F20"/>
          <w:w w:val="105"/>
        </w:rPr>
        <w:t>Sementara</w:t>
      </w:r>
      <w:r>
        <w:rPr>
          <w:color w:val="231F20"/>
          <w:spacing w:val="-4"/>
          <w:w w:val="105"/>
        </w:rPr>
        <w:t xml:space="preserve"> </w:t>
      </w:r>
      <w:r>
        <w:rPr>
          <w:color w:val="231F20"/>
          <w:w w:val="105"/>
        </w:rPr>
        <w:t xml:space="preserve">itu, model pengembangan kapasitas Program SKALA bagi tim SPM dan pengelolaan kesejahteraan sosial </w:t>
      </w:r>
      <w:r>
        <w:rPr>
          <w:color w:val="231F20"/>
          <w:spacing w:val="-2"/>
          <w:w w:val="105"/>
        </w:rPr>
        <w:t>memberikan</w:t>
      </w:r>
      <w:r>
        <w:rPr>
          <w:color w:val="231F20"/>
          <w:spacing w:val="-4"/>
          <w:w w:val="105"/>
        </w:rPr>
        <w:t xml:space="preserve"> </w:t>
      </w:r>
      <w:r>
        <w:rPr>
          <w:color w:val="231F20"/>
          <w:spacing w:val="-2"/>
          <w:w w:val="105"/>
        </w:rPr>
        <w:t>solusi</w:t>
      </w:r>
      <w:r>
        <w:rPr>
          <w:color w:val="231F20"/>
          <w:spacing w:val="-4"/>
          <w:w w:val="105"/>
        </w:rPr>
        <w:t xml:space="preserve"> </w:t>
      </w:r>
      <w:r>
        <w:rPr>
          <w:color w:val="231F20"/>
          <w:spacing w:val="-2"/>
          <w:w w:val="105"/>
        </w:rPr>
        <w:t>yang</w:t>
      </w:r>
      <w:r>
        <w:rPr>
          <w:color w:val="231F20"/>
          <w:spacing w:val="-4"/>
          <w:w w:val="105"/>
        </w:rPr>
        <w:t xml:space="preserve"> </w:t>
      </w:r>
      <w:r>
        <w:rPr>
          <w:color w:val="231F20"/>
          <w:spacing w:val="-2"/>
          <w:w w:val="105"/>
        </w:rPr>
        <w:t>dapat</w:t>
      </w:r>
      <w:r>
        <w:rPr>
          <w:color w:val="231F20"/>
          <w:spacing w:val="-4"/>
          <w:w w:val="105"/>
        </w:rPr>
        <w:t xml:space="preserve"> </w:t>
      </w:r>
      <w:r>
        <w:rPr>
          <w:color w:val="231F20"/>
          <w:spacing w:val="-2"/>
          <w:w w:val="105"/>
        </w:rPr>
        <w:t>diperluas</w:t>
      </w:r>
      <w:r>
        <w:rPr>
          <w:color w:val="231F20"/>
          <w:spacing w:val="-4"/>
          <w:w w:val="105"/>
        </w:rPr>
        <w:t xml:space="preserve"> </w:t>
      </w:r>
      <w:r>
        <w:rPr>
          <w:color w:val="231F20"/>
          <w:spacing w:val="-2"/>
          <w:w w:val="105"/>
        </w:rPr>
        <w:t>untuk</w:t>
      </w:r>
      <w:r>
        <w:rPr>
          <w:color w:val="231F20"/>
          <w:spacing w:val="-4"/>
          <w:w w:val="105"/>
        </w:rPr>
        <w:t xml:space="preserve"> </w:t>
      </w:r>
      <w:r>
        <w:rPr>
          <w:color w:val="231F20"/>
          <w:spacing w:val="-2"/>
          <w:w w:val="105"/>
        </w:rPr>
        <w:t>meningkatkan</w:t>
      </w:r>
      <w:r>
        <w:rPr>
          <w:color w:val="231F20"/>
          <w:spacing w:val="-4"/>
          <w:w w:val="105"/>
        </w:rPr>
        <w:t xml:space="preserve"> </w:t>
      </w:r>
      <w:r>
        <w:rPr>
          <w:color w:val="231F20"/>
          <w:spacing w:val="-2"/>
          <w:w w:val="105"/>
        </w:rPr>
        <w:t>penyampaian</w:t>
      </w:r>
      <w:r>
        <w:rPr>
          <w:color w:val="231F20"/>
          <w:spacing w:val="-4"/>
          <w:w w:val="105"/>
        </w:rPr>
        <w:t xml:space="preserve"> </w:t>
      </w:r>
      <w:r>
        <w:rPr>
          <w:color w:val="231F20"/>
          <w:spacing w:val="-2"/>
          <w:w w:val="105"/>
        </w:rPr>
        <w:t>layanan</w:t>
      </w:r>
      <w:r>
        <w:rPr>
          <w:color w:val="231F20"/>
          <w:spacing w:val="-4"/>
          <w:w w:val="105"/>
        </w:rPr>
        <w:t xml:space="preserve"> </w:t>
      </w:r>
      <w:r>
        <w:rPr>
          <w:color w:val="231F20"/>
          <w:spacing w:val="-2"/>
          <w:w w:val="105"/>
        </w:rPr>
        <w:t>di</w:t>
      </w:r>
      <w:r>
        <w:rPr>
          <w:color w:val="231F20"/>
          <w:spacing w:val="-4"/>
          <w:w w:val="105"/>
        </w:rPr>
        <w:t xml:space="preserve"> </w:t>
      </w:r>
      <w:r>
        <w:rPr>
          <w:color w:val="231F20"/>
          <w:spacing w:val="-2"/>
          <w:w w:val="105"/>
        </w:rPr>
        <w:t>daerah.</w:t>
      </w:r>
      <w:r>
        <w:rPr>
          <w:color w:val="231F20"/>
          <w:spacing w:val="-4"/>
          <w:w w:val="105"/>
        </w:rPr>
        <w:t xml:space="preserve"> </w:t>
      </w:r>
      <w:r>
        <w:rPr>
          <w:color w:val="231F20"/>
          <w:spacing w:val="-2"/>
          <w:w w:val="105"/>
        </w:rPr>
        <w:t xml:space="preserve">Program </w:t>
      </w:r>
      <w:r>
        <w:rPr>
          <w:color w:val="231F20"/>
          <w:w w:val="105"/>
        </w:rPr>
        <w:t>SKALA mendukung reformasi yang sedang berjalan dengan mengintegrasikan pembelajaran ini ke dalam diskusi kebijakan nasional guna memperkuat desentralisasi dan akuntabilitas pemerintahan.</w:t>
      </w:r>
    </w:p>
    <w:p w14:paraId="168E220C" w14:textId="77777777" w:rsidR="008068E3" w:rsidRDefault="00261C36">
      <w:pPr>
        <w:spacing w:before="179" w:line="187" w:lineRule="auto"/>
        <w:ind w:left="635" w:right="530" w:hanging="522"/>
        <w:jc w:val="both"/>
        <w:rPr>
          <w:sz w:val="21"/>
        </w:rPr>
      </w:pPr>
      <w:r>
        <w:rPr>
          <w:rFonts w:ascii="Gill Sans MT"/>
          <w:b/>
          <w:color w:val="FFFFFF"/>
          <w:position w:val="-5"/>
          <w:sz w:val="28"/>
          <w:shd w:val="clear" w:color="auto" w:fill="183559"/>
        </w:rPr>
        <w:t xml:space="preserve"> </w:t>
      </w:r>
      <w:r>
        <w:rPr>
          <w:rFonts w:ascii="Gill Sans MT"/>
          <w:b/>
          <w:color w:val="FFFFFF"/>
          <w:w w:val="110"/>
          <w:position w:val="-5"/>
          <w:sz w:val="28"/>
          <w:shd w:val="clear" w:color="auto" w:fill="183559"/>
        </w:rPr>
        <w:t xml:space="preserve">3 </w:t>
      </w:r>
      <w:r>
        <w:rPr>
          <w:rFonts w:ascii="Gill Sans MT"/>
          <w:b/>
          <w:color w:val="FFFFFF"/>
          <w:spacing w:val="40"/>
          <w:w w:val="110"/>
          <w:position w:val="-5"/>
          <w:sz w:val="28"/>
        </w:rPr>
        <w:t xml:space="preserve"> </w:t>
      </w:r>
      <w:r>
        <w:rPr>
          <w:b/>
          <w:color w:val="231F20"/>
          <w:w w:val="110"/>
          <w:sz w:val="21"/>
        </w:rPr>
        <w:t>Capain</w:t>
      </w:r>
      <w:r>
        <w:rPr>
          <w:b/>
          <w:color w:val="231F20"/>
          <w:spacing w:val="-12"/>
          <w:w w:val="110"/>
          <w:sz w:val="21"/>
        </w:rPr>
        <w:t xml:space="preserve"> </w:t>
      </w:r>
      <w:r>
        <w:rPr>
          <w:b/>
          <w:color w:val="231F20"/>
          <w:w w:val="110"/>
          <w:sz w:val="21"/>
        </w:rPr>
        <w:t>ini</w:t>
      </w:r>
      <w:r>
        <w:rPr>
          <w:b/>
          <w:color w:val="231F20"/>
          <w:spacing w:val="-12"/>
          <w:w w:val="110"/>
          <w:sz w:val="21"/>
        </w:rPr>
        <w:t xml:space="preserve"> </w:t>
      </w:r>
      <w:r>
        <w:rPr>
          <w:b/>
          <w:color w:val="231F20"/>
          <w:w w:val="110"/>
          <w:sz w:val="21"/>
        </w:rPr>
        <w:t>perlu</w:t>
      </w:r>
      <w:r>
        <w:rPr>
          <w:b/>
          <w:color w:val="231F20"/>
          <w:spacing w:val="-12"/>
          <w:w w:val="110"/>
          <w:sz w:val="21"/>
        </w:rPr>
        <w:t xml:space="preserve"> </w:t>
      </w:r>
      <w:r>
        <w:rPr>
          <w:b/>
          <w:color w:val="231F20"/>
          <w:w w:val="110"/>
          <w:sz w:val="21"/>
        </w:rPr>
        <w:t>terus</w:t>
      </w:r>
      <w:r>
        <w:rPr>
          <w:b/>
          <w:color w:val="231F20"/>
          <w:spacing w:val="-12"/>
          <w:w w:val="110"/>
          <w:sz w:val="21"/>
        </w:rPr>
        <w:t xml:space="preserve"> </w:t>
      </w:r>
      <w:r>
        <w:rPr>
          <w:b/>
          <w:color w:val="231F20"/>
          <w:w w:val="110"/>
          <w:sz w:val="21"/>
        </w:rPr>
        <w:t>didukung</w:t>
      </w:r>
      <w:r>
        <w:rPr>
          <w:b/>
          <w:color w:val="231F20"/>
          <w:spacing w:val="-12"/>
          <w:w w:val="110"/>
          <w:sz w:val="21"/>
        </w:rPr>
        <w:t xml:space="preserve"> </w:t>
      </w:r>
      <w:r>
        <w:rPr>
          <w:b/>
          <w:color w:val="231F20"/>
          <w:w w:val="110"/>
          <w:sz w:val="21"/>
        </w:rPr>
        <w:t>melalui</w:t>
      </w:r>
      <w:r>
        <w:rPr>
          <w:b/>
          <w:color w:val="231F20"/>
          <w:spacing w:val="-12"/>
          <w:w w:val="110"/>
          <w:sz w:val="21"/>
        </w:rPr>
        <w:t xml:space="preserve"> </w:t>
      </w:r>
      <w:r>
        <w:rPr>
          <w:b/>
          <w:color w:val="231F20"/>
          <w:w w:val="110"/>
          <w:sz w:val="21"/>
        </w:rPr>
        <w:t>kolaborasi</w:t>
      </w:r>
      <w:r>
        <w:rPr>
          <w:b/>
          <w:color w:val="231F20"/>
          <w:spacing w:val="-12"/>
          <w:w w:val="110"/>
          <w:sz w:val="21"/>
        </w:rPr>
        <w:t xml:space="preserve"> </w:t>
      </w:r>
      <w:r>
        <w:rPr>
          <w:b/>
          <w:color w:val="231F20"/>
          <w:w w:val="110"/>
          <w:sz w:val="21"/>
        </w:rPr>
        <w:t>yang</w:t>
      </w:r>
      <w:r>
        <w:rPr>
          <w:b/>
          <w:color w:val="231F20"/>
          <w:spacing w:val="-12"/>
          <w:w w:val="110"/>
          <w:sz w:val="21"/>
        </w:rPr>
        <w:t xml:space="preserve"> </w:t>
      </w:r>
      <w:r>
        <w:rPr>
          <w:b/>
          <w:color w:val="231F20"/>
          <w:w w:val="110"/>
          <w:sz w:val="21"/>
        </w:rPr>
        <w:t>berkelanjutan</w:t>
      </w:r>
      <w:r>
        <w:rPr>
          <w:b/>
          <w:color w:val="231F20"/>
          <w:spacing w:val="-12"/>
          <w:w w:val="110"/>
          <w:sz w:val="21"/>
        </w:rPr>
        <w:t xml:space="preserve"> </w:t>
      </w:r>
      <w:r>
        <w:rPr>
          <w:b/>
          <w:color w:val="231F20"/>
          <w:w w:val="110"/>
          <w:sz w:val="21"/>
        </w:rPr>
        <w:t>antara</w:t>
      </w:r>
      <w:r>
        <w:rPr>
          <w:b/>
          <w:color w:val="231F20"/>
          <w:spacing w:val="-12"/>
          <w:w w:val="110"/>
          <w:sz w:val="21"/>
        </w:rPr>
        <w:t xml:space="preserve"> </w:t>
      </w:r>
      <w:r>
        <w:rPr>
          <w:b/>
          <w:color w:val="231F20"/>
          <w:w w:val="110"/>
          <w:sz w:val="21"/>
        </w:rPr>
        <w:t>pemerintah</w:t>
      </w:r>
      <w:r>
        <w:rPr>
          <w:b/>
          <w:color w:val="231F20"/>
          <w:spacing w:val="-12"/>
          <w:w w:val="110"/>
          <w:sz w:val="21"/>
        </w:rPr>
        <w:t xml:space="preserve"> </w:t>
      </w:r>
      <w:r>
        <w:rPr>
          <w:b/>
          <w:color w:val="231F20"/>
          <w:w w:val="110"/>
          <w:sz w:val="21"/>
        </w:rPr>
        <w:t>pusat, provinsi,</w:t>
      </w:r>
      <w:r>
        <w:rPr>
          <w:b/>
          <w:color w:val="231F20"/>
          <w:spacing w:val="7"/>
          <w:w w:val="110"/>
          <w:sz w:val="21"/>
        </w:rPr>
        <w:t xml:space="preserve"> </w:t>
      </w:r>
      <w:r>
        <w:rPr>
          <w:b/>
          <w:color w:val="231F20"/>
          <w:w w:val="110"/>
          <w:sz w:val="21"/>
        </w:rPr>
        <w:t>dan</w:t>
      </w:r>
      <w:r>
        <w:rPr>
          <w:b/>
          <w:color w:val="231F20"/>
          <w:spacing w:val="7"/>
          <w:w w:val="110"/>
          <w:sz w:val="21"/>
        </w:rPr>
        <w:t xml:space="preserve"> </w:t>
      </w:r>
      <w:r>
        <w:rPr>
          <w:b/>
          <w:color w:val="231F20"/>
          <w:w w:val="110"/>
          <w:sz w:val="21"/>
        </w:rPr>
        <w:t>kabupaten/kota.</w:t>
      </w:r>
      <w:r>
        <w:rPr>
          <w:b/>
          <w:color w:val="231F20"/>
          <w:spacing w:val="5"/>
          <w:w w:val="110"/>
          <w:sz w:val="21"/>
        </w:rPr>
        <w:t xml:space="preserve"> </w:t>
      </w:r>
      <w:r>
        <w:rPr>
          <w:color w:val="231F20"/>
          <w:w w:val="110"/>
          <w:sz w:val="21"/>
        </w:rPr>
        <w:t>Penguatan</w:t>
      </w:r>
      <w:r>
        <w:rPr>
          <w:color w:val="231F20"/>
          <w:spacing w:val="6"/>
          <w:w w:val="110"/>
          <w:sz w:val="21"/>
        </w:rPr>
        <w:t xml:space="preserve"> </w:t>
      </w:r>
      <w:r>
        <w:rPr>
          <w:color w:val="231F20"/>
          <w:w w:val="110"/>
          <w:sz w:val="21"/>
        </w:rPr>
        <w:t>mekanisme</w:t>
      </w:r>
      <w:r>
        <w:rPr>
          <w:color w:val="231F20"/>
          <w:spacing w:val="6"/>
          <w:w w:val="110"/>
          <w:sz w:val="21"/>
        </w:rPr>
        <w:t xml:space="preserve"> </w:t>
      </w:r>
      <w:r>
        <w:rPr>
          <w:color w:val="231F20"/>
          <w:w w:val="110"/>
          <w:sz w:val="21"/>
        </w:rPr>
        <w:t>koordinasi</w:t>
      </w:r>
      <w:r>
        <w:rPr>
          <w:color w:val="231F20"/>
          <w:spacing w:val="7"/>
          <w:w w:val="110"/>
          <w:sz w:val="21"/>
        </w:rPr>
        <w:t xml:space="preserve"> </w:t>
      </w:r>
      <w:r>
        <w:rPr>
          <w:color w:val="231F20"/>
          <w:w w:val="110"/>
          <w:sz w:val="21"/>
        </w:rPr>
        <w:t>dan</w:t>
      </w:r>
      <w:r>
        <w:rPr>
          <w:color w:val="231F20"/>
          <w:spacing w:val="7"/>
          <w:w w:val="110"/>
          <w:sz w:val="21"/>
        </w:rPr>
        <w:t xml:space="preserve"> </w:t>
      </w:r>
      <w:r>
        <w:rPr>
          <w:color w:val="231F20"/>
          <w:w w:val="110"/>
          <w:sz w:val="21"/>
        </w:rPr>
        <w:t>penyelarasan</w:t>
      </w:r>
      <w:r>
        <w:rPr>
          <w:color w:val="231F20"/>
          <w:spacing w:val="6"/>
          <w:w w:val="110"/>
          <w:sz w:val="21"/>
        </w:rPr>
        <w:t xml:space="preserve"> </w:t>
      </w:r>
      <w:r>
        <w:rPr>
          <w:color w:val="231F20"/>
          <w:w w:val="110"/>
          <w:sz w:val="21"/>
        </w:rPr>
        <w:t>kebijakan</w:t>
      </w:r>
      <w:r>
        <w:rPr>
          <w:color w:val="231F20"/>
          <w:spacing w:val="6"/>
          <w:w w:val="110"/>
          <w:sz w:val="21"/>
        </w:rPr>
        <w:t xml:space="preserve"> </w:t>
      </w:r>
      <w:r>
        <w:rPr>
          <w:color w:val="231F20"/>
          <w:w w:val="110"/>
          <w:sz w:val="21"/>
        </w:rPr>
        <w:t>di</w:t>
      </w:r>
    </w:p>
    <w:p w14:paraId="168E220D" w14:textId="77777777" w:rsidR="008068E3" w:rsidRDefault="00261C36">
      <w:pPr>
        <w:pStyle w:val="BodyText"/>
        <w:spacing w:before="11" w:line="235" w:lineRule="auto"/>
        <w:ind w:left="635" w:right="531"/>
        <w:jc w:val="both"/>
      </w:pPr>
      <w:r>
        <w:rPr>
          <w:color w:val="231F20"/>
          <w:w w:val="105"/>
        </w:rPr>
        <w:t>semua tingkatan pemerintahan akan menjadi kunci untuk mempertahankan keterpaduan kebijakan serta meningkatkan kapasitas kelembagaan dalam jangka panjang. Dengan membangun kemitraan yang berkelanjutan dan memperkuat proses pengambilan keputusan bersama, pendekatan Program SKALA dapat membantu mengintegrasikan reformasi ini ke dalam sistem tata kelola yang lebih luas, sehingga dampaknya terhadap desentralisasi di Indonesia dapat terus berlanjut.</w:t>
      </w:r>
    </w:p>
    <w:p w14:paraId="168E220E" w14:textId="77777777" w:rsidR="008068E3" w:rsidRDefault="008068E3">
      <w:pPr>
        <w:pStyle w:val="BodyText"/>
        <w:rPr>
          <w:sz w:val="20"/>
        </w:rPr>
      </w:pPr>
    </w:p>
    <w:p w14:paraId="168E220F" w14:textId="77777777" w:rsidR="008068E3" w:rsidRDefault="00261C36">
      <w:pPr>
        <w:pStyle w:val="Heading2"/>
        <w:spacing w:before="265"/>
      </w:pPr>
      <w:r>
        <w:pict w14:anchorId="168E224A">
          <v:rect id="docshape93" o:spid="_x0000_s2057" alt="header" style="position:absolute;left:0;text-align:left;margin-left:56.7pt;margin-top:16.2pt;width:4.25pt;height:28.35pt;z-index:251658248;mso-position-horizontal-relative:page" fillcolor="#008881" stroked="f">
            <w10:wrap anchorx="page"/>
          </v:rect>
        </w:pict>
      </w:r>
      <w:r w:rsidR="000C6060">
        <w:rPr>
          <w:noProof/>
        </w:rPr>
        <w:drawing>
          <wp:anchor distT="0" distB="0" distL="0" distR="0" simplePos="0" relativeHeight="251658268" behindDoc="0" locked="0" layoutInCell="1" allowOverlap="1" wp14:anchorId="168E224B" wp14:editId="3B781FF7">
            <wp:simplePos x="0" y="0"/>
            <wp:positionH relativeFrom="page">
              <wp:posOffset>5220612</wp:posOffset>
            </wp:positionH>
            <wp:positionV relativeFrom="paragraph">
              <wp:posOffset>-34735</wp:posOffset>
            </wp:positionV>
            <wp:extent cx="1309600" cy="702255"/>
            <wp:effectExtent l="0" t="0" r="0" b="0"/>
            <wp:wrapNone/>
            <wp:docPr id="13"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png">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309600" cy="702255"/>
                    </a:xfrm>
                    <a:prstGeom prst="rect">
                      <a:avLst/>
                    </a:prstGeom>
                  </pic:spPr>
                </pic:pic>
              </a:graphicData>
            </a:graphic>
          </wp:anchor>
        </w:drawing>
      </w:r>
      <w:r>
        <w:rPr>
          <w:color w:val="008881"/>
          <w:spacing w:val="-28"/>
        </w:rPr>
        <w:t>Langkah</w:t>
      </w:r>
      <w:r>
        <w:rPr>
          <w:color w:val="008881"/>
          <w:spacing w:val="-46"/>
        </w:rPr>
        <w:t xml:space="preserve"> </w:t>
      </w:r>
      <w:r>
        <w:rPr>
          <w:color w:val="008881"/>
          <w:spacing w:val="-28"/>
        </w:rPr>
        <w:t>Selanjutnya</w:t>
      </w:r>
      <w:r>
        <w:rPr>
          <w:color w:val="008881"/>
          <w:spacing w:val="-46"/>
        </w:rPr>
        <w:t xml:space="preserve"> </w:t>
      </w:r>
      <w:r>
        <w:rPr>
          <w:color w:val="008881"/>
          <w:spacing w:val="-28"/>
        </w:rPr>
        <w:t>dan</w:t>
      </w:r>
      <w:r>
        <w:rPr>
          <w:color w:val="008881"/>
          <w:spacing w:val="-46"/>
        </w:rPr>
        <w:t xml:space="preserve"> </w:t>
      </w:r>
      <w:r>
        <w:rPr>
          <w:color w:val="008881"/>
          <w:spacing w:val="-28"/>
        </w:rPr>
        <w:t>Prioritas</w:t>
      </w:r>
      <w:r>
        <w:rPr>
          <w:color w:val="008881"/>
          <w:spacing w:val="-46"/>
        </w:rPr>
        <w:t xml:space="preserve"> </w:t>
      </w:r>
      <w:r>
        <w:rPr>
          <w:color w:val="008881"/>
          <w:spacing w:val="-28"/>
        </w:rPr>
        <w:t>Strategis</w:t>
      </w:r>
    </w:p>
    <w:p w14:paraId="168E2210" w14:textId="77777777" w:rsidR="008068E3" w:rsidRDefault="008068E3">
      <w:pPr>
        <w:pStyle w:val="BodyText"/>
        <w:spacing w:before="4"/>
        <w:rPr>
          <w:rFonts w:ascii="Gill Sans MT"/>
          <w:b/>
          <w:sz w:val="29"/>
        </w:rPr>
      </w:pPr>
    </w:p>
    <w:p w14:paraId="168E2211" w14:textId="77777777" w:rsidR="008068E3" w:rsidRDefault="00261C36">
      <w:pPr>
        <w:pStyle w:val="BodyText"/>
        <w:spacing w:before="101" w:line="235" w:lineRule="auto"/>
        <w:ind w:left="113" w:right="532"/>
        <w:jc w:val="both"/>
      </w:pPr>
      <w:r>
        <w:rPr>
          <w:color w:val="231F20"/>
          <w:w w:val="105"/>
        </w:rPr>
        <w:t>Dengan terus memperkuat keselarasan kebijakan, desentralisasi fiskal, dan mekanisme tata kelola, kemajuan</w:t>
      </w:r>
      <w:r>
        <w:rPr>
          <w:color w:val="231F20"/>
          <w:spacing w:val="-12"/>
          <w:w w:val="105"/>
        </w:rPr>
        <w:t xml:space="preserve"> </w:t>
      </w:r>
      <w:r>
        <w:rPr>
          <w:color w:val="231F20"/>
          <w:w w:val="105"/>
        </w:rPr>
        <w:t>Program</w:t>
      </w:r>
      <w:r>
        <w:rPr>
          <w:color w:val="231F20"/>
          <w:spacing w:val="-12"/>
          <w:w w:val="105"/>
        </w:rPr>
        <w:t xml:space="preserve"> </w:t>
      </w:r>
      <w:r>
        <w:rPr>
          <w:color w:val="231F20"/>
          <w:w w:val="105"/>
        </w:rPr>
        <w:t>SKALA</w:t>
      </w:r>
      <w:r>
        <w:rPr>
          <w:color w:val="231F20"/>
          <w:spacing w:val="-12"/>
          <w:w w:val="105"/>
        </w:rPr>
        <w:t xml:space="preserve"> </w:t>
      </w:r>
      <w:r>
        <w:rPr>
          <w:color w:val="231F20"/>
          <w:w w:val="105"/>
        </w:rPr>
        <w:t>tidak</w:t>
      </w:r>
      <w:r>
        <w:rPr>
          <w:color w:val="231F20"/>
          <w:spacing w:val="-12"/>
          <w:w w:val="105"/>
        </w:rPr>
        <w:t xml:space="preserve"> </w:t>
      </w:r>
      <w:r>
        <w:rPr>
          <w:color w:val="231F20"/>
          <w:w w:val="105"/>
        </w:rPr>
        <w:t>hanya</w:t>
      </w:r>
      <w:r>
        <w:rPr>
          <w:color w:val="231F20"/>
          <w:spacing w:val="-12"/>
          <w:w w:val="105"/>
        </w:rPr>
        <w:t xml:space="preserve"> </w:t>
      </w:r>
      <w:r>
        <w:rPr>
          <w:color w:val="231F20"/>
          <w:w w:val="105"/>
        </w:rPr>
        <w:t>berdampak</w:t>
      </w:r>
      <w:r>
        <w:rPr>
          <w:color w:val="231F20"/>
          <w:spacing w:val="-12"/>
          <w:w w:val="105"/>
        </w:rPr>
        <w:t xml:space="preserve"> </w:t>
      </w:r>
      <w:r>
        <w:rPr>
          <w:color w:val="231F20"/>
          <w:w w:val="105"/>
        </w:rPr>
        <w:t>pada</w:t>
      </w:r>
      <w:r>
        <w:rPr>
          <w:color w:val="231F20"/>
          <w:spacing w:val="-12"/>
          <w:w w:val="105"/>
        </w:rPr>
        <w:t xml:space="preserve"> </w:t>
      </w:r>
      <w:r>
        <w:rPr>
          <w:color w:val="231F20"/>
          <w:w w:val="105"/>
        </w:rPr>
        <w:t>kementerian</w:t>
      </w:r>
      <w:r>
        <w:rPr>
          <w:color w:val="231F20"/>
          <w:spacing w:val="-12"/>
          <w:w w:val="105"/>
        </w:rPr>
        <w:t xml:space="preserve"> </w:t>
      </w:r>
      <w:r>
        <w:rPr>
          <w:color w:val="231F20"/>
          <w:w w:val="105"/>
        </w:rPr>
        <w:t>mitra,</w:t>
      </w:r>
      <w:r>
        <w:rPr>
          <w:color w:val="231F20"/>
          <w:spacing w:val="-12"/>
          <w:w w:val="105"/>
        </w:rPr>
        <w:t xml:space="preserve"> </w:t>
      </w:r>
      <w:r>
        <w:rPr>
          <w:color w:val="231F20"/>
          <w:w w:val="105"/>
        </w:rPr>
        <w:t>tetapi</w:t>
      </w:r>
      <w:r>
        <w:rPr>
          <w:color w:val="231F20"/>
          <w:spacing w:val="-12"/>
          <w:w w:val="105"/>
        </w:rPr>
        <w:t xml:space="preserve"> </w:t>
      </w:r>
      <w:r>
        <w:rPr>
          <w:color w:val="231F20"/>
          <w:w w:val="105"/>
        </w:rPr>
        <w:t>juga</w:t>
      </w:r>
      <w:r>
        <w:rPr>
          <w:color w:val="231F20"/>
          <w:spacing w:val="-12"/>
          <w:w w:val="105"/>
        </w:rPr>
        <w:t xml:space="preserve"> </w:t>
      </w:r>
      <w:r>
        <w:rPr>
          <w:color w:val="231F20"/>
          <w:w w:val="105"/>
        </w:rPr>
        <w:t>pada</w:t>
      </w:r>
      <w:r>
        <w:rPr>
          <w:color w:val="231F20"/>
          <w:spacing w:val="-12"/>
          <w:w w:val="105"/>
        </w:rPr>
        <w:t xml:space="preserve"> </w:t>
      </w:r>
      <w:r>
        <w:rPr>
          <w:color w:val="231F20"/>
          <w:w w:val="105"/>
        </w:rPr>
        <w:t>berbagai</w:t>
      </w:r>
      <w:r>
        <w:rPr>
          <w:color w:val="231F20"/>
          <w:spacing w:val="-12"/>
          <w:w w:val="105"/>
        </w:rPr>
        <w:t xml:space="preserve"> </w:t>
      </w:r>
      <w:r>
        <w:rPr>
          <w:color w:val="231F20"/>
          <w:w w:val="105"/>
        </w:rPr>
        <w:t>tingkat pemerintahan dan masyarakat sipil.</w:t>
      </w:r>
    </w:p>
    <w:p w14:paraId="168E2212" w14:textId="77777777" w:rsidR="008068E3" w:rsidRDefault="008068E3">
      <w:pPr>
        <w:pStyle w:val="BodyText"/>
        <w:spacing w:before="3"/>
        <w:rPr>
          <w:sz w:val="25"/>
        </w:rPr>
      </w:pPr>
    </w:p>
    <w:p w14:paraId="168E2213" w14:textId="77777777" w:rsidR="008068E3" w:rsidRDefault="008068E3">
      <w:pPr>
        <w:rPr>
          <w:sz w:val="25"/>
        </w:rPr>
        <w:sectPr w:rsidR="008068E3">
          <w:pgSz w:w="11910" w:h="16840"/>
          <w:pgMar w:top="1040" w:right="600" w:bottom="800" w:left="1020" w:header="0" w:footer="601" w:gutter="0"/>
          <w:cols w:space="720"/>
        </w:sectPr>
      </w:pPr>
    </w:p>
    <w:p w14:paraId="168E2214" w14:textId="77777777" w:rsidR="008068E3" w:rsidRDefault="00261C36">
      <w:pPr>
        <w:spacing w:before="102" w:line="235" w:lineRule="auto"/>
        <w:ind w:left="460" w:right="-6"/>
        <w:rPr>
          <w:b/>
          <w:sz w:val="26"/>
        </w:rPr>
      </w:pPr>
      <w:r>
        <w:pict w14:anchorId="168E224D">
          <v:group id="docshapegroup94" o:spid="_x0000_s2054" alt="text box" style="position:absolute;left:0;text-align:left;margin-left:56.7pt;margin-top:-7.7pt;width:481.9pt;height:354pt;z-index:-251658219;mso-position-horizontal-relative:page" coordorigin="1134,-154" coordsize="9638,7080">
            <v:rect id="docshape95" o:spid="_x0000_s2056" style="position:absolute;left:1133;top:-154;width:9638;height:7080" fillcolor="#d5e9e7" stroked="f"/>
            <v:rect id="docshape96" o:spid="_x0000_s2055" style="position:absolute;left:3820;top:100;width:57;height:2101" fillcolor="#008881" stroked="f"/>
            <w10:wrap anchorx="page"/>
          </v:group>
        </w:pict>
      </w:r>
      <w:r>
        <w:rPr>
          <w:b/>
          <w:color w:val="231F20"/>
          <w:spacing w:val="-2"/>
          <w:w w:val="110"/>
          <w:sz w:val="26"/>
        </w:rPr>
        <w:t xml:space="preserve">Menyelaraskan </w:t>
      </w:r>
      <w:r>
        <w:rPr>
          <w:b/>
          <w:color w:val="231F20"/>
          <w:w w:val="110"/>
          <w:sz w:val="26"/>
        </w:rPr>
        <w:t>kegiatan</w:t>
      </w:r>
      <w:r>
        <w:rPr>
          <w:b/>
          <w:color w:val="231F20"/>
          <w:spacing w:val="-25"/>
          <w:w w:val="110"/>
          <w:sz w:val="26"/>
        </w:rPr>
        <w:t xml:space="preserve"> </w:t>
      </w:r>
      <w:r>
        <w:rPr>
          <w:b/>
          <w:color w:val="231F20"/>
          <w:w w:val="110"/>
          <w:sz w:val="26"/>
        </w:rPr>
        <w:t>Program SKALA</w:t>
      </w:r>
      <w:r>
        <w:rPr>
          <w:b/>
          <w:color w:val="231F20"/>
          <w:spacing w:val="-26"/>
          <w:w w:val="110"/>
          <w:sz w:val="26"/>
        </w:rPr>
        <w:t xml:space="preserve"> </w:t>
      </w:r>
      <w:r>
        <w:rPr>
          <w:b/>
          <w:color w:val="231F20"/>
          <w:w w:val="110"/>
          <w:sz w:val="26"/>
        </w:rPr>
        <w:t xml:space="preserve">dengan </w:t>
      </w:r>
      <w:r>
        <w:rPr>
          <w:b/>
          <w:color w:val="231F20"/>
          <w:spacing w:val="-4"/>
          <w:w w:val="110"/>
          <w:sz w:val="26"/>
        </w:rPr>
        <w:t>kebijakan</w:t>
      </w:r>
      <w:r>
        <w:rPr>
          <w:b/>
          <w:color w:val="231F20"/>
          <w:spacing w:val="-25"/>
          <w:w w:val="110"/>
          <w:sz w:val="26"/>
        </w:rPr>
        <w:t xml:space="preserve"> </w:t>
      </w:r>
      <w:r>
        <w:rPr>
          <w:b/>
          <w:color w:val="231F20"/>
          <w:spacing w:val="-4"/>
          <w:w w:val="110"/>
          <w:sz w:val="26"/>
        </w:rPr>
        <w:t xml:space="preserve">nasional </w:t>
      </w:r>
      <w:r>
        <w:rPr>
          <w:b/>
          <w:color w:val="231F20"/>
          <w:spacing w:val="-6"/>
          <w:w w:val="110"/>
          <w:sz w:val="26"/>
        </w:rPr>
        <w:t>dan</w:t>
      </w:r>
      <w:r>
        <w:rPr>
          <w:b/>
          <w:color w:val="231F20"/>
          <w:spacing w:val="-31"/>
          <w:w w:val="110"/>
          <w:sz w:val="26"/>
        </w:rPr>
        <w:t xml:space="preserve"> </w:t>
      </w:r>
      <w:r>
        <w:rPr>
          <w:b/>
          <w:color w:val="231F20"/>
          <w:spacing w:val="-6"/>
          <w:w w:val="110"/>
          <w:sz w:val="26"/>
        </w:rPr>
        <w:t>kerangka</w:t>
      </w:r>
      <w:r>
        <w:rPr>
          <w:b/>
          <w:color w:val="231F20"/>
          <w:spacing w:val="-30"/>
          <w:w w:val="110"/>
          <w:sz w:val="26"/>
        </w:rPr>
        <w:t xml:space="preserve"> </w:t>
      </w:r>
      <w:r>
        <w:rPr>
          <w:b/>
          <w:color w:val="231F20"/>
          <w:spacing w:val="-6"/>
          <w:w w:val="110"/>
          <w:sz w:val="26"/>
        </w:rPr>
        <w:t xml:space="preserve">fiskal </w:t>
      </w:r>
      <w:r>
        <w:rPr>
          <w:b/>
          <w:color w:val="231F20"/>
          <w:spacing w:val="-4"/>
          <w:w w:val="110"/>
          <w:sz w:val="26"/>
        </w:rPr>
        <w:t>yang</w:t>
      </w:r>
      <w:r>
        <w:rPr>
          <w:b/>
          <w:color w:val="231F20"/>
          <w:spacing w:val="-25"/>
          <w:w w:val="110"/>
          <w:sz w:val="26"/>
        </w:rPr>
        <w:t xml:space="preserve"> </w:t>
      </w:r>
      <w:r>
        <w:rPr>
          <w:b/>
          <w:color w:val="231F20"/>
          <w:spacing w:val="-4"/>
          <w:w w:val="110"/>
          <w:sz w:val="26"/>
        </w:rPr>
        <w:t>berkembang.</w:t>
      </w:r>
    </w:p>
    <w:p w14:paraId="168E2215" w14:textId="77777777" w:rsidR="008068E3" w:rsidRDefault="00261C36">
      <w:pPr>
        <w:spacing w:before="102" w:line="235" w:lineRule="auto"/>
        <w:ind w:left="437" w:right="884"/>
        <w:jc w:val="both"/>
        <w:rPr>
          <w:sz w:val="21"/>
        </w:rPr>
      </w:pPr>
      <w:r>
        <w:br w:type="column"/>
      </w:r>
      <w:r>
        <w:rPr>
          <w:b/>
          <w:color w:val="231F20"/>
          <w:w w:val="110"/>
          <w:sz w:val="21"/>
        </w:rPr>
        <w:t>Program SKALA berperan dalam mendukung kebijakan Satu Data Indonesia</w:t>
      </w:r>
      <w:r>
        <w:rPr>
          <w:b/>
          <w:color w:val="231F20"/>
          <w:spacing w:val="80"/>
          <w:w w:val="110"/>
          <w:sz w:val="21"/>
        </w:rPr>
        <w:t xml:space="preserve"> </w:t>
      </w:r>
      <w:r>
        <w:rPr>
          <w:b/>
          <w:color w:val="231F20"/>
          <w:w w:val="110"/>
          <w:sz w:val="21"/>
        </w:rPr>
        <w:t>dengan</w:t>
      </w:r>
      <w:r>
        <w:rPr>
          <w:b/>
          <w:color w:val="231F20"/>
          <w:spacing w:val="80"/>
          <w:w w:val="110"/>
          <w:sz w:val="21"/>
        </w:rPr>
        <w:t xml:space="preserve"> </w:t>
      </w:r>
      <w:r>
        <w:rPr>
          <w:b/>
          <w:color w:val="231F20"/>
          <w:w w:val="110"/>
          <w:sz w:val="21"/>
        </w:rPr>
        <w:t>mengoordinasikan</w:t>
      </w:r>
      <w:r>
        <w:rPr>
          <w:b/>
          <w:color w:val="231F20"/>
          <w:spacing w:val="80"/>
          <w:w w:val="110"/>
          <w:sz w:val="21"/>
        </w:rPr>
        <w:t xml:space="preserve"> </w:t>
      </w:r>
      <w:r>
        <w:rPr>
          <w:b/>
          <w:color w:val="231F20"/>
          <w:w w:val="110"/>
          <w:sz w:val="21"/>
        </w:rPr>
        <w:t>pemangku</w:t>
      </w:r>
      <w:r>
        <w:rPr>
          <w:b/>
          <w:color w:val="231F20"/>
          <w:spacing w:val="80"/>
          <w:w w:val="110"/>
          <w:sz w:val="21"/>
        </w:rPr>
        <w:t xml:space="preserve"> </w:t>
      </w:r>
      <w:r>
        <w:rPr>
          <w:b/>
          <w:color w:val="231F20"/>
          <w:w w:val="110"/>
          <w:sz w:val="21"/>
        </w:rPr>
        <w:t>kepentingan di tingkat nasional dan daerah untuk meningkatkan tata kelola data.</w:t>
      </w:r>
      <w:r>
        <w:rPr>
          <w:b/>
          <w:color w:val="231F20"/>
          <w:spacing w:val="40"/>
          <w:w w:val="110"/>
          <w:sz w:val="21"/>
        </w:rPr>
        <w:t xml:space="preserve"> </w:t>
      </w:r>
      <w:r>
        <w:rPr>
          <w:color w:val="231F20"/>
          <w:w w:val="110"/>
          <w:sz w:val="21"/>
        </w:rPr>
        <w:t>Untuk memperkuat kontribusinya, Program SKALA dapat lebih</w:t>
      </w:r>
      <w:r>
        <w:rPr>
          <w:color w:val="231F20"/>
          <w:spacing w:val="-3"/>
          <w:w w:val="110"/>
          <w:sz w:val="21"/>
        </w:rPr>
        <w:t xml:space="preserve"> </w:t>
      </w:r>
      <w:r>
        <w:rPr>
          <w:color w:val="231F20"/>
          <w:w w:val="110"/>
          <w:sz w:val="21"/>
        </w:rPr>
        <w:t>mendukung</w:t>
      </w:r>
      <w:r>
        <w:rPr>
          <w:color w:val="231F20"/>
          <w:spacing w:val="-3"/>
          <w:w w:val="110"/>
          <w:sz w:val="21"/>
        </w:rPr>
        <w:t xml:space="preserve"> </w:t>
      </w:r>
      <w:r>
        <w:rPr>
          <w:color w:val="231F20"/>
          <w:w w:val="110"/>
          <w:sz w:val="21"/>
        </w:rPr>
        <w:t>Forum</w:t>
      </w:r>
      <w:r>
        <w:rPr>
          <w:color w:val="231F20"/>
          <w:spacing w:val="-3"/>
          <w:w w:val="110"/>
          <w:sz w:val="21"/>
        </w:rPr>
        <w:t xml:space="preserve"> </w:t>
      </w:r>
      <w:r>
        <w:rPr>
          <w:color w:val="231F20"/>
          <w:w w:val="110"/>
          <w:sz w:val="21"/>
        </w:rPr>
        <w:t>Satu</w:t>
      </w:r>
      <w:r>
        <w:rPr>
          <w:color w:val="231F20"/>
          <w:spacing w:val="-3"/>
          <w:w w:val="110"/>
          <w:sz w:val="21"/>
        </w:rPr>
        <w:t xml:space="preserve"> </w:t>
      </w:r>
      <w:r>
        <w:rPr>
          <w:color w:val="231F20"/>
          <w:w w:val="110"/>
          <w:sz w:val="21"/>
        </w:rPr>
        <w:t>Data</w:t>
      </w:r>
      <w:r>
        <w:rPr>
          <w:color w:val="231F20"/>
          <w:spacing w:val="-3"/>
          <w:w w:val="110"/>
          <w:sz w:val="21"/>
        </w:rPr>
        <w:t xml:space="preserve"> </w:t>
      </w:r>
      <w:r>
        <w:rPr>
          <w:color w:val="231F20"/>
          <w:w w:val="110"/>
          <w:sz w:val="21"/>
        </w:rPr>
        <w:t>dengan</w:t>
      </w:r>
      <w:r>
        <w:rPr>
          <w:color w:val="231F20"/>
          <w:spacing w:val="-3"/>
          <w:w w:val="110"/>
          <w:sz w:val="21"/>
        </w:rPr>
        <w:t xml:space="preserve"> </w:t>
      </w:r>
      <w:r>
        <w:rPr>
          <w:color w:val="231F20"/>
          <w:w w:val="110"/>
          <w:sz w:val="21"/>
        </w:rPr>
        <w:t>memperjelas</w:t>
      </w:r>
      <w:r>
        <w:rPr>
          <w:color w:val="231F20"/>
          <w:spacing w:val="-3"/>
          <w:w w:val="110"/>
          <w:sz w:val="21"/>
        </w:rPr>
        <w:t xml:space="preserve"> </w:t>
      </w:r>
      <w:r>
        <w:rPr>
          <w:color w:val="231F20"/>
          <w:w w:val="110"/>
          <w:sz w:val="21"/>
        </w:rPr>
        <w:t>peran</w:t>
      </w:r>
      <w:r>
        <w:rPr>
          <w:color w:val="231F20"/>
          <w:spacing w:val="-3"/>
          <w:w w:val="110"/>
          <w:sz w:val="21"/>
        </w:rPr>
        <w:t xml:space="preserve"> </w:t>
      </w:r>
      <w:r>
        <w:rPr>
          <w:color w:val="231F20"/>
          <w:w w:val="110"/>
          <w:sz w:val="21"/>
        </w:rPr>
        <w:t>tiap pihak, memastikan keberlanjutan pendanaan, serta memberikan panduan teknis dalam pengelolaan data. Koordinasi yang erat dengan</w:t>
      </w:r>
      <w:r>
        <w:rPr>
          <w:color w:val="231F20"/>
          <w:spacing w:val="-5"/>
          <w:w w:val="110"/>
          <w:sz w:val="21"/>
        </w:rPr>
        <w:t xml:space="preserve"> </w:t>
      </w:r>
      <w:r>
        <w:rPr>
          <w:color w:val="231F20"/>
          <w:w w:val="110"/>
          <w:sz w:val="21"/>
        </w:rPr>
        <w:t>Kemendagri,</w:t>
      </w:r>
      <w:r>
        <w:rPr>
          <w:color w:val="231F20"/>
          <w:spacing w:val="-5"/>
          <w:w w:val="110"/>
          <w:sz w:val="21"/>
        </w:rPr>
        <w:t xml:space="preserve"> </w:t>
      </w:r>
      <w:r>
        <w:rPr>
          <w:color w:val="231F20"/>
          <w:w w:val="110"/>
          <w:sz w:val="21"/>
        </w:rPr>
        <w:t>Bappenas,</w:t>
      </w:r>
      <w:r>
        <w:rPr>
          <w:color w:val="231F20"/>
          <w:spacing w:val="-5"/>
          <w:w w:val="110"/>
          <w:sz w:val="21"/>
        </w:rPr>
        <w:t xml:space="preserve"> </w:t>
      </w:r>
      <w:r>
        <w:rPr>
          <w:color w:val="231F20"/>
          <w:w w:val="110"/>
          <w:sz w:val="21"/>
        </w:rPr>
        <w:t>dan</w:t>
      </w:r>
      <w:r>
        <w:rPr>
          <w:color w:val="231F20"/>
          <w:spacing w:val="-5"/>
          <w:w w:val="110"/>
          <w:sz w:val="21"/>
        </w:rPr>
        <w:t xml:space="preserve"> </w:t>
      </w:r>
      <w:r>
        <w:rPr>
          <w:color w:val="231F20"/>
          <w:w w:val="110"/>
          <w:sz w:val="21"/>
        </w:rPr>
        <w:t>BPS</w:t>
      </w:r>
      <w:r>
        <w:rPr>
          <w:color w:val="231F20"/>
          <w:spacing w:val="-5"/>
          <w:w w:val="110"/>
          <w:sz w:val="21"/>
        </w:rPr>
        <w:t xml:space="preserve"> </w:t>
      </w:r>
      <w:r>
        <w:rPr>
          <w:color w:val="231F20"/>
          <w:w w:val="110"/>
          <w:sz w:val="21"/>
        </w:rPr>
        <w:t>tetap</w:t>
      </w:r>
      <w:r>
        <w:rPr>
          <w:color w:val="231F20"/>
          <w:spacing w:val="-5"/>
          <w:w w:val="110"/>
          <w:sz w:val="21"/>
        </w:rPr>
        <w:t xml:space="preserve"> </w:t>
      </w:r>
      <w:r>
        <w:rPr>
          <w:color w:val="231F20"/>
          <w:w w:val="110"/>
          <w:sz w:val="21"/>
        </w:rPr>
        <w:t>menjadi</w:t>
      </w:r>
      <w:r>
        <w:rPr>
          <w:color w:val="231F20"/>
          <w:spacing w:val="-5"/>
          <w:w w:val="110"/>
          <w:sz w:val="21"/>
        </w:rPr>
        <w:t xml:space="preserve"> </w:t>
      </w:r>
      <w:r>
        <w:rPr>
          <w:color w:val="231F20"/>
          <w:w w:val="110"/>
          <w:sz w:val="21"/>
        </w:rPr>
        <w:t>kunci</w:t>
      </w:r>
      <w:r>
        <w:rPr>
          <w:color w:val="231F20"/>
          <w:spacing w:val="-5"/>
          <w:w w:val="110"/>
          <w:sz w:val="21"/>
        </w:rPr>
        <w:t xml:space="preserve"> </w:t>
      </w:r>
      <w:r>
        <w:rPr>
          <w:color w:val="231F20"/>
          <w:w w:val="110"/>
          <w:sz w:val="21"/>
        </w:rPr>
        <w:t xml:space="preserve">dalam </w:t>
      </w:r>
      <w:r>
        <w:rPr>
          <w:color w:val="231F20"/>
          <w:sz w:val="21"/>
        </w:rPr>
        <w:t xml:space="preserve">mewujudkan kebijakan ini menjadi perbaikan nyata di tingkat provinsi. Penguatan forum-forum ini akan membantu pemerintah daerah dalam </w:t>
      </w:r>
      <w:r>
        <w:rPr>
          <w:color w:val="231F20"/>
          <w:spacing w:val="-2"/>
          <w:w w:val="110"/>
          <w:sz w:val="21"/>
        </w:rPr>
        <w:t>mengelola</w:t>
      </w:r>
      <w:r>
        <w:rPr>
          <w:color w:val="231F20"/>
          <w:spacing w:val="-9"/>
          <w:w w:val="110"/>
          <w:sz w:val="21"/>
        </w:rPr>
        <w:t xml:space="preserve"> </w:t>
      </w:r>
      <w:r>
        <w:rPr>
          <w:color w:val="231F20"/>
          <w:spacing w:val="-2"/>
          <w:w w:val="110"/>
          <w:sz w:val="21"/>
        </w:rPr>
        <w:t>dan</w:t>
      </w:r>
      <w:r>
        <w:rPr>
          <w:color w:val="231F20"/>
          <w:spacing w:val="-9"/>
          <w:w w:val="110"/>
          <w:sz w:val="21"/>
        </w:rPr>
        <w:t xml:space="preserve"> </w:t>
      </w:r>
      <w:r>
        <w:rPr>
          <w:color w:val="231F20"/>
          <w:spacing w:val="-2"/>
          <w:w w:val="110"/>
          <w:sz w:val="21"/>
        </w:rPr>
        <w:t>memanfaatkan</w:t>
      </w:r>
      <w:r>
        <w:rPr>
          <w:color w:val="231F20"/>
          <w:spacing w:val="-9"/>
          <w:w w:val="110"/>
          <w:sz w:val="21"/>
        </w:rPr>
        <w:t xml:space="preserve"> </w:t>
      </w:r>
      <w:r>
        <w:rPr>
          <w:color w:val="231F20"/>
          <w:spacing w:val="-2"/>
          <w:w w:val="110"/>
          <w:sz w:val="21"/>
        </w:rPr>
        <w:t>data</w:t>
      </w:r>
      <w:r>
        <w:rPr>
          <w:color w:val="231F20"/>
          <w:spacing w:val="-9"/>
          <w:w w:val="110"/>
          <w:sz w:val="21"/>
        </w:rPr>
        <w:t xml:space="preserve"> </w:t>
      </w:r>
      <w:r>
        <w:rPr>
          <w:color w:val="231F20"/>
          <w:spacing w:val="-2"/>
          <w:w w:val="110"/>
          <w:sz w:val="21"/>
        </w:rPr>
        <w:t>secara</w:t>
      </w:r>
      <w:r>
        <w:rPr>
          <w:color w:val="231F20"/>
          <w:spacing w:val="-9"/>
          <w:w w:val="110"/>
          <w:sz w:val="21"/>
        </w:rPr>
        <w:t xml:space="preserve"> </w:t>
      </w:r>
      <w:r>
        <w:rPr>
          <w:color w:val="231F20"/>
          <w:spacing w:val="-2"/>
          <w:w w:val="110"/>
          <w:sz w:val="21"/>
        </w:rPr>
        <w:t>lebih</w:t>
      </w:r>
      <w:r>
        <w:rPr>
          <w:color w:val="231F20"/>
          <w:spacing w:val="-9"/>
          <w:w w:val="110"/>
          <w:sz w:val="21"/>
        </w:rPr>
        <w:t xml:space="preserve"> </w:t>
      </w:r>
      <w:r>
        <w:rPr>
          <w:color w:val="231F20"/>
          <w:spacing w:val="-2"/>
          <w:w w:val="110"/>
          <w:sz w:val="21"/>
        </w:rPr>
        <w:t>efektif</w:t>
      </w:r>
      <w:r>
        <w:rPr>
          <w:color w:val="231F20"/>
          <w:spacing w:val="-9"/>
          <w:w w:val="110"/>
          <w:sz w:val="21"/>
        </w:rPr>
        <w:t xml:space="preserve"> </w:t>
      </w:r>
      <w:r>
        <w:rPr>
          <w:color w:val="231F20"/>
          <w:spacing w:val="-2"/>
          <w:w w:val="110"/>
          <w:sz w:val="21"/>
        </w:rPr>
        <w:t>dalam</w:t>
      </w:r>
      <w:r>
        <w:rPr>
          <w:color w:val="231F20"/>
          <w:spacing w:val="-9"/>
          <w:w w:val="110"/>
          <w:sz w:val="21"/>
        </w:rPr>
        <w:t xml:space="preserve"> </w:t>
      </w:r>
      <w:r>
        <w:rPr>
          <w:color w:val="231F20"/>
          <w:spacing w:val="-2"/>
          <w:w w:val="110"/>
          <w:sz w:val="21"/>
        </w:rPr>
        <w:t xml:space="preserve">proses </w:t>
      </w:r>
      <w:r>
        <w:rPr>
          <w:color w:val="231F20"/>
          <w:w w:val="110"/>
          <w:sz w:val="21"/>
        </w:rPr>
        <w:t>pengambilan</w:t>
      </w:r>
      <w:r>
        <w:rPr>
          <w:color w:val="231F20"/>
          <w:spacing w:val="-8"/>
          <w:w w:val="110"/>
          <w:sz w:val="21"/>
        </w:rPr>
        <w:t xml:space="preserve"> </w:t>
      </w:r>
      <w:r>
        <w:rPr>
          <w:color w:val="231F20"/>
          <w:w w:val="110"/>
          <w:sz w:val="21"/>
        </w:rPr>
        <w:t>keputusan.</w:t>
      </w:r>
    </w:p>
    <w:p w14:paraId="168E2216" w14:textId="77777777" w:rsidR="008068E3" w:rsidRDefault="00261C36">
      <w:pPr>
        <w:pStyle w:val="BodyText"/>
        <w:spacing w:before="94" w:line="235" w:lineRule="auto"/>
        <w:ind w:left="437" w:right="884"/>
        <w:jc w:val="both"/>
      </w:pPr>
      <w:r>
        <w:rPr>
          <w:b/>
          <w:color w:val="231F20"/>
          <w:w w:val="105"/>
        </w:rPr>
        <w:t xml:space="preserve">Program SKALA juga dapat memperkuat tata kelola berbasis data dengan meningkatkan akses pemerintah daerah terhadap data sosial-ekonomi. </w:t>
      </w:r>
      <w:r>
        <w:rPr>
          <w:color w:val="231F20"/>
          <w:w w:val="105"/>
        </w:rPr>
        <w:t>Koordinasi berkelanjutan dengan Kemendagri, Bappenas, dan BPS sangat penting untuk memastikan implementasi kebijakan tata kelola data daerah berjalan optimal. Salah satu</w:t>
      </w:r>
      <w:r>
        <w:rPr>
          <w:color w:val="231F20"/>
          <w:spacing w:val="80"/>
          <w:w w:val="105"/>
        </w:rPr>
        <w:t xml:space="preserve"> </w:t>
      </w:r>
      <w:r>
        <w:rPr>
          <w:color w:val="231F20"/>
          <w:w w:val="105"/>
        </w:rPr>
        <w:t>prioritas utamanya adalah mengintegrasikan sistem keuangan dan perencanaan, seperti menghubungkan data keuangan Kemenkeu dengan SEPAKAT, guna meningkatkan analisis belanja dan alokasi sumber daya. Perluasan penggunaan data sosial-ekonomi nasional melalui pelatihan dan pengembangan kapasitas akan membantu pemerintah daerah mengatasi kesenjangan data serta meningkatkan aksesibilitas. Peningkatan ini memastikan bahwa kebijakan inklusif, baik di tingkat pusat maupun daerah, dapat didukung oleh data berkualitas yang akurat.</w:t>
      </w:r>
    </w:p>
    <w:p w14:paraId="168E2217" w14:textId="77777777" w:rsidR="008068E3" w:rsidRDefault="008068E3">
      <w:pPr>
        <w:spacing w:line="235" w:lineRule="auto"/>
        <w:jc w:val="both"/>
        <w:sectPr w:rsidR="008068E3">
          <w:type w:val="continuous"/>
          <w:pgSz w:w="11910" w:h="16840"/>
          <w:pgMar w:top="1920" w:right="600" w:bottom="280" w:left="1020" w:header="0" w:footer="601" w:gutter="0"/>
          <w:cols w:num="2" w:space="720" w:equalWidth="0">
            <w:col w:w="2604" w:space="40"/>
            <w:col w:w="7646"/>
          </w:cols>
        </w:sectPr>
      </w:pPr>
    </w:p>
    <w:p w14:paraId="168E2218" w14:textId="77777777" w:rsidR="008068E3" w:rsidRDefault="008068E3">
      <w:pPr>
        <w:pStyle w:val="BodyText"/>
        <w:spacing w:before="11"/>
        <w:rPr>
          <w:sz w:val="27"/>
        </w:rPr>
      </w:pPr>
    </w:p>
    <w:p w14:paraId="168E2219" w14:textId="77777777" w:rsidR="008068E3" w:rsidRDefault="008068E3">
      <w:pPr>
        <w:rPr>
          <w:sz w:val="27"/>
        </w:rPr>
        <w:sectPr w:rsidR="008068E3">
          <w:pgSz w:w="11910" w:h="16840"/>
          <w:pgMar w:top="1120" w:right="600" w:bottom="820" w:left="1020" w:header="0" w:footer="601" w:gutter="0"/>
          <w:cols w:space="720"/>
        </w:sectPr>
      </w:pPr>
    </w:p>
    <w:p w14:paraId="168E221A" w14:textId="77777777" w:rsidR="008068E3" w:rsidRDefault="00261C36">
      <w:pPr>
        <w:pStyle w:val="Heading4"/>
        <w:spacing w:line="235" w:lineRule="auto"/>
        <w:ind w:left="460"/>
      </w:pPr>
      <w:r>
        <w:pict w14:anchorId="168E224E">
          <v:rect id="docshape97" o:spid="_x0000_s2053" alt="header" style="position:absolute;left:0;text-align:left;margin-left:191.35pt;margin-top:3.3pt;width:2.85pt;height:105.05pt;z-index:251658249;mso-position-horizontal-relative:page" fillcolor="#008881" stroked="f">
            <w10:wrap anchorx="page"/>
          </v:rect>
        </w:pict>
      </w:r>
      <w:r>
        <w:rPr>
          <w:color w:val="231F20"/>
          <w:spacing w:val="-2"/>
        </w:rPr>
        <w:t xml:space="preserve">Mengarusutamakan </w:t>
      </w:r>
      <w:r>
        <w:rPr>
          <w:color w:val="231F20"/>
          <w:w w:val="110"/>
        </w:rPr>
        <w:t>GEDSI</w:t>
      </w:r>
      <w:r>
        <w:rPr>
          <w:color w:val="231F20"/>
          <w:spacing w:val="-24"/>
          <w:w w:val="110"/>
        </w:rPr>
        <w:t xml:space="preserve"> </w:t>
      </w:r>
      <w:r>
        <w:rPr>
          <w:color w:val="231F20"/>
          <w:w w:val="110"/>
        </w:rPr>
        <w:t>dalam perencanaan</w:t>
      </w:r>
      <w:r>
        <w:rPr>
          <w:color w:val="231F20"/>
          <w:spacing w:val="-24"/>
          <w:w w:val="110"/>
        </w:rPr>
        <w:t xml:space="preserve"> </w:t>
      </w:r>
      <w:r>
        <w:rPr>
          <w:color w:val="231F20"/>
          <w:w w:val="110"/>
        </w:rPr>
        <w:t>di tingkat</w:t>
      </w:r>
      <w:r>
        <w:rPr>
          <w:color w:val="231F20"/>
          <w:spacing w:val="-8"/>
          <w:w w:val="110"/>
        </w:rPr>
        <w:t xml:space="preserve"> </w:t>
      </w:r>
      <w:r>
        <w:rPr>
          <w:color w:val="231F20"/>
          <w:w w:val="110"/>
        </w:rPr>
        <w:t>pusat</w:t>
      </w:r>
      <w:r>
        <w:rPr>
          <w:color w:val="231F20"/>
          <w:spacing w:val="-8"/>
          <w:w w:val="110"/>
        </w:rPr>
        <w:t xml:space="preserve"> </w:t>
      </w:r>
      <w:r>
        <w:rPr>
          <w:color w:val="231F20"/>
          <w:w w:val="110"/>
        </w:rPr>
        <w:t xml:space="preserve">dan </w:t>
      </w:r>
      <w:r>
        <w:rPr>
          <w:color w:val="231F20"/>
          <w:spacing w:val="-2"/>
          <w:w w:val="110"/>
        </w:rPr>
        <w:t>daerah.</w:t>
      </w:r>
    </w:p>
    <w:p w14:paraId="168E221B" w14:textId="77777777" w:rsidR="008068E3" w:rsidRDefault="00261C36">
      <w:pPr>
        <w:spacing w:before="101" w:line="235" w:lineRule="auto"/>
        <w:ind w:left="460" w:right="884"/>
        <w:jc w:val="both"/>
        <w:rPr>
          <w:sz w:val="21"/>
        </w:rPr>
      </w:pPr>
      <w:r>
        <w:br w:type="column"/>
      </w:r>
      <w:r>
        <w:rPr>
          <w:b/>
          <w:color w:val="231F20"/>
          <w:w w:val="110"/>
          <w:sz w:val="21"/>
        </w:rPr>
        <w:t>Untuk</w:t>
      </w:r>
      <w:r>
        <w:rPr>
          <w:b/>
          <w:color w:val="231F20"/>
          <w:spacing w:val="-6"/>
          <w:w w:val="110"/>
          <w:sz w:val="21"/>
        </w:rPr>
        <w:t xml:space="preserve"> </w:t>
      </w:r>
      <w:r>
        <w:rPr>
          <w:b/>
          <w:color w:val="231F20"/>
          <w:w w:val="110"/>
          <w:sz w:val="21"/>
        </w:rPr>
        <w:t>memperkuat</w:t>
      </w:r>
      <w:r>
        <w:rPr>
          <w:b/>
          <w:color w:val="231F20"/>
          <w:spacing w:val="-7"/>
          <w:w w:val="110"/>
          <w:sz w:val="21"/>
        </w:rPr>
        <w:t xml:space="preserve"> </w:t>
      </w:r>
      <w:r>
        <w:rPr>
          <w:b/>
          <w:color w:val="231F20"/>
          <w:w w:val="110"/>
          <w:sz w:val="21"/>
        </w:rPr>
        <w:t>tata</w:t>
      </w:r>
      <w:r>
        <w:rPr>
          <w:b/>
          <w:color w:val="231F20"/>
          <w:spacing w:val="-6"/>
          <w:w w:val="110"/>
          <w:sz w:val="21"/>
        </w:rPr>
        <w:t xml:space="preserve"> </w:t>
      </w:r>
      <w:r>
        <w:rPr>
          <w:b/>
          <w:color w:val="231F20"/>
          <w:w w:val="110"/>
          <w:sz w:val="21"/>
        </w:rPr>
        <w:t>kelola</w:t>
      </w:r>
      <w:r>
        <w:rPr>
          <w:b/>
          <w:color w:val="231F20"/>
          <w:spacing w:val="-6"/>
          <w:w w:val="110"/>
          <w:sz w:val="21"/>
        </w:rPr>
        <w:t xml:space="preserve"> </w:t>
      </w:r>
      <w:r>
        <w:rPr>
          <w:b/>
          <w:color w:val="231F20"/>
          <w:w w:val="110"/>
          <w:sz w:val="21"/>
        </w:rPr>
        <w:t>yang</w:t>
      </w:r>
      <w:r>
        <w:rPr>
          <w:b/>
          <w:color w:val="231F20"/>
          <w:spacing w:val="-6"/>
          <w:w w:val="110"/>
          <w:sz w:val="21"/>
        </w:rPr>
        <w:t xml:space="preserve"> </w:t>
      </w:r>
      <w:r>
        <w:rPr>
          <w:b/>
          <w:color w:val="231F20"/>
          <w:w w:val="110"/>
          <w:sz w:val="21"/>
        </w:rPr>
        <w:t>inklusif,</w:t>
      </w:r>
      <w:r>
        <w:rPr>
          <w:b/>
          <w:color w:val="231F20"/>
          <w:spacing w:val="-6"/>
          <w:w w:val="110"/>
          <w:sz w:val="21"/>
        </w:rPr>
        <w:t xml:space="preserve"> </w:t>
      </w:r>
      <w:r>
        <w:rPr>
          <w:b/>
          <w:color w:val="231F20"/>
          <w:w w:val="110"/>
          <w:sz w:val="21"/>
        </w:rPr>
        <w:t>Program</w:t>
      </w:r>
      <w:r>
        <w:rPr>
          <w:b/>
          <w:color w:val="231F20"/>
          <w:spacing w:val="-6"/>
          <w:w w:val="110"/>
          <w:sz w:val="21"/>
        </w:rPr>
        <w:t xml:space="preserve"> </w:t>
      </w:r>
      <w:r>
        <w:rPr>
          <w:b/>
          <w:color w:val="231F20"/>
          <w:w w:val="110"/>
          <w:sz w:val="21"/>
        </w:rPr>
        <w:t>SKALA</w:t>
      </w:r>
      <w:r>
        <w:rPr>
          <w:b/>
          <w:color w:val="231F20"/>
          <w:spacing w:val="-6"/>
          <w:w w:val="110"/>
          <w:sz w:val="21"/>
        </w:rPr>
        <w:t xml:space="preserve"> </w:t>
      </w:r>
      <w:r>
        <w:rPr>
          <w:b/>
          <w:color w:val="231F20"/>
          <w:w w:val="110"/>
          <w:sz w:val="21"/>
        </w:rPr>
        <w:t>akan terus</w:t>
      </w:r>
      <w:r>
        <w:rPr>
          <w:b/>
          <w:color w:val="231F20"/>
          <w:spacing w:val="-8"/>
          <w:w w:val="110"/>
          <w:sz w:val="21"/>
        </w:rPr>
        <w:t xml:space="preserve"> </w:t>
      </w:r>
      <w:r>
        <w:rPr>
          <w:b/>
          <w:color w:val="231F20"/>
          <w:w w:val="110"/>
          <w:sz w:val="21"/>
        </w:rPr>
        <w:t>mengintegrasikan</w:t>
      </w:r>
      <w:r>
        <w:rPr>
          <w:b/>
          <w:color w:val="231F20"/>
          <w:spacing w:val="-8"/>
          <w:w w:val="110"/>
          <w:sz w:val="21"/>
        </w:rPr>
        <w:t xml:space="preserve"> </w:t>
      </w:r>
      <w:r>
        <w:rPr>
          <w:b/>
          <w:color w:val="231F20"/>
          <w:w w:val="110"/>
          <w:sz w:val="21"/>
        </w:rPr>
        <w:t>GEDSI</w:t>
      </w:r>
      <w:r>
        <w:rPr>
          <w:b/>
          <w:color w:val="231F20"/>
          <w:spacing w:val="-8"/>
          <w:w w:val="110"/>
          <w:sz w:val="21"/>
        </w:rPr>
        <w:t xml:space="preserve"> </w:t>
      </w:r>
      <w:r>
        <w:rPr>
          <w:b/>
          <w:color w:val="231F20"/>
          <w:w w:val="110"/>
          <w:sz w:val="21"/>
        </w:rPr>
        <w:t>dalam</w:t>
      </w:r>
      <w:r>
        <w:rPr>
          <w:b/>
          <w:color w:val="231F20"/>
          <w:spacing w:val="-8"/>
          <w:w w:val="110"/>
          <w:sz w:val="21"/>
        </w:rPr>
        <w:t xml:space="preserve"> </w:t>
      </w:r>
      <w:r>
        <w:rPr>
          <w:b/>
          <w:color w:val="231F20"/>
          <w:w w:val="110"/>
          <w:sz w:val="21"/>
        </w:rPr>
        <w:t>seluruh</w:t>
      </w:r>
      <w:r>
        <w:rPr>
          <w:b/>
          <w:color w:val="231F20"/>
          <w:spacing w:val="-8"/>
          <w:w w:val="110"/>
          <w:sz w:val="21"/>
        </w:rPr>
        <w:t xml:space="preserve"> </w:t>
      </w:r>
      <w:r>
        <w:rPr>
          <w:b/>
          <w:color w:val="231F20"/>
          <w:w w:val="110"/>
          <w:sz w:val="21"/>
        </w:rPr>
        <w:t>kegiatannya,</w:t>
      </w:r>
      <w:r>
        <w:rPr>
          <w:b/>
          <w:color w:val="231F20"/>
          <w:spacing w:val="-8"/>
          <w:w w:val="110"/>
          <w:sz w:val="21"/>
        </w:rPr>
        <w:t xml:space="preserve"> </w:t>
      </w:r>
      <w:r>
        <w:rPr>
          <w:b/>
          <w:color w:val="231F20"/>
          <w:w w:val="110"/>
          <w:sz w:val="21"/>
        </w:rPr>
        <w:t xml:space="preserve">sejalan dengan prioritas pemerintah yang terus berkembang. </w:t>
      </w:r>
      <w:r>
        <w:rPr>
          <w:color w:val="231F20"/>
          <w:w w:val="110"/>
          <w:sz w:val="21"/>
        </w:rPr>
        <w:t>Program SKALA akan mendukung implementasi NIPPG dan, seiring dengan dilantiknya</w:t>
      </w:r>
      <w:r>
        <w:rPr>
          <w:color w:val="231F20"/>
          <w:spacing w:val="-2"/>
          <w:w w:val="110"/>
          <w:sz w:val="21"/>
        </w:rPr>
        <w:t xml:space="preserve"> </w:t>
      </w:r>
      <w:r>
        <w:rPr>
          <w:color w:val="231F20"/>
          <w:w w:val="110"/>
          <w:sz w:val="21"/>
        </w:rPr>
        <w:t>pemerintahan</w:t>
      </w:r>
      <w:r>
        <w:rPr>
          <w:color w:val="231F20"/>
          <w:spacing w:val="-2"/>
          <w:w w:val="110"/>
          <w:sz w:val="21"/>
        </w:rPr>
        <w:t xml:space="preserve"> </w:t>
      </w:r>
      <w:r>
        <w:rPr>
          <w:color w:val="231F20"/>
          <w:w w:val="110"/>
          <w:sz w:val="21"/>
        </w:rPr>
        <w:t>provinsi</w:t>
      </w:r>
      <w:r>
        <w:rPr>
          <w:color w:val="231F20"/>
          <w:spacing w:val="-2"/>
          <w:w w:val="110"/>
          <w:sz w:val="21"/>
        </w:rPr>
        <w:t xml:space="preserve"> </w:t>
      </w:r>
      <w:r>
        <w:rPr>
          <w:color w:val="231F20"/>
          <w:w w:val="110"/>
          <w:sz w:val="21"/>
        </w:rPr>
        <w:t>yang</w:t>
      </w:r>
      <w:r>
        <w:rPr>
          <w:color w:val="231F20"/>
          <w:spacing w:val="-2"/>
          <w:w w:val="110"/>
          <w:sz w:val="21"/>
        </w:rPr>
        <w:t xml:space="preserve"> </w:t>
      </w:r>
      <w:r>
        <w:rPr>
          <w:color w:val="231F20"/>
          <w:w w:val="110"/>
          <w:sz w:val="21"/>
        </w:rPr>
        <w:t>baru,</w:t>
      </w:r>
      <w:r>
        <w:rPr>
          <w:color w:val="231F20"/>
          <w:spacing w:val="-2"/>
          <w:w w:val="110"/>
          <w:sz w:val="21"/>
        </w:rPr>
        <w:t xml:space="preserve"> </w:t>
      </w:r>
      <w:r>
        <w:rPr>
          <w:color w:val="231F20"/>
          <w:w w:val="110"/>
          <w:sz w:val="21"/>
        </w:rPr>
        <w:t>Program</w:t>
      </w:r>
      <w:r>
        <w:rPr>
          <w:color w:val="231F20"/>
          <w:spacing w:val="-2"/>
          <w:w w:val="110"/>
          <w:sz w:val="21"/>
        </w:rPr>
        <w:t xml:space="preserve"> </w:t>
      </w:r>
      <w:r>
        <w:rPr>
          <w:color w:val="231F20"/>
          <w:w w:val="110"/>
          <w:sz w:val="21"/>
        </w:rPr>
        <w:t>SKALA</w:t>
      </w:r>
      <w:r>
        <w:rPr>
          <w:color w:val="231F20"/>
          <w:spacing w:val="-2"/>
          <w:w w:val="110"/>
          <w:sz w:val="21"/>
        </w:rPr>
        <w:t xml:space="preserve"> </w:t>
      </w:r>
      <w:r>
        <w:rPr>
          <w:color w:val="231F20"/>
          <w:w w:val="110"/>
          <w:sz w:val="21"/>
        </w:rPr>
        <w:t xml:space="preserve">terus mendorong partisipasi lebih besar dari masyarakat sipil. Program </w:t>
      </w:r>
      <w:r>
        <w:rPr>
          <w:color w:val="231F20"/>
          <w:sz w:val="21"/>
        </w:rPr>
        <w:t xml:space="preserve">SKALA akan membekali organisasi masyarakat sipil (OMS) dengan alat </w:t>
      </w:r>
      <w:r>
        <w:rPr>
          <w:color w:val="231F20"/>
          <w:spacing w:val="-2"/>
          <w:w w:val="110"/>
          <w:sz w:val="21"/>
        </w:rPr>
        <w:t xml:space="preserve">bantu berbasis data untuk advokasi serta meningkatkan aksesibilitas </w:t>
      </w:r>
      <w:r>
        <w:rPr>
          <w:color w:val="231F20"/>
          <w:w w:val="110"/>
          <w:sz w:val="21"/>
        </w:rPr>
        <w:t>portal data provinsi agar penyandang disabilitas dapat mengakses informasi</w:t>
      </w:r>
      <w:r>
        <w:rPr>
          <w:color w:val="231F20"/>
          <w:spacing w:val="-14"/>
          <w:w w:val="110"/>
          <w:sz w:val="21"/>
        </w:rPr>
        <w:t xml:space="preserve"> </w:t>
      </w:r>
      <w:r>
        <w:rPr>
          <w:color w:val="231F20"/>
          <w:w w:val="110"/>
          <w:sz w:val="21"/>
        </w:rPr>
        <w:t>publik</w:t>
      </w:r>
      <w:r>
        <w:rPr>
          <w:color w:val="231F20"/>
          <w:spacing w:val="-13"/>
          <w:w w:val="110"/>
          <w:sz w:val="21"/>
        </w:rPr>
        <w:t xml:space="preserve"> </w:t>
      </w:r>
      <w:r>
        <w:rPr>
          <w:color w:val="231F20"/>
          <w:w w:val="110"/>
          <w:sz w:val="21"/>
        </w:rPr>
        <w:t>dengan</w:t>
      </w:r>
      <w:r>
        <w:rPr>
          <w:color w:val="231F20"/>
          <w:spacing w:val="-13"/>
          <w:w w:val="110"/>
          <w:sz w:val="21"/>
        </w:rPr>
        <w:t xml:space="preserve"> </w:t>
      </w:r>
      <w:r>
        <w:rPr>
          <w:color w:val="231F20"/>
          <w:w w:val="110"/>
          <w:sz w:val="21"/>
        </w:rPr>
        <w:t>lebih</w:t>
      </w:r>
      <w:r>
        <w:rPr>
          <w:color w:val="231F20"/>
          <w:spacing w:val="-13"/>
          <w:w w:val="110"/>
          <w:sz w:val="21"/>
        </w:rPr>
        <w:t xml:space="preserve"> </w:t>
      </w:r>
      <w:r>
        <w:rPr>
          <w:color w:val="231F20"/>
          <w:w w:val="110"/>
          <w:sz w:val="21"/>
        </w:rPr>
        <w:t>mudah.</w:t>
      </w:r>
      <w:r>
        <w:rPr>
          <w:color w:val="231F20"/>
          <w:spacing w:val="-13"/>
          <w:w w:val="110"/>
          <w:sz w:val="21"/>
        </w:rPr>
        <w:t xml:space="preserve"> </w:t>
      </w:r>
      <w:r>
        <w:rPr>
          <w:color w:val="231F20"/>
          <w:w w:val="110"/>
          <w:sz w:val="21"/>
        </w:rPr>
        <w:t>Melalui</w:t>
      </w:r>
      <w:r>
        <w:rPr>
          <w:color w:val="231F20"/>
          <w:spacing w:val="-13"/>
          <w:w w:val="110"/>
          <w:sz w:val="21"/>
        </w:rPr>
        <w:t xml:space="preserve"> </w:t>
      </w:r>
      <w:r>
        <w:rPr>
          <w:color w:val="231F20"/>
          <w:w w:val="110"/>
          <w:sz w:val="21"/>
        </w:rPr>
        <w:t>penguatan</w:t>
      </w:r>
      <w:r>
        <w:rPr>
          <w:color w:val="231F20"/>
          <w:spacing w:val="-13"/>
          <w:w w:val="110"/>
          <w:sz w:val="21"/>
        </w:rPr>
        <w:t xml:space="preserve"> </w:t>
      </w:r>
      <w:r>
        <w:rPr>
          <w:color w:val="231F20"/>
          <w:w w:val="110"/>
          <w:sz w:val="21"/>
        </w:rPr>
        <w:t xml:space="preserve">kemitraan dan promosi advokasi berbasis data, Program SKALA berupaya </w:t>
      </w:r>
      <w:r>
        <w:rPr>
          <w:color w:val="231F20"/>
          <w:sz w:val="21"/>
        </w:rPr>
        <w:t xml:space="preserve">menciptakan lingkungan kebijakan yang lebih inklusif di tingkat pusat </w:t>
      </w:r>
      <w:r>
        <w:rPr>
          <w:color w:val="231F20"/>
          <w:w w:val="110"/>
          <w:sz w:val="21"/>
        </w:rPr>
        <w:t>maupun</w:t>
      </w:r>
      <w:r>
        <w:rPr>
          <w:color w:val="231F20"/>
          <w:spacing w:val="-8"/>
          <w:w w:val="110"/>
          <w:sz w:val="21"/>
        </w:rPr>
        <w:t xml:space="preserve"> </w:t>
      </w:r>
      <w:r>
        <w:rPr>
          <w:color w:val="231F20"/>
          <w:w w:val="110"/>
          <w:sz w:val="21"/>
        </w:rPr>
        <w:t>daerah.</w:t>
      </w:r>
    </w:p>
    <w:p w14:paraId="168E221C" w14:textId="77777777" w:rsidR="008068E3" w:rsidRDefault="008068E3">
      <w:pPr>
        <w:spacing w:line="235" w:lineRule="auto"/>
        <w:jc w:val="both"/>
        <w:rPr>
          <w:sz w:val="21"/>
        </w:rPr>
        <w:sectPr w:rsidR="008068E3">
          <w:type w:val="continuous"/>
          <w:pgSz w:w="11910" w:h="16840"/>
          <w:pgMar w:top="1920" w:right="600" w:bottom="280" w:left="1020" w:header="0" w:footer="601" w:gutter="0"/>
          <w:cols w:num="2" w:space="720" w:equalWidth="0">
            <w:col w:w="2577" w:space="45"/>
            <w:col w:w="7668"/>
          </w:cols>
        </w:sectPr>
      </w:pPr>
    </w:p>
    <w:p w14:paraId="168E221D" w14:textId="77777777" w:rsidR="008068E3" w:rsidRDefault="008068E3">
      <w:pPr>
        <w:pStyle w:val="BodyText"/>
        <w:spacing w:before="2"/>
        <w:rPr>
          <w:sz w:val="28"/>
        </w:rPr>
      </w:pPr>
    </w:p>
    <w:p w14:paraId="168E221E" w14:textId="77777777" w:rsidR="008068E3" w:rsidRDefault="008068E3">
      <w:pPr>
        <w:rPr>
          <w:sz w:val="28"/>
        </w:rPr>
        <w:sectPr w:rsidR="008068E3">
          <w:type w:val="continuous"/>
          <w:pgSz w:w="11910" w:h="16840"/>
          <w:pgMar w:top="1920" w:right="600" w:bottom="280" w:left="1020" w:header="0" w:footer="601" w:gutter="0"/>
          <w:cols w:space="720"/>
        </w:sectPr>
      </w:pPr>
    </w:p>
    <w:p w14:paraId="168E221F" w14:textId="77777777" w:rsidR="008068E3" w:rsidRDefault="00261C36">
      <w:pPr>
        <w:pStyle w:val="Heading4"/>
        <w:spacing w:line="235" w:lineRule="auto"/>
        <w:ind w:left="460"/>
      </w:pPr>
      <w:r>
        <w:pict w14:anchorId="168E224F">
          <v:rect id="docshape98" o:spid="_x0000_s2052" alt="header" style="position:absolute;left:0;text-align:left;margin-left:191.35pt;margin-top:5pt;width:2.85pt;height:105.05pt;z-index:251658250;mso-position-horizontal-relative:page" fillcolor="#008881" stroked="f">
            <w10:wrap anchorx="page"/>
          </v:rect>
        </w:pict>
      </w:r>
      <w:r>
        <w:rPr>
          <w:color w:val="231F20"/>
          <w:spacing w:val="-2"/>
          <w:w w:val="110"/>
        </w:rPr>
        <w:t xml:space="preserve">Melanjutkan </w:t>
      </w:r>
      <w:r>
        <w:rPr>
          <w:color w:val="231F20"/>
          <w:w w:val="110"/>
        </w:rPr>
        <w:t>optimalisasi</w:t>
      </w:r>
      <w:r>
        <w:rPr>
          <w:color w:val="231F20"/>
          <w:spacing w:val="-24"/>
          <w:w w:val="110"/>
        </w:rPr>
        <w:t xml:space="preserve"> </w:t>
      </w:r>
      <w:r>
        <w:rPr>
          <w:color w:val="231F20"/>
          <w:w w:val="110"/>
        </w:rPr>
        <w:t>fiskal di</w:t>
      </w:r>
      <w:r>
        <w:rPr>
          <w:color w:val="231F20"/>
          <w:spacing w:val="-8"/>
          <w:w w:val="110"/>
        </w:rPr>
        <w:t xml:space="preserve"> </w:t>
      </w:r>
      <w:r>
        <w:rPr>
          <w:color w:val="231F20"/>
          <w:w w:val="110"/>
        </w:rPr>
        <w:t>tingkat</w:t>
      </w:r>
      <w:r>
        <w:rPr>
          <w:color w:val="231F20"/>
          <w:spacing w:val="-8"/>
          <w:w w:val="110"/>
        </w:rPr>
        <w:t xml:space="preserve"> </w:t>
      </w:r>
      <w:r>
        <w:rPr>
          <w:color w:val="231F20"/>
          <w:w w:val="110"/>
        </w:rPr>
        <w:t xml:space="preserve">provinsi </w:t>
      </w:r>
      <w:r>
        <w:rPr>
          <w:color w:val="231F20"/>
        </w:rPr>
        <w:t>untuk</w:t>
      </w:r>
      <w:r>
        <w:rPr>
          <w:color w:val="231F20"/>
          <w:spacing w:val="-18"/>
        </w:rPr>
        <w:t xml:space="preserve"> </w:t>
      </w:r>
      <w:r>
        <w:rPr>
          <w:color w:val="231F20"/>
        </w:rPr>
        <w:t xml:space="preserve">meningkatkan </w:t>
      </w:r>
      <w:r>
        <w:rPr>
          <w:color w:val="231F20"/>
          <w:spacing w:val="-6"/>
          <w:w w:val="110"/>
        </w:rPr>
        <w:t>penyediaan</w:t>
      </w:r>
      <w:r>
        <w:rPr>
          <w:color w:val="231F20"/>
          <w:spacing w:val="-24"/>
          <w:w w:val="110"/>
        </w:rPr>
        <w:t xml:space="preserve"> </w:t>
      </w:r>
      <w:r>
        <w:rPr>
          <w:color w:val="231F20"/>
          <w:spacing w:val="-6"/>
          <w:w w:val="110"/>
        </w:rPr>
        <w:t xml:space="preserve">layanan </w:t>
      </w:r>
      <w:r>
        <w:rPr>
          <w:color w:val="231F20"/>
          <w:spacing w:val="-2"/>
          <w:w w:val="110"/>
        </w:rPr>
        <w:t>dasar.</w:t>
      </w:r>
    </w:p>
    <w:p w14:paraId="168E2220" w14:textId="77777777" w:rsidR="008068E3" w:rsidRDefault="00261C36">
      <w:pPr>
        <w:pStyle w:val="BodyText"/>
        <w:spacing w:before="101" w:line="235" w:lineRule="auto"/>
        <w:ind w:left="460" w:right="884"/>
        <w:jc w:val="both"/>
      </w:pPr>
      <w:r>
        <w:br w:type="column"/>
      </w:r>
      <w:r>
        <w:rPr>
          <w:b/>
          <w:color w:val="231F20"/>
          <w:w w:val="110"/>
        </w:rPr>
        <w:t xml:space="preserve">Program SKALA akan terus mengoptimalkan transfer fiskal untuk penyediaan layanan dasar guna membantu pemerintah daerah </w:t>
      </w:r>
      <w:r>
        <w:rPr>
          <w:b/>
          <w:color w:val="231F20"/>
        </w:rPr>
        <w:t xml:space="preserve">mengelola dana transfer pusat lebih efektif sesuai dengan UU HKPD. </w:t>
      </w:r>
      <w:r>
        <w:rPr>
          <w:color w:val="231F20"/>
          <w:w w:val="110"/>
        </w:rPr>
        <w:t xml:space="preserve">Untuk memperkuat pengelolaan fiskal publik, Program SKALA akan </w:t>
      </w:r>
      <w:r>
        <w:rPr>
          <w:color w:val="231F20"/>
          <w:spacing w:val="-2"/>
          <w:w w:val="110"/>
        </w:rPr>
        <w:t xml:space="preserve">mendukung pemerintah daerah dalam menerapkan temuan Analisis </w:t>
      </w:r>
      <w:r>
        <w:rPr>
          <w:color w:val="231F20"/>
          <w:w w:val="110"/>
        </w:rPr>
        <w:t xml:space="preserve">Pendapatan dan Belanja Publik, termasuk pengembangan regulasi </w:t>
      </w:r>
      <w:r>
        <w:rPr>
          <w:color w:val="231F20"/>
        </w:rPr>
        <w:t xml:space="preserve">pajak, prosedur pemungutan retribusi, serta strategi pendapatan baru. </w:t>
      </w:r>
      <w:r>
        <w:rPr>
          <w:color w:val="231F20"/>
          <w:spacing w:val="-2"/>
          <w:w w:val="110"/>
        </w:rPr>
        <w:t>Program</w:t>
      </w:r>
      <w:r>
        <w:rPr>
          <w:color w:val="231F20"/>
          <w:spacing w:val="-3"/>
          <w:w w:val="110"/>
        </w:rPr>
        <w:t xml:space="preserve"> </w:t>
      </w:r>
      <w:r>
        <w:rPr>
          <w:color w:val="231F20"/>
          <w:spacing w:val="-2"/>
          <w:w w:val="110"/>
        </w:rPr>
        <w:t>SKALA</w:t>
      </w:r>
      <w:r>
        <w:rPr>
          <w:color w:val="231F20"/>
          <w:spacing w:val="-3"/>
          <w:w w:val="110"/>
        </w:rPr>
        <w:t xml:space="preserve"> </w:t>
      </w:r>
      <w:r>
        <w:rPr>
          <w:color w:val="231F20"/>
          <w:spacing w:val="-2"/>
          <w:w w:val="110"/>
        </w:rPr>
        <w:t>juga</w:t>
      </w:r>
      <w:r>
        <w:rPr>
          <w:color w:val="231F20"/>
          <w:spacing w:val="-3"/>
          <w:w w:val="110"/>
        </w:rPr>
        <w:t xml:space="preserve"> </w:t>
      </w:r>
      <w:r>
        <w:rPr>
          <w:color w:val="231F20"/>
          <w:spacing w:val="-2"/>
          <w:w w:val="110"/>
        </w:rPr>
        <w:t>memastikan</w:t>
      </w:r>
      <w:r>
        <w:rPr>
          <w:color w:val="231F20"/>
          <w:spacing w:val="-3"/>
          <w:w w:val="110"/>
        </w:rPr>
        <w:t xml:space="preserve"> </w:t>
      </w:r>
      <w:r>
        <w:rPr>
          <w:color w:val="231F20"/>
          <w:spacing w:val="-2"/>
          <w:w w:val="110"/>
        </w:rPr>
        <w:t>bahwa</w:t>
      </w:r>
      <w:r>
        <w:rPr>
          <w:color w:val="231F20"/>
          <w:spacing w:val="-3"/>
          <w:w w:val="110"/>
        </w:rPr>
        <w:t xml:space="preserve"> </w:t>
      </w:r>
      <w:r>
        <w:rPr>
          <w:color w:val="231F20"/>
          <w:spacing w:val="-2"/>
          <w:w w:val="110"/>
        </w:rPr>
        <w:t>Standar</w:t>
      </w:r>
      <w:r>
        <w:rPr>
          <w:color w:val="231F20"/>
          <w:spacing w:val="-3"/>
          <w:w w:val="110"/>
        </w:rPr>
        <w:t xml:space="preserve"> </w:t>
      </w:r>
      <w:r>
        <w:rPr>
          <w:color w:val="231F20"/>
          <w:spacing w:val="-2"/>
          <w:w w:val="110"/>
        </w:rPr>
        <w:t>Pelayanan</w:t>
      </w:r>
      <w:r>
        <w:rPr>
          <w:color w:val="231F20"/>
          <w:spacing w:val="-3"/>
          <w:w w:val="110"/>
        </w:rPr>
        <w:t xml:space="preserve"> </w:t>
      </w:r>
      <w:r>
        <w:rPr>
          <w:color w:val="231F20"/>
          <w:spacing w:val="-2"/>
          <w:w w:val="110"/>
        </w:rPr>
        <w:t>Minimal (SPM)</w:t>
      </w:r>
      <w:r>
        <w:rPr>
          <w:color w:val="231F20"/>
          <w:spacing w:val="-4"/>
          <w:w w:val="110"/>
        </w:rPr>
        <w:t xml:space="preserve"> </w:t>
      </w:r>
      <w:r>
        <w:rPr>
          <w:color w:val="231F20"/>
          <w:spacing w:val="-2"/>
          <w:w w:val="110"/>
        </w:rPr>
        <w:t>diintegrasikan</w:t>
      </w:r>
      <w:r>
        <w:rPr>
          <w:color w:val="231F20"/>
          <w:spacing w:val="-4"/>
          <w:w w:val="110"/>
        </w:rPr>
        <w:t xml:space="preserve"> </w:t>
      </w:r>
      <w:r>
        <w:rPr>
          <w:color w:val="231F20"/>
          <w:spacing w:val="-2"/>
          <w:w w:val="110"/>
        </w:rPr>
        <w:t>dalam</w:t>
      </w:r>
      <w:r>
        <w:rPr>
          <w:color w:val="231F20"/>
          <w:spacing w:val="-4"/>
          <w:w w:val="110"/>
        </w:rPr>
        <w:t xml:space="preserve"> </w:t>
      </w:r>
      <w:r>
        <w:rPr>
          <w:color w:val="231F20"/>
          <w:spacing w:val="-2"/>
          <w:w w:val="110"/>
        </w:rPr>
        <w:t>anggaran</w:t>
      </w:r>
      <w:r>
        <w:rPr>
          <w:color w:val="231F20"/>
          <w:spacing w:val="-4"/>
          <w:w w:val="110"/>
        </w:rPr>
        <w:t xml:space="preserve"> </w:t>
      </w:r>
      <w:r>
        <w:rPr>
          <w:color w:val="231F20"/>
          <w:spacing w:val="-2"/>
          <w:w w:val="110"/>
        </w:rPr>
        <w:t>daerah,</w:t>
      </w:r>
      <w:r>
        <w:rPr>
          <w:color w:val="231F20"/>
          <w:spacing w:val="-4"/>
          <w:w w:val="110"/>
        </w:rPr>
        <w:t xml:space="preserve"> </w:t>
      </w:r>
      <w:r>
        <w:rPr>
          <w:color w:val="231F20"/>
          <w:spacing w:val="-2"/>
          <w:w w:val="110"/>
        </w:rPr>
        <w:t>sehingga</w:t>
      </w:r>
      <w:r>
        <w:rPr>
          <w:color w:val="231F20"/>
          <w:spacing w:val="-4"/>
          <w:w w:val="110"/>
        </w:rPr>
        <w:t xml:space="preserve"> </w:t>
      </w:r>
      <w:r>
        <w:rPr>
          <w:color w:val="231F20"/>
          <w:spacing w:val="-2"/>
          <w:w w:val="110"/>
        </w:rPr>
        <w:t xml:space="preserve">perencanaan </w:t>
      </w:r>
      <w:r>
        <w:rPr>
          <w:color w:val="231F20"/>
        </w:rPr>
        <w:t xml:space="preserve">fiskal tetap selaras dengan Rencana Pembangunan Jangka Menengah Daerah (RPJMD) 2025-2029. Selain itu, Program SKALA juga mendukung strategi peningkatan Pendapatan Asli Daerah (PAD) untuk memperkuat </w:t>
      </w:r>
      <w:r>
        <w:rPr>
          <w:color w:val="231F20"/>
          <w:w w:val="110"/>
        </w:rPr>
        <w:t xml:space="preserve">mobilisasi pendapatan lokal, dengan tetap menjaga keseimbangan </w:t>
      </w:r>
      <w:r>
        <w:rPr>
          <w:color w:val="231F20"/>
        </w:rPr>
        <w:t xml:space="preserve">antara insentif investasi dan kebijakan perpajakan yang adil. Program </w:t>
      </w:r>
      <w:r>
        <w:rPr>
          <w:color w:val="231F20"/>
          <w:w w:val="110"/>
        </w:rPr>
        <w:t xml:space="preserve">SKALA juga mengeksplorasi peluang kemitraan pemerintah dengan </w:t>
      </w:r>
      <w:r>
        <w:rPr>
          <w:color w:val="231F20"/>
        </w:rPr>
        <w:t xml:space="preserve">badan usaha (KPBU) serta model pembiayaan inovatif guna mendukung </w:t>
      </w:r>
      <w:r>
        <w:rPr>
          <w:color w:val="231F20"/>
          <w:w w:val="110"/>
        </w:rPr>
        <w:t xml:space="preserve">pembangunan infrastruktur yang berkelanjutan dan mendorong </w:t>
      </w:r>
      <w:r>
        <w:rPr>
          <w:color w:val="231F20"/>
        </w:rPr>
        <w:t xml:space="preserve">diversifikasi ekonomi. Semua upaya ini bertujuan untuk memperkuat keberlanjutan fiskal di tingkat daerah sekaligus memastikan kebijakan </w:t>
      </w:r>
      <w:r>
        <w:rPr>
          <w:color w:val="231F20"/>
          <w:w w:val="110"/>
        </w:rPr>
        <w:t>fiskal</w:t>
      </w:r>
      <w:r>
        <w:rPr>
          <w:color w:val="231F20"/>
          <w:spacing w:val="-14"/>
          <w:w w:val="110"/>
        </w:rPr>
        <w:t xml:space="preserve"> </w:t>
      </w:r>
      <w:r>
        <w:rPr>
          <w:color w:val="231F20"/>
          <w:w w:val="110"/>
        </w:rPr>
        <w:t>tetap</w:t>
      </w:r>
      <w:r>
        <w:rPr>
          <w:color w:val="231F20"/>
          <w:spacing w:val="-13"/>
          <w:w w:val="110"/>
        </w:rPr>
        <w:t xml:space="preserve"> </w:t>
      </w:r>
      <w:r>
        <w:rPr>
          <w:color w:val="231F20"/>
          <w:w w:val="110"/>
        </w:rPr>
        <w:t>responsif</w:t>
      </w:r>
      <w:r>
        <w:rPr>
          <w:color w:val="231F20"/>
          <w:spacing w:val="-13"/>
          <w:w w:val="110"/>
        </w:rPr>
        <w:t xml:space="preserve"> </w:t>
      </w:r>
      <w:r>
        <w:rPr>
          <w:color w:val="231F20"/>
          <w:w w:val="110"/>
        </w:rPr>
        <w:t>terhadap</w:t>
      </w:r>
      <w:r>
        <w:rPr>
          <w:color w:val="231F20"/>
          <w:spacing w:val="-13"/>
          <w:w w:val="110"/>
        </w:rPr>
        <w:t xml:space="preserve"> </w:t>
      </w:r>
      <w:r>
        <w:rPr>
          <w:color w:val="231F20"/>
          <w:w w:val="110"/>
        </w:rPr>
        <w:t>kebutuhan</w:t>
      </w:r>
      <w:r>
        <w:rPr>
          <w:color w:val="231F20"/>
          <w:spacing w:val="-13"/>
          <w:w w:val="110"/>
        </w:rPr>
        <w:t xml:space="preserve"> </w:t>
      </w:r>
      <w:r>
        <w:rPr>
          <w:color w:val="231F20"/>
          <w:w w:val="110"/>
        </w:rPr>
        <w:t>pembangunan</w:t>
      </w:r>
      <w:r>
        <w:rPr>
          <w:color w:val="231F20"/>
          <w:spacing w:val="-13"/>
          <w:w w:val="110"/>
        </w:rPr>
        <w:t xml:space="preserve"> </w:t>
      </w:r>
      <w:r>
        <w:rPr>
          <w:color w:val="231F20"/>
          <w:w w:val="110"/>
        </w:rPr>
        <w:t>lokal.</w:t>
      </w:r>
    </w:p>
    <w:p w14:paraId="168E2221" w14:textId="77777777" w:rsidR="008068E3" w:rsidRDefault="008068E3">
      <w:pPr>
        <w:spacing w:line="235" w:lineRule="auto"/>
        <w:jc w:val="both"/>
        <w:sectPr w:rsidR="008068E3">
          <w:type w:val="continuous"/>
          <w:pgSz w:w="11910" w:h="16840"/>
          <w:pgMar w:top="1920" w:right="600" w:bottom="280" w:left="1020" w:header="0" w:footer="601" w:gutter="0"/>
          <w:cols w:num="2" w:space="720" w:equalWidth="0">
            <w:col w:w="2582" w:space="40"/>
            <w:col w:w="7668"/>
          </w:cols>
        </w:sectPr>
      </w:pPr>
    </w:p>
    <w:p w14:paraId="168E2222" w14:textId="77777777" w:rsidR="008068E3" w:rsidRDefault="008068E3">
      <w:pPr>
        <w:pStyle w:val="BodyText"/>
        <w:rPr>
          <w:sz w:val="20"/>
        </w:rPr>
      </w:pPr>
    </w:p>
    <w:p w14:paraId="168E2223" w14:textId="77777777" w:rsidR="008068E3" w:rsidRDefault="008068E3">
      <w:pPr>
        <w:pStyle w:val="BodyText"/>
        <w:spacing w:before="10"/>
        <w:rPr>
          <w:sz w:val="17"/>
        </w:rPr>
      </w:pPr>
    </w:p>
    <w:p w14:paraId="168E2224" w14:textId="77777777" w:rsidR="008068E3" w:rsidRDefault="008068E3">
      <w:pPr>
        <w:rPr>
          <w:sz w:val="17"/>
        </w:rPr>
        <w:sectPr w:rsidR="008068E3">
          <w:type w:val="continuous"/>
          <w:pgSz w:w="11910" w:h="16840"/>
          <w:pgMar w:top="1920" w:right="600" w:bottom="280" w:left="1020" w:header="0" w:footer="601" w:gutter="0"/>
          <w:cols w:space="720"/>
        </w:sectPr>
      </w:pPr>
    </w:p>
    <w:p w14:paraId="168E2225" w14:textId="77777777" w:rsidR="008068E3" w:rsidRDefault="00261C36">
      <w:pPr>
        <w:pStyle w:val="Heading4"/>
        <w:spacing w:line="235" w:lineRule="auto"/>
        <w:ind w:left="460"/>
      </w:pPr>
      <w:r>
        <w:pict w14:anchorId="168E2250">
          <v:rect id="docshape99" o:spid="_x0000_s2051" alt="text box" style="position:absolute;left:0;text-align:left;margin-left:56.7pt;margin-top:56.7pt;width:481.9pt;height:728.5pt;z-index:-251658218;mso-position-horizontal-relative:page;mso-position-vertical-relative:page" fillcolor="#d5e9e7" stroked="f">
            <w10:wrap anchorx="page" anchory="page"/>
          </v:rect>
        </w:pict>
      </w:r>
      <w:r>
        <w:pict w14:anchorId="168E2251">
          <v:rect id="docshape100" o:spid="_x0000_s2050" alt="header" style="position:absolute;left:0;text-align:left;margin-left:187.65pt;margin-top:5pt;width:2.85pt;height:105.05pt;z-index:251658251;mso-position-horizontal-relative:page" fillcolor="#008881" stroked="f">
            <w10:wrap anchorx="page"/>
          </v:rect>
        </w:pict>
      </w:r>
      <w:r>
        <w:rPr>
          <w:color w:val="231F20"/>
          <w:spacing w:val="-2"/>
          <w:w w:val="110"/>
        </w:rPr>
        <w:t>Memastikan penentuan</w:t>
      </w:r>
      <w:r>
        <w:rPr>
          <w:color w:val="231F20"/>
          <w:spacing w:val="-24"/>
          <w:w w:val="110"/>
        </w:rPr>
        <w:t xml:space="preserve"> </w:t>
      </w:r>
      <w:r>
        <w:rPr>
          <w:color w:val="231F20"/>
          <w:spacing w:val="-2"/>
          <w:w w:val="110"/>
        </w:rPr>
        <w:t xml:space="preserve">prioritas </w:t>
      </w:r>
      <w:r>
        <w:rPr>
          <w:color w:val="231F20"/>
          <w:spacing w:val="-6"/>
          <w:w w:val="110"/>
        </w:rPr>
        <w:t>strategis,</w:t>
      </w:r>
      <w:r>
        <w:rPr>
          <w:color w:val="231F20"/>
          <w:spacing w:val="-25"/>
          <w:w w:val="110"/>
        </w:rPr>
        <w:t xml:space="preserve"> </w:t>
      </w:r>
      <w:r>
        <w:rPr>
          <w:color w:val="231F20"/>
          <w:spacing w:val="-6"/>
          <w:w w:val="110"/>
        </w:rPr>
        <w:t xml:space="preserve">efektivitas, </w:t>
      </w:r>
      <w:r>
        <w:rPr>
          <w:color w:val="231F20"/>
          <w:w w:val="110"/>
        </w:rPr>
        <w:t>dan</w:t>
      </w:r>
      <w:r>
        <w:rPr>
          <w:color w:val="231F20"/>
          <w:spacing w:val="-24"/>
          <w:w w:val="110"/>
        </w:rPr>
        <w:t xml:space="preserve"> </w:t>
      </w:r>
      <w:r>
        <w:rPr>
          <w:color w:val="231F20"/>
          <w:w w:val="110"/>
        </w:rPr>
        <w:t>efisiensi anggaran</w:t>
      </w:r>
      <w:r>
        <w:rPr>
          <w:color w:val="231F20"/>
          <w:spacing w:val="-24"/>
          <w:w w:val="110"/>
        </w:rPr>
        <w:t xml:space="preserve"> </w:t>
      </w:r>
      <w:r>
        <w:rPr>
          <w:color w:val="231F20"/>
          <w:w w:val="110"/>
        </w:rPr>
        <w:t>program.</w:t>
      </w:r>
    </w:p>
    <w:p w14:paraId="168E2226" w14:textId="77777777" w:rsidR="008068E3" w:rsidRDefault="00261C36">
      <w:pPr>
        <w:pStyle w:val="BodyText"/>
        <w:spacing w:before="101" w:line="235" w:lineRule="auto"/>
        <w:ind w:left="433" w:right="884"/>
        <w:jc w:val="both"/>
      </w:pPr>
      <w:r>
        <w:br w:type="column"/>
      </w:r>
      <w:r>
        <w:rPr>
          <w:b/>
          <w:color w:val="231F20"/>
          <w:w w:val="105"/>
        </w:rPr>
        <w:t xml:space="preserve">Ke depannya, Program SKALA akan terus memantau tren pembiayaan bersama </w:t>
      </w:r>
      <w:r>
        <w:rPr>
          <w:b/>
          <w:i/>
          <w:color w:val="231F20"/>
          <w:w w:val="105"/>
        </w:rPr>
        <w:t xml:space="preserve">(co-financing) </w:t>
      </w:r>
      <w:r>
        <w:rPr>
          <w:b/>
          <w:color w:val="231F20"/>
          <w:w w:val="105"/>
        </w:rPr>
        <w:t xml:space="preserve">oleh Pemerintah Indonesia </w:t>
      </w:r>
      <w:r>
        <w:rPr>
          <w:color w:val="231F20"/>
          <w:w w:val="105"/>
        </w:rPr>
        <w:t>untuk mengevaluasi dampak pemotongan anggaran secara menyeluruh dan memastikan keseimbangan antara biaya program</w:t>
      </w:r>
      <w:r>
        <w:rPr>
          <w:color w:val="231F20"/>
          <w:spacing w:val="40"/>
          <w:w w:val="105"/>
        </w:rPr>
        <w:t xml:space="preserve"> </w:t>
      </w:r>
      <w:r>
        <w:rPr>
          <w:color w:val="231F20"/>
          <w:w w:val="105"/>
        </w:rPr>
        <w:t>dan operasional. Program SKALA juga menyempurnakan pendekatan keterlibatannya dengan mengutamakan kegiatan yang memiliki dampak kebijakan tinggi tetapi biayanya tetap efisien dibandingkan acara besar yang berbiaya tinggi. Selain itu, Program SKALA terus mengevaluasi</w:t>
      </w:r>
      <w:r>
        <w:rPr>
          <w:color w:val="231F20"/>
          <w:spacing w:val="-2"/>
          <w:w w:val="105"/>
        </w:rPr>
        <w:t xml:space="preserve"> </w:t>
      </w:r>
      <w:r>
        <w:rPr>
          <w:color w:val="231F20"/>
          <w:w w:val="105"/>
        </w:rPr>
        <w:t>apakah</w:t>
      </w:r>
      <w:r>
        <w:rPr>
          <w:color w:val="231F20"/>
          <w:spacing w:val="-2"/>
          <w:w w:val="105"/>
        </w:rPr>
        <w:t xml:space="preserve"> </w:t>
      </w:r>
      <w:r>
        <w:rPr>
          <w:color w:val="231F20"/>
          <w:w w:val="105"/>
        </w:rPr>
        <w:t>investasinya</w:t>
      </w:r>
      <w:r>
        <w:rPr>
          <w:color w:val="231F20"/>
          <w:spacing w:val="-2"/>
          <w:w w:val="105"/>
        </w:rPr>
        <w:t xml:space="preserve"> </w:t>
      </w:r>
      <w:r>
        <w:rPr>
          <w:color w:val="231F20"/>
          <w:w w:val="105"/>
        </w:rPr>
        <w:t>dalam</w:t>
      </w:r>
      <w:r>
        <w:rPr>
          <w:color w:val="231F20"/>
          <w:spacing w:val="-2"/>
          <w:w w:val="105"/>
        </w:rPr>
        <w:t xml:space="preserve"> </w:t>
      </w:r>
      <w:r>
        <w:rPr>
          <w:color w:val="231F20"/>
          <w:w w:val="105"/>
        </w:rPr>
        <w:t>Pemantauan,</w:t>
      </w:r>
      <w:r>
        <w:rPr>
          <w:color w:val="231F20"/>
          <w:spacing w:val="-2"/>
          <w:w w:val="105"/>
        </w:rPr>
        <w:t xml:space="preserve"> </w:t>
      </w:r>
      <w:r>
        <w:rPr>
          <w:color w:val="231F20"/>
          <w:w w:val="105"/>
        </w:rPr>
        <w:t>Evaluasi,</w:t>
      </w:r>
      <w:r>
        <w:rPr>
          <w:color w:val="231F20"/>
          <w:spacing w:val="-2"/>
          <w:w w:val="105"/>
        </w:rPr>
        <w:t xml:space="preserve"> </w:t>
      </w:r>
      <w:r>
        <w:rPr>
          <w:color w:val="231F20"/>
          <w:w w:val="105"/>
        </w:rPr>
        <w:t>Riset, dan</w:t>
      </w:r>
      <w:r>
        <w:rPr>
          <w:color w:val="231F20"/>
          <w:spacing w:val="-6"/>
          <w:w w:val="105"/>
        </w:rPr>
        <w:t xml:space="preserve"> </w:t>
      </w:r>
      <w:r>
        <w:rPr>
          <w:color w:val="231F20"/>
          <w:w w:val="105"/>
        </w:rPr>
        <w:t>Pembelajaran</w:t>
      </w:r>
      <w:r>
        <w:rPr>
          <w:color w:val="231F20"/>
          <w:spacing w:val="-8"/>
          <w:w w:val="105"/>
        </w:rPr>
        <w:t xml:space="preserve"> </w:t>
      </w:r>
      <w:r>
        <w:rPr>
          <w:color w:val="231F20"/>
          <w:w w:val="105"/>
        </w:rPr>
        <w:t>(MERL)</w:t>
      </w:r>
      <w:r>
        <w:rPr>
          <w:color w:val="231F20"/>
          <w:spacing w:val="-8"/>
          <w:w w:val="105"/>
        </w:rPr>
        <w:t xml:space="preserve"> </w:t>
      </w:r>
      <w:r>
        <w:rPr>
          <w:color w:val="231F20"/>
          <w:w w:val="105"/>
        </w:rPr>
        <w:t>sudah</w:t>
      </w:r>
      <w:r>
        <w:rPr>
          <w:color w:val="231F20"/>
          <w:spacing w:val="-6"/>
          <w:w w:val="105"/>
        </w:rPr>
        <w:t xml:space="preserve"> </w:t>
      </w:r>
      <w:r>
        <w:rPr>
          <w:color w:val="231F20"/>
          <w:w w:val="105"/>
        </w:rPr>
        <w:t>cukup</w:t>
      </w:r>
      <w:r>
        <w:rPr>
          <w:color w:val="231F20"/>
          <w:spacing w:val="-6"/>
          <w:w w:val="105"/>
        </w:rPr>
        <w:t xml:space="preserve"> </w:t>
      </w:r>
      <w:r>
        <w:rPr>
          <w:color w:val="231F20"/>
          <w:w w:val="105"/>
        </w:rPr>
        <w:t>untuk</w:t>
      </w:r>
      <w:r>
        <w:rPr>
          <w:color w:val="231F20"/>
          <w:spacing w:val="-6"/>
          <w:w w:val="105"/>
        </w:rPr>
        <w:t xml:space="preserve"> </w:t>
      </w:r>
      <w:r>
        <w:rPr>
          <w:color w:val="231F20"/>
          <w:w w:val="105"/>
        </w:rPr>
        <w:t>menghasilkan</w:t>
      </w:r>
      <w:r>
        <w:rPr>
          <w:color w:val="231F20"/>
          <w:spacing w:val="-8"/>
          <w:w w:val="105"/>
        </w:rPr>
        <w:t xml:space="preserve"> </w:t>
      </w:r>
      <w:r>
        <w:rPr>
          <w:color w:val="231F20"/>
          <w:w w:val="105"/>
        </w:rPr>
        <w:t>bukti</w:t>
      </w:r>
      <w:r>
        <w:rPr>
          <w:color w:val="231F20"/>
          <w:spacing w:val="-8"/>
          <w:w w:val="105"/>
        </w:rPr>
        <w:t xml:space="preserve"> </w:t>
      </w:r>
      <w:r>
        <w:rPr>
          <w:color w:val="231F20"/>
          <w:w w:val="105"/>
        </w:rPr>
        <w:t>yang diperlukan sebelum akhir tahap 1. Jika diperlukan, sumber daya akan disesuaikan guna memperkuat pengambilan keputusan berbasis bukti dan mendukung pendekatan program yang lebih adaptif.</w:t>
      </w:r>
    </w:p>
    <w:sectPr w:rsidR="008068E3">
      <w:type w:val="continuous"/>
      <w:pgSz w:w="11910" w:h="16840"/>
      <w:pgMar w:top="1920" w:right="600" w:bottom="280" w:left="1020" w:header="0" w:footer="601" w:gutter="0"/>
      <w:cols w:num="2" w:space="720" w:equalWidth="0">
        <w:col w:w="2609" w:space="40"/>
        <w:col w:w="764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60272" w14:textId="77777777" w:rsidR="006D7511" w:rsidRDefault="006D7511">
      <w:r>
        <w:separator/>
      </w:r>
    </w:p>
  </w:endnote>
  <w:endnote w:type="continuationSeparator" w:id="0">
    <w:p w14:paraId="3CC6EB08" w14:textId="77777777" w:rsidR="006D7511" w:rsidRDefault="006D7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7" w:usb1="00000000" w:usb2="00000000" w:usb3="00000000" w:csb0="00000003" w:csb1="00000000"/>
  </w:font>
  <w:font w:name="Lucida San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2252" w14:textId="77777777" w:rsidR="008068E3" w:rsidRDefault="00261C36">
    <w:pPr>
      <w:pStyle w:val="BodyText"/>
      <w:spacing w:line="14" w:lineRule="auto"/>
      <w:rPr>
        <w:sz w:val="20"/>
      </w:rPr>
    </w:pPr>
    <w:r>
      <w:pict w14:anchorId="168E2254">
        <v:group id="docshapegroup4" o:spid="_x0000_s1031" style="position:absolute;margin-left:55.3pt;margin-top:801.85pt;width:18.1pt;height:40.1pt;z-index:-251658240;mso-position-horizontal-relative:page;mso-position-vertical-relative:page" coordorigin="1106,16037" coordsize="362,802">
          <v:rect id="docshape5" o:spid="_x0000_s1033" style="position:absolute;left:1105;top:16036;width:362;height:377" fillcolor="#008881" stroked="f"/>
          <v:rect id="docshape6" o:spid="_x0000_s1032" style="position:absolute;left:1105;top:16412;width:362;height:426" fillcolor="#e6e7e8" stroked="f"/>
          <w10:wrap anchorx="page" anchory="page"/>
        </v:group>
      </w:pict>
    </w:r>
    <w:r>
      <w:pict w14:anchorId="168E2255">
        <v:shapetype id="_x0000_t202" coordsize="21600,21600" o:spt="202" path="m,l,21600r21600,l21600,xe">
          <v:stroke joinstyle="miter"/>
          <v:path gradientshapeok="t" o:connecttype="rect"/>
        </v:shapetype>
        <v:shape id="docshape7" o:spid="_x0000_s1030" type="#_x0000_t202" style="position:absolute;margin-left:57.5pt;margin-top:803.95pt;width:285pt;height:12.8pt;z-index:-251658239;mso-position-horizontal-relative:page;mso-position-vertical-relative:page" filled="f" stroked="f">
          <v:textbox inset="0,0,0,0">
            <w:txbxContent>
              <w:p w14:paraId="168E2280" w14:textId="77777777" w:rsidR="008068E3" w:rsidRDefault="00261C36">
                <w:pPr>
                  <w:tabs>
                    <w:tab w:val="left" w:pos="479"/>
                  </w:tabs>
                  <w:spacing w:before="17"/>
                  <w:ind w:left="60"/>
                  <w:rPr>
                    <w:rFonts w:ascii="Tahoma"/>
                    <w:sz w:val="18"/>
                  </w:rPr>
                </w:pPr>
                <w:r w:rsidRPr="008C0BFF">
                  <w:rPr>
                    <w:rFonts w:ascii="Tahoma"/>
                    <w:spacing w:val="-5"/>
                    <w:sz w:val="18"/>
                    <w:shd w:val="clear" w:color="auto" w:fill="018780"/>
                  </w:rPr>
                  <w:fldChar w:fldCharType="begin"/>
                </w:r>
                <w:r w:rsidRPr="008C0BFF">
                  <w:rPr>
                    <w:rFonts w:ascii="Tahoma"/>
                    <w:spacing w:val="-5"/>
                    <w:sz w:val="18"/>
                    <w:shd w:val="clear" w:color="auto" w:fill="018780"/>
                  </w:rPr>
                  <w:instrText xml:space="preserve"> PAGE </w:instrText>
                </w:r>
                <w:r w:rsidRPr="008C0BFF">
                  <w:rPr>
                    <w:rFonts w:ascii="Tahoma"/>
                    <w:spacing w:val="-5"/>
                    <w:sz w:val="18"/>
                    <w:shd w:val="clear" w:color="auto" w:fill="018780"/>
                  </w:rPr>
                  <w:fldChar w:fldCharType="separate"/>
                </w:r>
                <w:r w:rsidRPr="008C0BFF">
                  <w:rPr>
                    <w:rFonts w:ascii="Tahoma"/>
                    <w:spacing w:val="-5"/>
                    <w:sz w:val="18"/>
                    <w:shd w:val="clear" w:color="auto" w:fill="018780"/>
                  </w:rPr>
                  <w:t>10</w:t>
                </w:r>
                <w:r w:rsidRPr="008C0BFF">
                  <w:rPr>
                    <w:rFonts w:ascii="Tahoma"/>
                    <w:spacing w:val="-5"/>
                    <w:sz w:val="18"/>
                    <w:shd w:val="clear" w:color="auto" w:fill="018780"/>
                  </w:rPr>
                  <w:fldChar w:fldCharType="end"/>
                </w:r>
                <w:r>
                  <w:rPr>
                    <w:rFonts w:ascii="Tahoma"/>
                    <w:color w:val="FFFFFF"/>
                    <w:sz w:val="18"/>
                  </w:rPr>
                  <w:tab/>
                </w:r>
                <w:r>
                  <w:rPr>
                    <w:rFonts w:ascii="Tahoma"/>
                    <w:color w:val="231F20"/>
                    <w:spacing w:val="-2"/>
                    <w:sz w:val="18"/>
                  </w:rPr>
                  <w:t>Perkembangan</w:t>
                </w:r>
                <w:r>
                  <w:rPr>
                    <w:rFonts w:ascii="Tahoma"/>
                    <w:color w:val="231F20"/>
                    <w:spacing w:val="-1"/>
                    <w:sz w:val="18"/>
                  </w:rPr>
                  <w:t xml:space="preserve"> </w:t>
                </w:r>
                <w:r>
                  <w:rPr>
                    <w:rFonts w:ascii="Tahoma"/>
                    <w:color w:val="231F20"/>
                    <w:spacing w:val="-2"/>
                    <w:sz w:val="18"/>
                  </w:rPr>
                  <w:t>Kemajuan</w:t>
                </w:r>
                <w:r>
                  <w:rPr>
                    <w:rFonts w:ascii="Tahoma"/>
                    <w:color w:val="231F20"/>
                    <w:spacing w:val="-1"/>
                    <w:sz w:val="18"/>
                  </w:rPr>
                  <w:t xml:space="preserve"> </w:t>
                </w:r>
                <w:r>
                  <w:rPr>
                    <w:rFonts w:ascii="Tahoma"/>
                    <w:color w:val="231F20"/>
                    <w:spacing w:val="-2"/>
                    <w:sz w:val="18"/>
                  </w:rPr>
                  <w:t>SKALA:</w:t>
                </w:r>
                <w:r>
                  <w:rPr>
                    <w:rFonts w:ascii="Tahoma"/>
                    <w:color w:val="231F20"/>
                    <w:spacing w:val="1"/>
                    <w:sz w:val="18"/>
                  </w:rPr>
                  <w:t xml:space="preserve"> </w:t>
                </w:r>
                <w:r>
                  <w:rPr>
                    <w:rFonts w:ascii="Tahoma"/>
                    <w:color w:val="231F20"/>
                    <w:spacing w:val="-2"/>
                    <w:sz w:val="18"/>
                  </w:rPr>
                  <w:t>Kontribusi</w:t>
                </w:r>
                <w:r>
                  <w:rPr>
                    <w:rFonts w:ascii="Tahoma"/>
                    <w:color w:val="231F20"/>
                    <w:spacing w:val="1"/>
                    <w:sz w:val="18"/>
                  </w:rPr>
                  <w:t xml:space="preserve"> </w:t>
                </w:r>
                <w:r>
                  <w:rPr>
                    <w:rFonts w:ascii="Tahoma"/>
                    <w:color w:val="231F20"/>
                    <w:spacing w:val="-2"/>
                    <w:sz w:val="18"/>
                  </w:rPr>
                  <w:t>dan</w:t>
                </w:r>
                <w:r>
                  <w:rPr>
                    <w:rFonts w:ascii="Tahoma"/>
                    <w:color w:val="231F20"/>
                    <w:spacing w:val="1"/>
                    <w:sz w:val="18"/>
                  </w:rPr>
                  <w:t xml:space="preserve"> </w:t>
                </w:r>
                <w:r>
                  <w:rPr>
                    <w:rFonts w:ascii="Tahoma"/>
                    <w:color w:val="231F20"/>
                    <w:spacing w:val="-2"/>
                    <w:sz w:val="18"/>
                  </w:rPr>
                  <w:t>Informasi</w:t>
                </w:r>
                <w:r>
                  <w:rPr>
                    <w:rFonts w:ascii="Tahoma"/>
                    <w:color w:val="231F20"/>
                    <w:sz w:val="18"/>
                  </w:rPr>
                  <w:t xml:space="preserve"> </w:t>
                </w:r>
                <w:r>
                  <w:rPr>
                    <w:rFonts w:ascii="Tahoma"/>
                    <w:color w:val="231F20"/>
                    <w:spacing w:val="-2"/>
                    <w:sz w:val="18"/>
                  </w:rPr>
                  <w:t>Utama</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E2253" w14:textId="77777777" w:rsidR="008068E3" w:rsidRDefault="00261C36">
    <w:pPr>
      <w:pStyle w:val="BodyText"/>
      <w:spacing w:line="14" w:lineRule="auto"/>
      <w:rPr>
        <w:sz w:val="20"/>
      </w:rPr>
    </w:pPr>
    <w:r>
      <w:pict w14:anchorId="168E2256">
        <v:group id="docshapegroup8" o:spid="_x0000_s1027" style="position:absolute;margin-left:520.9pt;margin-top:801.85pt;width:18.1pt;height:40.1pt;z-index:-251658238;mso-position-horizontal-relative:page;mso-position-vertical-relative:page" coordorigin="10418,16037" coordsize="362,802">
          <v:rect id="docshape9" o:spid="_x0000_s1029" style="position:absolute;left:10418;top:16036;width:362;height:377" fillcolor="#008881" stroked="f"/>
          <v:rect id="docshape10" o:spid="_x0000_s1028" style="position:absolute;left:10418;top:16412;width:362;height:426" fillcolor="#e6e7e8" stroked="f"/>
          <w10:wrap anchorx="page" anchory="page"/>
        </v:group>
      </w:pict>
    </w:r>
    <w:r>
      <w:pict w14:anchorId="168E2257">
        <v:shapetype id="_x0000_t202" coordsize="21600,21600" o:spt="202" path="m,l,21600r21600,l21600,xe">
          <v:stroke joinstyle="miter"/>
          <v:path gradientshapeok="t" o:connecttype="rect"/>
        </v:shapetype>
        <v:shape id="docshape11" o:spid="_x0000_s1026" type="#_x0000_t202" style="position:absolute;margin-left:253.2pt;margin-top:804.95pt;width:262pt;height:12.8pt;z-index:-251658237;mso-position-horizontal-relative:page;mso-position-vertical-relative:page" filled="f" stroked="f">
          <v:textbox inset="0,0,0,0">
            <w:txbxContent>
              <w:p w14:paraId="168E2281" w14:textId="77777777" w:rsidR="008068E3" w:rsidRDefault="00261C36">
                <w:pPr>
                  <w:spacing w:before="17"/>
                  <w:ind w:left="20"/>
                  <w:rPr>
                    <w:rFonts w:ascii="Tahoma"/>
                    <w:sz w:val="18"/>
                  </w:rPr>
                </w:pPr>
                <w:r>
                  <w:rPr>
                    <w:rFonts w:ascii="Tahoma"/>
                    <w:color w:val="231F20"/>
                    <w:spacing w:val="-2"/>
                    <w:sz w:val="18"/>
                  </w:rPr>
                  <w:t>Perkembangan</w:t>
                </w:r>
                <w:r>
                  <w:rPr>
                    <w:rFonts w:ascii="Tahoma"/>
                    <w:color w:val="231F20"/>
                    <w:spacing w:val="-1"/>
                    <w:sz w:val="18"/>
                  </w:rPr>
                  <w:t xml:space="preserve"> </w:t>
                </w:r>
                <w:r>
                  <w:rPr>
                    <w:rFonts w:ascii="Tahoma"/>
                    <w:color w:val="231F20"/>
                    <w:spacing w:val="-2"/>
                    <w:sz w:val="18"/>
                  </w:rPr>
                  <w:t>Kemajuan</w:t>
                </w:r>
                <w:r>
                  <w:rPr>
                    <w:rFonts w:ascii="Tahoma"/>
                    <w:color w:val="231F20"/>
                    <w:spacing w:val="-1"/>
                    <w:sz w:val="18"/>
                  </w:rPr>
                  <w:t xml:space="preserve"> </w:t>
                </w:r>
                <w:r>
                  <w:rPr>
                    <w:rFonts w:ascii="Tahoma"/>
                    <w:color w:val="231F20"/>
                    <w:spacing w:val="-2"/>
                    <w:sz w:val="18"/>
                  </w:rPr>
                  <w:t>SKALA:</w:t>
                </w:r>
                <w:r>
                  <w:rPr>
                    <w:rFonts w:ascii="Tahoma"/>
                    <w:color w:val="231F20"/>
                    <w:spacing w:val="1"/>
                    <w:sz w:val="18"/>
                  </w:rPr>
                  <w:t xml:space="preserve"> </w:t>
                </w:r>
                <w:r>
                  <w:rPr>
                    <w:rFonts w:ascii="Tahoma"/>
                    <w:color w:val="231F20"/>
                    <w:spacing w:val="-2"/>
                    <w:sz w:val="18"/>
                  </w:rPr>
                  <w:t>Kontribusi</w:t>
                </w:r>
                <w:r>
                  <w:rPr>
                    <w:rFonts w:ascii="Tahoma"/>
                    <w:color w:val="231F20"/>
                    <w:spacing w:val="1"/>
                    <w:sz w:val="18"/>
                  </w:rPr>
                  <w:t xml:space="preserve"> </w:t>
                </w:r>
                <w:r>
                  <w:rPr>
                    <w:rFonts w:ascii="Tahoma"/>
                    <w:color w:val="231F20"/>
                    <w:spacing w:val="-2"/>
                    <w:sz w:val="18"/>
                  </w:rPr>
                  <w:t>dan</w:t>
                </w:r>
                <w:r>
                  <w:rPr>
                    <w:rFonts w:ascii="Tahoma"/>
                    <w:color w:val="231F20"/>
                    <w:spacing w:val="1"/>
                    <w:sz w:val="18"/>
                  </w:rPr>
                  <w:t xml:space="preserve"> </w:t>
                </w:r>
                <w:r>
                  <w:rPr>
                    <w:rFonts w:ascii="Tahoma"/>
                    <w:color w:val="231F20"/>
                    <w:spacing w:val="-2"/>
                    <w:sz w:val="18"/>
                  </w:rPr>
                  <w:t>Informasi</w:t>
                </w:r>
                <w:r>
                  <w:rPr>
                    <w:rFonts w:ascii="Tahoma"/>
                    <w:color w:val="231F20"/>
                    <w:sz w:val="18"/>
                  </w:rPr>
                  <w:t xml:space="preserve"> </w:t>
                </w:r>
                <w:r>
                  <w:rPr>
                    <w:rFonts w:ascii="Tahoma"/>
                    <w:color w:val="231F20"/>
                    <w:spacing w:val="-2"/>
                    <w:sz w:val="18"/>
                  </w:rPr>
                  <w:t>Utama</w:t>
                </w:r>
              </w:p>
            </w:txbxContent>
          </v:textbox>
          <w10:wrap anchorx="page" anchory="page"/>
        </v:shape>
      </w:pict>
    </w:r>
    <w:r>
      <w:pict w14:anchorId="168E2258">
        <v:shape id="docshape12" o:spid="_x0000_s1025" type="#_x0000_t202" style="position:absolute;margin-left:524.35pt;margin-top:804.95pt;width:12.25pt;height:12.8pt;z-index:-251658236;mso-position-horizontal-relative:page;mso-position-vertical-relative:page" filled="f" stroked="f">
          <v:textbox inset="0,0,0,0">
            <w:txbxContent>
              <w:p w14:paraId="168E2282" w14:textId="77777777" w:rsidR="008068E3" w:rsidRDefault="00261C36" w:rsidP="00643A5B">
                <w:pPr>
                  <w:shd w:val="clear" w:color="auto" w:fill="018780"/>
                  <w:spacing w:before="17"/>
                  <w:ind w:left="60"/>
                  <w:rPr>
                    <w:rFonts w:ascii="Tahoma"/>
                    <w:sz w:val="18"/>
                  </w:rPr>
                </w:pPr>
                <w:r w:rsidRPr="008C0BFF">
                  <w:rPr>
                    <w:rFonts w:ascii="Tahoma"/>
                    <w:w w:val="106"/>
                    <w:sz w:val="18"/>
                    <w:shd w:val="clear" w:color="auto" w:fill="018780"/>
                  </w:rPr>
                  <w:fldChar w:fldCharType="begin"/>
                </w:r>
                <w:r w:rsidRPr="008C0BFF">
                  <w:rPr>
                    <w:rFonts w:ascii="Tahoma"/>
                    <w:w w:val="106"/>
                    <w:sz w:val="18"/>
                    <w:shd w:val="clear" w:color="auto" w:fill="018780"/>
                  </w:rPr>
                  <w:instrText xml:space="preserve"> PAGE </w:instrText>
                </w:r>
                <w:r w:rsidRPr="008C0BFF">
                  <w:rPr>
                    <w:rFonts w:ascii="Tahoma"/>
                    <w:w w:val="106"/>
                    <w:sz w:val="18"/>
                    <w:shd w:val="clear" w:color="auto" w:fill="018780"/>
                  </w:rPr>
                  <w:fldChar w:fldCharType="separate"/>
                </w:r>
                <w:r w:rsidRPr="008C0BFF">
                  <w:rPr>
                    <w:rFonts w:ascii="Tahoma"/>
                    <w:w w:val="106"/>
                    <w:sz w:val="18"/>
                    <w:shd w:val="clear" w:color="auto" w:fill="018780"/>
                  </w:rPr>
                  <w:t>3</w:t>
                </w:r>
                <w:r w:rsidRPr="008C0BFF">
                  <w:rPr>
                    <w:rFonts w:ascii="Tahoma"/>
                    <w:w w:val="106"/>
                    <w:sz w:val="18"/>
                    <w:shd w:val="clear" w:color="auto" w:fill="01878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F1A7B" w14:textId="77777777" w:rsidR="006D7511" w:rsidRDefault="006D7511">
      <w:r>
        <w:separator/>
      </w:r>
    </w:p>
  </w:footnote>
  <w:footnote w:type="continuationSeparator" w:id="0">
    <w:p w14:paraId="2C7B16EE" w14:textId="77777777" w:rsidR="006D7511" w:rsidRDefault="006D75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37EF"/>
    <w:multiLevelType w:val="hybridMultilevel"/>
    <w:tmpl w:val="1A42BD98"/>
    <w:lvl w:ilvl="0" w:tplc="1F4888F2">
      <w:start w:val="1"/>
      <w:numFmt w:val="decimal"/>
      <w:lvlText w:val="%1."/>
      <w:lvlJc w:val="left"/>
      <w:pPr>
        <w:ind w:left="365" w:hanging="253"/>
      </w:pPr>
      <w:rPr>
        <w:rFonts w:ascii="Arial" w:eastAsia="Arial" w:hAnsi="Arial" w:cs="Arial" w:hint="default"/>
        <w:b w:val="0"/>
        <w:bCs w:val="0"/>
        <w:i w:val="0"/>
        <w:iCs w:val="0"/>
        <w:color w:val="231F20"/>
        <w:spacing w:val="-15"/>
        <w:w w:val="97"/>
        <w:sz w:val="28"/>
        <w:szCs w:val="28"/>
        <w:lang w:val="id" w:eastAsia="en-US" w:bidi="ar-SA"/>
      </w:rPr>
    </w:lvl>
    <w:lvl w:ilvl="1" w:tplc="2BA47848">
      <w:numFmt w:val="bullet"/>
      <w:lvlText w:val="•"/>
      <w:lvlJc w:val="left"/>
      <w:pPr>
        <w:ind w:left="1352" w:hanging="253"/>
      </w:pPr>
      <w:rPr>
        <w:rFonts w:hint="default"/>
        <w:lang w:val="id" w:eastAsia="en-US" w:bidi="ar-SA"/>
      </w:rPr>
    </w:lvl>
    <w:lvl w:ilvl="2" w:tplc="D068C834">
      <w:numFmt w:val="bullet"/>
      <w:lvlText w:val="•"/>
      <w:lvlJc w:val="left"/>
      <w:pPr>
        <w:ind w:left="2345" w:hanging="253"/>
      </w:pPr>
      <w:rPr>
        <w:rFonts w:hint="default"/>
        <w:lang w:val="id" w:eastAsia="en-US" w:bidi="ar-SA"/>
      </w:rPr>
    </w:lvl>
    <w:lvl w:ilvl="3" w:tplc="180E45A8">
      <w:numFmt w:val="bullet"/>
      <w:lvlText w:val="•"/>
      <w:lvlJc w:val="left"/>
      <w:pPr>
        <w:ind w:left="3337" w:hanging="253"/>
      </w:pPr>
      <w:rPr>
        <w:rFonts w:hint="default"/>
        <w:lang w:val="id" w:eastAsia="en-US" w:bidi="ar-SA"/>
      </w:rPr>
    </w:lvl>
    <w:lvl w:ilvl="4" w:tplc="D0D03270">
      <w:numFmt w:val="bullet"/>
      <w:lvlText w:val="•"/>
      <w:lvlJc w:val="left"/>
      <w:pPr>
        <w:ind w:left="4330" w:hanging="253"/>
      </w:pPr>
      <w:rPr>
        <w:rFonts w:hint="default"/>
        <w:lang w:val="id" w:eastAsia="en-US" w:bidi="ar-SA"/>
      </w:rPr>
    </w:lvl>
    <w:lvl w:ilvl="5" w:tplc="82CA277C">
      <w:numFmt w:val="bullet"/>
      <w:lvlText w:val="•"/>
      <w:lvlJc w:val="left"/>
      <w:pPr>
        <w:ind w:left="5322" w:hanging="253"/>
      </w:pPr>
      <w:rPr>
        <w:rFonts w:hint="default"/>
        <w:lang w:val="id" w:eastAsia="en-US" w:bidi="ar-SA"/>
      </w:rPr>
    </w:lvl>
    <w:lvl w:ilvl="6" w:tplc="3600ED3E">
      <w:numFmt w:val="bullet"/>
      <w:lvlText w:val="•"/>
      <w:lvlJc w:val="left"/>
      <w:pPr>
        <w:ind w:left="6315" w:hanging="253"/>
      </w:pPr>
      <w:rPr>
        <w:rFonts w:hint="default"/>
        <w:lang w:val="id" w:eastAsia="en-US" w:bidi="ar-SA"/>
      </w:rPr>
    </w:lvl>
    <w:lvl w:ilvl="7" w:tplc="0BBECE2C">
      <w:numFmt w:val="bullet"/>
      <w:lvlText w:val="•"/>
      <w:lvlJc w:val="left"/>
      <w:pPr>
        <w:ind w:left="7307" w:hanging="253"/>
      </w:pPr>
      <w:rPr>
        <w:rFonts w:hint="default"/>
        <w:lang w:val="id" w:eastAsia="en-US" w:bidi="ar-SA"/>
      </w:rPr>
    </w:lvl>
    <w:lvl w:ilvl="8" w:tplc="F2FE814E">
      <w:numFmt w:val="bullet"/>
      <w:lvlText w:val="•"/>
      <w:lvlJc w:val="left"/>
      <w:pPr>
        <w:ind w:left="8300" w:hanging="253"/>
      </w:pPr>
      <w:rPr>
        <w:rFonts w:hint="default"/>
        <w:lang w:val="id" w:eastAsia="en-US" w:bidi="ar-SA"/>
      </w:rPr>
    </w:lvl>
  </w:abstractNum>
  <w:abstractNum w:abstractNumId="1" w15:restartNumberingAfterBreak="0">
    <w:nsid w:val="365E03BB"/>
    <w:multiLevelType w:val="hybridMultilevel"/>
    <w:tmpl w:val="9EFEE586"/>
    <w:lvl w:ilvl="0" w:tplc="CD34D9EA">
      <w:numFmt w:val="bullet"/>
      <w:lvlText w:val="•"/>
      <w:lvlJc w:val="left"/>
      <w:pPr>
        <w:ind w:left="668" w:hanging="360"/>
      </w:pPr>
      <w:rPr>
        <w:rFonts w:ascii="Calibri" w:eastAsia="Calibri" w:hAnsi="Calibri" w:cs="Calibri" w:hint="default"/>
        <w:w w:val="94"/>
        <w:lang w:val="id" w:eastAsia="en-US" w:bidi="ar-SA"/>
      </w:rPr>
    </w:lvl>
    <w:lvl w:ilvl="1" w:tplc="86225912">
      <w:numFmt w:val="bullet"/>
      <w:lvlText w:val="•"/>
      <w:lvlJc w:val="left"/>
      <w:pPr>
        <w:ind w:left="1351" w:hanging="360"/>
      </w:pPr>
      <w:rPr>
        <w:rFonts w:hint="default"/>
        <w:lang w:val="id" w:eastAsia="en-US" w:bidi="ar-SA"/>
      </w:rPr>
    </w:lvl>
    <w:lvl w:ilvl="2" w:tplc="5E02DF4E">
      <w:numFmt w:val="bullet"/>
      <w:lvlText w:val="•"/>
      <w:lvlJc w:val="left"/>
      <w:pPr>
        <w:ind w:left="2043" w:hanging="360"/>
      </w:pPr>
      <w:rPr>
        <w:rFonts w:hint="default"/>
        <w:lang w:val="id" w:eastAsia="en-US" w:bidi="ar-SA"/>
      </w:rPr>
    </w:lvl>
    <w:lvl w:ilvl="3" w:tplc="6CE85FD0">
      <w:numFmt w:val="bullet"/>
      <w:lvlText w:val="•"/>
      <w:lvlJc w:val="left"/>
      <w:pPr>
        <w:ind w:left="2735" w:hanging="360"/>
      </w:pPr>
      <w:rPr>
        <w:rFonts w:hint="default"/>
        <w:lang w:val="id" w:eastAsia="en-US" w:bidi="ar-SA"/>
      </w:rPr>
    </w:lvl>
    <w:lvl w:ilvl="4" w:tplc="0B88D2C0">
      <w:numFmt w:val="bullet"/>
      <w:lvlText w:val="•"/>
      <w:lvlJc w:val="left"/>
      <w:pPr>
        <w:ind w:left="3426" w:hanging="360"/>
      </w:pPr>
      <w:rPr>
        <w:rFonts w:hint="default"/>
        <w:lang w:val="id" w:eastAsia="en-US" w:bidi="ar-SA"/>
      </w:rPr>
    </w:lvl>
    <w:lvl w:ilvl="5" w:tplc="96DAC9FC">
      <w:numFmt w:val="bullet"/>
      <w:lvlText w:val="•"/>
      <w:lvlJc w:val="left"/>
      <w:pPr>
        <w:ind w:left="4118" w:hanging="360"/>
      </w:pPr>
      <w:rPr>
        <w:rFonts w:hint="default"/>
        <w:lang w:val="id" w:eastAsia="en-US" w:bidi="ar-SA"/>
      </w:rPr>
    </w:lvl>
    <w:lvl w:ilvl="6" w:tplc="6F4A0A60">
      <w:numFmt w:val="bullet"/>
      <w:lvlText w:val="•"/>
      <w:lvlJc w:val="left"/>
      <w:pPr>
        <w:ind w:left="4810" w:hanging="360"/>
      </w:pPr>
      <w:rPr>
        <w:rFonts w:hint="default"/>
        <w:lang w:val="id" w:eastAsia="en-US" w:bidi="ar-SA"/>
      </w:rPr>
    </w:lvl>
    <w:lvl w:ilvl="7" w:tplc="83664672">
      <w:numFmt w:val="bullet"/>
      <w:lvlText w:val="•"/>
      <w:lvlJc w:val="left"/>
      <w:pPr>
        <w:ind w:left="5502" w:hanging="360"/>
      </w:pPr>
      <w:rPr>
        <w:rFonts w:hint="default"/>
        <w:lang w:val="id" w:eastAsia="en-US" w:bidi="ar-SA"/>
      </w:rPr>
    </w:lvl>
    <w:lvl w:ilvl="8" w:tplc="DA1C0D8A">
      <w:numFmt w:val="bullet"/>
      <w:lvlText w:val="•"/>
      <w:lvlJc w:val="left"/>
      <w:pPr>
        <w:ind w:left="6193" w:hanging="360"/>
      </w:pPr>
      <w:rPr>
        <w:rFonts w:hint="default"/>
        <w:lang w:val="id" w:eastAsia="en-US" w:bidi="ar-SA"/>
      </w:rPr>
    </w:lvl>
  </w:abstractNum>
  <w:abstractNum w:abstractNumId="2" w15:restartNumberingAfterBreak="0">
    <w:nsid w:val="659E1AA4"/>
    <w:multiLevelType w:val="hybridMultilevel"/>
    <w:tmpl w:val="6F522304"/>
    <w:lvl w:ilvl="0" w:tplc="9732FD00">
      <w:numFmt w:val="bullet"/>
      <w:lvlText w:val="•"/>
      <w:lvlJc w:val="left"/>
      <w:pPr>
        <w:ind w:left="3376" w:hanging="360"/>
      </w:pPr>
      <w:rPr>
        <w:rFonts w:ascii="Calibri" w:eastAsia="Calibri" w:hAnsi="Calibri" w:cs="Calibri" w:hint="default"/>
        <w:b w:val="0"/>
        <w:bCs w:val="0"/>
        <w:i w:val="0"/>
        <w:iCs w:val="0"/>
        <w:color w:val="231F20"/>
        <w:w w:val="94"/>
        <w:sz w:val="21"/>
        <w:szCs w:val="21"/>
        <w:lang w:val="id" w:eastAsia="en-US" w:bidi="ar-SA"/>
      </w:rPr>
    </w:lvl>
    <w:lvl w:ilvl="1" w:tplc="8A729CEA">
      <w:numFmt w:val="bullet"/>
      <w:lvlText w:val="•"/>
      <w:lvlJc w:val="left"/>
      <w:pPr>
        <w:ind w:left="4070" w:hanging="360"/>
      </w:pPr>
      <w:rPr>
        <w:rFonts w:hint="default"/>
        <w:lang w:val="id" w:eastAsia="en-US" w:bidi="ar-SA"/>
      </w:rPr>
    </w:lvl>
    <w:lvl w:ilvl="2" w:tplc="2C56259A">
      <w:numFmt w:val="bullet"/>
      <w:lvlText w:val="•"/>
      <w:lvlJc w:val="left"/>
      <w:pPr>
        <w:ind w:left="4761" w:hanging="360"/>
      </w:pPr>
      <w:rPr>
        <w:rFonts w:hint="default"/>
        <w:lang w:val="id" w:eastAsia="en-US" w:bidi="ar-SA"/>
      </w:rPr>
    </w:lvl>
    <w:lvl w:ilvl="3" w:tplc="DE0E574E">
      <w:numFmt w:val="bullet"/>
      <w:lvlText w:val="•"/>
      <w:lvlJc w:val="left"/>
      <w:pPr>
        <w:ind w:left="5451" w:hanging="360"/>
      </w:pPr>
      <w:rPr>
        <w:rFonts w:hint="default"/>
        <w:lang w:val="id" w:eastAsia="en-US" w:bidi="ar-SA"/>
      </w:rPr>
    </w:lvl>
    <w:lvl w:ilvl="4" w:tplc="D57C74D0">
      <w:numFmt w:val="bullet"/>
      <w:lvlText w:val="•"/>
      <w:lvlJc w:val="left"/>
      <w:pPr>
        <w:ind w:left="6142" w:hanging="360"/>
      </w:pPr>
      <w:rPr>
        <w:rFonts w:hint="default"/>
        <w:lang w:val="id" w:eastAsia="en-US" w:bidi="ar-SA"/>
      </w:rPr>
    </w:lvl>
    <w:lvl w:ilvl="5" w:tplc="E34C68DC">
      <w:numFmt w:val="bullet"/>
      <w:lvlText w:val="•"/>
      <w:lvlJc w:val="left"/>
      <w:pPr>
        <w:ind w:left="6832" w:hanging="360"/>
      </w:pPr>
      <w:rPr>
        <w:rFonts w:hint="default"/>
        <w:lang w:val="id" w:eastAsia="en-US" w:bidi="ar-SA"/>
      </w:rPr>
    </w:lvl>
    <w:lvl w:ilvl="6" w:tplc="3564A5D8">
      <w:numFmt w:val="bullet"/>
      <w:lvlText w:val="•"/>
      <w:lvlJc w:val="left"/>
      <w:pPr>
        <w:ind w:left="7523" w:hanging="360"/>
      </w:pPr>
      <w:rPr>
        <w:rFonts w:hint="default"/>
        <w:lang w:val="id" w:eastAsia="en-US" w:bidi="ar-SA"/>
      </w:rPr>
    </w:lvl>
    <w:lvl w:ilvl="7" w:tplc="CCF6B854">
      <w:numFmt w:val="bullet"/>
      <w:lvlText w:val="•"/>
      <w:lvlJc w:val="left"/>
      <w:pPr>
        <w:ind w:left="8213" w:hanging="360"/>
      </w:pPr>
      <w:rPr>
        <w:rFonts w:hint="default"/>
        <w:lang w:val="id" w:eastAsia="en-US" w:bidi="ar-SA"/>
      </w:rPr>
    </w:lvl>
    <w:lvl w:ilvl="8" w:tplc="FBFC782A">
      <w:numFmt w:val="bullet"/>
      <w:lvlText w:val="•"/>
      <w:lvlJc w:val="left"/>
      <w:pPr>
        <w:ind w:left="8904" w:hanging="360"/>
      </w:pPr>
      <w:rPr>
        <w:rFonts w:hint="default"/>
        <w:lang w:val="id" w:eastAsia="en-US" w:bidi="ar-SA"/>
      </w:rPr>
    </w:lvl>
  </w:abstractNum>
  <w:num w:numId="1" w16cid:durableId="1193303915">
    <w:abstractNumId w:val="2"/>
  </w:num>
  <w:num w:numId="2" w16cid:durableId="699816552">
    <w:abstractNumId w:val="1"/>
  </w:num>
  <w:num w:numId="3" w16cid:durableId="1162232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1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068E3"/>
    <w:rsid w:val="00005BF6"/>
    <w:rsid w:val="00035DB7"/>
    <w:rsid w:val="00085249"/>
    <w:rsid w:val="000C6060"/>
    <w:rsid w:val="000D506A"/>
    <w:rsid w:val="000E499E"/>
    <w:rsid w:val="001A7D52"/>
    <w:rsid w:val="001B4654"/>
    <w:rsid w:val="00261C36"/>
    <w:rsid w:val="002649A3"/>
    <w:rsid w:val="002D2F02"/>
    <w:rsid w:val="002E266A"/>
    <w:rsid w:val="0033117A"/>
    <w:rsid w:val="00364315"/>
    <w:rsid w:val="00414F22"/>
    <w:rsid w:val="00456ECF"/>
    <w:rsid w:val="004B16E1"/>
    <w:rsid w:val="004C0D4B"/>
    <w:rsid w:val="004D2A91"/>
    <w:rsid w:val="0055427E"/>
    <w:rsid w:val="00567F92"/>
    <w:rsid w:val="00577AA8"/>
    <w:rsid w:val="00601491"/>
    <w:rsid w:val="00643A5B"/>
    <w:rsid w:val="006542A1"/>
    <w:rsid w:val="006544B5"/>
    <w:rsid w:val="0069770A"/>
    <w:rsid w:val="006C0B1F"/>
    <w:rsid w:val="006D7511"/>
    <w:rsid w:val="00732D70"/>
    <w:rsid w:val="0076591F"/>
    <w:rsid w:val="00786061"/>
    <w:rsid w:val="007B2BC2"/>
    <w:rsid w:val="0080452D"/>
    <w:rsid w:val="008068E3"/>
    <w:rsid w:val="00814639"/>
    <w:rsid w:val="008C0BFF"/>
    <w:rsid w:val="008C28F3"/>
    <w:rsid w:val="008C4091"/>
    <w:rsid w:val="009572B8"/>
    <w:rsid w:val="009C1879"/>
    <w:rsid w:val="009D6708"/>
    <w:rsid w:val="009E5291"/>
    <w:rsid w:val="00A379CD"/>
    <w:rsid w:val="00A52299"/>
    <w:rsid w:val="00A97683"/>
    <w:rsid w:val="00AA1DCA"/>
    <w:rsid w:val="00B24E73"/>
    <w:rsid w:val="00B41745"/>
    <w:rsid w:val="00B4648E"/>
    <w:rsid w:val="00B92292"/>
    <w:rsid w:val="00BE23E7"/>
    <w:rsid w:val="00C61AC2"/>
    <w:rsid w:val="00CA5843"/>
    <w:rsid w:val="00CF7AEC"/>
    <w:rsid w:val="00D646AB"/>
    <w:rsid w:val="00D92329"/>
    <w:rsid w:val="00DB0BB7"/>
    <w:rsid w:val="00DC7CD8"/>
    <w:rsid w:val="00DF5507"/>
    <w:rsid w:val="00E12447"/>
    <w:rsid w:val="00E344A5"/>
    <w:rsid w:val="00E3573B"/>
    <w:rsid w:val="00EA130D"/>
    <w:rsid w:val="00EB7E5B"/>
    <w:rsid w:val="00EF6F78"/>
    <w:rsid w:val="00F36B76"/>
    <w:rsid w:val="00F37743"/>
    <w:rsid w:val="00F875EE"/>
    <w:rsid w:val="00FB6EBD"/>
    <w:rsid w:val="00FD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168E2144"/>
  <w15:docId w15:val="{DA9009F7-5889-4557-ABF0-BBC76709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id"/>
    </w:rPr>
  </w:style>
  <w:style w:type="paragraph" w:styleId="Heading1">
    <w:name w:val="heading 1"/>
    <w:basedOn w:val="Normal"/>
    <w:uiPriority w:val="9"/>
    <w:qFormat/>
    <w:pPr>
      <w:spacing w:line="743" w:lineRule="exact"/>
      <w:outlineLvl w:val="0"/>
    </w:pPr>
    <w:rPr>
      <w:rFonts w:ascii="Gill Sans MT" w:eastAsia="Gill Sans MT" w:hAnsi="Gill Sans MT" w:cs="Gill Sans MT"/>
      <w:b/>
      <w:bCs/>
      <w:sz w:val="72"/>
      <w:szCs w:val="72"/>
    </w:rPr>
  </w:style>
  <w:style w:type="paragraph" w:styleId="Heading2">
    <w:name w:val="heading 2"/>
    <w:basedOn w:val="Normal"/>
    <w:uiPriority w:val="9"/>
    <w:unhideWhenUsed/>
    <w:qFormat/>
    <w:pPr>
      <w:spacing w:before="76"/>
      <w:ind w:left="406"/>
      <w:outlineLvl w:val="1"/>
    </w:pPr>
    <w:rPr>
      <w:rFonts w:ascii="Gill Sans MT" w:eastAsia="Gill Sans MT" w:hAnsi="Gill Sans MT" w:cs="Gill Sans MT"/>
      <w:b/>
      <w:bCs/>
      <w:sz w:val="40"/>
      <w:szCs w:val="40"/>
    </w:rPr>
  </w:style>
  <w:style w:type="paragraph" w:styleId="Heading3">
    <w:name w:val="heading 3"/>
    <w:basedOn w:val="Normal"/>
    <w:uiPriority w:val="9"/>
    <w:unhideWhenUsed/>
    <w:qFormat/>
    <w:pPr>
      <w:ind w:left="365" w:hanging="253"/>
      <w:outlineLvl w:val="2"/>
    </w:pPr>
    <w:rPr>
      <w:rFonts w:ascii="Arial" w:eastAsia="Arial" w:hAnsi="Arial" w:cs="Arial"/>
      <w:sz w:val="28"/>
      <w:szCs w:val="28"/>
    </w:rPr>
  </w:style>
  <w:style w:type="paragraph" w:styleId="Heading4">
    <w:name w:val="heading 4"/>
    <w:basedOn w:val="Normal"/>
    <w:uiPriority w:val="9"/>
    <w:unhideWhenUsed/>
    <w:qFormat/>
    <w:pPr>
      <w:spacing w:before="101"/>
      <w:ind w:left="470"/>
      <w:outlineLvl w:val="3"/>
    </w:pPr>
    <w:rPr>
      <w:b/>
      <w:bCs/>
      <w:sz w:val="24"/>
      <w:szCs w:val="24"/>
    </w:rPr>
  </w:style>
  <w:style w:type="paragraph" w:styleId="Heading5">
    <w:name w:val="heading 5"/>
    <w:basedOn w:val="Normal"/>
    <w:uiPriority w:val="9"/>
    <w:unhideWhenUsed/>
    <w:qFormat/>
    <w:pPr>
      <w:spacing w:before="1"/>
      <w:ind w:left="635" w:right="530" w:hanging="522"/>
      <w:jc w:val="both"/>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59"/>
      <w:ind w:left="673" w:right="1145" w:hanging="1"/>
      <w:jc w:val="center"/>
    </w:pPr>
    <w:rPr>
      <w:rFonts w:ascii="Gill Sans MT" w:eastAsia="Gill Sans MT" w:hAnsi="Gill Sans MT" w:cs="Gill Sans MT"/>
      <w:b/>
      <w:bCs/>
      <w:sz w:val="110"/>
      <w:szCs w:val="110"/>
    </w:rPr>
  </w:style>
  <w:style w:type="paragraph" w:styleId="ListParagraph">
    <w:name w:val="List Paragraph"/>
    <w:basedOn w:val="Normal"/>
    <w:uiPriority w:val="1"/>
    <w:qFormat/>
    <w:pPr>
      <w:ind w:left="668" w:hanging="360"/>
    </w:pPr>
  </w:style>
  <w:style w:type="paragraph" w:customStyle="1" w:styleId="TableParagraph">
    <w:name w:val="Table Paragraph"/>
    <w:basedOn w:val="Normal"/>
    <w:uiPriority w:val="1"/>
    <w:qFormat/>
    <w:pPr>
      <w:ind w:left="2740"/>
    </w:pPr>
  </w:style>
  <w:style w:type="paragraph" w:styleId="Header">
    <w:name w:val="header"/>
    <w:basedOn w:val="Normal"/>
    <w:link w:val="HeaderChar"/>
    <w:uiPriority w:val="99"/>
    <w:unhideWhenUsed/>
    <w:rsid w:val="00F875EE"/>
    <w:pPr>
      <w:tabs>
        <w:tab w:val="center" w:pos="4680"/>
        <w:tab w:val="right" w:pos="9360"/>
      </w:tabs>
    </w:pPr>
  </w:style>
  <w:style w:type="character" w:customStyle="1" w:styleId="HeaderChar">
    <w:name w:val="Header Char"/>
    <w:basedOn w:val="DefaultParagraphFont"/>
    <w:link w:val="Header"/>
    <w:uiPriority w:val="99"/>
    <w:rsid w:val="00F875EE"/>
    <w:rPr>
      <w:rFonts w:ascii="Calibri" w:eastAsia="Calibri" w:hAnsi="Calibri" w:cs="Calibri"/>
      <w:lang w:val="id"/>
    </w:rPr>
  </w:style>
  <w:style w:type="paragraph" w:styleId="Footer">
    <w:name w:val="footer"/>
    <w:basedOn w:val="Normal"/>
    <w:link w:val="FooterChar"/>
    <w:uiPriority w:val="99"/>
    <w:unhideWhenUsed/>
    <w:rsid w:val="00F875EE"/>
    <w:pPr>
      <w:tabs>
        <w:tab w:val="center" w:pos="4680"/>
        <w:tab w:val="right" w:pos="9360"/>
      </w:tabs>
    </w:pPr>
  </w:style>
  <w:style w:type="character" w:customStyle="1" w:styleId="FooterChar">
    <w:name w:val="Footer Char"/>
    <w:basedOn w:val="DefaultParagraphFont"/>
    <w:link w:val="Footer"/>
    <w:uiPriority w:val="99"/>
    <w:rsid w:val="00F875EE"/>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5" ma:contentTypeDescription="Create a new document." ma:contentTypeScope="" ma:versionID="2ca9cadc10696efe981b142778c37640">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3b0f9f66d33e883344f660db705862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2E085-5E1E-4672-9746-414C1A5F87C4}">
  <ds:schemaRefs>
    <ds:schemaRef ds:uri="7389651c-b5d9-42de-bc1e-620803ce1a3e"/>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d5c7a2f5-2fdc-426b-bef2-ac469e7f95b7"/>
    <ds:schemaRef ds:uri="http://www.w3.org/XML/1998/namespace"/>
  </ds:schemaRefs>
</ds:datastoreItem>
</file>

<file path=customXml/itemProps2.xml><?xml version="1.0" encoding="utf-8"?>
<ds:datastoreItem xmlns:ds="http://schemas.openxmlformats.org/officeDocument/2006/customXml" ds:itemID="{7DF4BCB4-48E7-4F94-86B8-2DC1EEE87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63ECD-7CDA-47B6-9DBA-0BDD669603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4712</Words>
  <Characters>26863</Characters>
  <Application>Microsoft Office Word</Application>
  <DocSecurity>4</DocSecurity>
  <Lines>223</Lines>
  <Paragraphs>63</Paragraphs>
  <ScaleCrop>false</ScaleCrop>
  <Company/>
  <LinksUpToDate>false</LinksUpToDate>
  <CharactersWithSpaces>31512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Qatrunnada</dc:creator>
  <cp:keywords/>
  <cp:lastModifiedBy>Dita Damanik</cp:lastModifiedBy>
  <cp:revision>17</cp:revision>
  <dcterms:created xsi:type="dcterms:W3CDTF">2025-07-31T15:43:00Z</dcterms:created>
  <dcterms:modified xsi:type="dcterms:W3CDTF">2025-07-31T07:01:00Z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19.5 (Windows)</vt:lpwstr>
  </property>
  <property fmtid="{D5CDD505-2E9C-101B-9397-08002B2CF9AE}" pid="4" name="LastSaved">
    <vt:filetime>2025-07-31T00:00:00Z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2025-07-31T06:07:48Z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8e98b37b-3fea-42e8-8f6b-49a9993c5213</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y fmtid="{D5CDD505-2E9C-101B-9397-08002B2CF9AE}" pid="15" name="Metadata">
    <vt:lpwstr/>
  </property>
  <property fmtid="{D5CDD505-2E9C-101B-9397-08002B2CF9AE}" pid="16" name="MediaServiceImageTags">
    <vt:lpwstr/>
  </property>
</Properties>
</file>